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698" w:val="left" w:leader="none"/>
          <w:tab w:pos="2871" w:val="left" w:leader="none"/>
        </w:tabs>
        <w:spacing w:before="144"/>
        <w:ind w:left="132" w:right="0" w:firstLine="0"/>
        <w:jc w:val="left"/>
        <w:rPr>
          <w:b/>
          <w:sz w:val="25"/>
        </w:rPr>
      </w:pPr>
      <w:r>
        <w:rPr/>
        <w:pict>
          <v:shapetype id="_x0000_t202" o:spt="202" coordsize="21600,21600" path="m,l,21600r21600,l21600,xe">
            <v:stroke joinstyle="miter"/>
            <v:path gradientshapeok="t" o:connecttype="rect"/>
          </v:shapetype>
          <v:shape style="position:absolute;margin-left:504.850006pt;margin-top:4.291377pt;width:62.8pt;height:9.35pt;mso-position-horizontal-relative:page;mso-position-vertical-relative:paragraph;z-index:251660288" type="#_x0000_t202" filled="false" stroked="false">
            <v:textbox inset="0,0,0,0">
              <w:txbxContent>
                <w:p>
                  <w:pPr>
                    <w:spacing w:before="7"/>
                    <w:ind w:left="0" w:right="0" w:firstLine="0"/>
                    <w:jc w:val="left"/>
                    <w:rPr>
                      <w:rFonts w:ascii="Calibri"/>
                      <w:sz w:val="14"/>
                    </w:rPr>
                  </w:pPr>
                  <w:r>
                    <w:rPr>
                      <w:rFonts w:ascii="Calibri"/>
                      <w:color w:val="101111"/>
                      <w:w w:val="105"/>
                      <w:sz w:val="14"/>
                    </w:rPr>
                    <w:t>0MB No. 1545-0047</w:t>
                  </w:r>
                </w:p>
              </w:txbxContent>
            </v:textbox>
            <w10:wrap type="none"/>
          </v:shape>
        </w:pict>
      </w:r>
      <w:r>
        <w:rPr/>
        <w:pict>
          <v:shape style="position:absolute;margin-left:519.049988pt;margin-top:18.576376pt;width:31.35pt;height:19.3pt;mso-position-horizontal-relative:page;mso-position-vertical-relative:paragraph;z-index:251661312" type="#_x0000_t202" filled="false" stroked="false">
            <v:textbox inset="0,0,0,0">
              <w:txbxContent>
                <w:p>
                  <w:pPr>
                    <w:spacing w:before="22"/>
                    <w:ind w:left="0" w:right="0" w:firstLine="0"/>
                    <w:jc w:val="left"/>
                    <w:rPr>
                      <w:rFonts w:ascii="Gill Sans MT"/>
                      <w:b/>
                      <w:sz w:val="29"/>
                    </w:rPr>
                  </w:pPr>
                  <w:r>
                    <w:rPr>
                      <w:rFonts w:ascii="Gill Sans MT"/>
                      <w:b/>
                      <w:color w:val="040404"/>
                      <w:w w:val="95"/>
                      <w:sz w:val="29"/>
                    </w:rPr>
                    <w:t>2020</w:t>
                  </w:r>
                </w:p>
              </w:txbxContent>
            </v:textbox>
            <w10:wrap type="none"/>
          </v:shape>
        </w:pict>
      </w:r>
      <w:r>
        <w:rPr>
          <w:color w:val="050505"/>
          <w:position w:val="1"/>
          <w:sz w:val="16"/>
        </w:rPr>
        <w:t>Form</w:t>
        <w:tab/>
      </w:r>
      <w:r>
        <w:rPr>
          <w:rFonts w:ascii="Gill Sans MT"/>
          <w:b/>
          <w:color w:val="050505"/>
          <w:position w:val="1"/>
          <w:sz w:val="29"/>
        </w:rPr>
        <w:t>99</w:t>
      </w:r>
      <w:r>
        <w:rPr>
          <w:rFonts w:ascii="Gill Sans MT"/>
          <w:b/>
          <w:color w:val="050505"/>
          <w:sz w:val="29"/>
        </w:rPr>
        <w:t>0</w:t>
        <w:tab/>
      </w:r>
      <w:r>
        <w:rPr>
          <w:b/>
          <w:color w:val="040404"/>
          <w:sz w:val="25"/>
        </w:rPr>
        <w:t>Return of Organization Exempt From Income</w:t>
      </w:r>
      <w:r>
        <w:rPr>
          <w:b/>
          <w:color w:val="040404"/>
          <w:spacing w:val="8"/>
          <w:sz w:val="25"/>
        </w:rPr>
        <w:t> </w:t>
      </w:r>
      <w:r>
        <w:rPr>
          <w:b/>
          <w:color w:val="040404"/>
          <w:sz w:val="25"/>
        </w:rPr>
        <w:t>Tax</w:t>
      </w:r>
    </w:p>
    <w:p>
      <w:pPr>
        <w:spacing w:before="139"/>
        <w:ind w:left="2000" w:right="2383" w:firstLine="0"/>
        <w:jc w:val="center"/>
        <w:rPr>
          <w:b/>
          <w:sz w:val="16"/>
        </w:rPr>
      </w:pPr>
      <w:r>
        <w:rPr>
          <w:b/>
          <w:color w:val="070808"/>
          <w:sz w:val="16"/>
        </w:rPr>
        <w:t>Under section 501(c), 527, or 4947(a)(1) of the Internal Revenue Code (except private foundations)</w:t>
      </w:r>
    </w:p>
    <w:p>
      <w:pPr>
        <w:spacing w:after="0"/>
        <w:jc w:val="center"/>
        <w:rPr>
          <w:sz w:val="16"/>
        </w:rPr>
        <w:sectPr>
          <w:type w:val="continuous"/>
          <w:pgSz w:w="12240" w:h="15840"/>
          <w:pgMar w:top="440" w:bottom="280" w:left="400" w:right="0"/>
        </w:sectPr>
      </w:pPr>
    </w:p>
    <w:p>
      <w:pPr>
        <w:pStyle w:val="BodyText"/>
        <w:spacing w:before="1"/>
        <w:rPr>
          <w:b/>
        </w:rPr>
      </w:pPr>
    </w:p>
    <w:p>
      <w:pPr>
        <w:spacing w:line="292" w:lineRule="auto" w:before="0"/>
        <w:ind w:left="128" w:right="24" w:firstLine="0"/>
        <w:jc w:val="left"/>
        <w:rPr>
          <w:sz w:val="12"/>
        </w:rPr>
      </w:pPr>
      <w:r>
        <w:rPr>
          <w:color w:val="121212"/>
          <w:sz w:val="12"/>
        </w:rPr>
        <w:t>Department of the Treasury Internal Revenue Service</w:t>
      </w:r>
    </w:p>
    <w:p>
      <w:pPr>
        <w:numPr>
          <w:ilvl w:val="0"/>
          <w:numId w:val="1"/>
        </w:numPr>
        <w:tabs>
          <w:tab w:pos="313" w:val="left" w:leader="none"/>
        </w:tabs>
        <w:spacing w:before="53"/>
        <w:ind w:left="313" w:right="0" w:hanging="185"/>
        <w:jc w:val="left"/>
        <w:rPr>
          <w:b/>
          <w:sz w:val="16"/>
        </w:rPr>
      </w:pPr>
      <w:r>
        <w:rPr>
          <w:b/>
          <w:color w:val="060606"/>
          <w:spacing w:val="-1"/>
          <w:w w:val="93"/>
          <w:sz w:val="16"/>
        </w:rPr>
        <w:br w:type="column"/>
      </w:r>
      <w:r>
        <w:rPr>
          <w:b/>
          <w:color w:val="060606"/>
          <w:sz w:val="16"/>
        </w:rPr>
        <w:t>Do</w:t>
      </w:r>
      <w:r>
        <w:rPr>
          <w:b/>
          <w:color w:val="060606"/>
          <w:spacing w:val="-10"/>
          <w:sz w:val="16"/>
        </w:rPr>
        <w:t> </w:t>
      </w:r>
      <w:r>
        <w:rPr>
          <w:b/>
          <w:color w:val="060606"/>
          <w:sz w:val="16"/>
        </w:rPr>
        <w:t>not</w:t>
      </w:r>
      <w:r>
        <w:rPr>
          <w:b/>
          <w:color w:val="060606"/>
          <w:spacing w:val="-10"/>
          <w:sz w:val="16"/>
        </w:rPr>
        <w:t> </w:t>
      </w:r>
      <w:r>
        <w:rPr>
          <w:b/>
          <w:color w:val="060606"/>
          <w:sz w:val="16"/>
        </w:rPr>
        <w:t>enter</w:t>
      </w:r>
      <w:r>
        <w:rPr>
          <w:b/>
          <w:color w:val="060606"/>
          <w:spacing w:val="-12"/>
          <w:sz w:val="16"/>
        </w:rPr>
        <w:t> </w:t>
      </w:r>
      <w:r>
        <w:rPr>
          <w:b/>
          <w:color w:val="060606"/>
          <w:sz w:val="16"/>
        </w:rPr>
        <w:t>social</w:t>
      </w:r>
      <w:r>
        <w:rPr>
          <w:b/>
          <w:color w:val="060606"/>
          <w:spacing w:val="-8"/>
          <w:sz w:val="16"/>
        </w:rPr>
        <w:t> </w:t>
      </w:r>
      <w:r>
        <w:rPr>
          <w:b/>
          <w:color w:val="060606"/>
          <w:sz w:val="16"/>
        </w:rPr>
        <w:t>security</w:t>
      </w:r>
      <w:r>
        <w:rPr>
          <w:b/>
          <w:color w:val="060606"/>
          <w:spacing w:val="-10"/>
          <w:sz w:val="16"/>
        </w:rPr>
        <w:t> </w:t>
      </w:r>
      <w:r>
        <w:rPr>
          <w:b/>
          <w:color w:val="060606"/>
          <w:sz w:val="16"/>
        </w:rPr>
        <w:t>numbers</w:t>
      </w:r>
      <w:r>
        <w:rPr>
          <w:b/>
          <w:color w:val="060606"/>
          <w:spacing w:val="-10"/>
          <w:sz w:val="16"/>
        </w:rPr>
        <w:t> </w:t>
      </w:r>
      <w:r>
        <w:rPr>
          <w:b/>
          <w:color w:val="060606"/>
          <w:sz w:val="16"/>
        </w:rPr>
        <w:t>on</w:t>
      </w:r>
      <w:r>
        <w:rPr>
          <w:b/>
          <w:color w:val="060606"/>
          <w:spacing w:val="-10"/>
          <w:sz w:val="16"/>
        </w:rPr>
        <w:t> </w:t>
      </w:r>
      <w:r>
        <w:rPr>
          <w:b/>
          <w:color w:val="060606"/>
          <w:sz w:val="16"/>
        </w:rPr>
        <w:t>this</w:t>
      </w:r>
      <w:r>
        <w:rPr>
          <w:b/>
          <w:color w:val="060606"/>
          <w:spacing w:val="-9"/>
          <w:sz w:val="16"/>
        </w:rPr>
        <w:t> </w:t>
      </w:r>
      <w:r>
        <w:rPr>
          <w:b/>
          <w:color w:val="060606"/>
          <w:sz w:val="16"/>
        </w:rPr>
        <w:t>form</w:t>
      </w:r>
      <w:r>
        <w:rPr>
          <w:b/>
          <w:color w:val="060606"/>
          <w:spacing w:val="-10"/>
          <w:sz w:val="16"/>
        </w:rPr>
        <w:t> </w:t>
      </w:r>
      <w:r>
        <w:rPr>
          <w:b/>
          <w:color w:val="060606"/>
          <w:sz w:val="16"/>
        </w:rPr>
        <w:t>as</w:t>
      </w:r>
      <w:r>
        <w:rPr>
          <w:b/>
          <w:color w:val="060606"/>
          <w:spacing w:val="-10"/>
          <w:sz w:val="16"/>
        </w:rPr>
        <w:t> </w:t>
      </w:r>
      <w:r>
        <w:rPr>
          <w:b/>
          <w:color w:val="060606"/>
          <w:sz w:val="16"/>
        </w:rPr>
        <w:t>it</w:t>
      </w:r>
      <w:r>
        <w:rPr>
          <w:b/>
          <w:color w:val="060606"/>
          <w:spacing w:val="-9"/>
          <w:sz w:val="16"/>
        </w:rPr>
        <w:t> </w:t>
      </w:r>
      <w:r>
        <w:rPr>
          <w:b/>
          <w:color w:val="060606"/>
          <w:sz w:val="16"/>
        </w:rPr>
        <w:t>may</w:t>
      </w:r>
      <w:r>
        <w:rPr>
          <w:b/>
          <w:color w:val="060606"/>
          <w:spacing w:val="-7"/>
          <w:sz w:val="16"/>
        </w:rPr>
        <w:t> </w:t>
      </w:r>
      <w:r>
        <w:rPr>
          <w:b/>
          <w:color w:val="060606"/>
          <w:sz w:val="16"/>
        </w:rPr>
        <w:t>be</w:t>
      </w:r>
      <w:r>
        <w:rPr>
          <w:b/>
          <w:color w:val="060606"/>
          <w:spacing w:val="-10"/>
          <w:sz w:val="16"/>
        </w:rPr>
        <w:t> </w:t>
      </w:r>
      <w:r>
        <w:rPr>
          <w:b/>
          <w:color w:val="060606"/>
          <w:sz w:val="16"/>
        </w:rPr>
        <w:t>made</w:t>
      </w:r>
      <w:r>
        <w:rPr>
          <w:b/>
          <w:color w:val="060606"/>
          <w:spacing w:val="-7"/>
          <w:sz w:val="16"/>
        </w:rPr>
        <w:t> </w:t>
      </w:r>
      <w:r>
        <w:rPr>
          <w:b/>
          <w:color w:val="060606"/>
          <w:sz w:val="16"/>
        </w:rPr>
        <w:t>public.</w:t>
      </w:r>
    </w:p>
    <w:p>
      <w:pPr>
        <w:pStyle w:val="ListParagraph"/>
        <w:numPr>
          <w:ilvl w:val="1"/>
          <w:numId w:val="1"/>
        </w:numPr>
        <w:tabs>
          <w:tab w:pos="510" w:val="left" w:leader="none"/>
        </w:tabs>
        <w:spacing w:line="240" w:lineRule="auto" w:before="83" w:after="0"/>
        <w:ind w:left="509" w:right="0" w:hanging="195"/>
        <w:jc w:val="left"/>
        <w:rPr>
          <w:b/>
          <w:sz w:val="16"/>
        </w:rPr>
      </w:pPr>
      <w:r>
        <w:rPr>
          <w:b/>
          <w:color w:val="060606"/>
          <w:sz w:val="16"/>
        </w:rPr>
        <w:t>Go</w:t>
      </w:r>
      <w:r>
        <w:rPr>
          <w:b/>
          <w:color w:val="060606"/>
          <w:spacing w:val="-9"/>
          <w:sz w:val="16"/>
        </w:rPr>
        <w:t> </w:t>
      </w:r>
      <w:r>
        <w:rPr>
          <w:b/>
          <w:color w:val="060606"/>
          <w:sz w:val="16"/>
        </w:rPr>
        <w:t>to </w:t>
      </w:r>
      <w:hyperlink r:id="rId5">
        <w:r>
          <w:rPr>
            <w:b/>
            <w:i/>
            <w:color w:val="060606"/>
            <w:sz w:val="16"/>
          </w:rPr>
          <w:t>www.irs.gov/Form990</w:t>
        </w:r>
        <w:r>
          <w:rPr>
            <w:b/>
            <w:i/>
            <w:color w:val="060606"/>
            <w:spacing w:val="-15"/>
            <w:sz w:val="16"/>
          </w:rPr>
          <w:t> </w:t>
        </w:r>
      </w:hyperlink>
      <w:r>
        <w:rPr>
          <w:b/>
          <w:color w:val="060606"/>
          <w:sz w:val="16"/>
        </w:rPr>
        <w:t>for</w:t>
      </w:r>
      <w:r>
        <w:rPr>
          <w:b/>
          <w:color w:val="060606"/>
          <w:spacing w:val="-10"/>
          <w:sz w:val="16"/>
        </w:rPr>
        <w:t> </w:t>
      </w:r>
      <w:r>
        <w:rPr>
          <w:b/>
          <w:color w:val="060606"/>
          <w:sz w:val="16"/>
        </w:rPr>
        <w:t>instructions</w:t>
      </w:r>
      <w:r>
        <w:rPr>
          <w:b/>
          <w:color w:val="060606"/>
          <w:spacing w:val="-10"/>
          <w:sz w:val="16"/>
        </w:rPr>
        <w:t> </w:t>
      </w:r>
      <w:r>
        <w:rPr>
          <w:b/>
          <w:color w:val="060606"/>
          <w:sz w:val="16"/>
        </w:rPr>
        <w:t>and</w:t>
      </w:r>
      <w:r>
        <w:rPr>
          <w:b/>
          <w:color w:val="060606"/>
          <w:spacing w:val="-7"/>
          <w:sz w:val="16"/>
        </w:rPr>
        <w:t> </w:t>
      </w:r>
      <w:r>
        <w:rPr>
          <w:b/>
          <w:color w:val="060606"/>
          <w:sz w:val="16"/>
        </w:rPr>
        <w:t>the</w:t>
      </w:r>
      <w:r>
        <w:rPr>
          <w:b/>
          <w:color w:val="060606"/>
          <w:spacing w:val="-12"/>
          <w:sz w:val="16"/>
        </w:rPr>
        <w:t> </w:t>
      </w:r>
      <w:r>
        <w:rPr>
          <w:b/>
          <w:color w:val="060606"/>
          <w:sz w:val="16"/>
        </w:rPr>
        <w:t>latest</w:t>
      </w:r>
      <w:r>
        <w:rPr>
          <w:b/>
          <w:color w:val="060606"/>
          <w:spacing w:val="-9"/>
          <w:sz w:val="16"/>
        </w:rPr>
        <w:t> </w:t>
      </w:r>
      <w:r>
        <w:rPr>
          <w:b/>
          <w:color w:val="060606"/>
          <w:sz w:val="16"/>
        </w:rPr>
        <w:t>information.</w:t>
      </w:r>
    </w:p>
    <w:p>
      <w:pPr>
        <w:spacing w:line="314" w:lineRule="auto" w:before="54"/>
        <w:ind w:left="276" w:right="161" w:hanging="149"/>
        <w:jc w:val="left"/>
        <w:rPr>
          <w:b/>
          <w:sz w:val="16"/>
        </w:rPr>
      </w:pPr>
      <w:r>
        <w:rPr/>
        <w:br w:type="column"/>
      </w:r>
      <w:r>
        <w:rPr>
          <w:b/>
          <w:color w:val="070808"/>
          <w:sz w:val="16"/>
        </w:rPr>
        <w:t>Open to Public Inspection</w:t>
      </w:r>
    </w:p>
    <w:p>
      <w:pPr>
        <w:spacing w:after="0" w:line="314" w:lineRule="auto"/>
        <w:jc w:val="left"/>
        <w:rPr>
          <w:sz w:val="16"/>
        </w:rPr>
        <w:sectPr>
          <w:type w:val="continuous"/>
          <w:pgSz w:w="12240" w:h="15840"/>
          <w:pgMar w:top="440" w:bottom="280" w:left="400" w:right="0"/>
          <w:cols w:num="3" w:equalWidth="0">
            <w:col w:w="1640" w:space="1029"/>
            <w:col w:w="6011" w:space="963"/>
            <w:col w:w="2197"/>
          </w:cols>
        </w:sectPr>
      </w:pPr>
    </w:p>
    <w:p>
      <w:pPr>
        <w:tabs>
          <w:tab w:pos="6895" w:val="left" w:leader="none"/>
          <w:tab w:pos="8787" w:val="left" w:leader="none"/>
          <w:tab w:pos="9917" w:val="left" w:leader="none"/>
          <w:tab w:pos="11208" w:val="left" w:leader="none"/>
        </w:tabs>
        <w:spacing w:before="0"/>
        <w:ind w:left="118" w:right="0" w:firstLine="0"/>
        <w:jc w:val="left"/>
        <w:rPr>
          <w:b/>
          <w:sz w:val="16"/>
        </w:rPr>
      </w:pPr>
      <w:r>
        <w:rPr/>
        <w:pict>
          <v:shape style="position:absolute;margin-left:25.559999pt;margin-top:9.163926pt;width:538pt;height:30.35pt;mso-position-horizontal-relative:page;mso-position-vertical-relative:paragraph;z-index:-267149312" type="#_x0000_t202" filled="false" stroked="false">
            <v:textbox inset="0,0,0,0">
              <w:txbxContent>
                <w:p>
                  <w:pPr>
                    <w:tabs>
                      <w:tab w:pos="2025" w:val="left" w:leader="none"/>
                      <w:tab w:pos="8683" w:val="left" w:leader="none"/>
                    </w:tabs>
                    <w:spacing w:line="606" w:lineRule="exact" w:before="0"/>
                    <w:ind w:left="0" w:right="0" w:firstLine="0"/>
                    <w:jc w:val="left"/>
                    <w:rPr>
                      <w:sz w:val="12"/>
                    </w:rPr>
                  </w:pPr>
                  <w:r>
                    <w:rPr>
                      <w:rFonts w:ascii="Arial Black" w:hAnsi="Arial Black"/>
                      <w:color w:val="0B0B0B"/>
                      <w:spacing w:val="-141"/>
                      <w:w w:val="59"/>
                      <w:position w:val="-24"/>
                      <w:sz w:val="45"/>
                    </w:rPr>
                    <w:t>□</w:t>
                  </w:r>
                  <w:r>
                    <w:rPr>
                      <w:b/>
                      <w:color w:val="040707"/>
                      <w:w w:val="83"/>
                      <w:position w:val="2"/>
                      <w:sz w:val="16"/>
                    </w:rPr>
                    <w:t>B</w:t>
                  </w:r>
                  <w:r>
                    <w:rPr>
                      <w:b/>
                      <w:color w:val="040707"/>
                      <w:position w:val="2"/>
                      <w:sz w:val="16"/>
                    </w:rPr>
                    <w:t>   </w:t>
                  </w:r>
                  <w:r>
                    <w:rPr>
                      <w:b/>
                      <w:color w:val="040707"/>
                      <w:spacing w:val="4"/>
                      <w:position w:val="2"/>
                      <w:sz w:val="16"/>
                    </w:rPr>
                    <w:t> </w:t>
                  </w:r>
                  <w:r>
                    <w:rPr>
                      <w:color w:val="1E1F1F"/>
                      <w:spacing w:val="-1"/>
                      <w:w w:val="101"/>
                      <w:position w:val="1"/>
                      <w:sz w:val="12"/>
                    </w:rPr>
                    <w:t>Chec</w:t>
                  </w:r>
                  <w:r>
                    <w:rPr>
                      <w:color w:val="1E1F1F"/>
                      <w:w w:val="101"/>
                      <w:position w:val="1"/>
                      <w:sz w:val="12"/>
                    </w:rPr>
                    <w:t>k</w:t>
                  </w:r>
                  <w:r>
                    <w:rPr>
                      <w:color w:val="1E1F1F"/>
                      <w:spacing w:val="2"/>
                      <w:position w:val="1"/>
                      <w:sz w:val="12"/>
                    </w:rPr>
                    <w:t> </w:t>
                  </w:r>
                  <w:r>
                    <w:rPr>
                      <w:color w:val="1E1F1F"/>
                      <w:spacing w:val="-1"/>
                      <w:w w:val="100"/>
                      <w:position w:val="1"/>
                      <w:sz w:val="12"/>
                    </w:rPr>
                    <w:t>i</w:t>
                  </w:r>
                  <w:r>
                    <w:rPr>
                      <w:color w:val="1E1F1F"/>
                      <w:w w:val="100"/>
                      <w:position w:val="1"/>
                      <w:sz w:val="12"/>
                    </w:rPr>
                    <w:t>f</w:t>
                  </w:r>
                  <w:r>
                    <w:rPr>
                      <w:color w:val="1E1F1F"/>
                      <w:spacing w:val="1"/>
                      <w:position w:val="1"/>
                      <w:sz w:val="12"/>
                    </w:rPr>
                    <w:t> </w:t>
                  </w:r>
                  <w:r>
                    <w:rPr>
                      <w:color w:val="1E1F1F"/>
                      <w:w w:val="98"/>
                      <w:position w:val="1"/>
                      <w:sz w:val="12"/>
                    </w:rPr>
                    <w:t>applicable:</w:t>
                  </w:r>
                  <w:r>
                    <w:rPr>
                      <w:color w:val="1E1F1F"/>
                      <w:position w:val="1"/>
                      <w:sz w:val="12"/>
                    </w:rPr>
                    <w:tab/>
                  </w:r>
                  <w:r>
                    <w:rPr>
                      <w:rFonts w:ascii="Times New Roman" w:hAnsi="Times New Roman"/>
                      <w:color w:val="0F1010"/>
                      <w:sz w:val="16"/>
                      <w:u w:val="single" w:color="404040"/>
                    </w:rPr>
                    <w:t> </w:t>
                  </w:r>
                  <w:r>
                    <w:rPr>
                      <w:rFonts w:ascii="Times New Roman" w:hAnsi="Times New Roman"/>
                      <w:color w:val="0F1010"/>
                      <w:spacing w:val="-6"/>
                      <w:sz w:val="16"/>
                      <w:u w:val="single" w:color="404040"/>
                    </w:rPr>
                    <w:t> </w:t>
                  </w:r>
                  <w:r>
                    <w:rPr>
                      <w:color w:val="0F1010"/>
                      <w:w w:val="102"/>
                      <w:sz w:val="16"/>
                      <w:u w:val="single" w:color="404040"/>
                    </w:rPr>
                    <w:t>c</w:t>
                  </w:r>
                  <w:r>
                    <w:rPr>
                      <w:color w:val="0F1010"/>
                      <w:sz w:val="16"/>
                      <w:u w:val="single" w:color="404040"/>
                    </w:rPr>
                    <w:t> </w:t>
                  </w:r>
                  <w:r>
                    <w:rPr>
                      <w:color w:val="0F1010"/>
                      <w:spacing w:val="1"/>
                      <w:sz w:val="16"/>
                      <w:u w:val="single" w:color="404040"/>
                    </w:rPr>
                    <w:t> </w:t>
                  </w:r>
                  <w:r>
                    <w:rPr>
                      <w:color w:val="0F1010"/>
                      <w:w w:val="101"/>
                      <w:sz w:val="12"/>
                      <w:u w:val="single" w:color="404040"/>
                    </w:rPr>
                    <w:t>Nam</w:t>
                  </w:r>
                  <w:r>
                    <w:rPr>
                      <w:color w:val="0F1010"/>
                      <w:w w:val="101"/>
                      <w:sz w:val="12"/>
                      <w:u w:val="single" w:color="404040"/>
                    </w:rPr>
                    <w:t>e</w:t>
                  </w:r>
                  <w:r>
                    <w:rPr>
                      <w:color w:val="0F1010"/>
                      <w:spacing w:val="1"/>
                      <w:sz w:val="12"/>
                      <w:u w:val="single" w:color="404040"/>
                    </w:rPr>
                    <w:t> </w:t>
                  </w:r>
                  <w:r>
                    <w:rPr>
                      <w:color w:val="0F1010"/>
                      <w:spacing w:val="-1"/>
                      <w:w w:val="98"/>
                      <w:sz w:val="12"/>
                      <w:u w:val="single" w:color="404040"/>
                    </w:rPr>
                    <w:t>o</w:t>
                  </w:r>
                  <w:r>
                    <w:rPr>
                      <w:color w:val="0F1010"/>
                      <w:w w:val="100"/>
                      <w:sz w:val="12"/>
                      <w:u w:val="single" w:color="404040"/>
                    </w:rPr>
                    <w:t>f</w:t>
                  </w:r>
                  <w:r>
                    <w:rPr>
                      <w:color w:val="0F1010"/>
                      <w:spacing w:val="2"/>
                      <w:sz w:val="12"/>
                      <w:u w:val="single" w:color="404040"/>
                    </w:rPr>
                    <w:t> </w:t>
                  </w:r>
                  <w:r>
                    <w:rPr>
                      <w:color w:val="0F1010"/>
                      <w:w w:val="125"/>
                      <w:sz w:val="12"/>
                      <w:u w:val="single" w:color="404040"/>
                    </w:rPr>
                    <w:t>organizatiorSavin</w:t>
                  </w:r>
                  <w:r>
                    <w:rPr>
                      <w:color w:val="0F1010"/>
                      <w:w w:val="164"/>
                      <w:sz w:val="12"/>
                      <w:u w:val="single" w:color="404040"/>
                    </w:rPr>
                    <w:t>q</w:t>
                  </w:r>
                  <w:r>
                    <w:rPr>
                      <w:color w:val="0F1010"/>
                      <w:sz w:val="12"/>
                      <w:u w:val="single" w:color="404040"/>
                    </w:rPr>
                    <w:t>   </w:t>
                  </w:r>
                  <w:r>
                    <w:rPr>
                      <w:color w:val="0F1010"/>
                      <w:spacing w:val="-16"/>
                      <w:sz w:val="12"/>
                      <w:u w:val="single" w:color="404040"/>
                    </w:rPr>
                    <w:t> </w:t>
                  </w:r>
                  <w:r>
                    <w:rPr>
                      <w:rFonts w:ascii="Times New Roman" w:hAnsi="Times New Roman"/>
                      <w:b/>
                      <w:color w:val="0F1010"/>
                      <w:w w:val="117"/>
                      <w:sz w:val="18"/>
                      <w:u w:val="single" w:color="404040"/>
                    </w:rPr>
                    <w:t>Susa</w:t>
                  </w:r>
                  <w:r>
                    <w:rPr>
                      <w:rFonts w:ascii="Times New Roman" w:hAnsi="Times New Roman"/>
                      <w:b/>
                      <w:color w:val="0F1010"/>
                      <w:w w:val="109"/>
                      <w:sz w:val="18"/>
                      <w:u w:val="single" w:color="404040"/>
                    </w:rPr>
                    <w:t>n</w:t>
                  </w:r>
                  <w:r>
                    <w:rPr>
                      <w:rFonts w:ascii="Times New Roman" w:hAnsi="Times New Roman"/>
                      <w:b/>
                      <w:color w:val="0F1010"/>
                      <w:sz w:val="18"/>
                      <w:u w:val="single" w:color="404040"/>
                    </w:rPr>
                    <w:t> </w:t>
                  </w:r>
                  <w:r>
                    <w:rPr>
                      <w:rFonts w:ascii="Times New Roman" w:hAnsi="Times New Roman"/>
                      <w:b/>
                      <w:color w:val="0F1010"/>
                      <w:spacing w:val="12"/>
                      <w:sz w:val="18"/>
                      <w:u w:val="single" w:color="404040"/>
                    </w:rPr>
                    <w:t> </w:t>
                  </w:r>
                  <w:r>
                    <w:rPr>
                      <w:rFonts w:ascii="Times New Roman" w:hAnsi="Times New Roman"/>
                      <w:b/>
                      <w:color w:val="0F1010"/>
                      <w:w w:val="132"/>
                      <w:sz w:val="18"/>
                      <w:u w:val="single" w:color="404040"/>
                    </w:rPr>
                    <w:t>Ministr</w:t>
                  </w:r>
                  <w:r>
                    <w:rPr>
                      <w:rFonts w:ascii="Times New Roman" w:hAnsi="Times New Roman"/>
                      <w:b/>
                      <w:color w:val="0F1010"/>
                      <w:w w:val="129"/>
                      <w:sz w:val="18"/>
                      <w:u w:val="single" w:color="404040"/>
                    </w:rPr>
                    <w:t>y</w:t>
                  </w:r>
                  <w:r>
                    <w:rPr>
                      <w:rFonts w:ascii="Times New Roman" w:hAnsi="Times New Roman"/>
                      <w:b/>
                      <w:color w:val="0F1010"/>
                      <w:sz w:val="18"/>
                      <w:u w:val="single" w:color="404040"/>
                    </w:rPr>
                    <w:t>  </w:t>
                  </w:r>
                  <w:r>
                    <w:rPr>
                      <w:rFonts w:ascii="Times New Roman" w:hAnsi="Times New Roman"/>
                      <w:b/>
                      <w:color w:val="0F1010"/>
                      <w:spacing w:val="-18"/>
                      <w:sz w:val="18"/>
                      <w:u w:val="single" w:color="404040"/>
                    </w:rPr>
                    <w:t> </w:t>
                  </w:r>
                  <w:r>
                    <w:rPr>
                      <w:rFonts w:ascii="Times New Roman" w:hAnsi="Times New Roman"/>
                      <w:b/>
                      <w:color w:val="0F1010"/>
                      <w:spacing w:val="-1"/>
                      <w:w w:val="122"/>
                      <w:sz w:val="18"/>
                      <w:u w:val="single" w:color="404040"/>
                    </w:rPr>
                    <w:t>In</w:t>
                  </w:r>
                  <w:r>
                    <w:rPr>
                      <w:rFonts w:ascii="Times New Roman" w:hAnsi="Times New Roman"/>
                      <w:b/>
                      <w:color w:val="0F1010"/>
                      <w:w w:val="135"/>
                      <w:sz w:val="18"/>
                      <w:u w:val="single" w:color="404040"/>
                    </w:rPr>
                    <w:t>c</w:t>
                  </w:r>
                  <w:r>
                    <w:rPr>
                      <w:rFonts w:ascii="Times New Roman" w:hAnsi="Times New Roman"/>
                      <w:b/>
                      <w:color w:val="0F1010"/>
                      <w:sz w:val="18"/>
                      <w:u w:val="single" w:color="404040"/>
                    </w:rPr>
                    <w:tab/>
                  </w:r>
                  <w:r>
                    <w:rPr>
                      <w:rFonts w:ascii="Times New Roman" w:hAnsi="Times New Roman"/>
                      <w:b/>
                      <w:color w:val="0F1010"/>
                      <w:spacing w:val="-4"/>
                      <w:sz w:val="18"/>
                    </w:rPr>
                    <w:t> </w:t>
                  </w:r>
                  <w:r>
                    <w:rPr>
                      <w:color w:val="131717"/>
                      <w:w w:val="94"/>
                      <w:position w:val="1"/>
                      <w:sz w:val="12"/>
                    </w:rPr>
                    <w:t>D</w:t>
                  </w:r>
                  <w:r>
                    <w:rPr>
                      <w:color w:val="131717"/>
                      <w:position w:val="1"/>
                      <w:sz w:val="12"/>
                    </w:rPr>
                    <w:t>   </w:t>
                  </w:r>
                  <w:r>
                    <w:rPr>
                      <w:color w:val="131717"/>
                      <w:spacing w:val="1"/>
                      <w:position w:val="1"/>
                      <w:sz w:val="12"/>
                    </w:rPr>
                    <w:t> </w:t>
                  </w:r>
                  <w:r>
                    <w:rPr>
                      <w:color w:val="0E0F0F"/>
                      <w:w w:val="108"/>
                      <w:position w:val="1"/>
                      <w:sz w:val="12"/>
                    </w:rPr>
                    <w:t>Employer</w:t>
                  </w:r>
                  <w:r>
                    <w:rPr>
                      <w:color w:val="0E0F0F"/>
                      <w:spacing w:val="1"/>
                      <w:position w:val="1"/>
                      <w:sz w:val="12"/>
                    </w:rPr>
                    <w:t> </w:t>
                  </w:r>
                  <w:r>
                    <w:rPr>
                      <w:color w:val="0E0F0F"/>
                      <w:w w:val="113"/>
                      <w:position w:val="1"/>
                      <w:sz w:val="12"/>
                    </w:rPr>
                    <w:t>identification</w:t>
                  </w:r>
                  <w:r>
                    <w:rPr>
                      <w:color w:val="0E0F0F"/>
                      <w:spacing w:val="-11"/>
                      <w:position w:val="1"/>
                      <w:sz w:val="12"/>
                    </w:rPr>
                    <w:t> </w:t>
                  </w:r>
                  <w:r>
                    <w:rPr>
                      <w:color w:val="0E0F0F"/>
                      <w:spacing w:val="-3"/>
                      <w:w w:val="111"/>
                      <w:position w:val="1"/>
                      <w:sz w:val="12"/>
                    </w:rPr>
                    <w:t>number</w:t>
                  </w:r>
                </w:p>
              </w:txbxContent>
            </v:textbox>
            <w10:wrap type="none"/>
          </v:shape>
        </w:pict>
      </w:r>
      <w:r>
        <w:rPr>
          <w:b/>
          <w:color w:val="070808"/>
          <w:sz w:val="16"/>
          <w:u w:val="single" w:color="2F2F34"/>
        </w:rPr>
        <w:t>A   For the 2020 calendar y</w:t>
      </w:r>
      <w:r>
        <w:rPr>
          <w:b/>
          <w:color w:val="070808"/>
          <w:sz w:val="16"/>
        </w:rPr>
        <w:t>ear, or tax</w:t>
      </w:r>
      <w:r>
        <w:rPr>
          <w:b/>
          <w:color w:val="070808"/>
          <w:spacing w:val="-26"/>
          <w:sz w:val="16"/>
        </w:rPr>
        <w:t> </w:t>
      </w:r>
      <w:r>
        <w:rPr>
          <w:b/>
          <w:color w:val="070808"/>
          <w:sz w:val="16"/>
        </w:rPr>
        <w:t>year</w:t>
      </w:r>
      <w:r>
        <w:rPr>
          <w:b/>
          <w:color w:val="070808"/>
          <w:spacing w:val="-7"/>
          <w:sz w:val="16"/>
        </w:rPr>
        <w:t> </w:t>
      </w:r>
      <w:r>
        <w:rPr>
          <w:b/>
          <w:color w:val="070808"/>
          <w:sz w:val="16"/>
        </w:rPr>
        <w:t>beginning</w:t>
        <w:tab/>
      </w:r>
      <w:r>
        <w:rPr>
          <w:b/>
          <w:color w:val="060808"/>
          <w:sz w:val="16"/>
        </w:rPr>
        <w:t>, 2020,</w:t>
      </w:r>
      <w:r>
        <w:rPr>
          <w:b/>
          <w:color w:val="060808"/>
          <w:spacing w:val="-6"/>
          <w:sz w:val="16"/>
        </w:rPr>
        <w:t> </w:t>
      </w:r>
      <w:r>
        <w:rPr>
          <w:b/>
          <w:color w:val="060808"/>
          <w:sz w:val="16"/>
        </w:rPr>
        <w:t>and</w:t>
      </w:r>
      <w:r>
        <w:rPr>
          <w:b/>
          <w:color w:val="060808"/>
          <w:spacing w:val="-13"/>
          <w:sz w:val="16"/>
        </w:rPr>
        <w:t> </w:t>
      </w:r>
      <w:r>
        <w:rPr>
          <w:b/>
          <w:color w:val="060808"/>
          <w:sz w:val="16"/>
        </w:rPr>
        <w:t>ending</w:t>
        <w:tab/>
      </w:r>
      <w:r>
        <w:rPr>
          <w:b/>
          <w:color w:val="070808"/>
          <w:sz w:val="16"/>
          <w:u w:val="single" w:color="2F2F34"/>
        </w:rPr>
        <w:t> </w:t>
        <w:tab/>
        <w:t>,</w:t>
      </w:r>
      <w:r>
        <w:rPr>
          <w:b/>
          <w:color w:val="070808"/>
          <w:spacing w:val="-8"/>
          <w:sz w:val="16"/>
          <w:u w:val="single" w:color="2F2F34"/>
        </w:rPr>
        <w:t> </w:t>
      </w:r>
      <w:r>
        <w:rPr>
          <w:b/>
          <w:color w:val="070808"/>
          <w:sz w:val="16"/>
          <w:u w:val="single" w:color="2F2F34"/>
        </w:rPr>
        <w:t>20</w:t>
        <w:tab/>
      </w:r>
    </w:p>
    <w:p>
      <w:pPr>
        <w:pStyle w:val="BodyText"/>
        <w:spacing w:before="8"/>
        <w:rPr>
          <w:b/>
        </w:rPr>
      </w:pPr>
    </w:p>
    <w:p>
      <w:pPr>
        <w:spacing w:after="0"/>
        <w:sectPr>
          <w:type w:val="continuous"/>
          <w:pgSz w:w="12240" w:h="15840"/>
          <w:pgMar w:top="440" w:bottom="280" w:left="400" w:right="0"/>
        </w:sectPr>
      </w:pPr>
    </w:p>
    <w:p>
      <w:pPr>
        <w:pStyle w:val="BodyText"/>
        <w:rPr>
          <w:b/>
          <w:sz w:val="14"/>
        </w:rPr>
      </w:pPr>
    </w:p>
    <w:p>
      <w:pPr>
        <w:tabs>
          <w:tab w:pos="2388" w:val="left" w:leader="none"/>
        </w:tabs>
        <w:spacing w:before="1"/>
        <w:ind w:left="406" w:right="0" w:firstLine="0"/>
        <w:jc w:val="left"/>
        <w:rPr>
          <w:sz w:val="12"/>
        </w:rPr>
      </w:pPr>
      <w:r>
        <w:rPr/>
        <w:pict>
          <v:shape style="position:absolute;margin-left:25.559999pt;margin-top:-4.372044pt;width:8.1pt;height:30.35pt;mso-position-horizontal-relative:page;mso-position-vertical-relative:paragraph;z-index:251674624" type="#_x0000_t202" filled="false" stroked="false">
            <v:textbox inset="0,0,0,0">
              <w:txbxContent>
                <w:p>
                  <w:pPr>
                    <w:spacing w:line="606" w:lineRule="exact" w:before="0"/>
                    <w:ind w:left="0" w:right="0" w:firstLine="0"/>
                    <w:jc w:val="left"/>
                    <w:rPr>
                      <w:rFonts w:ascii="Arial Black" w:hAnsi="Arial Black"/>
                      <w:sz w:val="45"/>
                    </w:rPr>
                  </w:pPr>
                  <w:r>
                    <w:rPr>
                      <w:rFonts w:ascii="Arial Black" w:hAnsi="Arial Black"/>
                      <w:color w:val="0B0B0B"/>
                      <w:w w:val="59"/>
                      <w:sz w:val="45"/>
                    </w:rPr>
                    <w:t>□</w:t>
                  </w:r>
                </w:p>
              </w:txbxContent>
            </v:textbox>
            <w10:wrap type="none"/>
          </v:shape>
        </w:pict>
      </w:r>
      <w:r>
        <w:rPr/>
        <w:pict>
          <v:shape style="position:absolute;margin-left:25.559999pt;margin-top:7.627956pt;width:8.1pt;height:30.35pt;mso-position-horizontal-relative:page;mso-position-vertical-relative:paragraph;z-index:251675648" type="#_x0000_t202" filled="false" stroked="false">
            <v:textbox inset="0,0,0,0">
              <w:txbxContent>
                <w:p>
                  <w:pPr>
                    <w:spacing w:line="606" w:lineRule="exact" w:before="0"/>
                    <w:ind w:left="0" w:right="0" w:firstLine="0"/>
                    <w:jc w:val="left"/>
                    <w:rPr>
                      <w:rFonts w:ascii="Arial Black" w:hAnsi="Arial Black"/>
                      <w:sz w:val="45"/>
                    </w:rPr>
                  </w:pPr>
                  <w:r>
                    <w:rPr>
                      <w:rFonts w:ascii="Arial Black" w:hAnsi="Arial Black"/>
                      <w:color w:val="040707"/>
                      <w:w w:val="59"/>
                      <w:sz w:val="45"/>
                    </w:rPr>
                    <w:t>□</w:t>
                  </w:r>
                </w:p>
              </w:txbxContent>
            </v:textbox>
            <w10:wrap type="none"/>
          </v:shape>
        </w:pict>
      </w:r>
      <w:r>
        <w:rPr>
          <w:color w:val="171817"/>
          <w:sz w:val="12"/>
        </w:rPr>
        <w:t>Address change</w:t>
        <w:tab/>
      </w:r>
      <w:r>
        <w:rPr>
          <w:color w:val="151515"/>
          <w:sz w:val="12"/>
        </w:rPr>
        <w:t>Doing business</w:t>
      </w:r>
      <w:r>
        <w:rPr>
          <w:color w:val="151515"/>
          <w:spacing w:val="5"/>
          <w:sz w:val="12"/>
        </w:rPr>
        <w:t> </w:t>
      </w:r>
      <w:r>
        <w:rPr>
          <w:color w:val="151515"/>
          <w:sz w:val="12"/>
        </w:rPr>
        <w:t>as</w:t>
      </w:r>
    </w:p>
    <w:p>
      <w:pPr>
        <w:tabs>
          <w:tab w:pos="2382" w:val="left" w:leader="none"/>
        </w:tabs>
        <w:spacing w:before="103"/>
        <w:ind w:left="410" w:right="0" w:firstLine="0"/>
        <w:jc w:val="left"/>
        <w:rPr>
          <w:sz w:val="12"/>
        </w:rPr>
      </w:pPr>
      <w:r>
        <w:rPr/>
        <w:pict>
          <v:shape style="position:absolute;margin-left:25.559999pt;margin-top:12.63793pt;width:8.1pt;height:30.35pt;mso-position-horizontal-relative:page;mso-position-vertical-relative:paragraph;z-index:251665408" type="#_x0000_t202" filled="false" stroked="false">
            <v:textbox inset="0,0,0,0">
              <w:txbxContent>
                <w:p>
                  <w:pPr>
                    <w:spacing w:line="606" w:lineRule="exact" w:before="0"/>
                    <w:ind w:left="0" w:right="0" w:firstLine="0"/>
                    <w:jc w:val="left"/>
                    <w:rPr>
                      <w:rFonts w:ascii="Arial Black" w:hAnsi="Arial Black"/>
                      <w:sz w:val="45"/>
                    </w:rPr>
                  </w:pPr>
                  <w:r>
                    <w:rPr>
                      <w:rFonts w:ascii="Arial Black" w:hAnsi="Arial Black"/>
                      <w:color w:val="040707"/>
                      <w:w w:val="59"/>
                      <w:sz w:val="45"/>
                    </w:rPr>
                    <w:t>□</w:t>
                  </w:r>
                </w:p>
              </w:txbxContent>
            </v:textbox>
            <w10:wrap type="none"/>
          </v:shape>
        </w:pict>
      </w:r>
      <w:r>
        <w:rPr>
          <w:color w:val="151515"/>
          <w:sz w:val="12"/>
        </w:rPr>
        <w:t>Name</w:t>
      </w:r>
      <w:r>
        <w:rPr>
          <w:color w:val="151515"/>
          <w:spacing w:val="1"/>
          <w:sz w:val="12"/>
        </w:rPr>
        <w:t> </w:t>
      </w:r>
      <w:r>
        <w:rPr>
          <w:color w:val="151515"/>
          <w:sz w:val="12"/>
        </w:rPr>
        <w:t>change</w:t>
        <w:tab/>
      </w:r>
      <w:r>
        <w:rPr>
          <w:color w:val="151616"/>
          <w:sz w:val="12"/>
        </w:rPr>
        <w:t>Number and street (or P.O. box if mail is not delivered to street</w:t>
      </w:r>
      <w:r>
        <w:rPr>
          <w:color w:val="151616"/>
          <w:spacing w:val="-9"/>
          <w:sz w:val="12"/>
        </w:rPr>
        <w:t> </w:t>
      </w:r>
      <w:r>
        <w:rPr>
          <w:color w:val="151616"/>
          <w:sz w:val="12"/>
        </w:rPr>
        <w:t>address)</w:t>
      </w:r>
    </w:p>
    <w:p>
      <w:pPr>
        <w:tabs>
          <w:tab w:pos="2202" w:val="left" w:leader="none"/>
        </w:tabs>
        <w:spacing w:before="58"/>
        <w:ind w:left="416" w:right="0" w:firstLine="0"/>
        <w:jc w:val="left"/>
        <w:rPr>
          <w:rFonts w:ascii="Times New Roman"/>
          <w:b/>
          <w:sz w:val="18"/>
        </w:rPr>
      </w:pPr>
      <w:r>
        <w:rPr/>
        <w:pict>
          <v:shape style="position:absolute;margin-left:25.559999pt;margin-top:12.622366pt;width:8.1pt;height:30.35pt;mso-position-horizontal-relative:page;mso-position-vertical-relative:paragraph;z-index:251664384" type="#_x0000_t202" filled="false" stroked="false">
            <v:textbox inset="0,0,0,0">
              <w:txbxContent>
                <w:p>
                  <w:pPr>
                    <w:spacing w:line="606" w:lineRule="exact" w:before="0"/>
                    <w:ind w:left="0" w:right="0" w:firstLine="0"/>
                    <w:jc w:val="left"/>
                    <w:rPr>
                      <w:rFonts w:ascii="Arial Black" w:hAnsi="Arial Black"/>
                      <w:sz w:val="45"/>
                    </w:rPr>
                  </w:pPr>
                  <w:r>
                    <w:rPr>
                      <w:rFonts w:ascii="Arial Black" w:hAnsi="Arial Black"/>
                      <w:color w:val="040707"/>
                      <w:w w:val="59"/>
                      <w:sz w:val="45"/>
                    </w:rPr>
                    <w:t>□</w:t>
                  </w:r>
                </w:p>
              </w:txbxContent>
            </v:textbox>
            <w10:wrap type="none"/>
          </v:shape>
        </w:pict>
      </w:r>
      <w:r>
        <w:rPr>
          <w:color w:val="131313"/>
          <w:w w:val="110"/>
          <w:position w:val="1"/>
          <w:sz w:val="12"/>
        </w:rPr>
        <w:t>Initial</w:t>
      </w:r>
      <w:r>
        <w:rPr>
          <w:color w:val="131313"/>
          <w:spacing w:val="-19"/>
          <w:w w:val="110"/>
          <w:position w:val="1"/>
          <w:sz w:val="12"/>
        </w:rPr>
        <w:t> </w:t>
      </w:r>
      <w:r>
        <w:rPr>
          <w:color w:val="131313"/>
          <w:w w:val="110"/>
          <w:position w:val="1"/>
          <w:sz w:val="12"/>
        </w:rPr>
        <w:t>return</w:t>
        <w:tab/>
      </w:r>
      <w:r>
        <w:rPr>
          <w:rFonts w:ascii="Times New Roman"/>
          <w:b/>
          <w:color w:val="090A0A"/>
          <w:w w:val="115"/>
          <w:sz w:val="18"/>
        </w:rPr>
        <w:t>3400 </w:t>
      </w:r>
      <w:r>
        <w:rPr>
          <w:rFonts w:ascii="Times New Roman"/>
          <w:b/>
          <w:color w:val="0B0F0F"/>
          <w:w w:val="115"/>
          <w:sz w:val="18"/>
        </w:rPr>
        <w:t>Blue </w:t>
      </w:r>
      <w:r>
        <w:rPr>
          <w:rFonts w:ascii="Times New Roman"/>
          <w:b/>
          <w:color w:val="0B0D0D"/>
          <w:w w:val="115"/>
          <w:sz w:val="18"/>
        </w:rPr>
        <w:t>Sprinqs</w:t>
      </w:r>
      <w:r>
        <w:rPr>
          <w:rFonts w:ascii="Times New Roman"/>
          <w:b/>
          <w:color w:val="0B0D0D"/>
          <w:spacing w:val="38"/>
          <w:w w:val="115"/>
          <w:sz w:val="18"/>
        </w:rPr>
        <w:t> </w:t>
      </w:r>
      <w:r>
        <w:rPr>
          <w:rFonts w:ascii="Times New Roman"/>
          <w:b/>
          <w:color w:val="090A0A"/>
          <w:w w:val="115"/>
          <w:sz w:val="18"/>
        </w:rPr>
        <w:t>Road</w:t>
      </w:r>
    </w:p>
    <w:p>
      <w:pPr>
        <w:tabs>
          <w:tab w:pos="2388" w:val="left" w:leader="none"/>
        </w:tabs>
        <w:spacing w:before="77"/>
        <w:ind w:left="416" w:right="0" w:firstLine="0"/>
        <w:jc w:val="left"/>
        <w:rPr>
          <w:sz w:val="12"/>
        </w:rPr>
      </w:pPr>
      <w:r>
        <w:rPr/>
        <w:pict>
          <v:shape style="position:absolute;margin-left:25.559999pt;margin-top:10.757949pt;width:8.1pt;height:30.35pt;mso-position-horizontal-relative:page;mso-position-vertical-relative:paragraph;z-index:251663360" type="#_x0000_t202" filled="false" stroked="false">
            <v:textbox inset="0,0,0,0">
              <w:txbxContent>
                <w:p>
                  <w:pPr>
                    <w:spacing w:line="606" w:lineRule="exact" w:before="0"/>
                    <w:ind w:left="0" w:right="0" w:firstLine="0"/>
                    <w:jc w:val="left"/>
                    <w:rPr>
                      <w:rFonts w:ascii="Arial Black" w:hAnsi="Arial Black"/>
                      <w:sz w:val="45"/>
                    </w:rPr>
                  </w:pPr>
                  <w:r>
                    <w:rPr>
                      <w:rFonts w:ascii="Arial Black" w:hAnsi="Arial Black"/>
                      <w:color w:val="040707"/>
                      <w:w w:val="59"/>
                      <w:sz w:val="45"/>
                    </w:rPr>
                    <w:t>□</w:t>
                  </w:r>
                </w:p>
              </w:txbxContent>
            </v:textbox>
            <w10:wrap type="none"/>
          </v:shape>
        </w:pict>
      </w:r>
      <w:r>
        <w:rPr>
          <w:color w:val="141514"/>
          <w:sz w:val="12"/>
        </w:rPr>
        <w:t>Final</w:t>
      </w:r>
      <w:r>
        <w:rPr>
          <w:color w:val="141514"/>
          <w:spacing w:val="-1"/>
          <w:sz w:val="12"/>
        </w:rPr>
        <w:t> </w:t>
      </w:r>
      <w:r>
        <w:rPr>
          <w:color w:val="141514"/>
          <w:sz w:val="12"/>
        </w:rPr>
        <w:t>return/terminated</w:t>
        <w:tab/>
      </w:r>
      <w:r>
        <w:rPr>
          <w:color w:val="151515"/>
          <w:sz w:val="12"/>
        </w:rPr>
        <w:t>City or town, state or province, country, and ZIP or foreign postal</w:t>
      </w:r>
      <w:r>
        <w:rPr>
          <w:color w:val="151515"/>
          <w:spacing w:val="-1"/>
          <w:sz w:val="12"/>
        </w:rPr>
        <w:t> </w:t>
      </w:r>
      <w:r>
        <w:rPr>
          <w:color w:val="151515"/>
          <w:sz w:val="12"/>
        </w:rPr>
        <w:t>code</w:t>
      </w:r>
    </w:p>
    <w:p>
      <w:pPr>
        <w:tabs>
          <w:tab w:pos="2201" w:val="left" w:leader="none"/>
          <w:tab w:pos="3303" w:val="left" w:leader="none"/>
        </w:tabs>
        <w:spacing w:before="56"/>
        <w:ind w:left="406" w:right="0" w:firstLine="0"/>
        <w:jc w:val="left"/>
        <w:rPr>
          <w:rFonts w:ascii="Times New Roman"/>
          <w:b/>
          <w:sz w:val="18"/>
        </w:rPr>
      </w:pPr>
      <w:r>
        <w:rPr>
          <w:color w:val="1C1D1D"/>
          <w:w w:val="105"/>
          <w:position w:val="1"/>
          <w:sz w:val="12"/>
        </w:rPr>
        <w:t>Amended</w:t>
      </w:r>
      <w:r>
        <w:rPr>
          <w:color w:val="1C1D1D"/>
          <w:spacing w:val="-10"/>
          <w:w w:val="105"/>
          <w:position w:val="1"/>
          <w:sz w:val="12"/>
        </w:rPr>
        <w:t> </w:t>
      </w:r>
      <w:r>
        <w:rPr>
          <w:color w:val="1C1D1D"/>
          <w:w w:val="105"/>
          <w:position w:val="1"/>
          <w:sz w:val="12"/>
        </w:rPr>
        <w:t>return</w:t>
        <w:tab/>
      </w:r>
      <w:r>
        <w:rPr>
          <w:rFonts w:ascii="Times New Roman"/>
          <w:b/>
          <w:color w:val="080909"/>
          <w:w w:val="105"/>
          <w:sz w:val="18"/>
        </w:rPr>
        <w:t>Kennesaw</w:t>
        <w:tab/>
      </w:r>
      <w:r>
        <w:rPr>
          <w:rFonts w:ascii="Times New Roman"/>
          <w:b/>
          <w:color w:val="121212"/>
          <w:w w:val="105"/>
          <w:sz w:val="18"/>
        </w:rPr>
        <w:t>GA</w:t>
      </w:r>
      <w:r>
        <w:rPr>
          <w:rFonts w:ascii="Times New Roman"/>
          <w:b/>
          <w:color w:val="121212"/>
          <w:spacing w:val="12"/>
          <w:w w:val="105"/>
          <w:sz w:val="18"/>
        </w:rPr>
        <w:t> </w:t>
      </w:r>
      <w:r>
        <w:rPr>
          <w:rFonts w:ascii="Times New Roman"/>
          <w:b/>
          <w:color w:val="090909"/>
          <w:w w:val="105"/>
          <w:sz w:val="18"/>
        </w:rPr>
        <w:t>30144</w:t>
      </w:r>
    </w:p>
    <w:p>
      <w:pPr>
        <w:tabs>
          <w:tab w:pos="2216" w:val="left" w:leader="none"/>
        </w:tabs>
        <w:spacing w:before="21"/>
        <w:ind w:left="406" w:right="0" w:firstLine="0"/>
        <w:jc w:val="left"/>
        <w:rPr>
          <w:rFonts w:ascii="Times New Roman"/>
          <w:b/>
          <w:sz w:val="18"/>
        </w:rPr>
      </w:pPr>
      <w:r>
        <w:rPr>
          <w:color w:val="151515"/>
          <w:position w:val="1"/>
          <w:sz w:val="12"/>
        </w:rPr>
        <w:t>Application</w:t>
      </w:r>
      <w:r>
        <w:rPr>
          <w:color w:val="151515"/>
          <w:spacing w:val="2"/>
          <w:position w:val="1"/>
          <w:sz w:val="12"/>
        </w:rPr>
        <w:t> </w:t>
      </w:r>
      <w:r>
        <w:rPr>
          <w:color w:val="151515"/>
          <w:position w:val="1"/>
          <w:sz w:val="12"/>
        </w:rPr>
        <w:t>pending</w:t>
        <w:tab/>
      </w:r>
      <w:r>
        <w:rPr>
          <w:color w:val="171C1C"/>
          <w:position w:val="1"/>
          <w:sz w:val="12"/>
        </w:rPr>
        <w:t>F </w:t>
      </w:r>
      <w:r>
        <w:rPr>
          <w:color w:val="121212"/>
          <w:position w:val="1"/>
          <w:sz w:val="12"/>
        </w:rPr>
        <w:t>Name and address of principal </w:t>
      </w:r>
      <w:r>
        <w:rPr>
          <w:rFonts w:ascii="Times New Roman"/>
          <w:b/>
          <w:color w:val="121212"/>
          <w:position w:val="1"/>
          <w:sz w:val="18"/>
        </w:rPr>
        <w:t>officer:Tracy</w:t>
      </w:r>
      <w:r>
        <w:rPr>
          <w:rFonts w:ascii="Times New Roman"/>
          <w:b/>
          <w:color w:val="121212"/>
          <w:spacing w:val="34"/>
          <w:position w:val="1"/>
          <w:sz w:val="18"/>
        </w:rPr>
        <w:t> </w:t>
      </w:r>
      <w:r>
        <w:rPr>
          <w:rFonts w:ascii="Times New Roman"/>
          <w:b/>
          <w:color w:val="0E0F0F"/>
          <w:sz w:val="18"/>
        </w:rPr>
        <w:t>Arntzen</w:t>
      </w:r>
    </w:p>
    <w:p>
      <w:pPr>
        <w:pStyle w:val="Heading8"/>
        <w:spacing w:line="44" w:lineRule="exact"/>
        <w:ind w:left="2200" w:right="2406"/>
        <w:jc w:val="center"/>
        <w:rPr>
          <w:rFonts w:ascii="Times New Roman"/>
        </w:rPr>
      </w:pPr>
      <w:r>
        <w:rPr>
          <w:rFonts w:ascii="Times New Roman"/>
          <w:color w:val="0A0B0B"/>
          <w:spacing w:val="-1"/>
          <w:w w:val="100"/>
        </w:rPr>
        <w:t>Sam</w:t>
      </w:r>
      <w:r>
        <w:rPr>
          <w:rFonts w:ascii="Times New Roman"/>
          <w:color w:val="0A0B0B"/>
          <w:w w:val="100"/>
        </w:rPr>
        <w:t>e</w:t>
      </w:r>
      <w:r>
        <w:rPr>
          <w:rFonts w:ascii="Times New Roman"/>
          <w:color w:val="0A0B0B"/>
          <w:spacing w:val="16"/>
        </w:rPr>
        <w:t> </w:t>
      </w:r>
      <w:r>
        <w:rPr>
          <w:rFonts w:ascii="Trebuchet MS"/>
          <w:b w:val="0"/>
          <w:color w:val="151515"/>
          <w:spacing w:val="-116"/>
          <w:w w:val="85"/>
          <w:position w:val="-22"/>
          <w:sz w:val="31"/>
        </w:rPr>
        <w:t>D</w:t>
      </w:r>
      <w:r>
        <w:rPr>
          <w:rFonts w:ascii="Times New Roman"/>
          <w:color w:val="070707"/>
          <w:spacing w:val="4"/>
          <w:w w:val="136"/>
        </w:rPr>
        <w:t>a</w:t>
      </w:r>
      <w:r>
        <w:rPr>
          <w:rFonts w:ascii="Times New Roman"/>
          <w:color w:val="070707"/>
          <w:w w:val="136"/>
        </w:rPr>
        <w:t>s</w:t>
      </w:r>
      <w:r>
        <w:rPr>
          <w:rFonts w:ascii="Times New Roman"/>
          <w:color w:val="070707"/>
        </w:rPr>
        <w:t> </w:t>
      </w:r>
      <w:r>
        <w:rPr>
          <w:rFonts w:ascii="Times New Roman"/>
          <w:color w:val="070707"/>
          <w:spacing w:val="17"/>
        </w:rPr>
        <w:t> </w:t>
      </w:r>
      <w:r>
        <w:rPr>
          <w:rFonts w:ascii="Times New Roman"/>
          <w:color w:val="070707"/>
          <w:w w:val="84"/>
        </w:rPr>
        <w:t>C</w:t>
      </w:r>
      <w:r>
        <w:rPr>
          <w:rFonts w:ascii="Times New Roman"/>
          <w:color w:val="070707"/>
        </w:rPr>
        <w:t> </w:t>
      </w:r>
      <w:r>
        <w:rPr>
          <w:rFonts w:ascii="Times New Roman"/>
          <w:color w:val="070707"/>
          <w:spacing w:val="17"/>
        </w:rPr>
        <w:t> </w:t>
      </w:r>
      <w:r>
        <w:rPr>
          <w:rFonts w:ascii="Times New Roman"/>
          <w:color w:val="0D0D0D"/>
          <w:spacing w:val="1"/>
          <w:w w:val="120"/>
        </w:rPr>
        <w:t>above</w:t>
      </w:r>
    </w:p>
    <w:p>
      <w:pPr>
        <w:spacing w:before="116"/>
        <w:ind w:left="2040" w:right="0" w:firstLine="0"/>
        <w:jc w:val="left"/>
        <w:rPr>
          <w:rFonts w:ascii="Times New Roman"/>
          <w:b/>
          <w:sz w:val="18"/>
        </w:rPr>
      </w:pPr>
      <w:r>
        <w:rPr/>
        <w:br w:type="column"/>
      </w:r>
      <w:r>
        <w:rPr>
          <w:rFonts w:ascii="Times New Roman"/>
          <w:b/>
          <w:color w:val="080A0A"/>
          <w:w w:val="125"/>
          <w:sz w:val="18"/>
        </w:rPr>
        <w:t>47-3041699</w:t>
      </w:r>
    </w:p>
    <w:p>
      <w:pPr>
        <w:tabs>
          <w:tab w:pos="1402" w:val="left" w:leader="none"/>
        </w:tabs>
        <w:spacing w:before="79"/>
        <w:ind w:left="111" w:right="0" w:firstLine="0"/>
        <w:jc w:val="left"/>
        <w:rPr>
          <w:sz w:val="12"/>
        </w:rPr>
      </w:pPr>
      <w:r>
        <w:rPr/>
        <w:pict>
          <v:shape style="position:absolute;margin-left:393.119995pt;margin-top:-8.102082pt;width:.75pt;height:31.2pt;mso-position-horizontal-relative:page;mso-position-vertical-relative:paragraph;z-index:-267160576" type="#_x0000_t202" filled="false" stroked="false">
            <v:textbox inset="0,0,0,0">
              <w:txbxContent>
                <w:p>
                  <w:pPr>
                    <w:spacing w:before="34"/>
                    <w:ind w:left="0" w:right="0" w:firstLine="0"/>
                    <w:jc w:val="left"/>
                    <w:rPr>
                      <w:sz w:val="34"/>
                    </w:rPr>
                  </w:pPr>
                  <w:r>
                    <w:rPr>
                      <w:color w:val="1A1B1B"/>
                      <w:w w:val="15"/>
                      <w:sz w:val="34"/>
                    </w:rPr>
                    <w:t>I</w:t>
                  </w:r>
                </w:p>
              </w:txbxContent>
            </v:textbox>
            <w10:wrap type="none"/>
          </v:shape>
        </w:pict>
      </w:r>
      <w:r>
        <w:rPr>
          <w:color w:val="1A1B1B"/>
          <w:sz w:val="12"/>
        </w:rPr>
        <w:t>Room/suite</w:t>
        <w:tab/>
      </w:r>
      <w:r>
        <w:rPr>
          <w:color w:val="131313"/>
          <w:sz w:val="12"/>
        </w:rPr>
        <w:t>E </w:t>
      </w:r>
      <w:r>
        <w:rPr>
          <w:color w:val="1A1A1A"/>
          <w:sz w:val="12"/>
        </w:rPr>
        <w:t>Telephone</w:t>
      </w:r>
      <w:r>
        <w:rPr>
          <w:color w:val="1A1A1A"/>
          <w:spacing w:val="5"/>
          <w:sz w:val="12"/>
        </w:rPr>
        <w:t> </w:t>
      </w:r>
      <w:r>
        <w:rPr>
          <w:color w:val="1A1A1A"/>
          <w:sz w:val="12"/>
        </w:rPr>
        <w:t>number</w:t>
      </w:r>
    </w:p>
    <w:p>
      <w:pPr>
        <w:pStyle w:val="Heading8"/>
        <w:tabs>
          <w:tab w:pos="2088" w:val="left" w:leader="none"/>
        </w:tabs>
        <w:spacing w:before="57"/>
        <w:ind w:left="600"/>
        <w:rPr>
          <w:rFonts w:ascii="Times New Roman"/>
        </w:rPr>
      </w:pPr>
      <w:r>
        <w:rPr>
          <w:rFonts w:ascii="Times New Roman"/>
          <w:color w:val="060606"/>
          <w:w w:val="125"/>
        </w:rPr>
        <w:t>110</w:t>
        <w:tab/>
      </w:r>
      <w:r>
        <w:rPr>
          <w:rFonts w:ascii="Times New Roman"/>
          <w:color w:val="0B0D0D"/>
          <w:w w:val="125"/>
        </w:rPr>
        <w:t>(770)423-1095</w:t>
      </w:r>
    </w:p>
    <w:p>
      <w:pPr>
        <w:spacing w:before="79"/>
        <w:ind w:left="1431" w:right="0" w:firstLine="0"/>
        <w:jc w:val="left"/>
        <w:rPr>
          <w:sz w:val="12"/>
        </w:rPr>
      </w:pPr>
      <w:r>
        <w:rPr>
          <w:b/>
          <w:color w:val="131313"/>
          <w:sz w:val="12"/>
        </w:rPr>
        <w:t>G </w:t>
      </w:r>
      <w:r>
        <w:rPr>
          <w:color w:val="121313"/>
          <w:sz w:val="12"/>
        </w:rPr>
        <w:t>Gross receipts</w:t>
      </w:r>
    </w:p>
    <w:p>
      <w:pPr>
        <w:tabs>
          <w:tab w:pos="2930" w:val="left" w:leader="none"/>
        </w:tabs>
        <w:spacing w:before="58"/>
        <w:ind w:left="1618" w:right="0" w:firstLine="0"/>
        <w:jc w:val="left"/>
        <w:rPr>
          <w:rFonts w:ascii="Times New Roman"/>
          <w:b/>
          <w:sz w:val="18"/>
        </w:rPr>
      </w:pPr>
      <w:r>
        <w:rPr/>
        <w:pict>
          <v:shape style="position:absolute;margin-left:557.999512pt;margin-top:12.022366pt;width:8.1pt;height:30.35pt;mso-position-horizontal-relative:page;mso-position-vertical-relative:paragraph;z-index:-267156480" type="#_x0000_t202" filled="false" stroked="false">
            <v:textbox inset="0,0,0,0">
              <w:txbxContent>
                <w:p>
                  <w:pPr>
                    <w:spacing w:line="606" w:lineRule="exact" w:before="0"/>
                    <w:ind w:left="0" w:right="0" w:firstLine="0"/>
                    <w:jc w:val="left"/>
                    <w:rPr>
                      <w:rFonts w:ascii="Arial Black" w:hAnsi="Arial Black"/>
                      <w:sz w:val="45"/>
                    </w:rPr>
                  </w:pPr>
                  <w:r>
                    <w:rPr>
                      <w:rFonts w:ascii="Arial Black" w:hAnsi="Arial Black"/>
                      <w:color w:val="0F0F0F"/>
                      <w:w w:val="59"/>
                      <w:sz w:val="45"/>
                    </w:rPr>
                    <w:t>□</w:t>
                  </w:r>
                </w:p>
              </w:txbxContent>
            </v:textbox>
            <w10:wrap type="none"/>
          </v:shape>
        </w:pict>
      </w:r>
      <w:r>
        <w:rPr/>
        <w:pict>
          <v:shape style="position:absolute;margin-left:529.249512pt;margin-top:9.312366pt;width:8.2pt;height:17.55pt;mso-position-horizontal-relative:page;mso-position-vertical-relative:paragraph;z-index:-267155456" type="#_x0000_t202" filled="false" stroked="false">
            <v:textbox inset="0,0,0,0">
              <w:txbxContent>
                <w:p>
                  <w:pPr>
                    <w:spacing w:line="350" w:lineRule="exact" w:before="0"/>
                    <w:ind w:left="0" w:right="0" w:firstLine="0"/>
                    <w:jc w:val="left"/>
                    <w:rPr>
                      <w:rFonts w:ascii="Arial Black"/>
                      <w:sz w:val="26"/>
                    </w:rPr>
                  </w:pPr>
                  <w:r>
                    <w:rPr>
                      <w:rFonts w:ascii="Arial Black"/>
                      <w:color w:val="212222"/>
                      <w:w w:val="60"/>
                      <w:sz w:val="26"/>
                    </w:rPr>
                    <w:t>lJ</w:t>
                  </w:r>
                </w:p>
              </w:txbxContent>
            </v:textbox>
            <w10:wrap type="none"/>
          </v:shape>
        </w:pict>
      </w:r>
      <w:r>
        <w:rPr>
          <w:rFonts w:ascii="Tahoma"/>
          <w:color w:val="171717"/>
          <w:w w:val="115"/>
          <w:sz w:val="12"/>
        </w:rPr>
        <w:t>$</w:t>
        <w:tab/>
      </w:r>
      <w:r>
        <w:rPr>
          <w:rFonts w:ascii="Times New Roman"/>
          <w:b/>
          <w:color w:val="080808"/>
          <w:w w:val="115"/>
          <w:sz w:val="18"/>
        </w:rPr>
        <w:t>542.737</w:t>
      </w:r>
    </w:p>
    <w:p>
      <w:pPr>
        <w:tabs>
          <w:tab w:pos="2982" w:val="left" w:leader="none"/>
        </w:tabs>
        <w:spacing w:before="79"/>
        <w:ind w:left="682" w:right="0" w:firstLine="0"/>
        <w:jc w:val="left"/>
        <w:rPr>
          <w:b/>
          <w:bCs/>
          <w:sz w:val="12"/>
          <w:szCs w:val="12"/>
        </w:rPr>
      </w:pPr>
      <w:r>
        <w:rPr/>
        <w:pict>
          <v:shape style="position:absolute;margin-left:529.209473pt;margin-top:5.437922pt;width:8.2pt;height:20.9pt;mso-position-horizontal-relative:page;mso-position-vertical-relative:paragraph;z-index:-267154432" type="#_x0000_t202" filled="false" stroked="false">
            <v:textbox inset="0,0,0,0">
              <w:txbxContent>
                <w:p>
                  <w:pPr>
                    <w:spacing w:before="31"/>
                    <w:ind w:left="0" w:right="0" w:firstLine="0"/>
                    <w:jc w:val="left"/>
                    <w:rPr>
                      <w:rFonts w:ascii="Trebuchet MS"/>
                      <w:sz w:val="31"/>
                    </w:rPr>
                  </w:pPr>
                  <w:r>
                    <w:rPr>
                      <w:rFonts w:ascii="Trebuchet MS"/>
                      <w:color w:val="0D0E0E"/>
                      <w:w w:val="85"/>
                      <w:sz w:val="31"/>
                    </w:rPr>
                    <w:t>D</w:t>
                  </w:r>
                </w:p>
              </w:txbxContent>
            </v:textbox>
            <w10:wrap type="none"/>
          </v:shape>
        </w:pict>
      </w:r>
      <w:r>
        <w:rPr>
          <w:color w:val="212222"/>
          <w:w w:val="110"/>
          <w:sz w:val="10"/>
          <w:szCs w:val="10"/>
        </w:rPr>
        <w:t>H(a)</w:t>
      </w:r>
      <w:r>
        <w:rPr>
          <w:color w:val="212222"/>
          <w:spacing w:val="2"/>
          <w:w w:val="110"/>
          <w:sz w:val="10"/>
          <w:szCs w:val="10"/>
        </w:rPr>
        <w:t> </w:t>
      </w:r>
      <w:r>
        <w:rPr>
          <w:color w:val="212222"/>
          <w:w w:val="110"/>
          <w:sz w:val="10"/>
          <w:szCs w:val="10"/>
        </w:rPr>
        <w:t>Is</w:t>
      </w:r>
      <w:r>
        <w:rPr>
          <w:color w:val="212222"/>
          <w:spacing w:val="-16"/>
          <w:w w:val="110"/>
          <w:sz w:val="10"/>
          <w:szCs w:val="10"/>
        </w:rPr>
        <w:t> </w:t>
      </w:r>
      <w:r>
        <w:rPr>
          <w:color w:val="212222"/>
          <w:w w:val="110"/>
          <w:sz w:val="10"/>
          <w:szCs w:val="10"/>
        </w:rPr>
        <w:t>this</w:t>
      </w:r>
      <w:r>
        <w:rPr>
          <w:color w:val="212222"/>
          <w:spacing w:val="-20"/>
          <w:w w:val="110"/>
          <w:sz w:val="10"/>
          <w:szCs w:val="10"/>
        </w:rPr>
        <w:t> </w:t>
      </w:r>
      <w:r>
        <w:rPr>
          <w:color w:val="212222"/>
          <w:w w:val="110"/>
          <w:sz w:val="10"/>
          <w:szCs w:val="10"/>
        </w:rPr>
        <w:t>a</w:t>
      </w:r>
      <w:r>
        <w:rPr>
          <w:color w:val="212222"/>
          <w:spacing w:val="-16"/>
          <w:w w:val="110"/>
          <w:sz w:val="10"/>
          <w:szCs w:val="10"/>
        </w:rPr>
        <w:t> </w:t>
      </w:r>
      <w:r>
        <w:rPr>
          <w:color w:val="212222"/>
          <w:w w:val="110"/>
          <w:sz w:val="10"/>
          <w:szCs w:val="10"/>
        </w:rPr>
        <w:t>group</w:t>
      </w:r>
      <w:r>
        <w:rPr>
          <w:color w:val="212222"/>
          <w:spacing w:val="-16"/>
          <w:w w:val="110"/>
          <w:sz w:val="10"/>
          <w:szCs w:val="10"/>
        </w:rPr>
        <w:t> </w:t>
      </w:r>
      <w:r>
        <w:rPr>
          <w:color w:val="212222"/>
          <w:w w:val="110"/>
          <w:sz w:val="10"/>
          <w:szCs w:val="10"/>
        </w:rPr>
        <w:t>return</w:t>
      </w:r>
      <w:r>
        <w:rPr>
          <w:color w:val="212222"/>
          <w:spacing w:val="-14"/>
          <w:w w:val="110"/>
          <w:sz w:val="10"/>
          <w:szCs w:val="10"/>
        </w:rPr>
        <w:t> </w:t>
      </w:r>
      <w:r>
        <w:rPr>
          <w:color w:val="212222"/>
          <w:w w:val="110"/>
          <w:sz w:val="10"/>
          <w:szCs w:val="10"/>
        </w:rPr>
        <w:t>for</w:t>
      </w:r>
      <w:r>
        <w:rPr>
          <w:color w:val="212222"/>
          <w:spacing w:val="-19"/>
          <w:w w:val="110"/>
          <w:sz w:val="10"/>
          <w:szCs w:val="10"/>
        </w:rPr>
        <w:t> </w:t>
      </w:r>
      <w:r>
        <w:rPr>
          <w:color w:val="212222"/>
          <w:w w:val="110"/>
          <w:sz w:val="10"/>
          <w:szCs w:val="10"/>
        </w:rPr>
        <w:t>subordinates?</w:t>
        <w:tab/>
        <w:t>Yes     </w:t>
      </w:r>
      <w:r>
        <w:rPr>
          <w:b/>
          <w:bCs/>
          <w:color w:val="171717"/>
          <w:w w:val="155"/>
          <w:sz w:val="12"/>
          <w:szCs w:val="12"/>
        </w:rPr>
        <w:t>�</w:t>
      </w:r>
      <w:r>
        <w:rPr>
          <w:b/>
          <w:bCs/>
          <w:color w:val="171717"/>
          <w:spacing w:val="31"/>
          <w:w w:val="155"/>
          <w:sz w:val="12"/>
          <w:szCs w:val="12"/>
        </w:rPr>
        <w:t> </w:t>
      </w:r>
      <w:r>
        <w:rPr>
          <w:b/>
          <w:bCs/>
          <w:color w:val="171717"/>
          <w:w w:val="110"/>
          <w:sz w:val="12"/>
          <w:szCs w:val="12"/>
        </w:rPr>
        <w:t>No</w:t>
      </w:r>
    </w:p>
    <w:p>
      <w:pPr>
        <w:tabs>
          <w:tab w:pos="2981" w:val="left" w:leader="none"/>
          <w:tab w:pos="3562" w:val="left" w:leader="none"/>
        </w:tabs>
        <w:spacing w:line="89" w:lineRule="exact" w:before="13"/>
        <w:ind w:left="682" w:right="0" w:firstLine="0"/>
        <w:jc w:val="left"/>
        <w:rPr>
          <w:sz w:val="12"/>
        </w:rPr>
      </w:pPr>
      <w:r>
        <w:rPr>
          <w:color w:val="171818"/>
          <w:sz w:val="12"/>
        </w:rPr>
        <w:t>H(b)  Are all</w:t>
      </w:r>
      <w:r>
        <w:rPr>
          <w:color w:val="171818"/>
          <w:spacing w:val="-11"/>
          <w:sz w:val="12"/>
        </w:rPr>
        <w:t> </w:t>
      </w:r>
      <w:r>
        <w:rPr>
          <w:color w:val="171818"/>
          <w:sz w:val="12"/>
        </w:rPr>
        <w:t>subordinates</w:t>
      </w:r>
      <w:r>
        <w:rPr>
          <w:color w:val="171818"/>
          <w:spacing w:val="-2"/>
          <w:sz w:val="12"/>
        </w:rPr>
        <w:t> </w:t>
      </w:r>
      <w:r>
        <w:rPr>
          <w:color w:val="171818"/>
          <w:sz w:val="12"/>
        </w:rPr>
        <w:t>included?</w:t>
        <w:tab/>
      </w:r>
      <w:r>
        <w:rPr>
          <w:color w:val="0D0E0E"/>
          <w:sz w:val="12"/>
        </w:rPr>
        <w:t>Yes</w:t>
        <w:tab/>
      </w:r>
      <w:r>
        <w:rPr>
          <w:color w:val="0F0F0F"/>
          <w:sz w:val="12"/>
        </w:rPr>
        <w:t>No</w:t>
      </w:r>
    </w:p>
    <w:p>
      <w:pPr>
        <w:spacing w:after="0" w:line="89" w:lineRule="exact"/>
        <w:jc w:val="left"/>
        <w:rPr>
          <w:sz w:val="12"/>
        </w:rPr>
        <w:sectPr>
          <w:type w:val="continuous"/>
          <w:pgSz w:w="12240" w:h="15840"/>
          <w:pgMar w:top="440" w:bottom="280" w:left="400" w:right="0"/>
          <w:cols w:num="2" w:equalWidth="0">
            <w:col w:w="6271" w:space="1161"/>
            <w:col w:w="4408"/>
          </w:cols>
        </w:sectPr>
      </w:pPr>
    </w:p>
    <w:p>
      <w:pPr>
        <w:pStyle w:val="ListParagraph"/>
        <w:numPr>
          <w:ilvl w:val="0"/>
          <w:numId w:val="2"/>
        </w:numPr>
        <w:tabs>
          <w:tab w:pos="411" w:val="left" w:leader="none"/>
          <w:tab w:pos="412" w:val="left" w:leader="none"/>
          <w:tab w:pos="1692" w:val="left" w:leader="none"/>
          <w:tab w:pos="2931" w:val="left" w:leader="none"/>
          <w:tab w:pos="3752" w:val="left" w:leader="none"/>
          <w:tab w:pos="5004" w:val="left" w:leader="none"/>
        </w:tabs>
        <w:spacing w:line="356" w:lineRule="exact" w:before="63" w:after="0"/>
        <w:ind w:left="411" w:right="0" w:hanging="284"/>
        <w:jc w:val="left"/>
        <w:rPr>
          <w:color w:val="040707"/>
          <w:sz w:val="13"/>
          <w:szCs w:val="13"/>
        </w:rPr>
      </w:pPr>
      <w:r>
        <w:rPr>
          <w:color w:val="1C1C1C"/>
          <w:sz w:val="12"/>
          <w:szCs w:val="12"/>
        </w:rPr>
        <w:t>Tax-exempt</w:t>
      </w:r>
      <w:r>
        <w:rPr>
          <w:color w:val="1C1C1C"/>
          <w:spacing w:val="-4"/>
          <w:sz w:val="12"/>
          <w:szCs w:val="12"/>
        </w:rPr>
        <w:t> </w:t>
      </w:r>
      <w:r>
        <w:rPr>
          <w:color w:val="1C1C1C"/>
          <w:sz w:val="12"/>
          <w:szCs w:val="12"/>
        </w:rPr>
        <w:t>status:</w:t>
        <w:tab/>
      </w:r>
      <w:r>
        <w:rPr>
          <w:color w:val="121313"/>
          <w:w w:val="155"/>
          <w:sz w:val="12"/>
          <w:szCs w:val="12"/>
        </w:rPr>
        <w:t>�</w:t>
      </w:r>
      <w:r>
        <w:rPr>
          <w:color w:val="121313"/>
          <w:spacing w:val="34"/>
          <w:w w:val="155"/>
          <w:sz w:val="12"/>
          <w:szCs w:val="12"/>
        </w:rPr>
        <w:t> </w:t>
      </w:r>
      <w:r>
        <w:rPr>
          <w:color w:val="121313"/>
          <w:sz w:val="12"/>
          <w:szCs w:val="12"/>
        </w:rPr>
        <w:t>501(c)(3)</w:t>
        <w:tab/>
      </w:r>
      <w:r>
        <w:rPr>
          <w:color w:val="151515"/>
          <w:sz w:val="12"/>
          <w:szCs w:val="12"/>
        </w:rPr>
        <w:t>501(c)(</w:t>
        <w:tab/>
      </w:r>
      <w:r>
        <w:rPr>
          <w:rFonts w:ascii="Times New Roman" w:hAnsi="Times New Roman" w:cs="Times New Roman" w:eastAsia="Times New Roman"/>
          <w:b/>
          <w:bCs/>
          <w:color w:val="121212"/>
          <w:w w:val="95"/>
          <w:sz w:val="18"/>
          <w:szCs w:val="18"/>
        </w:rPr>
        <w:t>)  </w:t>
      </w:r>
      <w:r>
        <w:rPr>
          <w:rFonts w:ascii="Times New Roman" w:hAnsi="Times New Roman" w:cs="Times New Roman" w:eastAsia="Times New Roman"/>
          <w:b/>
          <w:bCs/>
          <w:color w:val="121212"/>
          <w:sz w:val="18"/>
          <w:szCs w:val="18"/>
        </w:rPr>
        <w:t>◄</w:t>
      </w:r>
      <w:r>
        <w:rPr>
          <w:rFonts w:ascii="Times New Roman" w:hAnsi="Times New Roman" w:cs="Times New Roman" w:eastAsia="Times New Roman"/>
          <w:b/>
          <w:bCs/>
          <w:color w:val="121212"/>
          <w:spacing w:val="-8"/>
          <w:sz w:val="18"/>
          <w:szCs w:val="18"/>
        </w:rPr>
        <w:t> </w:t>
      </w:r>
      <w:r>
        <w:rPr>
          <w:color w:val="121212"/>
          <w:sz w:val="12"/>
          <w:szCs w:val="12"/>
        </w:rPr>
        <w:t>(insert</w:t>
      </w:r>
      <w:r>
        <w:rPr>
          <w:color w:val="121212"/>
          <w:spacing w:val="-8"/>
          <w:sz w:val="12"/>
          <w:szCs w:val="12"/>
        </w:rPr>
        <w:t> </w:t>
      </w:r>
      <w:r>
        <w:rPr>
          <w:color w:val="121212"/>
          <w:sz w:val="12"/>
          <w:szCs w:val="12"/>
        </w:rPr>
        <w:t>no.)</w:t>
        <w:tab/>
      </w:r>
      <w:r>
        <w:rPr>
          <w:rFonts w:ascii="Trebuchet MS" w:hAnsi="Trebuchet MS" w:cs="Trebuchet MS" w:eastAsia="Trebuchet MS"/>
          <w:color w:val="1A1C1C"/>
          <w:sz w:val="31"/>
          <w:szCs w:val="31"/>
        </w:rPr>
        <w:t>D</w:t>
      </w:r>
      <w:r>
        <w:rPr>
          <w:rFonts w:ascii="Trebuchet MS" w:hAnsi="Trebuchet MS" w:cs="Trebuchet MS" w:eastAsia="Trebuchet MS"/>
          <w:color w:val="1A1C1C"/>
          <w:spacing w:val="-41"/>
          <w:sz w:val="31"/>
          <w:szCs w:val="31"/>
        </w:rPr>
        <w:t> </w:t>
      </w:r>
      <w:r>
        <w:rPr>
          <w:color w:val="1A1C1C"/>
          <w:sz w:val="12"/>
          <w:szCs w:val="12"/>
        </w:rPr>
        <w:t>4947(a)(1) or</w:t>
      </w:r>
    </w:p>
    <w:p>
      <w:pPr>
        <w:tabs>
          <w:tab w:pos="2227" w:val="left" w:leader="none"/>
        </w:tabs>
        <w:spacing w:line="420" w:lineRule="exact" w:before="0"/>
        <w:ind w:left="128" w:right="0" w:firstLine="0"/>
        <w:jc w:val="left"/>
        <w:rPr>
          <w:sz w:val="12"/>
        </w:rPr>
      </w:pPr>
      <w:r>
        <w:rPr/>
        <w:br w:type="column"/>
      </w:r>
      <w:r>
        <w:rPr>
          <w:rFonts w:ascii="Arial Black" w:hAnsi="Arial Black"/>
          <w:color w:val="131313"/>
          <w:position w:val="-1"/>
          <w:sz w:val="45"/>
        </w:rPr>
        <w:t>□</w:t>
      </w:r>
      <w:r>
        <w:rPr>
          <w:rFonts w:ascii="Arial Black" w:hAnsi="Arial Black"/>
          <w:color w:val="131313"/>
          <w:spacing w:val="-102"/>
          <w:position w:val="-1"/>
          <w:sz w:val="45"/>
        </w:rPr>
        <w:t> </w:t>
      </w:r>
      <w:r>
        <w:rPr>
          <w:color w:val="131313"/>
          <w:sz w:val="12"/>
        </w:rPr>
        <w:t>527</w:t>
        <w:tab/>
      </w:r>
      <w:r>
        <w:rPr>
          <w:color w:val="1C1D1D"/>
          <w:sz w:val="12"/>
        </w:rPr>
        <w:t>If "No," attach a list. See</w:t>
      </w:r>
      <w:r>
        <w:rPr>
          <w:color w:val="1C1D1D"/>
          <w:spacing w:val="12"/>
          <w:sz w:val="12"/>
        </w:rPr>
        <w:t> </w:t>
      </w:r>
      <w:r>
        <w:rPr>
          <w:color w:val="1C1D1D"/>
          <w:sz w:val="12"/>
        </w:rPr>
        <w:t>instructions</w:t>
      </w:r>
    </w:p>
    <w:p>
      <w:pPr>
        <w:spacing w:after="0" w:line="420" w:lineRule="exact"/>
        <w:jc w:val="left"/>
        <w:rPr>
          <w:sz w:val="12"/>
        </w:rPr>
        <w:sectPr>
          <w:type w:val="continuous"/>
          <w:pgSz w:w="12240" w:h="15840"/>
          <w:pgMar w:top="440" w:bottom="280" w:left="400" w:right="0"/>
          <w:cols w:num="2" w:equalWidth="0">
            <w:col w:w="5984" w:space="189"/>
            <w:col w:w="5667"/>
          </w:cols>
        </w:sectPr>
      </w:pPr>
    </w:p>
    <w:p>
      <w:pPr>
        <w:pStyle w:val="ListParagraph"/>
        <w:numPr>
          <w:ilvl w:val="0"/>
          <w:numId w:val="2"/>
        </w:numPr>
        <w:tabs>
          <w:tab w:pos="406" w:val="left" w:leader="none"/>
          <w:tab w:pos="407" w:val="left" w:leader="none"/>
          <w:tab w:pos="1555" w:val="left" w:leader="none"/>
        </w:tabs>
        <w:spacing w:line="240" w:lineRule="auto" w:before="13" w:after="0"/>
        <w:ind w:left="406" w:right="0" w:hanging="284"/>
        <w:jc w:val="left"/>
        <w:rPr>
          <w:b/>
          <w:color w:val="070707"/>
          <w:sz w:val="12"/>
        </w:rPr>
      </w:pPr>
      <w:r>
        <w:rPr/>
        <w:pict>
          <v:shape style="position:absolute;margin-left:155.0495pt;margin-top:4.583911pt;width:87.4pt;height:20.9pt;mso-position-horizontal-relative:page;mso-position-vertical-relative:paragraph;z-index:-267153408" type="#_x0000_t202" filled="false" stroked="false">
            <v:textbox inset="0,0,0,0">
              <w:txbxContent>
                <w:p>
                  <w:pPr>
                    <w:tabs>
                      <w:tab w:pos="576" w:val="left" w:leader="none"/>
                      <w:tab w:pos="1583" w:val="left" w:leader="none"/>
                    </w:tabs>
                    <w:spacing w:before="31"/>
                    <w:ind w:left="0" w:right="0" w:firstLine="0"/>
                    <w:jc w:val="left"/>
                    <w:rPr>
                      <w:rFonts w:ascii="Trebuchet MS"/>
                      <w:sz w:val="31"/>
                    </w:rPr>
                  </w:pPr>
                  <w:r>
                    <w:rPr>
                      <w:rFonts w:ascii="Trebuchet MS"/>
                      <w:color w:val="141414"/>
                      <w:w w:val="95"/>
                      <w:sz w:val="31"/>
                    </w:rPr>
                    <w:t>D</w:t>
                    <w:tab/>
                    <w:t>D</w:t>
                    <w:tab/>
                  </w:r>
                  <w:r>
                    <w:rPr>
                      <w:rFonts w:ascii="Trebuchet MS"/>
                      <w:color w:val="101212"/>
                      <w:spacing w:val="-19"/>
                      <w:w w:val="90"/>
                      <w:sz w:val="31"/>
                    </w:rPr>
                    <w:t>D</w:t>
                  </w:r>
                </w:p>
              </w:txbxContent>
            </v:textbox>
            <w10:wrap type="none"/>
          </v:shape>
        </w:pict>
      </w:r>
      <w:r>
        <w:rPr>
          <w:b/>
          <w:color w:val="0A0A0A"/>
          <w:position w:val="1"/>
          <w:sz w:val="12"/>
        </w:rPr>
        <w:t>Website: </w:t>
      </w:r>
      <w:r>
        <w:rPr>
          <w:b/>
          <w:color w:val="0A0A0A"/>
          <w:spacing w:val="1"/>
          <w:position w:val="1"/>
          <w:sz w:val="12"/>
        </w:rPr>
        <w:t> </w:t>
      </w:r>
      <w:r>
        <w:rPr>
          <w:b/>
          <w:color w:val="0A0A0A"/>
          <w:position w:val="2"/>
          <w:sz w:val="16"/>
        </w:rPr>
        <w:t>►</w:t>
        <w:tab/>
      </w:r>
      <w:r>
        <w:rPr>
          <w:rFonts w:ascii="Times New Roman" w:hAnsi="Times New Roman"/>
          <w:b/>
          <w:color w:val="090A0A"/>
          <w:w w:val="115"/>
          <w:sz w:val="18"/>
        </w:rPr>
        <w:t>savinasusaruninistrv.ora</w:t>
      </w:r>
    </w:p>
    <w:p>
      <w:pPr>
        <w:pStyle w:val="ListParagraph"/>
        <w:numPr>
          <w:ilvl w:val="0"/>
          <w:numId w:val="2"/>
        </w:numPr>
        <w:tabs>
          <w:tab w:pos="416" w:val="left" w:leader="none"/>
          <w:tab w:pos="417" w:val="left" w:leader="none"/>
          <w:tab w:pos="2930" w:val="left" w:leader="none"/>
          <w:tab w:pos="3502" w:val="left" w:leader="none"/>
          <w:tab w:pos="4514" w:val="left" w:leader="none"/>
        </w:tabs>
        <w:spacing w:line="183" w:lineRule="exact" w:before="32" w:after="0"/>
        <w:ind w:left="416" w:right="0" w:hanging="290"/>
        <w:jc w:val="left"/>
        <w:rPr>
          <w:b/>
          <w:bCs/>
          <w:color w:val="0B0B0B"/>
          <w:sz w:val="13"/>
          <w:szCs w:val="13"/>
        </w:rPr>
      </w:pPr>
      <w:r>
        <w:rPr>
          <w:color w:val="1A1A1A"/>
          <w:sz w:val="12"/>
          <w:szCs w:val="12"/>
        </w:rPr>
        <w:t>Form of organization:   </w:t>
      </w:r>
      <w:r>
        <w:rPr>
          <w:color w:val="1A1A1A"/>
          <w:spacing w:val="19"/>
          <w:sz w:val="12"/>
          <w:szCs w:val="12"/>
        </w:rPr>
        <w:t> </w:t>
      </w:r>
      <w:r>
        <w:rPr>
          <w:color w:val="111212"/>
          <w:w w:val="155"/>
          <w:sz w:val="12"/>
          <w:szCs w:val="12"/>
        </w:rPr>
        <w:t>�</w:t>
      </w:r>
      <w:r>
        <w:rPr>
          <w:color w:val="111212"/>
          <w:spacing w:val="22"/>
          <w:w w:val="155"/>
          <w:sz w:val="12"/>
          <w:szCs w:val="12"/>
        </w:rPr>
        <w:t> </w:t>
      </w:r>
      <w:r>
        <w:rPr>
          <w:color w:val="111212"/>
          <w:sz w:val="12"/>
          <w:szCs w:val="12"/>
        </w:rPr>
        <w:t>Corporation</w:t>
        <w:tab/>
      </w:r>
      <w:r>
        <w:rPr>
          <w:color w:val="141414"/>
          <w:sz w:val="12"/>
          <w:szCs w:val="12"/>
        </w:rPr>
        <w:t>Trust</w:t>
        <w:tab/>
        <w:t>Association</w:t>
        <w:tab/>
      </w:r>
      <w:r>
        <w:rPr>
          <w:color w:val="101212"/>
          <w:sz w:val="12"/>
          <w:szCs w:val="12"/>
        </w:rPr>
        <w:t>Other</w:t>
      </w:r>
      <w:r>
        <w:rPr>
          <w:color w:val="101212"/>
          <w:spacing w:val="13"/>
          <w:sz w:val="12"/>
          <w:szCs w:val="12"/>
        </w:rPr>
        <w:t> </w:t>
      </w:r>
      <w:r>
        <w:rPr>
          <w:b/>
          <w:bCs/>
          <w:color w:val="101212"/>
          <w:position w:val="1"/>
          <w:sz w:val="16"/>
          <w:szCs w:val="16"/>
        </w:rPr>
        <w:t>►</w:t>
      </w:r>
    </w:p>
    <w:p>
      <w:pPr>
        <w:tabs>
          <w:tab w:pos="3665" w:val="left" w:leader="none"/>
        </w:tabs>
        <w:spacing w:line="145" w:lineRule="exact" w:before="14"/>
        <w:ind w:left="1784" w:right="0" w:firstLine="0"/>
        <w:jc w:val="left"/>
        <w:rPr>
          <w:b/>
          <w:sz w:val="16"/>
        </w:rPr>
      </w:pPr>
      <w:r>
        <w:rPr/>
        <w:br w:type="column"/>
      </w:r>
      <w:r>
        <w:rPr>
          <w:color w:val="161616"/>
          <w:sz w:val="12"/>
        </w:rPr>
        <w:t>H(c)  Group</w:t>
      </w:r>
      <w:r>
        <w:rPr>
          <w:color w:val="161616"/>
          <w:spacing w:val="-8"/>
          <w:sz w:val="12"/>
        </w:rPr>
        <w:t> </w:t>
      </w:r>
      <w:r>
        <w:rPr>
          <w:color w:val="161616"/>
          <w:sz w:val="12"/>
        </w:rPr>
        <w:t>exemption</w:t>
      </w:r>
      <w:r>
        <w:rPr>
          <w:color w:val="161616"/>
          <w:spacing w:val="1"/>
          <w:sz w:val="12"/>
        </w:rPr>
        <w:t> </w:t>
      </w:r>
      <w:r>
        <w:rPr>
          <w:color w:val="161616"/>
          <w:sz w:val="12"/>
        </w:rPr>
        <w:t>number</w:t>
        <w:tab/>
      </w:r>
      <w:r>
        <w:rPr>
          <w:b/>
          <w:color w:val="040404"/>
          <w:position w:val="1"/>
          <w:sz w:val="16"/>
        </w:rPr>
        <w:t>►</w:t>
      </w:r>
    </w:p>
    <w:p>
      <w:pPr>
        <w:tabs>
          <w:tab w:pos="2138" w:val="left" w:leader="none"/>
          <w:tab w:pos="3864" w:val="left" w:leader="none"/>
        </w:tabs>
        <w:spacing w:line="279" w:lineRule="exact" w:before="0"/>
        <w:ind w:left="123" w:right="0" w:firstLine="0"/>
        <w:jc w:val="left"/>
        <w:rPr>
          <w:rFonts w:ascii="Times New Roman"/>
          <w:b/>
          <w:sz w:val="18"/>
        </w:rPr>
      </w:pPr>
      <w:r>
        <w:rPr>
          <w:rFonts w:ascii="Arial Black"/>
          <w:color w:val="1C1D1D"/>
          <w:w w:val="55"/>
          <w:position w:val="2"/>
          <w:sz w:val="26"/>
        </w:rPr>
        <w:t>I  </w:t>
      </w:r>
      <w:r>
        <w:rPr>
          <w:color w:val="1C1D1D"/>
          <w:position w:val="1"/>
          <w:sz w:val="12"/>
        </w:rPr>
        <w:t>L  Year of</w:t>
      </w:r>
      <w:r>
        <w:rPr>
          <w:color w:val="1C1D1D"/>
          <w:spacing w:val="-15"/>
          <w:position w:val="1"/>
          <w:sz w:val="12"/>
        </w:rPr>
        <w:t> </w:t>
      </w:r>
      <w:r>
        <w:rPr>
          <w:color w:val="1C1D1D"/>
          <w:position w:val="1"/>
          <w:sz w:val="12"/>
        </w:rPr>
        <w:t>formation:  </w:t>
      </w:r>
      <w:r>
        <w:rPr>
          <w:color w:val="1C1D1D"/>
          <w:spacing w:val="32"/>
          <w:position w:val="1"/>
          <w:sz w:val="12"/>
        </w:rPr>
        <w:t> </w:t>
      </w:r>
      <w:r>
        <w:rPr>
          <w:rFonts w:ascii="Times New Roman"/>
          <w:b/>
          <w:color w:val="090909"/>
          <w:sz w:val="18"/>
        </w:rPr>
        <w:t>2015</w:t>
        <w:tab/>
      </w:r>
      <w:r>
        <w:rPr>
          <w:rFonts w:ascii="Lucida Sans"/>
          <w:b/>
          <w:color w:val="181818"/>
          <w:position w:val="-2"/>
          <w:sz w:val="12"/>
        </w:rPr>
        <w:t>IM   </w:t>
      </w:r>
      <w:r>
        <w:rPr>
          <w:color w:val="1D1D1D"/>
          <w:position w:val="1"/>
          <w:sz w:val="12"/>
        </w:rPr>
        <w:t>State of</w:t>
      </w:r>
      <w:r>
        <w:rPr>
          <w:color w:val="1D1D1D"/>
          <w:spacing w:val="8"/>
          <w:position w:val="1"/>
          <w:sz w:val="12"/>
        </w:rPr>
        <w:t> </w:t>
      </w:r>
      <w:r>
        <w:rPr>
          <w:color w:val="1D1D1D"/>
          <w:position w:val="1"/>
          <w:sz w:val="12"/>
        </w:rPr>
        <w:t>legal</w:t>
      </w:r>
      <w:r>
        <w:rPr>
          <w:color w:val="1D1D1D"/>
          <w:spacing w:val="3"/>
          <w:position w:val="1"/>
          <w:sz w:val="12"/>
        </w:rPr>
        <w:t> </w:t>
      </w:r>
      <w:r>
        <w:rPr>
          <w:color w:val="1D1D1D"/>
          <w:position w:val="1"/>
          <w:sz w:val="12"/>
        </w:rPr>
        <w:t>domicile:</w:t>
        <w:tab/>
      </w:r>
      <w:r>
        <w:rPr>
          <w:rFonts w:ascii="Times New Roman"/>
          <w:b/>
          <w:color w:val="101212"/>
          <w:spacing w:val="-3"/>
          <w:sz w:val="18"/>
        </w:rPr>
        <w:t>GA</w:t>
      </w:r>
    </w:p>
    <w:p>
      <w:pPr>
        <w:spacing w:after="0" w:line="279" w:lineRule="exact"/>
        <w:jc w:val="left"/>
        <w:rPr>
          <w:rFonts w:ascii="Times New Roman"/>
          <w:sz w:val="18"/>
        </w:rPr>
        <w:sectPr>
          <w:type w:val="continuous"/>
          <w:pgSz w:w="12240" w:h="15840"/>
          <w:pgMar w:top="440" w:bottom="280" w:left="400" w:right="0"/>
          <w:cols w:num="2" w:equalWidth="0">
            <w:col w:w="5043" w:space="1288"/>
            <w:col w:w="5509"/>
          </w:cols>
        </w:sectPr>
      </w:pPr>
    </w:p>
    <w:p>
      <w:pPr>
        <w:tabs>
          <w:tab w:pos="943" w:val="left" w:leader="none"/>
          <w:tab w:pos="11087" w:val="left" w:leader="none"/>
        </w:tabs>
        <w:spacing w:before="17"/>
        <w:ind w:left="0" w:right="629" w:firstLine="0"/>
        <w:jc w:val="right"/>
        <w:rPr>
          <w:b/>
          <w:sz w:val="20"/>
        </w:rPr>
      </w:pPr>
      <w:r>
        <w:rPr>
          <w:b/>
          <w:color w:val="0A0E0E"/>
          <w:w w:val="60"/>
          <w:sz w:val="20"/>
        </w:rPr>
        <w:t>I</w:t>
      </w:r>
      <w:r>
        <w:rPr>
          <w:b/>
          <w:color w:val="0A0E0E"/>
          <w:spacing w:val="33"/>
          <w:w w:val="60"/>
          <w:position w:val="1"/>
          <w:sz w:val="20"/>
        </w:rPr>
        <w:t> </w:t>
      </w:r>
      <w:r>
        <w:rPr>
          <w:b/>
          <w:color w:val="0A0E0E"/>
          <w:position w:val="1"/>
          <w:sz w:val="20"/>
          <w:u w:val="single" w:color="404040"/>
        </w:rPr>
        <w:t>Par</w:t>
      </w:r>
      <w:r>
        <w:rPr>
          <w:b/>
          <w:color w:val="0A0E0E"/>
          <w:spacing w:val="-5"/>
          <w:position w:val="1"/>
          <w:sz w:val="20"/>
          <w:u w:val="single" w:color="404040"/>
        </w:rPr>
        <w:t> </w:t>
      </w:r>
      <w:r>
        <w:rPr>
          <w:b/>
          <w:color w:val="0A0E0E"/>
          <w:position w:val="1"/>
          <w:sz w:val="20"/>
          <w:u w:val="single" w:color="404040"/>
        </w:rPr>
        <w:t>t</w:t>
      </w:r>
      <w:r>
        <w:rPr>
          <w:b/>
          <w:color w:val="0A0E0E"/>
          <w:spacing w:val="1"/>
          <w:position w:val="1"/>
          <w:sz w:val="20"/>
          <w:u w:val="single" w:color="404040"/>
        </w:rPr>
        <w:t> </w:t>
      </w:r>
      <w:r>
        <w:rPr>
          <w:b/>
          <w:color w:val="0A0E0E"/>
          <w:w w:val="60"/>
          <w:sz w:val="20"/>
          <w:u w:val="single" w:color="404040"/>
        </w:rPr>
        <w:t>11</w:t>
        <w:tab/>
      </w:r>
      <w:r>
        <w:rPr>
          <w:b/>
          <w:color w:val="060707"/>
          <w:position w:val="1"/>
          <w:sz w:val="20"/>
          <w:u w:val="single" w:color="404040"/>
        </w:rPr>
        <w:t>Summary</w:t>
        <w:tab/>
      </w:r>
    </w:p>
    <w:p>
      <w:pPr>
        <w:tabs>
          <w:tab w:pos="291" w:val="left" w:leader="none"/>
          <w:tab w:pos="5461" w:val="left" w:leader="none"/>
        </w:tabs>
        <w:spacing w:before="41"/>
        <w:ind w:left="0" w:right="646" w:firstLine="0"/>
        <w:jc w:val="right"/>
        <w:rPr>
          <w:rFonts w:ascii="Times New Roman"/>
          <w:b/>
          <w:sz w:val="18"/>
        </w:rPr>
      </w:pPr>
      <w:r>
        <w:rPr>
          <w:b/>
          <w:color w:val="040707"/>
          <w:w w:val="110"/>
          <w:position w:val="2"/>
          <w:sz w:val="16"/>
        </w:rPr>
        <w:t>1</w:t>
        <w:tab/>
      </w:r>
      <w:r>
        <w:rPr>
          <w:color w:val="101111"/>
          <w:position w:val="2"/>
          <w:sz w:val="16"/>
        </w:rPr>
        <w:t>Briefly</w:t>
      </w:r>
      <w:r>
        <w:rPr>
          <w:color w:val="101111"/>
          <w:spacing w:val="-13"/>
          <w:position w:val="2"/>
          <w:sz w:val="16"/>
        </w:rPr>
        <w:t> </w:t>
      </w:r>
      <w:r>
        <w:rPr>
          <w:color w:val="101111"/>
          <w:position w:val="2"/>
          <w:sz w:val="16"/>
        </w:rPr>
        <w:t>describe</w:t>
      </w:r>
      <w:r>
        <w:rPr>
          <w:color w:val="101111"/>
          <w:spacing w:val="-12"/>
          <w:position w:val="2"/>
          <w:sz w:val="16"/>
        </w:rPr>
        <w:t> </w:t>
      </w:r>
      <w:r>
        <w:rPr>
          <w:color w:val="101111"/>
          <w:position w:val="2"/>
          <w:sz w:val="16"/>
        </w:rPr>
        <w:t>the</w:t>
      </w:r>
      <w:r>
        <w:rPr>
          <w:color w:val="101111"/>
          <w:spacing w:val="-15"/>
          <w:position w:val="2"/>
          <w:sz w:val="16"/>
        </w:rPr>
        <w:t> </w:t>
      </w:r>
      <w:r>
        <w:rPr>
          <w:color w:val="101111"/>
          <w:position w:val="2"/>
          <w:sz w:val="16"/>
        </w:rPr>
        <w:t>organization's</w:t>
      </w:r>
      <w:r>
        <w:rPr>
          <w:color w:val="101111"/>
          <w:spacing w:val="-16"/>
          <w:position w:val="2"/>
          <w:sz w:val="16"/>
        </w:rPr>
        <w:t> </w:t>
      </w:r>
      <w:r>
        <w:rPr>
          <w:color w:val="101111"/>
          <w:position w:val="2"/>
          <w:sz w:val="16"/>
        </w:rPr>
        <w:t>mission</w:t>
      </w:r>
      <w:r>
        <w:rPr>
          <w:color w:val="101111"/>
          <w:spacing w:val="-16"/>
          <w:position w:val="2"/>
          <w:sz w:val="16"/>
        </w:rPr>
        <w:t> </w:t>
      </w:r>
      <w:r>
        <w:rPr>
          <w:color w:val="101111"/>
          <w:position w:val="2"/>
          <w:sz w:val="16"/>
        </w:rPr>
        <w:t>or</w:t>
      </w:r>
      <w:r>
        <w:rPr>
          <w:color w:val="101111"/>
          <w:spacing w:val="-13"/>
          <w:position w:val="2"/>
          <w:sz w:val="16"/>
        </w:rPr>
        <w:t> </w:t>
      </w:r>
      <w:r>
        <w:rPr>
          <w:color w:val="101111"/>
          <w:position w:val="2"/>
          <w:sz w:val="16"/>
        </w:rPr>
        <w:t>most</w:t>
      </w:r>
      <w:r>
        <w:rPr>
          <w:color w:val="101111"/>
          <w:spacing w:val="-14"/>
          <w:position w:val="2"/>
          <w:sz w:val="16"/>
        </w:rPr>
        <w:t> </w:t>
      </w:r>
      <w:r>
        <w:rPr>
          <w:color w:val="101111"/>
          <w:position w:val="2"/>
          <w:sz w:val="16"/>
        </w:rPr>
        <w:t>significant</w:t>
      </w:r>
      <w:r>
        <w:rPr>
          <w:color w:val="101111"/>
          <w:spacing w:val="-12"/>
          <w:position w:val="2"/>
          <w:sz w:val="16"/>
        </w:rPr>
        <w:t> </w:t>
      </w:r>
      <w:r>
        <w:rPr>
          <w:color w:val="101111"/>
          <w:position w:val="2"/>
          <w:sz w:val="16"/>
        </w:rPr>
        <w:t>activities:</w:t>
        <w:tab/>
      </w:r>
      <w:r>
        <w:rPr>
          <w:rFonts w:ascii="Times New Roman"/>
          <w:b/>
          <w:color w:val="070707"/>
          <w:w w:val="120"/>
          <w:sz w:val="18"/>
        </w:rPr>
        <w:t>Connecting </w:t>
      </w:r>
      <w:r>
        <w:rPr>
          <w:rFonts w:ascii="Times New Roman"/>
          <w:b/>
          <w:color w:val="0B0B0B"/>
          <w:w w:val="110"/>
          <w:sz w:val="18"/>
        </w:rPr>
        <w:t>Children </w:t>
      </w:r>
      <w:r>
        <w:rPr>
          <w:rFonts w:ascii="Times New Roman"/>
          <w:b/>
          <w:color w:val="070B0B"/>
          <w:w w:val="120"/>
          <w:sz w:val="18"/>
        </w:rPr>
        <w:t>in </w:t>
      </w:r>
      <w:r>
        <w:rPr>
          <w:rFonts w:ascii="Times New Roman"/>
          <w:b/>
          <w:color w:val="0B0B0B"/>
          <w:w w:val="110"/>
          <w:sz w:val="18"/>
        </w:rPr>
        <w:t>need with </w:t>
      </w:r>
      <w:r>
        <w:rPr>
          <w:rFonts w:ascii="Times New Roman"/>
          <w:b/>
          <w:color w:val="070707"/>
          <w:w w:val="120"/>
          <w:sz w:val="18"/>
        </w:rPr>
        <w:t>loving</w:t>
      </w:r>
      <w:r>
        <w:rPr>
          <w:rFonts w:ascii="Times New Roman"/>
          <w:b/>
          <w:color w:val="070707"/>
          <w:spacing w:val="42"/>
          <w:w w:val="120"/>
          <w:sz w:val="18"/>
        </w:rPr>
        <w:t> </w:t>
      </w:r>
      <w:r>
        <w:rPr>
          <w:rFonts w:ascii="Times New Roman"/>
          <w:b/>
          <w:color w:val="060606"/>
          <w:w w:val="110"/>
          <w:sz w:val="18"/>
        </w:rPr>
        <w:t>:earent</w:t>
      </w:r>
    </w:p>
    <w:p>
      <w:pPr>
        <w:pStyle w:val="Heading8"/>
        <w:tabs>
          <w:tab w:pos="981" w:val="left" w:leader="none"/>
        </w:tabs>
        <w:spacing w:before="35"/>
        <w:ind w:left="214"/>
        <w:rPr>
          <w:rFonts w:ascii="Times New Roman"/>
        </w:rPr>
      </w:pPr>
      <w:r>
        <w:rPr>
          <w:rFonts w:ascii="Arial"/>
          <w:color w:val="101010"/>
          <w:w w:val="130"/>
          <w:position w:val="-2"/>
          <w:sz w:val="8"/>
        </w:rPr>
        <w:t>QI</w:t>
        <w:tab/>
      </w:r>
      <w:r>
        <w:rPr>
          <w:rFonts w:ascii="Times New Roman"/>
          <w:color w:val="070909"/>
          <w:w w:val="130"/>
        </w:rPr>
        <w:t>:eartners; </w:t>
      </w:r>
      <w:r>
        <w:rPr>
          <w:rFonts w:ascii="Times New Roman"/>
          <w:color w:val="060808"/>
          <w:w w:val="130"/>
        </w:rPr>
        <w:t>one </w:t>
      </w:r>
      <w:r>
        <w:rPr>
          <w:rFonts w:ascii="Times New Roman"/>
          <w:color w:val="080A0A"/>
          <w:w w:val="130"/>
        </w:rPr>
        <w:t>child, </w:t>
      </w:r>
      <w:r>
        <w:rPr>
          <w:rFonts w:ascii="Times New Roman"/>
          <w:color w:val="090909"/>
          <w:w w:val="130"/>
        </w:rPr>
        <w:t>one </w:t>
      </w:r>
      <w:r>
        <w:rPr>
          <w:rFonts w:ascii="Times New Roman"/>
          <w:color w:val="060707"/>
          <w:w w:val="130"/>
        </w:rPr>
        <w:t>ste:e </w:t>
      </w:r>
      <w:r>
        <w:rPr>
          <w:rFonts w:ascii="Times New Roman"/>
          <w:color w:val="0D0F0F"/>
          <w:w w:val="130"/>
        </w:rPr>
        <w:t>at </w:t>
      </w:r>
      <w:r>
        <w:rPr>
          <w:rFonts w:ascii="Times New Roman"/>
          <w:color w:val="0B0B0B"/>
          <w:w w:val="130"/>
        </w:rPr>
        <w:t>a </w:t>
      </w:r>
      <w:r>
        <w:rPr>
          <w:rFonts w:ascii="Times New Roman"/>
          <w:color w:val="0E0F10"/>
          <w:w w:val="130"/>
        </w:rPr>
        <w:t>time. </w:t>
      </w:r>
      <w:r>
        <w:rPr>
          <w:rFonts w:ascii="Times New Roman"/>
          <w:color w:val="080808"/>
          <w:w w:val="130"/>
        </w:rPr>
        <w:t>Saving </w:t>
      </w:r>
      <w:r>
        <w:rPr>
          <w:rFonts w:ascii="Times New Roman"/>
          <w:color w:val="0B0B0B"/>
          <w:w w:val="130"/>
        </w:rPr>
        <w:t>Susan </w:t>
      </w:r>
      <w:r>
        <w:rPr>
          <w:rFonts w:ascii="Times New Roman"/>
          <w:color w:val="0B0B0B"/>
          <w:w w:val="130"/>
          <w:u w:val="single" w:color="282828"/>
        </w:rPr>
        <w:t>Ministry</w:t>
      </w:r>
      <w:r>
        <w:rPr>
          <w:rFonts w:ascii="Times New Roman"/>
          <w:color w:val="0B0B0B"/>
          <w:w w:val="130"/>
        </w:rPr>
        <w:t> </w:t>
      </w:r>
      <w:r>
        <w:rPr>
          <w:rFonts w:ascii="Times New Roman"/>
          <w:color w:val="0D0F0F"/>
          <w:w w:val="155"/>
        </w:rPr>
        <w:t>is </w:t>
      </w:r>
      <w:r>
        <w:rPr>
          <w:rFonts w:ascii="Times New Roman"/>
          <w:color w:val="0B0B0B"/>
          <w:w w:val="130"/>
        </w:rPr>
        <w:t>a </w:t>
      </w:r>
      <w:r>
        <w:rPr>
          <w:rFonts w:ascii="Times New Roman"/>
          <w:color w:val="101111"/>
          <w:w w:val="130"/>
        </w:rPr>
        <w:t>Christ</w:t>
      </w:r>
      <w:r>
        <w:rPr>
          <w:rFonts w:ascii="Times New Roman"/>
          <w:color w:val="101111"/>
          <w:spacing w:val="2"/>
          <w:w w:val="130"/>
        </w:rPr>
        <w:t> </w:t>
      </w:r>
      <w:r>
        <w:rPr>
          <w:rFonts w:ascii="Times New Roman"/>
          <w:color w:val="080909"/>
          <w:w w:val="130"/>
        </w:rPr>
        <w:t>Centered,</w:t>
      </w:r>
    </w:p>
    <w:p>
      <w:pPr>
        <w:spacing w:after="0"/>
        <w:rPr>
          <w:rFonts w:ascii="Times New Roman"/>
        </w:rPr>
        <w:sectPr>
          <w:type w:val="continuous"/>
          <w:pgSz w:w="12240" w:h="15840"/>
          <w:pgMar w:top="440" w:bottom="280" w:left="400" w:right="0"/>
        </w:sectPr>
      </w:pPr>
    </w:p>
    <w:p>
      <w:pPr>
        <w:tabs>
          <w:tab w:pos="975" w:val="left" w:leader="none"/>
        </w:tabs>
        <w:spacing w:before="22"/>
        <w:ind w:left="219" w:right="0" w:firstLine="0"/>
        <w:jc w:val="left"/>
        <w:rPr>
          <w:rFonts w:ascii="Times New Roman"/>
          <w:b/>
          <w:sz w:val="18"/>
        </w:rPr>
      </w:pPr>
      <w:r>
        <w:rPr>
          <w:b/>
          <w:color w:val="040707"/>
          <w:position w:val="2"/>
          <w:sz w:val="12"/>
        </w:rPr>
        <w:t>C:</w:t>
        <w:tab/>
      </w:r>
      <w:r>
        <w:rPr>
          <w:rFonts w:ascii="Times New Roman"/>
          <w:b/>
          <w:color w:val="050606"/>
          <w:spacing w:val="-1"/>
          <w:w w:val="110"/>
          <w:sz w:val="18"/>
          <w:u w:val="single" w:color="535353"/>
        </w:rPr>
        <w:t>Non-:erofit</w:t>
      </w:r>
    </w:p>
    <w:p>
      <w:pPr>
        <w:spacing w:line="82" w:lineRule="exact" w:before="20"/>
        <w:ind w:left="214" w:right="0" w:firstLine="0"/>
        <w:jc w:val="left"/>
        <w:rPr>
          <w:b/>
          <w:sz w:val="12"/>
        </w:rPr>
      </w:pPr>
      <w:r>
        <w:rPr>
          <w:b/>
          <w:color w:val="07070B"/>
          <w:w w:val="85"/>
          <w:sz w:val="12"/>
        </w:rPr>
        <w:t>C:</w:t>
      </w:r>
    </w:p>
    <w:p>
      <w:pPr>
        <w:pStyle w:val="Heading8"/>
        <w:spacing w:before="22"/>
        <w:ind w:left="70"/>
        <w:rPr>
          <w:rFonts w:ascii="Times New Roman"/>
        </w:rPr>
      </w:pPr>
      <w:r>
        <w:rPr>
          <w:b w:val="0"/>
        </w:rPr>
        <w:br w:type="column"/>
      </w:r>
      <w:r>
        <w:rPr>
          <w:rFonts w:ascii="Times New Roman"/>
          <w:color w:val="080808"/>
          <w:w w:val="130"/>
          <w:u w:val="single" w:color="535353"/>
        </w:rPr>
        <w:t>organization</w:t>
      </w:r>
      <w:r>
        <w:rPr>
          <w:rFonts w:ascii="Times New Roman"/>
          <w:color w:val="080808"/>
          <w:w w:val="130"/>
        </w:rPr>
        <w:t> </w:t>
      </w:r>
      <w:r>
        <w:rPr>
          <w:rFonts w:ascii="Times New Roman"/>
          <w:color w:val="0A0A0A"/>
          <w:w w:val="130"/>
        </w:rPr>
        <w:t>dedicated </w:t>
      </w:r>
      <w:r>
        <w:rPr>
          <w:rFonts w:ascii="Times New Roman"/>
          <w:color w:val="121212"/>
          <w:w w:val="130"/>
        </w:rPr>
        <w:t>to </w:t>
      </w:r>
      <w:r>
        <w:rPr>
          <w:rFonts w:ascii="Times New Roman"/>
          <w:color w:val="080909"/>
          <w:w w:val="130"/>
          <w:u w:val="single" w:color="535353"/>
        </w:rPr>
        <w:t>reversing</w:t>
      </w:r>
      <w:r>
        <w:rPr>
          <w:rFonts w:ascii="Times New Roman"/>
          <w:color w:val="080909"/>
          <w:w w:val="130"/>
        </w:rPr>
        <w:t> </w:t>
      </w:r>
      <w:r>
        <w:rPr>
          <w:rFonts w:ascii="Times New Roman"/>
          <w:color w:val="0A0A0A"/>
          <w:w w:val="130"/>
        </w:rPr>
        <w:t>the </w:t>
      </w:r>
      <w:r>
        <w:rPr>
          <w:rFonts w:ascii="Times New Roman"/>
          <w:color w:val="0D0E0E"/>
          <w:w w:val="135"/>
        </w:rPr>
        <w:t>effects </w:t>
      </w:r>
      <w:r>
        <w:rPr>
          <w:rFonts w:ascii="Times New Roman"/>
          <w:color w:val="070909"/>
          <w:w w:val="130"/>
        </w:rPr>
        <w:t>of </w:t>
      </w:r>
      <w:r>
        <w:rPr>
          <w:rFonts w:ascii="Times New Roman"/>
          <w:color w:val="050606"/>
          <w:w w:val="130"/>
          <w:u w:val="single" w:color="505050"/>
        </w:rPr>
        <w:t>o;phan</w:t>
      </w:r>
      <w:r>
        <w:rPr>
          <w:rFonts w:ascii="Times New Roman"/>
          <w:color w:val="050606"/>
          <w:w w:val="130"/>
        </w:rPr>
        <w:t> </w:t>
      </w:r>
      <w:r>
        <w:rPr>
          <w:rFonts w:ascii="Times New Roman"/>
          <w:color w:val="0B0B0B"/>
          <w:w w:val="130"/>
        </w:rPr>
        <w:t>abandorunent.</w:t>
      </w:r>
    </w:p>
    <w:p>
      <w:pPr>
        <w:spacing w:after="0"/>
        <w:rPr>
          <w:rFonts w:ascii="Times New Roman"/>
        </w:rPr>
        <w:sectPr>
          <w:type w:val="continuous"/>
          <w:pgSz w:w="12240" w:h="15840"/>
          <w:pgMar w:top="440" w:bottom="280" w:left="400" w:right="0"/>
          <w:cols w:num="2" w:equalWidth="0">
            <w:col w:w="2072" w:space="40"/>
            <w:col w:w="9728"/>
          </w:cols>
        </w:sectPr>
      </w:pPr>
    </w:p>
    <w:p>
      <w:pPr>
        <w:tabs>
          <w:tab w:pos="704" w:val="left" w:leader="none"/>
          <w:tab w:pos="984" w:val="left" w:leader="none"/>
        </w:tabs>
        <w:spacing w:before="31"/>
        <w:ind w:left="219" w:right="0" w:firstLine="0"/>
        <w:jc w:val="left"/>
        <w:rPr>
          <w:sz w:val="16"/>
        </w:rPr>
      </w:pPr>
      <w:r>
        <w:rPr/>
        <w:pict>
          <v:shape style="position:absolute;margin-left:30.7195pt;margin-top:5.273949pt;width:4.650pt;height:5.4pt;mso-position-horizontal-relative:page;mso-position-vertical-relative:paragraph;z-index:-267152384" type="#_x0000_t202" filled="false" stroked="false">
            <v:textbox inset="0,0,0,0">
              <w:txbxContent>
                <w:p>
                  <w:pPr>
                    <w:spacing w:before="8"/>
                    <w:ind w:left="0" w:right="0" w:firstLine="0"/>
                    <w:jc w:val="left"/>
                    <w:rPr>
                      <w:b/>
                      <w:sz w:val="8"/>
                    </w:rPr>
                  </w:pPr>
                  <w:r>
                    <w:rPr>
                      <w:b/>
                      <w:color w:val="0B1010"/>
                      <w:w w:val="105"/>
                      <w:sz w:val="8"/>
                    </w:rPr>
                    <w:t>QI</w:t>
                  </w:r>
                </w:p>
              </w:txbxContent>
            </v:textbox>
            <w10:wrap type="none"/>
          </v:shape>
        </w:pict>
      </w:r>
      <w:r>
        <w:rPr/>
        <w:pict>
          <v:shape style="position:absolute;margin-left:26.040001pt;margin-top:18.353949pt;width:554.4pt;height:289.45pt;mso-position-horizontal-relative:page;mso-position-vertical-relative:paragraph;z-index:251676672" type="#_x0000_t202" filled="false" stroked="false">
            <v:textbox inset="0,0,0,0">
              <w:txbxContent>
                <w:tbl>
                  <w:tblPr>
                    <w:tblW w:w="0" w:type="auto"/>
                    <w:jc w:val="left"/>
                    <w:tblInd w:w="7"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CellMar>
                      <w:top w:w="0" w:type="dxa"/>
                      <w:left w:w="0" w:type="dxa"/>
                      <w:bottom w:w="0" w:type="dxa"/>
                      <w:right w:w="0" w:type="dxa"/>
                    </w:tblCellMar>
                    <w:tblLook w:val="01E0"/>
                  </w:tblPr>
                  <w:tblGrid>
                    <w:gridCol w:w="817"/>
                    <w:gridCol w:w="6676"/>
                    <w:gridCol w:w="1291"/>
                    <w:gridCol w:w="437"/>
                    <w:gridCol w:w="1867"/>
                  </w:tblGrid>
                  <w:tr>
                    <w:trPr>
                      <w:trHeight w:val="484" w:hRule="atLeast"/>
                    </w:trPr>
                    <w:tc>
                      <w:tcPr>
                        <w:tcW w:w="817" w:type="dxa"/>
                        <w:tcBorders>
                          <w:top w:val="nil"/>
                          <w:left w:val="nil"/>
                          <w:bottom w:val="nil"/>
                          <w:right w:val="nil"/>
                        </w:tcBorders>
                      </w:tcPr>
                      <w:p>
                        <w:pPr>
                          <w:pStyle w:val="TableParagraph"/>
                          <w:tabs>
                            <w:tab w:pos="659" w:val="right" w:leader="none"/>
                          </w:tabs>
                          <w:spacing w:line="260" w:lineRule="exact" w:before="46"/>
                          <w:ind w:left="64"/>
                          <w:rPr>
                            <w:b/>
                            <w:sz w:val="16"/>
                          </w:rPr>
                        </w:pPr>
                        <w:r>
                          <w:rPr>
                            <w:b/>
                            <w:color w:val="0B0B0B"/>
                            <w:w w:val="75"/>
                            <w:sz w:val="16"/>
                          </w:rPr>
                          <w:t>o!S</w:t>
                          <w:tab/>
                        </w:r>
                        <w:r>
                          <w:rPr>
                            <w:b/>
                            <w:color w:val="070707"/>
                            <w:w w:val="80"/>
                            <w:position w:val="10"/>
                            <w:sz w:val="16"/>
                          </w:rPr>
                          <w:t>3</w:t>
                        </w:r>
                      </w:p>
                      <w:p>
                        <w:pPr>
                          <w:pStyle w:val="TableParagraph"/>
                          <w:tabs>
                            <w:tab w:pos="665" w:val="right" w:leader="none"/>
                          </w:tabs>
                          <w:spacing w:line="158" w:lineRule="exact"/>
                          <w:ind w:left="93"/>
                          <w:rPr>
                            <w:b/>
                            <w:sz w:val="16"/>
                          </w:rPr>
                        </w:pPr>
                        <w:r>
                          <w:rPr>
                            <w:i/>
                            <w:color w:val="101010"/>
                            <w:w w:val="105"/>
                            <w:sz w:val="8"/>
                          </w:rPr>
                          <w:t>IJ)</w:t>
                          <w:tab/>
                        </w:r>
                        <w:r>
                          <w:rPr>
                            <w:b/>
                            <w:color w:val="0B0B0B"/>
                            <w:w w:val="105"/>
                            <w:sz w:val="16"/>
                          </w:rPr>
                          <w:t>4</w:t>
                        </w:r>
                      </w:p>
                    </w:tc>
                    <w:tc>
                      <w:tcPr>
                        <w:tcW w:w="8404" w:type="dxa"/>
                        <w:gridSpan w:val="3"/>
                        <w:tcBorders>
                          <w:top w:val="nil"/>
                          <w:left w:val="nil"/>
                          <w:bottom w:val="nil"/>
                        </w:tcBorders>
                      </w:tcPr>
                      <w:p>
                        <w:pPr>
                          <w:pStyle w:val="TableParagraph"/>
                          <w:tabs>
                            <w:tab w:pos="8218" w:val="right" w:leader="none"/>
                          </w:tabs>
                          <w:spacing w:before="46"/>
                          <w:ind w:left="58"/>
                          <w:rPr>
                            <w:b/>
                            <w:sz w:val="16"/>
                          </w:rPr>
                        </w:pPr>
                        <w:r>
                          <w:rPr>
                            <w:color w:val="111212"/>
                            <w:sz w:val="16"/>
                          </w:rPr>
                          <w:t>Number of voting members of the governing body (Part VI,</w:t>
                        </w:r>
                        <w:r>
                          <w:rPr>
                            <w:color w:val="111212"/>
                            <w:spacing w:val="-4"/>
                            <w:sz w:val="16"/>
                          </w:rPr>
                          <w:t> </w:t>
                        </w:r>
                        <w:r>
                          <w:rPr>
                            <w:color w:val="111212"/>
                            <w:sz w:val="16"/>
                          </w:rPr>
                          <w:t>line</w:t>
                        </w:r>
                        <w:r>
                          <w:rPr>
                            <w:color w:val="111212"/>
                            <w:spacing w:val="5"/>
                            <w:sz w:val="16"/>
                          </w:rPr>
                          <w:t> </w:t>
                        </w:r>
                        <w:r>
                          <w:rPr>
                            <w:color w:val="111212"/>
                            <w:sz w:val="16"/>
                          </w:rPr>
                          <w:t>1a)</w:t>
                          <w:tab/>
                        </w:r>
                        <w:r>
                          <w:rPr>
                            <w:b/>
                            <w:color w:val="0B0B0B"/>
                            <w:sz w:val="16"/>
                          </w:rPr>
                          <w:t>3</w:t>
                        </w:r>
                      </w:p>
                      <w:p>
                        <w:pPr>
                          <w:pStyle w:val="TableParagraph"/>
                          <w:tabs>
                            <w:tab w:pos="8224" w:val="right" w:leader="none"/>
                          </w:tabs>
                          <w:spacing w:line="180" w:lineRule="exact" w:before="54"/>
                          <w:ind w:left="58"/>
                          <w:rPr>
                            <w:b/>
                            <w:sz w:val="16"/>
                          </w:rPr>
                        </w:pPr>
                        <w:r>
                          <w:rPr>
                            <w:color w:val="101212"/>
                            <w:sz w:val="16"/>
                          </w:rPr>
                          <w:t>Number of independent voting members of the governing body (Part VI,</w:t>
                        </w:r>
                        <w:r>
                          <w:rPr>
                            <w:color w:val="101212"/>
                            <w:spacing w:val="-18"/>
                            <w:sz w:val="16"/>
                          </w:rPr>
                          <w:t> </w:t>
                        </w:r>
                        <w:r>
                          <w:rPr>
                            <w:color w:val="101212"/>
                            <w:sz w:val="16"/>
                          </w:rPr>
                          <w:t>line</w:t>
                        </w:r>
                        <w:r>
                          <w:rPr>
                            <w:color w:val="101212"/>
                            <w:spacing w:val="3"/>
                            <w:sz w:val="16"/>
                          </w:rPr>
                          <w:t> </w:t>
                        </w:r>
                        <w:r>
                          <w:rPr>
                            <w:color w:val="101212"/>
                            <w:sz w:val="16"/>
                          </w:rPr>
                          <w:t>1b)</w:t>
                          <w:tab/>
                        </w:r>
                        <w:r>
                          <w:rPr>
                            <w:b/>
                            <w:color w:val="070707"/>
                            <w:sz w:val="16"/>
                          </w:rPr>
                          <w:t>4</w:t>
                        </w:r>
                      </w:p>
                    </w:tc>
                    <w:tc>
                      <w:tcPr>
                        <w:tcW w:w="1867" w:type="dxa"/>
                        <w:tcBorders>
                          <w:top w:val="nil"/>
                          <w:bottom w:val="single" w:sz="4" w:space="0" w:color="404040"/>
                          <w:right w:val="nil"/>
                        </w:tcBorders>
                      </w:tcPr>
                      <w:p>
                        <w:pPr>
                          <w:pStyle w:val="TableParagraph"/>
                          <w:spacing w:before="38"/>
                          <w:ind w:left="1542"/>
                          <w:rPr>
                            <w:rFonts w:ascii="Arial Narrow"/>
                            <w:b/>
                            <w:sz w:val="19"/>
                          </w:rPr>
                        </w:pPr>
                        <w:r>
                          <w:rPr>
                            <w:rFonts w:ascii="Arial Narrow"/>
                            <w:b/>
                            <w:color w:val="070707"/>
                            <w:w w:val="99"/>
                            <w:sz w:val="19"/>
                          </w:rPr>
                          <w:t>9</w:t>
                        </w:r>
                      </w:p>
                      <w:p>
                        <w:pPr>
                          <w:pStyle w:val="TableParagraph"/>
                          <w:spacing w:line="177" w:lineRule="exact" w:before="31"/>
                          <w:ind w:left="1527"/>
                          <w:rPr>
                            <w:rFonts w:ascii="Times New Roman"/>
                            <w:b/>
                            <w:sz w:val="18"/>
                          </w:rPr>
                        </w:pPr>
                        <w:r>
                          <w:rPr>
                            <w:rFonts w:ascii="Times New Roman"/>
                            <w:b/>
                            <w:color w:val="070B0B"/>
                            <w:w w:val="121"/>
                            <w:sz w:val="18"/>
                          </w:rPr>
                          <w:t>8</w:t>
                        </w:r>
                      </w:p>
                    </w:tc>
                  </w:tr>
                  <w:tr>
                    <w:trPr>
                      <w:trHeight w:val="470" w:hRule="atLeast"/>
                    </w:trPr>
                    <w:tc>
                      <w:tcPr>
                        <w:tcW w:w="817" w:type="dxa"/>
                        <w:vMerge w:val="restart"/>
                        <w:tcBorders>
                          <w:top w:val="nil"/>
                          <w:left w:val="nil"/>
                          <w:bottom w:val="single" w:sz="4" w:space="0" w:color="232323"/>
                          <w:right w:val="nil"/>
                        </w:tcBorders>
                      </w:tcPr>
                      <w:p>
                        <w:pPr>
                          <w:pStyle w:val="TableParagraph"/>
                          <w:tabs>
                            <w:tab w:pos="577" w:val="left" w:leader="none"/>
                          </w:tabs>
                          <w:spacing w:line="323" w:lineRule="exact"/>
                          <w:ind w:left="64"/>
                          <w:rPr>
                            <w:b/>
                            <w:bCs/>
                            <w:sz w:val="16"/>
                            <w:szCs w:val="16"/>
                          </w:rPr>
                        </w:pPr>
                        <w:r>
                          <w:rPr>
                            <w:color w:val="070707"/>
                            <w:w w:val="65"/>
                            <w:sz w:val="34"/>
                            <w:szCs w:val="34"/>
                          </w:rPr>
                          <w:t>:�</w:t>
                          <w:tab/>
                        </w:r>
                        <w:r>
                          <w:rPr>
                            <w:b/>
                            <w:bCs/>
                            <w:color w:val="040404"/>
                            <w:w w:val="95"/>
                            <w:position w:val="12"/>
                            <w:sz w:val="16"/>
                            <w:szCs w:val="16"/>
                          </w:rPr>
                          <w:t>5</w:t>
                        </w:r>
                      </w:p>
                      <w:p>
                        <w:pPr>
                          <w:pStyle w:val="TableParagraph"/>
                          <w:spacing w:line="133" w:lineRule="exact"/>
                          <w:ind w:left="576"/>
                          <w:rPr>
                            <w:b/>
                            <w:sz w:val="16"/>
                          </w:rPr>
                        </w:pPr>
                        <w:r>
                          <w:rPr>
                            <w:b/>
                            <w:color w:val="070707"/>
                            <w:w w:val="100"/>
                            <w:sz w:val="16"/>
                          </w:rPr>
                          <w:t>6</w:t>
                        </w:r>
                      </w:p>
                      <w:p>
                        <w:pPr>
                          <w:pStyle w:val="TableParagraph"/>
                          <w:spacing w:line="240" w:lineRule="atLeast" w:before="1"/>
                          <w:ind w:left="663" w:right="41" w:hanging="83"/>
                          <w:rPr>
                            <w:b/>
                            <w:sz w:val="16"/>
                          </w:rPr>
                        </w:pPr>
                        <w:r>
                          <w:rPr>
                            <w:b/>
                            <w:color w:val="070707"/>
                            <w:w w:val="95"/>
                            <w:sz w:val="16"/>
                          </w:rPr>
                          <w:t>7a </w:t>
                        </w:r>
                        <w:r>
                          <w:rPr>
                            <w:b/>
                            <w:color w:val="0B0B0B"/>
                            <w:w w:val="95"/>
                            <w:sz w:val="16"/>
                          </w:rPr>
                          <w:t>b</w:t>
                        </w:r>
                      </w:p>
                    </w:tc>
                    <w:tc>
                      <w:tcPr>
                        <w:tcW w:w="7967" w:type="dxa"/>
                        <w:gridSpan w:val="2"/>
                        <w:vMerge w:val="restart"/>
                        <w:tcBorders>
                          <w:top w:val="nil"/>
                          <w:left w:val="nil"/>
                          <w:bottom w:val="single" w:sz="4" w:space="0" w:color="232323"/>
                          <w:right w:val="nil"/>
                        </w:tcBorders>
                      </w:tcPr>
                      <w:p>
                        <w:pPr>
                          <w:pStyle w:val="TableParagraph"/>
                          <w:spacing w:line="314" w:lineRule="auto" w:before="31"/>
                          <w:ind w:left="55" w:right="2330"/>
                          <w:rPr>
                            <w:sz w:val="16"/>
                          </w:rPr>
                        </w:pPr>
                        <w:r>
                          <w:rPr>
                            <w:color w:val="111111"/>
                            <w:sz w:val="16"/>
                          </w:rPr>
                          <w:t>Total</w:t>
                        </w:r>
                        <w:r>
                          <w:rPr>
                            <w:color w:val="111111"/>
                            <w:spacing w:val="-12"/>
                            <w:sz w:val="16"/>
                          </w:rPr>
                          <w:t> </w:t>
                        </w:r>
                        <w:r>
                          <w:rPr>
                            <w:color w:val="111111"/>
                            <w:sz w:val="16"/>
                          </w:rPr>
                          <w:t>number</w:t>
                        </w:r>
                        <w:r>
                          <w:rPr>
                            <w:color w:val="111111"/>
                            <w:spacing w:val="-15"/>
                            <w:sz w:val="16"/>
                          </w:rPr>
                          <w:t> </w:t>
                        </w:r>
                        <w:r>
                          <w:rPr>
                            <w:color w:val="111111"/>
                            <w:sz w:val="16"/>
                          </w:rPr>
                          <w:t>of</w:t>
                        </w:r>
                        <w:r>
                          <w:rPr>
                            <w:color w:val="111111"/>
                            <w:spacing w:val="-9"/>
                            <w:sz w:val="16"/>
                          </w:rPr>
                          <w:t> </w:t>
                        </w:r>
                        <w:r>
                          <w:rPr>
                            <w:color w:val="111111"/>
                            <w:sz w:val="16"/>
                          </w:rPr>
                          <w:t>individuals</w:t>
                        </w:r>
                        <w:r>
                          <w:rPr>
                            <w:color w:val="111111"/>
                            <w:spacing w:val="-11"/>
                            <w:sz w:val="16"/>
                          </w:rPr>
                          <w:t> </w:t>
                        </w:r>
                        <w:r>
                          <w:rPr>
                            <w:color w:val="111111"/>
                            <w:sz w:val="16"/>
                          </w:rPr>
                          <w:t>employed</w:t>
                        </w:r>
                        <w:r>
                          <w:rPr>
                            <w:color w:val="111111"/>
                            <w:spacing w:val="-12"/>
                            <w:sz w:val="16"/>
                          </w:rPr>
                          <w:t> </w:t>
                        </w:r>
                        <w:r>
                          <w:rPr>
                            <w:color w:val="111111"/>
                            <w:sz w:val="16"/>
                          </w:rPr>
                          <w:t>in</w:t>
                        </w:r>
                        <w:r>
                          <w:rPr>
                            <w:color w:val="111111"/>
                            <w:spacing w:val="-15"/>
                            <w:sz w:val="16"/>
                          </w:rPr>
                          <w:t> </w:t>
                        </w:r>
                        <w:r>
                          <w:rPr>
                            <w:color w:val="111111"/>
                            <w:sz w:val="16"/>
                          </w:rPr>
                          <w:t>calendar</w:t>
                        </w:r>
                        <w:r>
                          <w:rPr>
                            <w:color w:val="111111"/>
                            <w:spacing w:val="-15"/>
                            <w:sz w:val="16"/>
                          </w:rPr>
                          <w:t> </w:t>
                        </w:r>
                        <w:r>
                          <w:rPr>
                            <w:color w:val="111111"/>
                            <w:sz w:val="16"/>
                          </w:rPr>
                          <w:t>year</w:t>
                        </w:r>
                        <w:r>
                          <w:rPr>
                            <w:color w:val="111111"/>
                            <w:spacing w:val="-11"/>
                            <w:sz w:val="16"/>
                          </w:rPr>
                          <w:t> </w:t>
                        </w:r>
                        <w:r>
                          <w:rPr>
                            <w:color w:val="111111"/>
                            <w:sz w:val="16"/>
                          </w:rPr>
                          <w:t>2020</w:t>
                        </w:r>
                        <w:r>
                          <w:rPr>
                            <w:color w:val="111111"/>
                            <w:spacing w:val="-8"/>
                            <w:sz w:val="16"/>
                          </w:rPr>
                          <w:t> </w:t>
                        </w:r>
                        <w:r>
                          <w:rPr>
                            <w:color w:val="111111"/>
                            <w:sz w:val="16"/>
                          </w:rPr>
                          <w:t>(Part</w:t>
                        </w:r>
                        <w:r>
                          <w:rPr>
                            <w:color w:val="111111"/>
                            <w:spacing w:val="-18"/>
                            <w:sz w:val="16"/>
                          </w:rPr>
                          <w:t> </w:t>
                        </w:r>
                        <w:r>
                          <w:rPr>
                            <w:color w:val="111111"/>
                            <w:sz w:val="16"/>
                          </w:rPr>
                          <w:t>V,</w:t>
                        </w:r>
                        <w:r>
                          <w:rPr>
                            <w:color w:val="111111"/>
                            <w:spacing w:val="-8"/>
                            <w:sz w:val="16"/>
                          </w:rPr>
                          <w:t> </w:t>
                        </w:r>
                        <w:r>
                          <w:rPr>
                            <w:color w:val="111111"/>
                            <w:sz w:val="16"/>
                          </w:rPr>
                          <w:t>line</w:t>
                        </w:r>
                        <w:r>
                          <w:rPr>
                            <w:color w:val="111111"/>
                            <w:spacing w:val="-10"/>
                            <w:sz w:val="16"/>
                          </w:rPr>
                          <w:t> </w:t>
                        </w:r>
                        <w:r>
                          <w:rPr>
                            <w:color w:val="111111"/>
                            <w:sz w:val="16"/>
                          </w:rPr>
                          <w:t>2a) </w:t>
                        </w:r>
                        <w:r>
                          <w:rPr>
                            <w:color w:val="0F100F"/>
                            <w:sz w:val="16"/>
                          </w:rPr>
                          <w:t>Total number of volunteers (estimate if</w:t>
                        </w:r>
                        <w:r>
                          <w:rPr>
                            <w:color w:val="0F100F"/>
                            <w:spacing w:val="-5"/>
                            <w:sz w:val="16"/>
                          </w:rPr>
                          <w:t> </w:t>
                        </w:r>
                        <w:r>
                          <w:rPr>
                            <w:color w:val="0F100F"/>
                            <w:sz w:val="16"/>
                          </w:rPr>
                          <w:t>necessary)</w:t>
                        </w:r>
                      </w:p>
                      <w:p>
                        <w:pPr>
                          <w:pStyle w:val="TableParagraph"/>
                          <w:spacing w:line="182" w:lineRule="exact"/>
                          <w:ind w:left="55"/>
                          <w:rPr>
                            <w:sz w:val="16"/>
                          </w:rPr>
                        </w:pPr>
                        <w:r>
                          <w:rPr>
                            <w:color w:val="0F1010"/>
                            <w:sz w:val="16"/>
                          </w:rPr>
                          <w:t>Total unrelated business revenue from Part VIII, column (C), line 12</w:t>
                        </w:r>
                      </w:p>
                      <w:p>
                        <w:pPr>
                          <w:pStyle w:val="TableParagraph"/>
                          <w:spacing w:line="179" w:lineRule="exact" w:before="56"/>
                          <w:ind w:left="58"/>
                          <w:rPr>
                            <w:sz w:val="16"/>
                          </w:rPr>
                        </w:pPr>
                        <w:r>
                          <w:rPr>
                            <w:color w:val="101111"/>
                            <w:sz w:val="16"/>
                          </w:rPr>
                          <w:t>Net unrelated business taxable income from Form 990-T, Part I, line 11</w:t>
                        </w:r>
                      </w:p>
                    </w:tc>
                    <w:tc>
                      <w:tcPr>
                        <w:tcW w:w="437" w:type="dxa"/>
                        <w:tcBorders>
                          <w:top w:val="single" w:sz="4" w:space="0" w:color="404040"/>
                          <w:left w:val="nil"/>
                          <w:bottom w:val="single" w:sz="4" w:space="0" w:color="232323"/>
                        </w:tcBorders>
                      </w:tcPr>
                      <w:p>
                        <w:pPr>
                          <w:pStyle w:val="TableParagraph"/>
                          <w:spacing w:before="32"/>
                          <w:ind w:left="1"/>
                          <w:jc w:val="center"/>
                          <w:rPr>
                            <w:b/>
                            <w:sz w:val="16"/>
                          </w:rPr>
                        </w:pPr>
                        <w:r>
                          <w:rPr>
                            <w:b/>
                            <w:color w:val="070707"/>
                            <w:w w:val="106"/>
                            <w:sz w:val="16"/>
                          </w:rPr>
                          <w:t>5</w:t>
                        </w:r>
                      </w:p>
                      <w:p>
                        <w:pPr>
                          <w:pStyle w:val="TableParagraph"/>
                          <w:spacing w:line="179" w:lineRule="exact" w:before="55"/>
                          <w:ind w:right="2"/>
                          <w:jc w:val="center"/>
                          <w:rPr>
                            <w:b/>
                            <w:sz w:val="16"/>
                          </w:rPr>
                        </w:pPr>
                        <w:r>
                          <w:rPr>
                            <w:b/>
                            <w:color w:val="070707"/>
                            <w:w w:val="100"/>
                            <w:sz w:val="16"/>
                          </w:rPr>
                          <w:t>6</w:t>
                        </w:r>
                      </w:p>
                    </w:tc>
                    <w:tc>
                      <w:tcPr>
                        <w:tcW w:w="1867" w:type="dxa"/>
                        <w:tcBorders>
                          <w:top w:val="single" w:sz="4" w:space="0" w:color="404040"/>
                          <w:bottom w:val="single" w:sz="4" w:space="0" w:color="232323"/>
                          <w:right w:val="nil"/>
                        </w:tcBorders>
                      </w:tcPr>
                      <w:p>
                        <w:pPr>
                          <w:pStyle w:val="TableParagraph"/>
                          <w:spacing w:before="65"/>
                          <w:ind w:right="235"/>
                          <w:jc w:val="right"/>
                          <w:rPr>
                            <w:rFonts w:ascii="Lucida Sans"/>
                            <w:b/>
                            <w:i/>
                            <w:sz w:val="14"/>
                          </w:rPr>
                        </w:pPr>
                        <w:r>
                          <w:rPr>
                            <w:rFonts w:ascii="Lucida Sans"/>
                            <w:b/>
                            <w:i/>
                            <w:color w:val="0B0B0B"/>
                            <w:w w:val="98"/>
                            <w:sz w:val="14"/>
                          </w:rPr>
                          <w:t>5</w:t>
                        </w:r>
                      </w:p>
                      <w:p>
                        <w:pPr>
                          <w:pStyle w:val="TableParagraph"/>
                          <w:spacing w:line="163" w:lineRule="exact" w:before="56"/>
                          <w:ind w:right="225"/>
                          <w:jc w:val="right"/>
                          <w:rPr>
                            <w:sz w:val="16"/>
                          </w:rPr>
                        </w:pPr>
                        <w:r>
                          <w:rPr>
                            <w:color w:val="0A0A0A"/>
                            <w:w w:val="120"/>
                            <w:sz w:val="16"/>
                          </w:rPr>
                          <w:t>100</w:t>
                        </w:r>
                      </w:p>
                    </w:tc>
                  </w:tr>
                  <w:tr>
                    <w:trPr>
                      <w:trHeight w:val="230" w:hRule="atLeast"/>
                    </w:trPr>
                    <w:tc>
                      <w:tcPr>
                        <w:tcW w:w="817" w:type="dxa"/>
                        <w:vMerge/>
                        <w:tcBorders>
                          <w:top w:val="nil"/>
                          <w:left w:val="nil"/>
                          <w:bottom w:val="single" w:sz="4" w:space="0" w:color="232323"/>
                          <w:right w:val="nil"/>
                        </w:tcBorders>
                      </w:tcPr>
                      <w:p>
                        <w:pPr>
                          <w:rPr>
                            <w:sz w:val="2"/>
                            <w:szCs w:val="2"/>
                          </w:rPr>
                        </w:pPr>
                      </w:p>
                    </w:tc>
                    <w:tc>
                      <w:tcPr>
                        <w:tcW w:w="7967" w:type="dxa"/>
                        <w:gridSpan w:val="2"/>
                        <w:vMerge/>
                        <w:tcBorders>
                          <w:top w:val="nil"/>
                          <w:left w:val="nil"/>
                          <w:bottom w:val="single" w:sz="4" w:space="0" w:color="232323"/>
                          <w:right w:val="nil"/>
                        </w:tcBorders>
                      </w:tcPr>
                      <w:p>
                        <w:pPr>
                          <w:rPr>
                            <w:sz w:val="2"/>
                            <w:szCs w:val="2"/>
                          </w:rPr>
                        </w:pPr>
                      </w:p>
                    </w:tc>
                    <w:tc>
                      <w:tcPr>
                        <w:tcW w:w="437" w:type="dxa"/>
                        <w:tcBorders>
                          <w:top w:val="single" w:sz="4" w:space="0" w:color="232323"/>
                          <w:left w:val="nil"/>
                          <w:bottom w:val="single" w:sz="4" w:space="0" w:color="232323"/>
                        </w:tcBorders>
                      </w:tcPr>
                      <w:p>
                        <w:pPr>
                          <w:pStyle w:val="TableParagraph"/>
                          <w:spacing w:line="179" w:lineRule="exact" w:before="31"/>
                          <w:ind w:right="110"/>
                          <w:jc w:val="right"/>
                          <w:rPr>
                            <w:b/>
                            <w:sz w:val="16"/>
                          </w:rPr>
                        </w:pPr>
                        <w:r>
                          <w:rPr>
                            <w:b/>
                            <w:color w:val="050707"/>
                            <w:w w:val="95"/>
                            <w:sz w:val="16"/>
                          </w:rPr>
                          <w:t>7a</w:t>
                        </w:r>
                      </w:p>
                    </w:tc>
                    <w:tc>
                      <w:tcPr>
                        <w:tcW w:w="1867" w:type="dxa"/>
                        <w:tcBorders>
                          <w:top w:val="single" w:sz="4" w:space="0" w:color="232323"/>
                          <w:bottom w:val="single" w:sz="4" w:space="0" w:color="232323"/>
                          <w:right w:val="nil"/>
                        </w:tcBorders>
                      </w:tcPr>
                      <w:p>
                        <w:pPr>
                          <w:pStyle w:val="TableParagraph"/>
                          <w:spacing w:line="159" w:lineRule="exact" w:before="51"/>
                          <w:ind w:right="227"/>
                          <w:jc w:val="right"/>
                          <w:rPr>
                            <w:sz w:val="16"/>
                          </w:rPr>
                        </w:pPr>
                        <w:r>
                          <w:rPr>
                            <w:color w:val="0B0B0B"/>
                            <w:w w:val="121"/>
                            <w:sz w:val="16"/>
                          </w:rPr>
                          <w:t>0</w:t>
                        </w:r>
                      </w:p>
                    </w:tc>
                  </w:tr>
                  <w:tr>
                    <w:trPr>
                      <w:trHeight w:val="230" w:hRule="atLeast"/>
                    </w:trPr>
                    <w:tc>
                      <w:tcPr>
                        <w:tcW w:w="817" w:type="dxa"/>
                        <w:vMerge/>
                        <w:tcBorders>
                          <w:top w:val="nil"/>
                          <w:left w:val="nil"/>
                          <w:bottom w:val="single" w:sz="4" w:space="0" w:color="232323"/>
                          <w:right w:val="nil"/>
                        </w:tcBorders>
                      </w:tcPr>
                      <w:p>
                        <w:pPr>
                          <w:rPr>
                            <w:sz w:val="2"/>
                            <w:szCs w:val="2"/>
                          </w:rPr>
                        </w:pPr>
                      </w:p>
                    </w:tc>
                    <w:tc>
                      <w:tcPr>
                        <w:tcW w:w="7967" w:type="dxa"/>
                        <w:gridSpan w:val="2"/>
                        <w:vMerge/>
                        <w:tcBorders>
                          <w:top w:val="nil"/>
                          <w:left w:val="nil"/>
                          <w:bottom w:val="single" w:sz="4" w:space="0" w:color="232323"/>
                          <w:right w:val="nil"/>
                        </w:tcBorders>
                      </w:tcPr>
                      <w:p>
                        <w:pPr>
                          <w:rPr>
                            <w:sz w:val="2"/>
                            <w:szCs w:val="2"/>
                          </w:rPr>
                        </w:pPr>
                      </w:p>
                    </w:tc>
                    <w:tc>
                      <w:tcPr>
                        <w:tcW w:w="437" w:type="dxa"/>
                        <w:tcBorders>
                          <w:top w:val="single" w:sz="4" w:space="0" w:color="232323"/>
                          <w:left w:val="nil"/>
                          <w:bottom w:val="single" w:sz="4" w:space="0" w:color="232323"/>
                        </w:tcBorders>
                      </w:tcPr>
                      <w:p>
                        <w:pPr>
                          <w:pStyle w:val="TableParagraph"/>
                          <w:spacing w:line="178" w:lineRule="exact" w:before="31"/>
                          <w:ind w:right="101"/>
                          <w:jc w:val="right"/>
                          <w:rPr>
                            <w:b/>
                            <w:sz w:val="16"/>
                          </w:rPr>
                        </w:pPr>
                        <w:r>
                          <w:rPr>
                            <w:b/>
                            <w:color w:val="0A0B0B"/>
                            <w:w w:val="95"/>
                            <w:sz w:val="16"/>
                          </w:rPr>
                          <w:t>7b</w:t>
                        </w:r>
                      </w:p>
                    </w:tc>
                    <w:tc>
                      <w:tcPr>
                        <w:tcW w:w="1867" w:type="dxa"/>
                        <w:tcBorders>
                          <w:top w:val="single" w:sz="4" w:space="0" w:color="232323"/>
                          <w:bottom w:val="single" w:sz="4" w:space="0" w:color="232323"/>
                          <w:right w:val="nil"/>
                        </w:tcBorders>
                      </w:tcPr>
                      <w:p>
                        <w:pPr>
                          <w:pStyle w:val="TableParagraph"/>
                          <w:spacing w:line="159" w:lineRule="exact" w:before="51"/>
                          <w:ind w:right="227"/>
                          <w:jc w:val="right"/>
                          <w:rPr>
                            <w:sz w:val="16"/>
                          </w:rPr>
                        </w:pPr>
                        <w:r>
                          <w:rPr>
                            <w:color w:val="070B0B"/>
                            <w:w w:val="121"/>
                            <w:sz w:val="16"/>
                          </w:rPr>
                          <w:t>0</w:t>
                        </w:r>
                      </w:p>
                    </w:tc>
                  </w:tr>
                  <w:tr>
                    <w:trPr>
                      <w:trHeight w:val="230" w:hRule="atLeast"/>
                    </w:trPr>
                    <w:tc>
                      <w:tcPr>
                        <w:tcW w:w="817" w:type="dxa"/>
                        <w:vMerge w:val="restart"/>
                        <w:tcBorders>
                          <w:top w:val="single" w:sz="4" w:space="0" w:color="232323"/>
                          <w:left w:val="nil"/>
                          <w:bottom w:val="single" w:sz="4" w:space="0" w:color="232323"/>
                          <w:right w:val="nil"/>
                        </w:tcBorders>
                      </w:tcPr>
                      <w:p>
                        <w:pPr>
                          <w:pStyle w:val="TableParagraph"/>
                          <w:spacing w:before="7"/>
                          <w:rPr>
                            <w:sz w:val="23"/>
                          </w:rPr>
                        </w:pPr>
                      </w:p>
                      <w:p>
                        <w:pPr>
                          <w:pStyle w:val="TableParagraph"/>
                          <w:ind w:left="577"/>
                          <w:rPr>
                            <w:b/>
                            <w:sz w:val="16"/>
                          </w:rPr>
                        </w:pPr>
                        <w:r>
                          <w:rPr>
                            <w:b/>
                            <w:color w:val="070707"/>
                            <w:w w:val="93"/>
                            <w:sz w:val="16"/>
                          </w:rPr>
                          <w:t>8</w:t>
                        </w:r>
                      </w:p>
                      <w:p>
                        <w:pPr>
                          <w:pStyle w:val="TableParagraph"/>
                          <w:tabs>
                            <w:tab w:pos="661" w:val="right" w:leader="none"/>
                          </w:tabs>
                          <w:spacing w:line="172" w:lineRule="exact" w:before="51"/>
                          <w:ind w:left="156"/>
                          <w:rPr>
                            <w:b/>
                            <w:sz w:val="16"/>
                          </w:rPr>
                        </w:pPr>
                        <w:r>
                          <w:rPr>
                            <w:b/>
                            <w:color w:val="070707"/>
                            <w:w w:val="105"/>
                            <w:sz w:val="8"/>
                          </w:rPr>
                          <w:t>QI</w:t>
                          <w:tab/>
                        </w:r>
                        <w:r>
                          <w:rPr>
                            <w:b/>
                            <w:color w:val="070B0B"/>
                            <w:w w:val="105"/>
                            <w:position w:val="-6"/>
                            <w:sz w:val="16"/>
                          </w:rPr>
                          <w:t>9</w:t>
                        </w:r>
                      </w:p>
                      <w:p>
                        <w:pPr>
                          <w:pStyle w:val="TableParagraph"/>
                          <w:spacing w:line="100" w:lineRule="exact"/>
                          <w:ind w:left="156"/>
                          <w:rPr>
                            <w:b/>
                            <w:sz w:val="12"/>
                          </w:rPr>
                        </w:pPr>
                        <w:r>
                          <w:rPr>
                            <w:b/>
                            <w:color w:val="1C1C1C"/>
                            <w:w w:val="85"/>
                            <w:sz w:val="12"/>
                          </w:rPr>
                          <w:t>C:</w:t>
                        </w:r>
                      </w:p>
                      <w:p>
                        <w:pPr>
                          <w:pStyle w:val="TableParagraph"/>
                          <w:tabs>
                            <w:tab w:pos="688" w:val="right" w:leader="none"/>
                          </w:tabs>
                          <w:spacing w:line="107" w:lineRule="exact"/>
                          <w:ind w:left="156"/>
                          <w:rPr>
                            <w:b/>
                            <w:sz w:val="16"/>
                          </w:rPr>
                        </w:pPr>
                        <w:r>
                          <w:rPr>
                            <w:b/>
                            <w:color w:val="070B0B"/>
                            <w:spacing w:val="-47"/>
                            <w:w w:val="105"/>
                            <w:sz w:val="8"/>
                          </w:rPr>
                          <w:t>QI</w:t>
                          <w:tab/>
                        </w:r>
                        <w:r>
                          <w:rPr>
                            <w:b/>
                            <w:color w:val="050707"/>
                            <w:spacing w:val="3"/>
                            <w:w w:val="105"/>
                            <w:position w:val="-2"/>
                            <w:sz w:val="16"/>
                          </w:rPr>
                          <w:t>10</w:t>
                        </w:r>
                      </w:p>
                      <w:p>
                        <w:pPr>
                          <w:pStyle w:val="TableParagraph"/>
                          <w:tabs>
                            <w:tab w:pos="511" w:val="left" w:leader="none"/>
                          </w:tabs>
                          <w:spacing w:line="200" w:lineRule="exact"/>
                          <w:ind w:left="156"/>
                          <w:rPr>
                            <w:b/>
                            <w:sz w:val="16"/>
                          </w:rPr>
                        </w:pPr>
                        <w:r>
                          <w:rPr>
                            <w:rFonts w:ascii="Lucida Sans"/>
                            <w:b/>
                            <w:i/>
                            <w:color w:val="0B1010"/>
                            <w:position w:val="17"/>
                            <w:sz w:val="14"/>
                          </w:rPr>
                          <w:t>&gt;</w:t>
                          <w:tab/>
                        </w:r>
                        <w:r>
                          <w:rPr>
                            <w:b/>
                            <w:color w:val="0E0E0E"/>
                            <w:sz w:val="16"/>
                          </w:rPr>
                          <w:t>11</w:t>
                        </w:r>
                      </w:p>
                      <w:p>
                        <w:pPr>
                          <w:pStyle w:val="TableParagraph"/>
                          <w:spacing w:line="138" w:lineRule="exact"/>
                          <w:ind w:left="127"/>
                          <w:rPr>
                            <w:rFonts w:ascii="Courier New"/>
                            <w:b/>
                            <w:sz w:val="20"/>
                          </w:rPr>
                        </w:pPr>
                        <w:r>
                          <w:rPr>
                            <w:rFonts w:ascii="Courier New"/>
                            <w:b/>
                            <w:color w:val="070B0B"/>
                            <w:w w:val="45"/>
                            <w:sz w:val="20"/>
                          </w:rPr>
                          <w:t>a::</w:t>
                        </w:r>
                      </w:p>
                      <w:p>
                        <w:pPr>
                          <w:pStyle w:val="TableParagraph"/>
                          <w:spacing w:before="11"/>
                          <w:ind w:left="514"/>
                          <w:rPr>
                            <w:b/>
                            <w:sz w:val="16"/>
                          </w:rPr>
                        </w:pPr>
                        <w:r>
                          <w:rPr>
                            <w:b/>
                            <w:color w:val="070707"/>
                            <w:sz w:val="16"/>
                          </w:rPr>
                          <w:t>12</w:t>
                        </w:r>
                      </w:p>
                      <w:p>
                        <w:pPr>
                          <w:pStyle w:val="TableParagraph"/>
                          <w:spacing w:before="55"/>
                          <w:ind w:left="511"/>
                          <w:rPr>
                            <w:b/>
                            <w:sz w:val="16"/>
                          </w:rPr>
                        </w:pPr>
                        <w:r>
                          <w:rPr>
                            <w:b/>
                            <w:color w:val="090909"/>
                            <w:sz w:val="16"/>
                          </w:rPr>
                          <w:t>13</w:t>
                        </w:r>
                      </w:p>
                      <w:p>
                        <w:pPr>
                          <w:pStyle w:val="TableParagraph"/>
                          <w:spacing w:before="54"/>
                          <w:ind w:left="511"/>
                          <w:rPr>
                            <w:b/>
                            <w:sz w:val="16"/>
                          </w:rPr>
                        </w:pPr>
                        <w:r>
                          <w:rPr>
                            <w:b/>
                            <w:color w:val="050707"/>
                            <w:sz w:val="16"/>
                          </w:rPr>
                          <w:t>14</w:t>
                        </w:r>
                      </w:p>
                      <w:p>
                        <w:pPr>
                          <w:pStyle w:val="TableParagraph"/>
                          <w:spacing w:line="170" w:lineRule="exact" w:before="61"/>
                          <w:ind w:left="511"/>
                          <w:rPr>
                            <w:b/>
                            <w:sz w:val="16"/>
                          </w:rPr>
                        </w:pPr>
                        <w:r>
                          <w:rPr>
                            <w:b/>
                            <w:color w:val="070707"/>
                            <w:sz w:val="16"/>
                          </w:rPr>
                          <w:t>15</w:t>
                        </w:r>
                      </w:p>
                      <w:p>
                        <w:pPr>
                          <w:pStyle w:val="TableParagraph"/>
                          <w:spacing w:line="74" w:lineRule="exact"/>
                          <w:ind w:left="156"/>
                          <w:rPr>
                            <w:i/>
                            <w:sz w:val="8"/>
                          </w:rPr>
                        </w:pPr>
                        <w:r>
                          <w:rPr>
                            <w:i/>
                            <w:color w:val="070707"/>
                            <w:w w:val="105"/>
                            <w:sz w:val="8"/>
                          </w:rPr>
                          <w:t>IJ)</w:t>
                        </w:r>
                      </w:p>
                      <w:p>
                        <w:pPr>
                          <w:pStyle w:val="TableParagraph"/>
                          <w:tabs>
                            <w:tab w:pos="511" w:val="left" w:leader="none"/>
                          </w:tabs>
                          <w:spacing w:line="137" w:lineRule="exact"/>
                          <w:ind w:left="156"/>
                          <w:rPr>
                            <w:b/>
                            <w:sz w:val="16"/>
                          </w:rPr>
                        </w:pPr>
                        <w:r>
                          <w:rPr>
                            <w:b/>
                            <w:color w:val="070707"/>
                            <w:w w:val="105"/>
                            <w:position w:val="7"/>
                            <w:sz w:val="8"/>
                          </w:rPr>
                          <w:t>QI</w:t>
                          <w:tab/>
                        </w:r>
                        <w:r>
                          <w:rPr>
                            <w:b/>
                            <w:color w:val="080808"/>
                            <w:w w:val="105"/>
                            <w:sz w:val="16"/>
                          </w:rPr>
                          <w:t>16a</w:t>
                        </w:r>
                      </w:p>
                      <w:p>
                        <w:pPr>
                          <w:pStyle w:val="TableParagraph"/>
                          <w:spacing w:line="50" w:lineRule="exact"/>
                          <w:ind w:left="156"/>
                          <w:rPr>
                            <w:i/>
                            <w:sz w:val="8"/>
                          </w:rPr>
                        </w:pPr>
                        <w:r>
                          <w:rPr>
                            <w:i/>
                            <w:color w:val="070707"/>
                            <w:w w:val="105"/>
                            <w:sz w:val="8"/>
                          </w:rPr>
                          <w:t>IJ)</w:t>
                        </w:r>
                      </w:p>
                      <w:p>
                        <w:pPr>
                          <w:pStyle w:val="TableParagraph"/>
                          <w:tabs>
                            <w:tab w:pos="677" w:val="left" w:leader="none"/>
                          </w:tabs>
                          <w:spacing w:before="50"/>
                          <w:ind w:left="156"/>
                          <w:rPr>
                            <w:b/>
                            <w:sz w:val="16"/>
                          </w:rPr>
                        </w:pPr>
                        <w:r>
                          <w:rPr>
                            <w:b/>
                            <w:color w:val="070B0B"/>
                            <w:w w:val="105"/>
                            <w:sz w:val="8"/>
                          </w:rPr>
                          <w:t>QI</w:t>
                          <w:tab/>
                        </w:r>
                        <w:r>
                          <w:rPr>
                            <w:b/>
                            <w:color w:val="070B0B"/>
                            <w:w w:val="105"/>
                            <w:position w:val="-2"/>
                            <w:sz w:val="16"/>
                          </w:rPr>
                          <w:t>b</w:t>
                        </w:r>
                      </w:p>
                      <w:p>
                        <w:pPr>
                          <w:pStyle w:val="TableParagraph"/>
                          <w:spacing w:before="55"/>
                          <w:ind w:left="127"/>
                          <w:rPr>
                            <w:b/>
                            <w:sz w:val="16"/>
                          </w:rPr>
                        </w:pPr>
                        <w:r>
                          <w:rPr>
                            <w:rFonts w:ascii="Courier New"/>
                            <w:b/>
                            <w:color w:val="101010"/>
                            <w:position w:val="-1"/>
                            <w:sz w:val="20"/>
                          </w:rPr>
                          <w:t>w </w:t>
                        </w:r>
                        <w:r>
                          <w:rPr>
                            <w:rFonts w:ascii="Courier New"/>
                            <w:b/>
                            <w:color w:val="101010"/>
                            <w:spacing w:val="8"/>
                            <w:position w:val="-1"/>
                            <w:sz w:val="20"/>
                          </w:rPr>
                          <w:t> </w:t>
                        </w:r>
                        <w:r>
                          <w:rPr>
                            <w:b/>
                            <w:color w:val="070707"/>
                            <w:spacing w:val="4"/>
                            <w:sz w:val="16"/>
                          </w:rPr>
                          <w:t>17</w:t>
                        </w:r>
                      </w:p>
                      <w:p>
                        <w:pPr>
                          <w:pStyle w:val="TableParagraph"/>
                          <w:spacing w:before="10"/>
                          <w:ind w:left="511"/>
                          <w:rPr>
                            <w:b/>
                            <w:sz w:val="16"/>
                          </w:rPr>
                        </w:pPr>
                        <w:r>
                          <w:rPr>
                            <w:b/>
                            <w:color w:val="080909"/>
                            <w:sz w:val="16"/>
                          </w:rPr>
                          <w:t>18</w:t>
                        </w:r>
                      </w:p>
                      <w:p>
                        <w:pPr>
                          <w:pStyle w:val="TableParagraph"/>
                          <w:spacing w:line="180" w:lineRule="exact" w:before="55"/>
                          <w:ind w:left="511"/>
                          <w:rPr>
                            <w:b/>
                            <w:sz w:val="16"/>
                          </w:rPr>
                        </w:pPr>
                        <w:r>
                          <w:rPr>
                            <w:b/>
                            <w:color w:val="080909"/>
                            <w:sz w:val="16"/>
                          </w:rPr>
                          <w:t>19</w:t>
                        </w:r>
                      </w:p>
                    </w:tc>
                    <w:tc>
                      <w:tcPr>
                        <w:tcW w:w="6676" w:type="dxa"/>
                        <w:tcBorders>
                          <w:top w:val="single" w:sz="4" w:space="0" w:color="232323"/>
                          <w:left w:val="nil"/>
                          <w:bottom w:val="nil"/>
                          <w:right w:val="single" w:sz="4" w:space="0" w:color="2C2C2C"/>
                        </w:tcBorders>
                      </w:tcPr>
                      <w:p>
                        <w:pPr>
                          <w:pStyle w:val="TableParagraph"/>
                          <w:rPr>
                            <w:rFonts w:ascii="Times New Roman"/>
                            <w:sz w:val="14"/>
                          </w:rPr>
                        </w:pPr>
                      </w:p>
                    </w:tc>
                    <w:tc>
                      <w:tcPr>
                        <w:tcW w:w="1728" w:type="dxa"/>
                        <w:gridSpan w:val="2"/>
                        <w:tcBorders>
                          <w:top w:val="single" w:sz="4" w:space="0" w:color="232323"/>
                          <w:left w:val="single" w:sz="4" w:space="0" w:color="2C2C2C"/>
                          <w:bottom w:val="single" w:sz="4" w:space="0" w:color="232323"/>
                        </w:tcBorders>
                      </w:tcPr>
                      <w:p>
                        <w:pPr>
                          <w:pStyle w:val="TableParagraph"/>
                          <w:spacing w:line="131" w:lineRule="exact" w:before="79"/>
                          <w:ind w:left="568"/>
                          <w:rPr>
                            <w:b/>
                            <w:sz w:val="12"/>
                          </w:rPr>
                        </w:pPr>
                        <w:r>
                          <w:rPr>
                            <w:b/>
                            <w:color w:val="0E0F0F"/>
                            <w:sz w:val="12"/>
                          </w:rPr>
                          <w:t>Prior Year</w:t>
                        </w:r>
                      </w:p>
                    </w:tc>
                    <w:tc>
                      <w:tcPr>
                        <w:tcW w:w="1867" w:type="dxa"/>
                        <w:tcBorders>
                          <w:top w:val="single" w:sz="4" w:space="0" w:color="232323"/>
                          <w:bottom w:val="single" w:sz="4" w:space="0" w:color="232323"/>
                          <w:right w:val="nil"/>
                        </w:tcBorders>
                      </w:tcPr>
                      <w:p>
                        <w:pPr>
                          <w:pStyle w:val="TableParagraph"/>
                          <w:spacing w:line="131" w:lineRule="exact" w:before="79"/>
                          <w:ind w:left="568"/>
                          <w:rPr>
                            <w:b/>
                            <w:sz w:val="12"/>
                          </w:rPr>
                        </w:pPr>
                        <w:r>
                          <w:rPr>
                            <w:color w:val="0B0E0E"/>
                            <w:w w:val="105"/>
                            <w:sz w:val="12"/>
                          </w:rPr>
                          <w:t>Current </w:t>
                        </w:r>
                        <w:r>
                          <w:rPr>
                            <w:b/>
                            <w:color w:val="0B0E0E"/>
                            <w:w w:val="105"/>
                            <w:sz w:val="12"/>
                          </w:rPr>
                          <w:t>Year</w:t>
                        </w:r>
                      </w:p>
                    </w:tc>
                  </w:tr>
                  <w:tr>
                    <w:trPr>
                      <w:trHeight w:val="230" w:hRule="atLeast"/>
                    </w:trPr>
                    <w:tc>
                      <w:tcPr>
                        <w:tcW w:w="817" w:type="dxa"/>
                        <w:vMerge/>
                        <w:tcBorders>
                          <w:top w:val="nil"/>
                          <w:left w:val="nil"/>
                          <w:bottom w:val="single" w:sz="4" w:space="0" w:color="232323"/>
                          <w:right w:val="nil"/>
                        </w:tcBorders>
                      </w:tcPr>
                      <w:p>
                        <w:pPr>
                          <w:rPr>
                            <w:sz w:val="2"/>
                            <w:szCs w:val="2"/>
                          </w:rPr>
                        </w:pPr>
                      </w:p>
                    </w:tc>
                    <w:tc>
                      <w:tcPr>
                        <w:tcW w:w="6676" w:type="dxa"/>
                        <w:tcBorders>
                          <w:top w:val="nil"/>
                          <w:left w:val="nil"/>
                          <w:bottom w:val="nil"/>
                          <w:right w:val="single" w:sz="4" w:space="0" w:color="2C2C2C"/>
                        </w:tcBorders>
                      </w:tcPr>
                      <w:p>
                        <w:pPr>
                          <w:pStyle w:val="TableParagraph"/>
                          <w:spacing w:line="179" w:lineRule="exact" w:before="31"/>
                          <w:ind w:left="46"/>
                          <w:rPr>
                            <w:sz w:val="16"/>
                          </w:rPr>
                        </w:pPr>
                        <w:r>
                          <w:rPr>
                            <w:color w:val="111212"/>
                            <w:sz w:val="16"/>
                          </w:rPr>
                          <w:t>Contributions and grants (Part VIII, line 1h)</w:t>
                        </w:r>
                      </w:p>
                    </w:tc>
                    <w:tc>
                      <w:tcPr>
                        <w:tcW w:w="1291" w:type="dxa"/>
                        <w:tcBorders>
                          <w:top w:val="single" w:sz="4" w:space="0" w:color="232323"/>
                          <w:left w:val="single" w:sz="4" w:space="0" w:color="2C2C2C"/>
                          <w:bottom w:val="single" w:sz="4" w:space="0" w:color="232323"/>
                          <w:right w:val="nil"/>
                        </w:tcBorders>
                      </w:tcPr>
                      <w:p>
                        <w:pPr>
                          <w:pStyle w:val="TableParagraph"/>
                          <w:spacing w:line="177" w:lineRule="exact" w:before="33"/>
                          <w:ind w:right="81"/>
                          <w:jc w:val="right"/>
                          <w:rPr>
                            <w:rFonts w:ascii="Times New Roman"/>
                            <w:b/>
                            <w:sz w:val="18"/>
                          </w:rPr>
                        </w:pPr>
                        <w:r>
                          <w:rPr>
                            <w:rFonts w:ascii="Times New Roman"/>
                            <w:b/>
                            <w:color w:val="0E0E0E"/>
                            <w:w w:val="120"/>
                            <w:sz w:val="18"/>
                          </w:rPr>
                          <w:t>331</w:t>
                        </w:r>
                      </w:p>
                    </w:tc>
                    <w:tc>
                      <w:tcPr>
                        <w:tcW w:w="437" w:type="dxa"/>
                        <w:tcBorders>
                          <w:top w:val="single" w:sz="4" w:space="0" w:color="232323"/>
                          <w:left w:val="nil"/>
                          <w:bottom w:val="single" w:sz="4" w:space="0" w:color="232323"/>
                        </w:tcBorders>
                      </w:tcPr>
                      <w:p>
                        <w:pPr>
                          <w:pStyle w:val="TableParagraph"/>
                          <w:spacing w:line="176" w:lineRule="exact" w:before="34"/>
                          <w:ind w:right="83"/>
                          <w:jc w:val="right"/>
                          <w:rPr>
                            <w:rFonts w:ascii="Times New Roman"/>
                            <w:b/>
                            <w:sz w:val="18"/>
                          </w:rPr>
                        </w:pPr>
                        <w:r>
                          <w:rPr>
                            <w:rFonts w:ascii="Times New Roman"/>
                            <w:b/>
                            <w:color w:val="050808"/>
                            <w:w w:val="120"/>
                            <w:sz w:val="18"/>
                          </w:rPr>
                          <w:t>418</w:t>
                        </w:r>
                      </w:p>
                    </w:tc>
                    <w:tc>
                      <w:tcPr>
                        <w:tcW w:w="1867" w:type="dxa"/>
                        <w:tcBorders>
                          <w:top w:val="single" w:sz="4" w:space="0" w:color="232323"/>
                          <w:bottom w:val="single" w:sz="4" w:space="0" w:color="232323"/>
                          <w:right w:val="nil"/>
                        </w:tcBorders>
                      </w:tcPr>
                      <w:p>
                        <w:pPr>
                          <w:pStyle w:val="TableParagraph"/>
                          <w:spacing w:line="176" w:lineRule="exact" w:before="34"/>
                          <w:ind w:right="78"/>
                          <w:jc w:val="right"/>
                          <w:rPr>
                            <w:rFonts w:ascii="Times New Roman"/>
                            <w:b/>
                            <w:sz w:val="18"/>
                          </w:rPr>
                        </w:pPr>
                        <w:r>
                          <w:rPr>
                            <w:rFonts w:ascii="Times New Roman"/>
                            <w:b/>
                            <w:color w:val="070808"/>
                            <w:w w:val="130"/>
                            <w:sz w:val="18"/>
                          </w:rPr>
                          <w:t>525.068</w:t>
                        </w:r>
                      </w:p>
                    </w:tc>
                  </w:tr>
                  <w:tr>
                    <w:trPr>
                      <w:trHeight w:val="230" w:hRule="atLeast"/>
                    </w:trPr>
                    <w:tc>
                      <w:tcPr>
                        <w:tcW w:w="817" w:type="dxa"/>
                        <w:vMerge/>
                        <w:tcBorders>
                          <w:top w:val="nil"/>
                          <w:left w:val="nil"/>
                          <w:bottom w:val="single" w:sz="4" w:space="0" w:color="232323"/>
                          <w:right w:val="nil"/>
                        </w:tcBorders>
                      </w:tcPr>
                      <w:p>
                        <w:pPr>
                          <w:rPr>
                            <w:sz w:val="2"/>
                            <w:szCs w:val="2"/>
                          </w:rPr>
                        </w:pPr>
                      </w:p>
                    </w:tc>
                    <w:tc>
                      <w:tcPr>
                        <w:tcW w:w="6676" w:type="dxa"/>
                        <w:tcBorders>
                          <w:top w:val="nil"/>
                          <w:left w:val="nil"/>
                          <w:bottom w:val="nil"/>
                          <w:right w:val="single" w:sz="4" w:space="0" w:color="2C2C2C"/>
                        </w:tcBorders>
                      </w:tcPr>
                      <w:p>
                        <w:pPr>
                          <w:pStyle w:val="TableParagraph"/>
                          <w:spacing w:line="178" w:lineRule="exact" w:before="32"/>
                          <w:ind w:left="49"/>
                          <w:rPr>
                            <w:sz w:val="16"/>
                          </w:rPr>
                        </w:pPr>
                        <w:r>
                          <w:rPr>
                            <w:color w:val="111111"/>
                            <w:sz w:val="16"/>
                          </w:rPr>
                          <w:t>Program service revenue (Part VIII, line 2g)</w:t>
                        </w:r>
                      </w:p>
                    </w:tc>
                    <w:tc>
                      <w:tcPr>
                        <w:tcW w:w="1728" w:type="dxa"/>
                        <w:gridSpan w:val="2"/>
                        <w:tcBorders>
                          <w:top w:val="single" w:sz="4" w:space="0" w:color="232323"/>
                          <w:left w:val="single" w:sz="4" w:space="0" w:color="2C2C2C"/>
                          <w:bottom w:val="single" w:sz="4" w:space="0" w:color="232323"/>
                        </w:tcBorders>
                      </w:tcPr>
                      <w:p>
                        <w:pPr>
                          <w:pStyle w:val="TableParagraph"/>
                          <w:rPr>
                            <w:rFonts w:ascii="Times New Roman"/>
                            <w:sz w:val="14"/>
                          </w:rPr>
                        </w:pPr>
                      </w:p>
                    </w:tc>
                    <w:tc>
                      <w:tcPr>
                        <w:tcW w:w="1867" w:type="dxa"/>
                        <w:tcBorders>
                          <w:top w:val="single" w:sz="4" w:space="0" w:color="232323"/>
                          <w:bottom w:val="single" w:sz="4" w:space="0" w:color="232323"/>
                          <w:right w:val="nil"/>
                        </w:tcBorders>
                      </w:tcPr>
                      <w:p>
                        <w:pPr>
                          <w:pStyle w:val="TableParagraph"/>
                          <w:spacing w:line="159" w:lineRule="exact" w:before="51"/>
                          <w:ind w:right="83"/>
                          <w:jc w:val="right"/>
                          <w:rPr>
                            <w:sz w:val="16"/>
                          </w:rPr>
                        </w:pPr>
                        <w:r>
                          <w:rPr>
                            <w:color w:val="0B0B0B"/>
                            <w:w w:val="121"/>
                            <w:sz w:val="16"/>
                          </w:rPr>
                          <w:t>0</w:t>
                        </w:r>
                      </w:p>
                    </w:tc>
                  </w:tr>
                  <w:tr>
                    <w:trPr>
                      <w:trHeight w:val="230" w:hRule="atLeast"/>
                    </w:trPr>
                    <w:tc>
                      <w:tcPr>
                        <w:tcW w:w="817" w:type="dxa"/>
                        <w:vMerge/>
                        <w:tcBorders>
                          <w:top w:val="nil"/>
                          <w:left w:val="nil"/>
                          <w:bottom w:val="single" w:sz="4" w:space="0" w:color="232323"/>
                          <w:right w:val="nil"/>
                        </w:tcBorders>
                      </w:tcPr>
                      <w:p>
                        <w:pPr>
                          <w:rPr>
                            <w:sz w:val="2"/>
                            <w:szCs w:val="2"/>
                          </w:rPr>
                        </w:pPr>
                      </w:p>
                    </w:tc>
                    <w:tc>
                      <w:tcPr>
                        <w:tcW w:w="6676" w:type="dxa"/>
                        <w:tcBorders>
                          <w:top w:val="nil"/>
                          <w:left w:val="nil"/>
                          <w:bottom w:val="nil"/>
                          <w:right w:val="single" w:sz="4" w:space="0" w:color="2C2C2C"/>
                        </w:tcBorders>
                      </w:tcPr>
                      <w:p>
                        <w:pPr>
                          <w:pStyle w:val="TableParagraph"/>
                          <w:spacing w:line="177" w:lineRule="exact" w:before="33"/>
                          <w:ind w:left="47"/>
                          <w:rPr>
                            <w:sz w:val="16"/>
                          </w:rPr>
                        </w:pPr>
                        <w:r>
                          <w:rPr>
                            <w:color w:val="141515"/>
                            <w:sz w:val="16"/>
                          </w:rPr>
                          <w:t>Investment income (Part VIII, column (A), lines 3, 4, and 7d)</w:t>
                        </w:r>
                      </w:p>
                    </w:tc>
                    <w:tc>
                      <w:tcPr>
                        <w:tcW w:w="1728" w:type="dxa"/>
                        <w:gridSpan w:val="2"/>
                        <w:tcBorders>
                          <w:top w:val="single" w:sz="4" w:space="0" w:color="232323"/>
                          <w:left w:val="single" w:sz="4" w:space="0" w:color="2C2C2C"/>
                          <w:bottom w:val="single" w:sz="4" w:space="0" w:color="404040"/>
                        </w:tcBorders>
                      </w:tcPr>
                      <w:p>
                        <w:pPr>
                          <w:pStyle w:val="TableParagraph"/>
                          <w:spacing w:line="177" w:lineRule="exact" w:before="33"/>
                          <w:ind w:right="77"/>
                          <w:jc w:val="right"/>
                          <w:rPr>
                            <w:rFonts w:ascii="Times New Roman"/>
                            <w:b/>
                            <w:sz w:val="18"/>
                          </w:rPr>
                        </w:pPr>
                        <w:r>
                          <w:rPr>
                            <w:rFonts w:ascii="Times New Roman"/>
                            <w:b/>
                            <w:color w:val="090909"/>
                            <w:w w:val="120"/>
                            <w:sz w:val="18"/>
                          </w:rPr>
                          <w:t>58</w:t>
                        </w:r>
                      </w:p>
                    </w:tc>
                    <w:tc>
                      <w:tcPr>
                        <w:tcW w:w="1867" w:type="dxa"/>
                        <w:tcBorders>
                          <w:top w:val="single" w:sz="4" w:space="0" w:color="232323"/>
                          <w:bottom w:val="single" w:sz="4" w:space="0" w:color="404040"/>
                          <w:right w:val="nil"/>
                        </w:tcBorders>
                      </w:tcPr>
                      <w:p>
                        <w:pPr>
                          <w:pStyle w:val="TableParagraph"/>
                          <w:spacing w:line="177" w:lineRule="exact" w:before="33"/>
                          <w:ind w:right="77"/>
                          <w:jc w:val="right"/>
                          <w:rPr>
                            <w:rFonts w:ascii="Times New Roman"/>
                            <w:b/>
                            <w:sz w:val="18"/>
                          </w:rPr>
                        </w:pPr>
                        <w:r>
                          <w:rPr>
                            <w:rFonts w:ascii="Times New Roman"/>
                            <w:b/>
                            <w:color w:val="0B0D0D"/>
                            <w:w w:val="120"/>
                            <w:sz w:val="18"/>
                          </w:rPr>
                          <w:t>96</w:t>
                        </w:r>
                      </w:p>
                    </w:tc>
                  </w:tr>
                  <w:tr>
                    <w:trPr>
                      <w:trHeight w:val="249" w:hRule="atLeast"/>
                    </w:trPr>
                    <w:tc>
                      <w:tcPr>
                        <w:tcW w:w="817" w:type="dxa"/>
                        <w:vMerge/>
                        <w:tcBorders>
                          <w:top w:val="nil"/>
                          <w:left w:val="nil"/>
                          <w:bottom w:val="single" w:sz="4" w:space="0" w:color="232323"/>
                          <w:right w:val="nil"/>
                        </w:tcBorders>
                      </w:tcPr>
                      <w:p>
                        <w:pPr>
                          <w:rPr>
                            <w:sz w:val="2"/>
                            <w:szCs w:val="2"/>
                          </w:rPr>
                        </w:pPr>
                      </w:p>
                    </w:tc>
                    <w:tc>
                      <w:tcPr>
                        <w:tcW w:w="6676" w:type="dxa"/>
                        <w:tcBorders>
                          <w:top w:val="nil"/>
                          <w:left w:val="nil"/>
                          <w:bottom w:val="nil"/>
                          <w:right w:val="single" w:sz="4" w:space="0" w:color="2C2C2C"/>
                        </w:tcBorders>
                      </w:tcPr>
                      <w:p>
                        <w:pPr>
                          <w:pStyle w:val="TableParagraph"/>
                          <w:spacing w:before="29"/>
                          <w:ind w:left="54"/>
                          <w:rPr>
                            <w:sz w:val="16"/>
                          </w:rPr>
                        </w:pPr>
                        <w:r>
                          <w:rPr>
                            <w:color w:val="111212"/>
                            <w:sz w:val="16"/>
                          </w:rPr>
                          <w:t>Other revenue (Part VIII, column (A), lines 5, 6d, 8c, 9c, 10c, and 11e)</w:t>
                        </w:r>
                      </w:p>
                    </w:tc>
                    <w:tc>
                      <w:tcPr>
                        <w:tcW w:w="1291" w:type="dxa"/>
                        <w:tcBorders>
                          <w:top w:val="single" w:sz="4" w:space="0" w:color="404040"/>
                          <w:left w:val="single" w:sz="4" w:space="0" w:color="2C2C2C"/>
                          <w:bottom w:val="nil"/>
                          <w:right w:val="nil"/>
                        </w:tcBorders>
                      </w:tcPr>
                      <w:p>
                        <w:pPr>
                          <w:pStyle w:val="TableParagraph"/>
                          <w:spacing w:line="180" w:lineRule="exact" w:before="48"/>
                          <w:ind w:right="94"/>
                          <w:jc w:val="right"/>
                          <w:rPr>
                            <w:sz w:val="16"/>
                          </w:rPr>
                        </w:pPr>
                        <w:r>
                          <w:rPr>
                            <w:color w:val="090909"/>
                            <w:w w:val="120"/>
                            <w:sz w:val="16"/>
                          </w:rPr>
                          <w:t>13</w:t>
                        </w:r>
                      </w:p>
                    </w:tc>
                    <w:tc>
                      <w:tcPr>
                        <w:tcW w:w="437" w:type="dxa"/>
                        <w:tcBorders>
                          <w:top w:val="single" w:sz="4" w:space="0" w:color="404040"/>
                          <w:left w:val="nil"/>
                          <w:bottom w:val="nil"/>
                        </w:tcBorders>
                      </w:tcPr>
                      <w:p>
                        <w:pPr>
                          <w:pStyle w:val="TableParagraph"/>
                          <w:spacing w:line="180" w:lineRule="exact" w:before="48"/>
                          <w:ind w:right="80"/>
                          <w:jc w:val="right"/>
                          <w:rPr>
                            <w:sz w:val="16"/>
                          </w:rPr>
                        </w:pPr>
                        <w:r>
                          <w:rPr>
                            <w:color w:val="0B0B0B"/>
                            <w:w w:val="120"/>
                            <w:sz w:val="16"/>
                          </w:rPr>
                          <w:t>321</w:t>
                        </w:r>
                      </w:p>
                    </w:tc>
                    <w:tc>
                      <w:tcPr>
                        <w:tcW w:w="1867" w:type="dxa"/>
                        <w:vMerge w:val="restart"/>
                        <w:tcBorders>
                          <w:top w:val="single" w:sz="4" w:space="0" w:color="404040"/>
                          <w:bottom w:val="single" w:sz="4" w:space="0" w:color="404040"/>
                          <w:right w:val="nil"/>
                        </w:tcBorders>
                      </w:tcPr>
                      <w:p>
                        <w:pPr>
                          <w:pStyle w:val="TableParagraph"/>
                          <w:spacing w:before="33"/>
                          <w:ind w:right="80"/>
                          <w:jc w:val="right"/>
                          <w:rPr>
                            <w:rFonts w:ascii="Times New Roman"/>
                            <w:b/>
                            <w:sz w:val="18"/>
                          </w:rPr>
                        </w:pPr>
                        <w:r>
                          <w:rPr>
                            <w:rFonts w:ascii="Times New Roman"/>
                            <w:b/>
                            <w:color w:val="0A0B0B"/>
                            <w:spacing w:val="-1"/>
                            <w:w w:val="130"/>
                            <w:sz w:val="18"/>
                          </w:rPr>
                          <w:t>4,642</w:t>
                        </w:r>
                      </w:p>
                      <w:p>
                        <w:pPr>
                          <w:pStyle w:val="TableParagraph"/>
                          <w:spacing w:before="35"/>
                          <w:ind w:right="78"/>
                          <w:jc w:val="right"/>
                          <w:rPr>
                            <w:rFonts w:ascii="Times New Roman"/>
                            <w:b/>
                            <w:sz w:val="18"/>
                          </w:rPr>
                        </w:pPr>
                        <w:r>
                          <w:rPr>
                            <w:rFonts w:ascii="Times New Roman"/>
                            <w:b/>
                            <w:color w:val="080909"/>
                            <w:w w:val="130"/>
                            <w:sz w:val="18"/>
                          </w:rPr>
                          <w:t>529.806</w:t>
                        </w:r>
                      </w:p>
                      <w:p>
                        <w:pPr>
                          <w:pStyle w:val="TableParagraph"/>
                          <w:spacing w:line="176" w:lineRule="exact" w:before="31"/>
                          <w:ind w:right="87"/>
                          <w:jc w:val="right"/>
                          <w:rPr>
                            <w:rFonts w:ascii="Times New Roman"/>
                            <w:b/>
                            <w:sz w:val="18"/>
                          </w:rPr>
                        </w:pPr>
                        <w:r>
                          <w:rPr>
                            <w:rFonts w:ascii="Times New Roman"/>
                            <w:b/>
                            <w:color w:val="090B0B"/>
                            <w:spacing w:val="-2"/>
                            <w:w w:val="130"/>
                            <w:sz w:val="18"/>
                          </w:rPr>
                          <w:t>102,871</w:t>
                        </w:r>
                      </w:p>
                    </w:tc>
                  </w:tr>
                  <w:tr>
                    <w:trPr>
                      <w:trHeight w:val="450" w:hRule="atLeast"/>
                    </w:trPr>
                    <w:tc>
                      <w:tcPr>
                        <w:tcW w:w="817" w:type="dxa"/>
                        <w:vMerge/>
                        <w:tcBorders>
                          <w:top w:val="nil"/>
                          <w:left w:val="nil"/>
                          <w:bottom w:val="single" w:sz="4" w:space="0" w:color="232323"/>
                          <w:right w:val="nil"/>
                        </w:tcBorders>
                      </w:tcPr>
                      <w:p>
                        <w:pPr>
                          <w:rPr>
                            <w:sz w:val="2"/>
                            <w:szCs w:val="2"/>
                          </w:rPr>
                        </w:pPr>
                      </w:p>
                    </w:tc>
                    <w:tc>
                      <w:tcPr>
                        <w:tcW w:w="6676" w:type="dxa"/>
                        <w:tcBorders>
                          <w:top w:val="nil"/>
                          <w:left w:val="nil"/>
                          <w:bottom w:val="nil"/>
                          <w:right w:val="single" w:sz="4" w:space="0" w:color="2C2C2C"/>
                        </w:tcBorders>
                      </w:tcPr>
                      <w:p>
                        <w:pPr>
                          <w:pStyle w:val="TableParagraph"/>
                          <w:spacing w:before="14"/>
                          <w:ind w:left="49"/>
                          <w:rPr>
                            <w:sz w:val="16"/>
                          </w:rPr>
                        </w:pPr>
                        <w:r>
                          <w:rPr>
                            <w:color w:val="101111"/>
                            <w:sz w:val="16"/>
                          </w:rPr>
                          <w:t>Total revenue - add lines 8 through 11 (must equal Part VIII, column (A), line 12)</w:t>
                        </w:r>
                      </w:p>
                      <w:p>
                        <w:pPr>
                          <w:pStyle w:val="TableParagraph"/>
                          <w:spacing w:line="177" w:lineRule="exact" w:before="56"/>
                          <w:ind w:left="54"/>
                          <w:rPr>
                            <w:sz w:val="16"/>
                          </w:rPr>
                        </w:pPr>
                        <w:r>
                          <w:rPr>
                            <w:color w:val="101111"/>
                            <w:sz w:val="16"/>
                          </w:rPr>
                          <w:t>Grants and similar amounts paid (Part IX, column (A), lines 1-3)</w:t>
                        </w:r>
                      </w:p>
                    </w:tc>
                    <w:tc>
                      <w:tcPr>
                        <w:tcW w:w="1291" w:type="dxa"/>
                        <w:tcBorders>
                          <w:top w:val="nil"/>
                          <w:left w:val="single" w:sz="4" w:space="0" w:color="2C2C2C"/>
                          <w:bottom w:val="single" w:sz="4" w:space="0" w:color="404040"/>
                          <w:right w:val="nil"/>
                        </w:tcBorders>
                      </w:tcPr>
                      <w:p>
                        <w:pPr>
                          <w:pStyle w:val="TableParagraph"/>
                          <w:spacing w:before="16"/>
                          <w:ind w:right="89"/>
                          <w:jc w:val="right"/>
                          <w:rPr>
                            <w:rFonts w:ascii="Times New Roman"/>
                            <w:b/>
                            <w:sz w:val="18"/>
                          </w:rPr>
                        </w:pPr>
                        <w:r>
                          <w:rPr>
                            <w:rFonts w:ascii="Times New Roman"/>
                            <w:b/>
                            <w:color w:val="090A0A"/>
                            <w:spacing w:val="-2"/>
                            <w:w w:val="120"/>
                            <w:sz w:val="18"/>
                          </w:rPr>
                          <w:t>344</w:t>
                        </w:r>
                      </w:p>
                      <w:p>
                        <w:pPr>
                          <w:pStyle w:val="TableParagraph"/>
                          <w:spacing w:line="177" w:lineRule="exact" w:before="31"/>
                          <w:ind w:right="84"/>
                          <w:jc w:val="right"/>
                          <w:rPr>
                            <w:rFonts w:ascii="Times New Roman"/>
                            <w:b/>
                            <w:sz w:val="18"/>
                          </w:rPr>
                        </w:pPr>
                        <w:r>
                          <w:rPr>
                            <w:rFonts w:ascii="Times New Roman"/>
                            <w:b/>
                            <w:color w:val="0D0D0D"/>
                            <w:w w:val="120"/>
                            <w:sz w:val="18"/>
                          </w:rPr>
                          <w:t>113</w:t>
                        </w:r>
                      </w:p>
                    </w:tc>
                    <w:tc>
                      <w:tcPr>
                        <w:tcW w:w="437" w:type="dxa"/>
                        <w:tcBorders>
                          <w:top w:val="nil"/>
                          <w:left w:val="nil"/>
                          <w:bottom w:val="single" w:sz="4" w:space="0" w:color="404040"/>
                        </w:tcBorders>
                      </w:tcPr>
                      <w:p>
                        <w:pPr>
                          <w:pStyle w:val="TableParagraph"/>
                          <w:spacing w:before="14"/>
                          <w:ind w:left="19"/>
                          <w:rPr>
                            <w:rFonts w:ascii="Times New Roman"/>
                            <w:b/>
                            <w:sz w:val="18"/>
                          </w:rPr>
                        </w:pPr>
                        <w:r>
                          <w:rPr>
                            <w:rFonts w:ascii="Times New Roman"/>
                            <w:b/>
                            <w:color w:val="090909"/>
                            <w:w w:val="120"/>
                            <w:sz w:val="18"/>
                          </w:rPr>
                          <w:t>797</w:t>
                        </w:r>
                      </w:p>
                      <w:p>
                        <w:pPr>
                          <w:pStyle w:val="TableParagraph"/>
                          <w:spacing w:line="176" w:lineRule="exact" w:before="34"/>
                          <w:ind w:left="23"/>
                          <w:rPr>
                            <w:rFonts w:ascii="Times New Roman"/>
                            <w:b/>
                            <w:sz w:val="18"/>
                          </w:rPr>
                        </w:pPr>
                        <w:r>
                          <w:rPr>
                            <w:rFonts w:ascii="Times New Roman"/>
                            <w:b/>
                            <w:color w:val="080808"/>
                            <w:spacing w:val="-2"/>
                            <w:w w:val="120"/>
                            <w:sz w:val="18"/>
                          </w:rPr>
                          <w:t>548</w:t>
                        </w:r>
                      </w:p>
                    </w:tc>
                    <w:tc>
                      <w:tcPr>
                        <w:tcW w:w="1867" w:type="dxa"/>
                        <w:vMerge/>
                        <w:tcBorders>
                          <w:top w:val="nil"/>
                          <w:bottom w:val="single" w:sz="4" w:space="0" w:color="404040"/>
                          <w:right w:val="nil"/>
                        </w:tcBorders>
                      </w:tcPr>
                      <w:p>
                        <w:pPr>
                          <w:rPr>
                            <w:sz w:val="2"/>
                            <w:szCs w:val="2"/>
                          </w:rPr>
                        </w:pPr>
                      </w:p>
                    </w:tc>
                  </w:tr>
                  <w:tr>
                    <w:trPr>
                      <w:trHeight w:val="234" w:hRule="atLeast"/>
                    </w:trPr>
                    <w:tc>
                      <w:tcPr>
                        <w:tcW w:w="817" w:type="dxa"/>
                        <w:vMerge/>
                        <w:tcBorders>
                          <w:top w:val="nil"/>
                          <w:left w:val="nil"/>
                          <w:bottom w:val="single" w:sz="4" w:space="0" w:color="232323"/>
                          <w:right w:val="nil"/>
                        </w:tcBorders>
                      </w:tcPr>
                      <w:p>
                        <w:pPr>
                          <w:rPr>
                            <w:sz w:val="2"/>
                            <w:szCs w:val="2"/>
                          </w:rPr>
                        </w:pPr>
                      </w:p>
                    </w:tc>
                    <w:tc>
                      <w:tcPr>
                        <w:tcW w:w="6676" w:type="dxa"/>
                        <w:tcBorders>
                          <w:top w:val="nil"/>
                          <w:left w:val="nil"/>
                          <w:bottom w:val="nil"/>
                          <w:right w:val="single" w:sz="4" w:space="0" w:color="2C2C2C"/>
                        </w:tcBorders>
                      </w:tcPr>
                      <w:p>
                        <w:pPr>
                          <w:pStyle w:val="TableParagraph"/>
                          <w:spacing w:line="182" w:lineRule="exact" w:before="32"/>
                          <w:ind w:left="65"/>
                          <w:rPr>
                            <w:sz w:val="16"/>
                          </w:rPr>
                        </w:pPr>
                        <w:r>
                          <w:rPr>
                            <w:color w:val="141414"/>
                            <w:sz w:val="16"/>
                          </w:rPr>
                          <w:t>Benefits paid to or for members (Part IX, column (A), line 4)</w:t>
                        </w:r>
                      </w:p>
                    </w:tc>
                    <w:tc>
                      <w:tcPr>
                        <w:tcW w:w="1728" w:type="dxa"/>
                        <w:gridSpan w:val="2"/>
                        <w:tcBorders>
                          <w:top w:val="single" w:sz="4" w:space="0" w:color="404040"/>
                          <w:left w:val="single" w:sz="4" w:space="0" w:color="2C2C2C"/>
                          <w:bottom w:val="single" w:sz="4" w:space="0" w:color="404040"/>
                        </w:tcBorders>
                      </w:tcPr>
                      <w:p>
                        <w:pPr>
                          <w:pStyle w:val="TableParagraph"/>
                          <w:rPr>
                            <w:rFonts w:ascii="Times New Roman"/>
                            <w:sz w:val="14"/>
                          </w:rPr>
                        </w:pPr>
                      </w:p>
                    </w:tc>
                    <w:tc>
                      <w:tcPr>
                        <w:tcW w:w="1867" w:type="dxa"/>
                        <w:tcBorders>
                          <w:top w:val="single" w:sz="4" w:space="0" w:color="404040"/>
                          <w:bottom w:val="single" w:sz="4" w:space="0" w:color="404040"/>
                          <w:right w:val="nil"/>
                        </w:tcBorders>
                      </w:tcPr>
                      <w:p>
                        <w:pPr>
                          <w:pStyle w:val="TableParagraph"/>
                          <w:spacing w:line="180" w:lineRule="exact" w:before="34"/>
                          <w:ind w:right="87"/>
                          <w:jc w:val="right"/>
                          <w:rPr>
                            <w:rFonts w:ascii="Times New Roman"/>
                            <w:b/>
                            <w:sz w:val="18"/>
                          </w:rPr>
                        </w:pPr>
                        <w:r>
                          <w:rPr>
                            <w:rFonts w:ascii="Times New Roman"/>
                            <w:b/>
                            <w:color w:val="090D0D"/>
                            <w:w w:val="130"/>
                            <w:sz w:val="18"/>
                          </w:rPr>
                          <w:t>1.691</w:t>
                        </w:r>
                      </w:p>
                    </w:tc>
                  </w:tr>
                  <w:tr>
                    <w:trPr>
                      <w:trHeight w:val="230" w:hRule="atLeast"/>
                    </w:trPr>
                    <w:tc>
                      <w:tcPr>
                        <w:tcW w:w="817" w:type="dxa"/>
                        <w:vMerge/>
                        <w:tcBorders>
                          <w:top w:val="nil"/>
                          <w:left w:val="nil"/>
                          <w:bottom w:val="single" w:sz="4" w:space="0" w:color="232323"/>
                          <w:right w:val="nil"/>
                        </w:tcBorders>
                      </w:tcPr>
                      <w:p>
                        <w:pPr>
                          <w:rPr>
                            <w:sz w:val="2"/>
                            <w:szCs w:val="2"/>
                          </w:rPr>
                        </w:pPr>
                      </w:p>
                    </w:tc>
                    <w:tc>
                      <w:tcPr>
                        <w:tcW w:w="6676" w:type="dxa"/>
                        <w:tcBorders>
                          <w:top w:val="nil"/>
                          <w:left w:val="nil"/>
                          <w:bottom w:val="nil"/>
                          <w:right w:val="single" w:sz="4" w:space="0" w:color="2C2C2C"/>
                        </w:tcBorders>
                      </w:tcPr>
                      <w:p>
                        <w:pPr>
                          <w:pStyle w:val="TableParagraph"/>
                          <w:spacing w:line="180" w:lineRule="exact" w:before="30"/>
                          <w:ind w:left="50"/>
                          <w:rPr>
                            <w:sz w:val="16"/>
                          </w:rPr>
                        </w:pPr>
                        <w:r>
                          <w:rPr>
                            <w:color w:val="0F1110"/>
                            <w:sz w:val="16"/>
                          </w:rPr>
                          <w:t>Salaries, other compensation, employee benefits (Part IX, column (A), lines 5-10)</w:t>
                        </w:r>
                      </w:p>
                    </w:tc>
                    <w:tc>
                      <w:tcPr>
                        <w:tcW w:w="1291" w:type="dxa"/>
                        <w:tcBorders>
                          <w:top w:val="single" w:sz="4" w:space="0" w:color="404040"/>
                          <w:left w:val="single" w:sz="4" w:space="0" w:color="2C2C2C"/>
                          <w:bottom w:val="single" w:sz="4" w:space="0" w:color="404040"/>
                          <w:right w:val="nil"/>
                        </w:tcBorders>
                      </w:tcPr>
                      <w:p>
                        <w:pPr>
                          <w:pStyle w:val="TableParagraph"/>
                          <w:spacing w:line="180" w:lineRule="exact" w:before="30"/>
                          <w:ind w:right="85"/>
                          <w:jc w:val="right"/>
                          <w:rPr>
                            <w:rFonts w:ascii="Times New Roman"/>
                            <w:b/>
                            <w:sz w:val="18"/>
                          </w:rPr>
                        </w:pPr>
                        <w:r>
                          <w:rPr>
                            <w:rFonts w:ascii="Times New Roman"/>
                            <w:b/>
                            <w:color w:val="131414"/>
                            <w:w w:val="120"/>
                            <w:sz w:val="18"/>
                          </w:rPr>
                          <w:t>122</w:t>
                        </w:r>
                      </w:p>
                    </w:tc>
                    <w:tc>
                      <w:tcPr>
                        <w:tcW w:w="437" w:type="dxa"/>
                        <w:tcBorders>
                          <w:top w:val="single" w:sz="4" w:space="0" w:color="404040"/>
                          <w:left w:val="nil"/>
                          <w:bottom w:val="single" w:sz="4" w:space="0" w:color="404040"/>
                        </w:tcBorders>
                      </w:tcPr>
                      <w:p>
                        <w:pPr>
                          <w:pStyle w:val="TableParagraph"/>
                          <w:spacing w:line="180" w:lineRule="exact" w:before="30"/>
                          <w:ind w:right="83"/>
                          <w:jc w:val="right"/>
                          <w:rPr>
                            <w:rFonts w:ascii="Times New Roman"/>
                            <w:b/>
                            <w:sz w:val="18"/>
                          </w:rPr>
                        </w:pPr>
                        <w:r>
                          <w:rPr>
                            <w:rFonts w:ascii="Times New Roman"/>
                            <w:b/>
                            <w:color w:val="080909"/>
                            <w:w w:val="120"/>
                            <w:sz w:val="18"/>
                          </w:rPr>
                          <w:t>784</w:t>
                        </w:r>
                      </w:p>
                    </w:tc>
                    <w:tc>
                      <w:tcPr>
                        <w:tcW w:w="1867" w:type="dxa"/>
                        <w:tcBorders>
                          <w:top w:val="single" w:sz="4" w:space="0" w:color="404040"/>
                          <w:bottom w:val="single" w:sz="4" w:space="0" w:color="404040"/>
                          <w:right w:val="nil"/>
                        </w:tcBorders>
                      </w:tcPr>
                      <w:p>
                        <w:pPr>
                          <w:pStyle w:val="TableParagraph"/>
                          <w:spacing w:line="180" w:lineRule="exact" w:before="29"/>
                          <w:ind w:right="81"/>
                          <w:jc w:val="right"/>
                          <w:rPr>
                            <w:rFonts w:ascii="Times New Roman"/>
                            <w:b/>
                            <w:sz w:val="18"/>
                          </w:rPr>
                        </w:pPr>
                        <w:r>
                          <w:rPr>
                            <w:rFonts w:ascii="Times New Roman"/>
                            <w:b/>
                            <w:color w:val="0D0D0D"/>
                            <w:w w:val="130"/>
                            <w:sz w:val="18"/>
                          </w:rPr>
                          <w:t>171,272</w:t>
                        </w:r>
                      </w:p>
                    </w:tc>
                  </w:tr>
                  <w:tr>
                    <w:trPr>
                      <w:trHeight w:val="230" w:hRule="atLeast"/>
                    </w:trPr>
                    <w:tc>
                      <w:tcPr>
                        <w:tcW w:w="817" w:type="dxa"/>
                        <w:vMerge/>
                        <w:tcBorders>
                          <w:top w:val="nil"/>
                          <w:left w:val="nil"/>
                          <w:bottom w:val="single" w:sz="4" w:space="0" w:color="232323"/>
                          <w:right w:val="nil"/>
                        </w:tcBorders>
                      </w:tcPr>
                      <w:p>
                        <w:pPr>
                          <w:rPr>
                            <w:sz w:val="2"/>
                            <w:szCs w:val="2"/>
                          </w:rPr>
                        </w:pPr>
                      </w:p>
                    </w:tc>
                    <w:tc>
                      <w:tcPr>
                        <w:tcW w:w="6676" w:type="dxa"/>
                        <w:tcBorders>
                          <w:top w:val="nil"/>
                          <w:left w:val="nil"/>
                          <w:bottom w:val="nil"/>
                          <w:right w:val="single" w:sz="4" w:space="0" w:color="2C2C2C"/>
                        </w:tcBorders>
                      </w:tcPr>
                      <w:p>
                        <w:pPr>
                          <w:pStyle w:val="TableParagraph"/>
                          <w:spacing w:line="179" w:lineRule="exact" w:before="31"/>
                          <w:ind w:left="49"/>
                          <w:rPr>
                            <w:sz w:val="16"/>
                          </w:rPr>
                        </w:pPr>
                        <w:r>
                          <w:rPr>
                            <w:color w:val="101111"/>
                            <w:sz w:val="16"/>
                          </w:rPr>
                          <w:t>Professional fundraising fees (Part IX, column (A), line 11e)</w:t>
                        </w:r>
                      </w:p>
                    </w:tc>
                    <w:tc>
                      <w:tcPr>
                        <w:tcW w:w="1728" w:type="dxa"/>
                        <w:gridSpan w:val="2"/>
                        <w:tcBorders>
                          <w:top w:val="single" w:sz="4" w:space="0" w:color="404040"/>
                          <w:left w:val="single" w:sz="4" w:space="0" w:color="2C2C2C"/>
                          <w:bottom w:val="single" w:sz="4" w:space="0" w:color="282323"/>
                        </w:tcBorders>
                      </w:tcPr>
                      <w:p>
                        <w:pPr>
                          <w:pStyle w:val="TableParagraph"/>
                          <w:rPr>
                            <w:rFonts w:ascii="Times New Roman"/>
                            <w:sz w:val="14"/>
                          </w:rPr>
                        </w:pPr>
                      </w:p>
                    </w:tc>
                    <w:tc>
                      <w:tcPr>
                        <w:tcW w:w="1867" w:type="dxa"/>
                        <w:tcBorders>
                          <w:top w:val="single" w:sz="4" w:space="0" w:color="404040"/>
                          <w:bottom w:val="single" w:sz="4" w:space="0" w:color="282323"/>
                          <w:right w:val="nil"/>
                        </w:tcBorders>
                      </w:tcPr>
                      <w:p>
                        <w:pPr>
                          <w:pStyle w:val="TableParagraph"/>
                          <w:spacing w:line="159" w:lineRule="exact" w:before="51"/>
                          <w:ind w:right="83"/>
                          <w:jc w:val="right"/>
                          <w:rPr>
                            <w:sz w:val="16"/>
                          </w:rPr>
                        </w:pPr>
                        <w:r>
                          <w:rPr>
                            <w:color w:val="070707"/>
                            <w:w w:val="121"/>
                            <w:sz w:val="16"/>
                          </w:rPr>
                          <w:t>0</w:t>
                        </w:r>
                      </w:p>
                    </w:tc>
                  </w:tr>
                  <w:tr>
                    <w:trPr>
                      <w:trHeight w:val="230" w:hRule="atLeast"/>
                    </w:trPr>
                    <w:tc>
                      <w:tcPr>
                        <w:tcW w:w="817" w:type="dxa"/>
                        <w:vMerge/>
                        <w:tcBorders>
                          <w:top w:val="nil"/>
                          <w:left w:val="nil"/>
                          <w:bottom w:val="single" w:sz="4" w:space="0" w:color="232323"/>
                          <w:right w:val="nil"/>
                        </w:tcBorders>
                      </w:tcPr>
                      <w:p>
                        <w:pPr>
                          <w:rPr>
                            <w:sz w:val="2"/>
                            <w:szCs w:val="2"/>
                          </w:rPr>
                        </w:pPr>
                      </w:p>
                    </w:tc>
                    <w:tc>
                      <w:tcPr>
                        <w:tcW w:w="6676" w:type="dxa"/>
                        <w:vMerge w:val="restart"/>
                        <w:tcBorders>
                          <w:top w:val="nil"/>
                          <w:left w:val="nil"/>
                          <w:bottom w:val="nil"/>
                          <w:right w:val="single" w:sz="4" w:space="0" w:color="2C2C2C"/>
                        </w:tcBorders>
                      </w:tcPr>
                      <w:p>
                        <w:pPr>
                          <w:pStyle w:val="TableParagraph"/>
                          <w:tabs>
                            <w:tab w:pos="5900" w:val="left" w:leader="none"/>
                          </w:tabs>
                          <w:spacing w:before="27"/>
                          <w:ind w:left="55"/>
                          <w:rPr>
                            <w:rFonts w:ascii="Times New Roman" w:hAnsi="Times New Roman"/>
                            <w:b/>
                            <w:sz w:val="18"/>
                          </w:rPr>
                        </w:pPr>
                        <w:r>
                          <w:rPr>
                            <w:color w:val="111111"/>
                            <w:position w:val="2"/>
                            <w:sz w:val="16"/>
                          </w:rPr>
                          <w:t>Total</w:t>
                        </w:r>
                        <w:r>
                          <w:rPr>
                            <w:color w:val="111111"/>
                            <w:spacing w:val="-11"/>
                            <w:position w:val="2"/>
                            <w:sz w:val="16"/>
                          </w:rPr>
                          <w:t> </w:t>
                        </w:r>
                        <w:r>
                          <w:rPr>
                            <w:color w:val="111111"/>
                            <w:position w:val="2"/>
                            <w:sz w:val="16"/>
                          </w:rPr>
                          <w:t>fundraising</w:t>
                        </w:r>
                        <w:r>
                          <w:rPr>
                            <w:color w:val="111111"/>
                            <w:spacing w:val="-15"/>
                            <w:position w:val="2"/>
                            <w:sz w:val="16"/>
                          </w:rPr>
                          <w:t> </w:t>
                        </w:r>
                        <w:r>
                          <w:rPr>
                            <w:color w:val="111111"/>
                            <w:position w:val="2"/>
                            <w:sz w:val="16"/>
                          </w:rPr>
                          <w:t>expenses</w:t>
                        </w:r>
                        <w:r>
                          <w:rPr>
                            <w:color w:val="111111"/>
                            <w:spacing w:val="-10"/>
                            <w:position w:val="2"/>
                            <w:sz w:val="16"/>
                          </w:rPr>
                          <w:t> </w:t>
                        </w:r>
                        <w:r>
                          <w:rPr>
                            <w:color w:val="111111"/>
                            <w:position w:val="2"/>
                            <w:sz w:val="16"/>
                          </w:rPr>
                          <w:t>(Part</w:t>
                        </w:r>
                        <w:r>
                          <w:rPr>
                            <w:color w:val="111111"/>
                            <w:spacing w:val="-15"/>
                            <w:position w:val="2"/>
                            <w:sz w:val="16"/>
                          </w:rPr>
                          <w:t> </w:t>
                        </w:r>
                        <w:r>
                          <w:rPr>
                            <w:color w:val="111111"/>
                            <w:position w:val="2"/>
                            <w:sz w:val="16"/>
                          </w:rPr>
                          <w:t>IX,</w:t>
                        </w:r>
                        <w:r>
                          <w:rPr>
                            <w:color w:val="111111"/>
                            <w:spacing w:val="-6"/>
                            <w:position w:val="2"/>
                            <w:sz w:val="16"/>
                          </w:rPr>
                          <w:t> </w:t>
                        </w:r>
                        <w:r>
                          <w:rPr>
                            <w:color w:val="111111"/>
                            <w:position w:val="2"/>
                            <w:sz w:val="16"/>
                          </w:rPr>
                          <w:t>column</w:t>
                        </w:r>
                        <w:r>
                          <w:rPr>
                            <w:color w:val="111111"/>
                            <w:spacing w:val="-9"/>
                            <w:position w:val="2"/>
                            <w:sz w:val="16"/>
                          </w:rPr>
                          <w:t> </w:t>
                        </w:r>
                        <w:r>
                          <w:rPr>
                            <w:color w:val="111111"/>
                            <w:position w:val="2"/>
                            <w:sz w:val="16"/>
                          </w:rPr>
                          <w:t>(D),</w:t>
                        </w:r>
                        <w:r>
                          <w:rPr>
                            <w:color w:val="111111"/>
                            <w:spacing w:val="-5"/>
                            <w:position w:val="2"/>
                            <w:sz w:val="16"/>
                          </w:rPr>
                          <w:t> </w:t>
                        </w:r>
                        <w:r>
                          <w:rPr>
                            <w:color w:val="111111"/>
                            <w:position w:val="2"/>
                            <w:sz w:val="16"/>
                          </w:rPr>
                          <w:t>line</w:t>
                        </w:r>
                        <w:r>
                          <w:rPr>
                            <w:color w:val="111111"/>
                            <w:spacing w:val="-13"/>
                            <w:position w:val="2"/>
                            <w:sz w:val="16"/>
                          </w:rPr>
                          <w:t> </w:t>
                        </w:r>
                        <w:r>
                          <w:rPr>
                            <w:color w:val="111111"/>
                            <w:position w:val="2"/>
                            <w:sz w:val="16"/>
                          </w:rPr>
                          <w:t>25) </w:t>
                        </w:r>
                        <w:r>
                          <w:rPr>
                            <w:color w:val="111111"/>
                            <w:spacing w:val="18"/>
                            <w:position w:val="2"/>
                            <w:sz w:val="16"/>
                          </w:rPr>
                          <w:t> </w:t>
                        </w:r>
                        <w:r>
                          <w:rPr>
                            <w:b/>
                            <w:color w:val="040404"/>
                            <w:position w:val="2"/>
                            <w:sz w:val="16"/>
                          </w:rPr>
                          <w:t>►</w:t>
                        </w:r>
                        <w:r>
                          <w:rPr>
                            <w:b/>
                            <w:color w:val="090909"/>
                            <w:sz w:val="16"/>
                            <w:u w:val="single" w:color="404040"/>
                          </w:rPr>
                          <w:t> </w:t>
                          <w:tab/>
                        </w:r>
                        <w:r>
                          <w:rPr>
                            <w:rFonts w:ascii="Times New Roman" w:hAnsi="Times New Roman"/>
                            <w:b/>
                            <w:color w:val="090909"/>
                            <w:w w:val="115"/>
                            <w:sz w:val="18"/>
                            <w:u w:val="single" w:color="404040"/>
                          </w:rPr>
                          <w:t>1,718</w:t>
                        </w:r>
                      </w:p>
                    </w:tc>
                    <w:tc>
                      <w:tcPr>
                        <w:tcW w:w="1728" w:type="dxa"/>
                        <w:gridSpan w:val="2"/>
                        <w:tcBorders>
                          <w:top w:val="single" w:sz="4" w:space="0" w:color="282323"/>
                          <w:left w:val="single" w:sz="4" w:space="0" w:color="2C2C2C"/>
                          <w:bottom w:val="single" w:sz="4" w:space="0" w:color="343434"/>
                        </w:tcBorders>
                      </w:tcPr>
                      <w:p>
                        <w:pPr>
                          <w:pStyle w:val="TableParagraph"/>
                          <w:rPr>
                            <w:rFonts w:ascii="Times New Roman"/>
                            <w:sz w:val="14"/>
                          </w:rPr>
                        </w:pPr>
                      </w:p>
                    </w:tc>
                    <w:tc>
                      <w:tcPr>
                        <w:tcW w:w="1867" w:type="dxa"/>
                        <w:tcBorders>
                          <w:top w:val="single" w:sz="4" w:space="0" w:color="282323"/>
                          <w:bottom w:val="single" w:sz="4" w:space="0" w:color="343434"/>
                          <w:right w:val="nil"/>
                        </w:tcBorders>
                      </w:tcPr>
                      <w:p>
                        <w:pPr>
                          <w:pStyle w:val="TableParagraph"/>
                          <w:rPr>
                            <w:rFonts w:ascii="Times New Roman"/>
                            <w:sz w:val="14"/>
                          </w:rPr>
                        </w:pPr>
                      </w:p>
                    </w:tc>
                  </w:tr>
                  <w:tr>
                    <w:trPr>
                      <w:trHeight w:val="44" w:hRule="atLeast"/>
                    </w:trPr>
                    <w:tc>
                      <w:tcPr>
                        <w:tcW w:w="817" w:type="dxa"/>
                        <w:vMerge/>
                        <w:tcBorders>
                          <w:top w:val="nil"/>
                          <w:left w:val="nil"/>
                          <w:bottom w:val="single" w:sz="4" w:space="0" w:color="232323"/>
                          <w:right w:val="nil"/>
                        </w:tcBorders>
                      </w:tcPr>
                      <w:p>
                        <w:pPr>
                          <w:rPr>
                            <w:sz w:val="2"/>
                            <w:szCs w:val="2"/>
                          </w:rPr>
                        </w:pPr>
                      </w:p>
                    </w:tc>
                    <w:tc>
                      <w:tcPr>
                        <w:tcW w:w="6676" w:type="dxa"/>
                        <w:vMerge/>
                        <w:tcBorders>
                          <w:top w:val="nil"/>
                          <w:left w:val="nil"/>
                          <w:bottom w:val="nil"/>
                          <w:right w:val="single" w:sz="4" w:space="0" w:color="2C2C2C"/>
                        </w:tcBorders>
                      </w:tcPr>
                      <w:p>
                        <w:pPr>
                          <w:rPr>
                            <w:sz w:val="2"/>
                            <w:szCs w:val="2"/>
                          </w:rPr>
                        </w:pPr>
                      </w:p>
                    </w:tc>
                    <w:tc>
                      <w:tcPr>
                        <w:tcW w:w="1291" w:type="dxa"/>
                        <w:vMerge w:val="restart"/>
                        <w:tcBorders>
                          <w:top w:val="single" w:sz="4" w:space="0" w:color="343434"/>
                          <w:left w:val="single" w:sz="4" w:space="0" w:color="2C2C2C"/>
                          <w:bottom w:val="single" w:sz="4" w:space="0" w:color="232323"/>
                          <w:right w:val="nil"/>
                        </w:tcBorders>
                      </w:tcPr>
                      <w:p>
                        <w:pPr>
                          <w:pStyle w:val="TableParagraph"/>
                          <w:spacing w:line="178" w:lineRule="exact" w:before="32"/>
                          <w:ind w:right="85"/>
                          <w:jc w:val="right"/>
                          <w:rPr>
                            <w:rFonts w:ascii="Times New Roman"/>
                            <w:b/>
                            <w:sz w:val="18"/>
                          </w:rPr>
                        </w:pPr>
                        <w:r>
                          <w:rPr>
                            <w:rFonts w:ascii="Times New Roman"/>
                            <w:b/>
                            <w:color w:val="0B0B0B"/>
                            <w:w w:val="120"/>
                            <w:sz w:val="18"/>
                          </w:rPr>
                          <w:t>65</w:t>
                        </w:r>
                      </w:p>
                    </w:tc>
                    <w:tc>
                      <w:tcPr>
                        <w:tcW w:w="437" w:type="dxa"/>
                        <w:vMerge w:val="restart"/>
                        <w:tcBorders>
                          <w:top w:val="single" w:sz="4" w:space="0" w:color="343434"/>
                          <w:left w:val="nil"/>
                          <w:bottom w:val="single" w:sz="4" w:space="0" w:color="232323"/>
                        </w:tcBorders>
                      </w:tcPr>
                      <w:p>
                        <w:pPr>
                          <w:pStyle w:val="TableParagraph"/>
                          <w:spacing w:line="177" w:lineRule="exact" w:before="33"/>
                          <w:ind w:left="20"/>
                          <w:rPr>
                            <w:rFonts w:ascii="Times New Roman"/>
                            <w:b/>
                            <w:sz w:val="18"/>
                          </w:rPr>
                        </w:pPr>
                        <w:r>
                          <w:rPr>
                            <w:rFonts w:ascii="Times New Roman"/>
                            <w:b/>
                            <w:color w:val="090909"/>
                            <w:w w:val="120"/>
                            <w:sz w:val="18"/>
                          </w:rPr>
                          <w:t>290</w:t>
                        </w:r>
                      </w:p>
                    </w:tc>
                    <w:tc>
                      <w:tcPr>
                        <w:tcW w:w="1867" w:type="dxa"/>
                        <w:vMerge w:val="restart"/>
                        <w:tcBorders>
                          <w:top w:val="single" w:sz="4" w:space="0" w:color="343434"/>
                          <w:bottom w:val="single" w:sz="4" w:space="0" w:color="232323"/>
                          <w:right w:val="nil"/>
                        </w:tcBorders>
                      </w:tcPr>
                      <w:p>
                        <w:pPr>
                          <w:pStyle w:val="TableParagraph"/>
                          <w:spacing w:line="178" w:lineRule="exact" w:before="31"/>
                          <w:ind w:left="1014"/>
                          <w:rPr>
                            <w:rFonts w:ascii="Times New Roman"/>
                            <w:b/>
                            <w:sz w:val="18"/>
                          </w:rPr>
                        </w:pPr>
                        <w:r>
                          <w:rPr>
                            <w:rFonts w:ascii="Times New Roman"/>
                            <w:b/>
                            <w:color w:val="060707"/>
                            <w:w w:val="130"/>
                            <w:sz w:val="18"/>
                          </w:rPr>
                          <w:t>147.487</w:t>
                        </w:r>
                      </w:p>
                    </w:tc>
                  </w:tr>
                  <w:tr>
                    <w:trPr>
                      <w:trHeight w:val="175" w:hRule="atLeast"/>
                    </w:trPr>
                    <w:tc>
                      <w:tcPr>
                        <w:tcW w:w="817" w:type="dxa"/>
                        <w:vMerge/>
                        <w:tcBorders>
                          <w:top w:val="nil"/>
                          <w:left w:val="nil"/>
                          <w:bottom w:val="single" w:sz="4" w:space="0" w:color="232323"/>
                          <w:right w:val="nil"/>
                        </w:tcBorders>
                      </w:tcPr>
                      <w:p>
                        <w:pPr>
                          <w:rPr>
                            <w:sz w:val="2"/>
                            <w:szCs w:val="2"/>
                          </w:rPr>
                        </w:pPr>
                      </w:p>
                    </w:tc>
                    <w:tc>
                      <w:tcPr>
                        <w:tcW w:w="6676" w:type="dxa"/>
                        <w:tcBorders>
                          <w:top w:val="nil"/>
                          <w:left w:val="nil"/>
                          <w:bottom w:val="nil"/>
                          <w:right w:val="single" w:sz="4" w:space="0" w:color="2C2C2C"/>
                        </w:tcBorders>
                      </w:tcPr>
                      <w:p>
                        <w:pPr>
                          <w:pStyle w:val="TableParagraph"/>
                          <w:spacing w:line="155" w:lineRule="exact"/>
                          <w:ind w:left="45"/>
                          <w:rPr>
                            <w:sz w:val="16"/>
                          </w:rPr>
                        </w:pPr>
                        <w:r>
                          <w:rPr>
                            <w:color w:val="101111"/>
                            <w:sz w:val="16"/>
                          </w:rPr>
                          <w:t>Other expenses (Part IX, column (A), lines 11a-11d, 11f-24e)</w:t>
                        </w:r>
                      </w:p>
                    </w:tc>
                    <w:tc>
                      <w:tcPr>
                        <w:tcW w:w="1291" w:type="dxa"/>
                        <w:vMerge/>
                        <w:tcBorders>
                          <w:top w:val="nil"/>
                          <w:left w:val="single" w:sz="4" w:space="0" w:color="2C2C2C"/>
                          <w:bottom w:val="single" w:sz="4" w:space="0" w:color="232323"/>
                          <w:right w:val="nil"/>
                        </w:tcBorders>
                      </w:tcPr>
                      <w:p>
                        <w:pPr>
                          <w:rPr>
                            <w:sz w:val="2"/>
                            <w:szCs w:val="2"/>
                          </w:rPr>
                        </w:pPr>
                      </w:p>
                    </w:tc>
                    <w:tc>
                      <w:tcPr>
                        <w:tcW w:w="437" w:type="dxa"/>
                        <w:vMerge/>
                        <w:tcBorders>
                          <w:top w:val="nil"/>
                          <w:left w:val="nil"/>
                          <w:bottom w:val="single" w:sz="4" w:space="0" w:color="232323"/>
                        </w:tcBorders>
                      </w:tcPr>
                      <w:p>
                        <w:pPr>
                          <w:rPr>
                            <w:sz w:val="2"/>
                            <w:szCs w:val="2"/>
                          </w:rPr>
                        </w:pPr>
                      </w:p>
                    </w:tc>
                    <w:tc>
                      <w:tcPr>
                        <w:tcW w:w="1867" w:type="dxa"/>
                        <w:vMerge/>
                        <w:tcBorders>
                          <w:top w:val="nil"/>
                          <w:bottom w:val="single" w:sz="4" w:space="0" w:color="232323"/>
                          <w:right w:val="nil"/>
                        </w:tcBorders>
                      </w:tcPr>
                      <w:p>
                        <w:pPr>
                          <w:rPr>
                            <w:sz w:val="2"/>
                            <w:szCs w:val="2"/>
                          </w:rPr>
                        </w:pPr>
                      </w:p>
                    </w:tc>
                  </w:tr>
                  <w:tr>
                    <w:trPr>
                      <w:trHeight w:val="470" w:hRule="atLeast"/>
                    </w:trPr>
                    <w:tc>
                      <w:tcPr>
                        <w:tcW w:w="817" w:type="dxa"/>
                        <w:vMerge/>
                        <w:tcBorders>
                          <w:top w:val="nil"/>
                          <w:left w:val="nil"/>
                          <w:bottom w:val="single" w:sz="4" w:space="0" w:color="232323"/>
                          <w:right w:val="nil"/>
                        </w:tcBorders>
                      </w:tcPr>
                      <w:p>
                        <w:pPr>
                          <w:rPr>
                            <w:sz w:val="2"/>
                            <w:szCs w:val="2"/>
                          </w:rPr>
                        </w:pPr>
                      </w:p>
                    </w:tc>
                    <w:tc>
                      <w:tcPr>
                        <w:tcW w:w="6676" w:type="dxa"/>
                        <w:tcBorders>
                          <w:top w:val="nil"/>
                          <w:left w:val="nil"/>
                          <w:bottom w:val="single" w:sz="4" w:space="0" w:color="232323"/>
                          <w:right w:val="single" w:sz="4" w:space="0" w:color="2C2C2C"/>
                        </w:tcBorders>
                      </w:tcPr>
                      <w:p>
                        <w:pPr>
                          <w:pStyle w:val="TableParagraph"/>
                          <w:spacing w:before="31"/>
                          <w:ind w:left="55"/>
                          <w:rPr>
                            <w:sz w:val="16"/>
                          </w:rPr>
                        </w:pPr>
                        <w:r>
                          <w:rPr>
                            <w:color w:val="101010"/>
                            <w:sz w:val="16"/>
                          </w:rPr>
                          <w:t>Total expenses. Add lines 13-17 (must equal Part IX, column (A), line 25)</w:t>
                        </w:r>
                      </w:p>
                      <w:p>
                        <w:pPr>
                          <w:pStyle w:val="TableParagraph"/>
                          <w:spacing w:line="178" w:lineRule="exact" w:before="56"/>
                          <w:ind w:left="58"/>
                          <w:rPr>
                            <w:sz w:val="16"/>
                          </w:rPr>
                        </w:pPr>
                        <w:r>
                          <w:rPr>
                            <w:color w:val="101010"/>
                            <w:sz w:val="16"/>
                          </w:rPr>
                          <w:t>Revenue less expenses. Subtract line 18 from line 12</w:t>
                        </w:r>
                      </w:p>
                    </w:tc>
                    <w:tc>
                      <w:tcPr>
                        <w:tcW w:w="1291" w:type="dxa"/>
                        <w:tcBorders>
                          <w:top w:val="single" w:sz="4" w:space="0" w:color="232323"/>
                          <w:left w:val="single" w:sz="4" w:space="0" w:color="2C2C2C"/>
                          <w:bottom w:val="single" w:sz="4" w:space="0" w:color="232323"/>
                          <w:right w:val="nil"/>
                        </w:tcBorders>
                      </w:tcPr>
                      <w:p>
                        <w:pPr>
                          <w:pStyle w:val="TableParagraph"/>
                          <w:spacing w:before="32"/>
                          <w:ind w:right="79"/>
                          <w:jc w:val="right"/>
                          <w:rPr>
                            <w:rFonts w:ascii="Times New Roman"/>
                            <w:b/>
                            <w:sz w:val="18"/>
                          </w:rPr>
                        </w:pPr>
                        <w:r>
                          <w:rPr>
                            <w:rFonts w:ascii="Times New Roman"/>
                            <w:b/>
                            <w:color w:val="0D0D0D"/>
                            <w:w w:val="120"/>
                            <w:sz w:val="18"/>
                          </w:rPr>
                          <w:t>301</w:t>
                        </w:r>
                      </w:p>
                    </w:tc>
                    <w:tc>
                      <w:tcPr>
                        <w:tcW w:w="437" w:type="dxa"/>
                        <w:tcBorders>
                          <w:top w:val="single" w:sz="4" w:space="0" w:color="232323"/>
                          <w:left w:val="nil"/>
                          <w:bottom w:val="single" w:sz="4" w:space="0" w:color="232323"/>
                        </w:tcBorders>
                      </w:tcPr>
                      <w:p>
                        <w:pPr>
                          <w:pStyle w:val="TableParagraph"/>
                          <w:spacing w:before="33"/>
                          <w:ind w:left="19"/>
                          <w:rPr>
                            <w:rFonts w:ascii="Times New Roman"/>
                            <w:b/>
                            <w:sz w:val="18"/>
                          </w:rPr>
                        </w:pPr>
                        <w:r>
                          <w:rPr>
                            <w:rFonts w:ascii="Times New Roman"/>
                            <w:b/>
                            <w:color w:val="080808"/>
                            <w:w w:val="120"/>
                            <w:sz w:val="18"/>
                          </w:rPr>
                          <w:t>622</w:t>
                        </w:r>
                      </w:p>
                      <w:p>
                        <w:pPr>
                          <w:pStyle w:val="TableParagraph"/>
                          <w:spacing w:line="179" w:lineRule="exact" w:before="30"/>
                          <w:ind w:left="21"/>
                          <w:rPr>
                            <w:rFonts w:ascii="Times New Roman"/>
                            <w:b/>
                            <w:sz w:val="18"/>
                          </w:rPr>
                        </w:pPr>
                        <w:r>
                          <w:rPr>
                            <w:rFonts w:ascii="Times New Roman"/>
                            <w:b/>
                            <w:color w:val="060909"/>
                            <w:w w:val="120"/>
                            <w:sz w:val="18"/>
                          </w:rPr>
                          <w:t>175</w:t>
                        </w:r>
                      </w:p>
                    </w:tc>
                    <w:tc>
                      <w:tcPr>
                        <w:tcW w:w="1867" w:type="dxa"/>
                        <w:tcBorders>
                          <w:top w:val="single" w:sz="4" w:space="0" w:color="232323"/>
                          <w:bottom w:val="single" w:sz="4" w:space="0" w:color="232323"/>
                          <w:right w:val="nil"/>
                        </w:tcBorders>
                      </w:tcPr>
                      <w:p>
                        <w:pPr>
                          <w:pStyle w:val="TableParagraph"/>
                          <w:spacing w:before="32"/>
                          <w:ind w:left="1014"/>
                          <w:rPr>
                            <w:rFonts w:ascii="Times New Roman"/>
                            <w:b/>
                            <w:sz w:val="18"/>
                          </w:rPr>
                        </w:pPr>
                        <w:r>
                          <w:rPr>
                            <w:rFonts w:ascii="Times New Roman"/>
                            <w:b/>
                            <w:color w:val="070808"/>
                            <w:w w:val="130"/>
                            <w:sz w:val="18"/>
                          </w:rPr>
                          <w:t>423,321</w:t>
                        </w:r>
                      </w:p>
                      <w:p>
                        <w:pPr>
                          <w:pStyle w:val="TableParagraph"/>
                          <w:spacing w:line="177" w:lineRule="exact" w:before="33"/>
                          <w:ind w:left="1014"/>
                          <w:rPr>
                            <w:rFonts w:ascii="Times New Roman"/>
                            <w:b/>
                            <w:sz w:val="18"/>
                          </w:rPr>
                        </w:pPr>
                        <w:r>
                          <w:rPr>
                            <w:rFonts w:ascii="Times New Roman"/>
                            <w:b/>
                            <w:color w:val="070707"/>
                            <w:w w:val="125"/>
                            <w:sz w:val="18"/>
                          </w:rPr>
                          <w:t>106.</w:t>
                        </w:r>
                        <w:r>
                          <w:rPr>
                            <w:rFonts w:ascii="Times New Roman"/>
                            <w:b/>
                            <w:color w:val="070707"/>
                            <w:spacing w:val="-28"/>
                            <w:w w:val="125"/>
                            <w:sz w:val="18"/>
                          </w:rPr>
                          <w:t> </w:t>
                        </w:r>
                        <w:r>
                          <w:rPr>
                            <w:rFonts w:ascii="Times New Roman"/>
                            <w:b/>
                            <w:color w:val="070707"/>
                            <w:w w:val="125"/>
                            <w:sz w:val="18"/>
                          </w:rPr>
                          <w:t>485</w:t>
                        </w:r>
                      </w:p>
                    </w:tc>
                  </w:tr>
                  <w:tr>
                    <w:trPr>
                      <w:trHeight w:val="230" w:hRule="atLeast"/>
                    </w:trPr>
                    <w:tc>
                      <w:tcPr>
                        <w:tcW w:w="817" w:type="dxa"/>
                        <w:vMerge w:val="restart"/>
                        <w:tcBorders>
                          <w:top w:val="single" w:sz="4" w:space="0" w:color="232323"/>
                          <w:left w:val="nil"/>
                          <w:bottom w:val="nil"/>
                          <w:right w:val="nil"/>
                        </w:tcBorders>
                      </w:tcPr>
                      <w:p>
                        <w:pPr>
                          <w:pStyle w:val="TableParagraph"/>
                          <w:spacing w:line="163" w:lineRule="auto" w:before="193"/>
                          <w:ind w:left="180"/>
                          <w:rPr>
                            <w:b/>
                            <w:sz w:val="16"/>
                          </w:rPr>
                        </w:pPr>
                        <w:r>
                          <w:rPr>
                            <w:rFonts w:ascii="Arial Black"/>
                            <w:color w:val="0E0E0E"/>
                            <w:spacing w:val="-80"/>
                            <w:w w:val="59"/>
                            <w:position w:val="-10"/>
                            <w:sz w:val="20"/>
                          </w:rPr>
                          <w:t>.,</w:t>
                        </w:r>
                        <w:r>
                          <w:rPr>
                            <w:b/>
                            <w:color w:val="101010"/>
                            <w:spacing w:val="-87"/>
                            <w:w w:val="65"/>
                            <w:position w:val="-17"/>
                            <w:sz w:val="25"/>
                          </w:rPr>
                          <w:t>.,</w:t>
                        </w:r>
                        <w:r>
                          <w:rPr>
                            <w:b/>
                            <w:color w:val="0E0E0E"/>
                            <w:spacing w:val="-10"/>
                            <w:w w:val="78"/>
                            <w:sz w:val="8"/>
                          </w:rPr>
                          <w:t>Cl)</w:t>
                        </w:r>
                        <w:r>
                          <w:rPr>
                            <w:rFonts w:ascii="Arial Black"/>
                            <w:color w:val="0E0E0E"/>
                            <w:spacing w:val="-85"/>
                            <w:w w:val="93"/>
                            <w:position w:val="-10"/>
                            <w:sz w:val="20"/>
                          </w:rPr>
                          <w:t>_</w:t>
                        </w:r>
                        <w:r>
                          <w:rPr>
                            <w:b/>
                            <w:color w:val="0E0E0E"/>
                            <w:spacing w:val="-87"/>
                            <w:w w:val="105"/>
                            <w:sz w:val="8"/>
                          </w:rPr>
                          <w:t>C</w:t>
                        </w:r>
                        <w:r>
                          <w:rPr>
                            <w:b/>
                            <w:color w:val="0E0E0E"/>
                            <w:spacing w:val="-88"/>
                            <w:w w:val="105"/>
                            <w:sz w:val="8"/>
                          </w:rPr>
                          <w:t>:</w:t>
                        </w:r>
                        <w:r>
                          <w:rPr>
                            <w:rFonts w:ascii="Arial Black"/>
                            <w:color w:val="080808"/>
                            <w:spacing w:val="-87"/>
                            <w:w w:val="65"/>
                            <w:position w:val="-5"/>
                            <w:sz w:val="20"/>
                          </w:rPr>
                          <w:t>.,</w:t>
                        </w:r>
                        <w:r>
                          <w:rPr>
                            <w:b/>
                            <w:color w:val="101010"/>
                            <w:w w:val="62"/>
                            <w:position w:val="-17"/>
                            <w:sz w:val="25"/>
                          </w:rPr>
                          <w:t>.,</w:t>
                        </w:r>
                        <w:r>
                          <w:rPr>
                            <w:b/>
                            <w:color w:val="101010"/>
                            <w:position w:val="-17"/>
                            <w:sz w:val="25"/>
                          </w:rPr>
                          <w:t> </w:t>
                        </w:r>
                        <w:r>
                          <w:rPr>
                            <w:b/>
                            <w:color w:val="101010"/>
                            <w:spacing w:val="15"/>
                            <w:position w:val="-17"/>
                            <w:sz w:val="25"/>
                          </w:rPr>
                          <w:t> </w:t>
                        </w:r>
                        <w:r>
                          <w:rPr>
                            <w:b/>
                            <w:color w:val="0A0D0D"/>
                            <w:spacing w:val="-3"/>
                            <w:w w:val="98"/>
                            <w:position w:val="-8"/>
                            <w:sz w:val="16"/>
                          </w:rPr>
                          <w:t>20</w:t>
                        </w:r>
                      </w:p>
                      <w:p>
                        <w:pPr>
                          <w:pStyle w:val="TableParagraph"/>
                          <w:spacing w:line="151" w:lineRule="auto" w:before="1"/>
                          <w:ind w:left="161"/>
                          <w:rPr>
                            <w:b/>
                            <w:sz w:val="16"/>
                          </w:rPr>
                        </w:pPr>
                        <w:r>
                          <w:rPr>
                            <w:b/>
                            <w:color w:val="0B0B0B"/>
                            <w:spacing w:val="-92"/>
                            <w:w w:val="87"/>
                            <w:position w:val="-10"/>
                            <w:sz w:val="12"/>
                          </w:rPr>
                          <w:t>&lt;</w:t>
                        </w:r>
                        <w:r>
                          <w:rPr>
                            <w:b/>
                            <w:color w:val="0B0B0B"/>
                            <w:spacing w:val="-73"/>
                            <w:w w:val="87"/>
                            <w:position w:val="-10"/>
                            <w:sz w:val="12"/>
                          </w:rPr>
                          <w:t>t</w:t>
                        </w:r>
                        <w:r>
                          <w:rPr>
                            <w:b/>
                            <w:color w:val="0B0B0B"/>
                            <w:w w:val="63"/>
                            <w:sz w:val="12"/>
                          </w:rPr>
                          <w:t>CIIID</w:t>
                        </w:r>
                        <w:r>
                          <w:rPr>
                            <w:b/>
                            <w:color w:val="0B0B0B"/>
                            <w:sz w:val="12"/>
                          </w:rPr>
                          <w:t>    </w:t>
                        </w:r>
                        <w:r>
                          <w:rPr>
                            <w:b/>
                            <w:color w:val="0B0B0B"/>
                            <w:spacing w:val="-12"/>
                            <w:sz w:val="12"/>
                          </w:rPr>
                          <w:t> </w:t>
                        </w:r>
                        <w:r>
                          <w:rPr>
                            <w:b/>
                            <w:color w:val="090909"/>
                            <w:spacing w:val="-2"/>
                            <w:w w:val="93"/>
                            <w:position w:val="-6"/>
                            <w:sz w:val="16"/>
                          </w:rPr>
                          <w:t>21</w:t>
                        </w:r>
                      </w:p>
                      <w:p>
                        <w:pPr>
                          <w:pStyle w:val="TableParagraph"/>
                          <w:spacing w:line="102" w:lineRule="exact"/>
                          <w:ind w:left="165"/>
                          <w:rPr>
                            <w:b/>
                            <w:sz w:val="13"/>
                          </w:rPr>
                        </w:pPr>
                        <w:r>
                          <w:rPr>
                            <w:b/>
                            <w:color w:val="131313"/>
                            <w:spacing w:val="-9"/>
                            <w:w w:val="241"/>
                            <w:sz w:val="13"/>
                          </w:rPr>
                          <w:t>-</w:t>
                        </w:r>
                        <w:r>
                          <w:rPr>
                            <w:b/>
                            <w:color w:val="0B0B0B"/>
                            <w:spacing w:val="-88"/>
                            <w:w w:val="142"/>
                            <w:sz w:val="13"/>
                            <w:vertAlign w:val="superscript"/>
                          </w:rPr>
                          <w:t>,:,</w:t>
                        </w:r>
                        <w:r>
                          <w:rPr>
                            <w:b/>
                            <w:color w:val="131313"/>
                            <w:w w:val="73"/>
                            <w:sz w:val="13"/>
                            <w:vertAlign w:val="baseline"/>
                          </w:rPr>
                          <w:t>c:</w:t>
                        </w:r>
                      </w:p>
                      <w:p>
                        <w:pPr>
                          <w:pStyle w:val="TableParagraph"/>
                          <w:tabs>
                            <w:tab w:pos="668" w:val="right" w:leader="none"/>
                          </w:tabs>
                          <w:spacing w:line="158" w:lineRule="exact"/>
                          <w:ind w:left="161"/>
                          <w:rPr>
                            <w:b/>
                            <w:sz w:val="16"/>
                          </w:rPr>
                        </w:pPr>
                        <w:r>
                          <w:rPr>
                            <w:rFonts w:ascii="Arial Black"/>
                            <w:color w:val="070707"/>
                            <w:spacing w:val="-77"/>
                            <w:w w:val="132"/>
                            <w:sz w:val="10"/>
                          </w:rPr>
                          <w:t>Z</w:t>
                        </w:r>
                        <w:r>
                          <w:rPr>
                            <w:b/>
                            <w:color w:val="111111"/>
                            <w:w w:val="70"/>
                            <w:position w:val="5"/>
                            <w:sz w:val="8"/>
                          </w:rPr>
                          <w:t>O&gt;</w:t>
                        </w:r>
                        <w:r>
                          <w:rPr>
                            <w:rFonts w:ascii="Arial Black"/>
                            <w:color w:val="070707"/>
                            <w:spacing w:val="-72"/>
                            <w:w w:val="100"/>
                            <w:sz w:val="10"/>
                          </w:rPr>
                          <w:t>u.</w:t>
                        </w:r>
                        <w:r>
                          <w:rPr>
                            <w:b/>
                            <w:color w:val="111111"/>
                            <w:w w:val="152"/>
                            <w:position w:val="5"/>
                            <w:sz w:val="5"/>
                          </w:rPr>
                          <w:t>::,</w:t>
                        </w:r>
                        <w:r>
                          <w:rPr>
                            <w:b/>
                            <w:color w:val="111111"/>
                            <w:w w:val="359"/>
                            <w:position w:val="5"/>
                            <w:sz w:val="5"/>
                          </w:rPr>
                          <w:t> </w:t>
                        </w:r>
                        <w:r>
                          <w:rPr>
                            <w:b/>
                            <w:color w:val="111111"/>
                            <w:position w:val="5"/>
                            <w:sz w:val="5"/>
                          </w:rPr>
                          <w:tab/>
                        </w:r>
                        <w:r>
                          <w:rPr>
                            <w:b/>
                            <w:color w:val="111313"/>
                            <w:spacing w:val="-2"/>
                            <w:w w:val="96"/>
                            <w:sz w:val="16"/>
                          </w:rPr>
                          <w:t>22</w:t>
                        </w:r>
                      </w:p>
                    </w:tc>
                    <w:tc>
                      <w:tcPr>
                        <w:tcW w:w="6676" w:type="dxa"/>
                        <w:tcBorders>
                          <w:top w:val="single" w:sz="4" w:space="0" w:color="232323"/>
                          <w:left w:val="nil"/>
                          <w:bottom w:val="nil"/>
                          <w:right w:val="single" w:sz="4" w:space="0" w:color="2C2C2C"/>
                        </w:tcBorders>
                      </w:tcPr>
                      <w:p>
                        <w:pPr>
                          <w:pStyle w:val="TableParagraph"/>
                          <w:rPr>
                            <w:rFonts w:ascii="Times New Roman"/>
                            <w:sz w:val="14"/>
                          </w:rPr>
                        </w:pPr>
                      </w:p>
                    </w:tc>
                    <w:tc>
                      <w:tcPr>
                        <w:tcW w:w="1728" w:type="dxa"/>
                        <w:gridSpan w:val="2"/>
                        <w:tcBorders>
                          <w:top w:val="single" w:sz="4" w:space="0" w:color="232323"/>
                          <w:left w:val="single" w:sz="4" w:space="0" w:color="2C2C2C"/>
                          <w:bottom w:val="single" w:sz="4" w:space="0" w:color="232323"/>
                        </w:tcBorders>
                      </w:tcPr>
                      <w:p>
                        <w:pPr>
                          <w:pStyle w:val="TableParagraph"/>
                          <w:spacing w:line="131" w:lineRule="exact" w:before="79"/>
                          <w:ind w:left="136"/>
                          <w:rPr>
                            <w:sz w:val="12"/>
                          </w:rPr>
                        </w:pPr>
                        <w:r>
                          <w:rPr>
                            <w:color w:val="0E0E0E"/>
                            <w:w w:val="110"/>
                            <w:sz w:val="12"/>
                          </w:rPr>
                          <w:t>Beginning of Current Year</w:t>
                        </w:r>
                      </w:p>
                    </w:tc>
                    <w:tc>
                      <w:tcPr>
                        <w:tcW w:w="1867" w:type="dxa"/>
                        <w:tcBorders>
                          <w:top w:val="single" w:sz="4" w:space="0" w:color="232323"/>
                          <w:bottom w:val="single" w:sz="4" w:space="0" w:color="232323"/>
                          <w:right w:val="nil"/>
                        </w:tcBorders>
                      </w:tcPr>
                      <w:p>
                        <w:pPr>
                          <w:pStyle w:val="TableParagraph"/>
                          <w:spacing w:line="131" w:lineRule="exact" w:before="79"/>
                          <w:ind w:left="568"/>
                          <w:rPr>
                            <w:sz w:val="12"/>
                          </w:rPr>
                        </w:pPr>
                        <w:r>
                          <w:rPr>
                            <w:color w:val="121212"/>
                            <w:w w:val="110"/>
                            <w:sz w:val="12"/>
                          </w:rPr>
                          <w:t>End of Year</w:t>
                        </w:r>
                      </w:p>
                    </w:tc>
                  </w:tr>
                  <w:tr>
                    <w:trPr>
                      <w:trHeight w:val="230" w:hRule="atLeast"/>
                    </w:trPr>
                    <w:tc>
                      <w:tcPr>
                        <w:tcW w:w="817" w:type="dxa"/>
                        <w:vMerge/>
                        <w:tcBorders>
                          <w:top w:val="nil"/>
                          <w:left w:val="nil"/>
                          <w:bottom w:val="nil"/>
                          <w:right w:val="nil"/>
                        </w:tcBorders>
                      </w:tcPr>
                      <w:p>
                        <w:pPr>
                          <w:rPr>
                            <w:sz w:val="2"/>
                            <w:szCs w:val="2"/>
                          </w:rPr>
                        </w:pPr>
                      </w:p>
                    </w:tc>
                    <w:tc>
                      <w:tcPr>
                        <w:tcW w:w="6676" w:type="dxa"/>
                        <w:tcBorders>
                          <w:top w:val="nil"/>
                          <w:left w:val="nil"/>
                          <w:bottom w:val="nil"/>
                          <w:right w:val="single" w:sz="4" w:space="0" w:color="2C2C2C"/>
                        </w:tcBorders>
                      </w:tcPr>
                      <w:p>
                        <w:pPr>
                          <w:pStyle w:val="TableParagraph"/>
                          <w:spacing w:line="178" w:lineRule="exact" w:before="32"/>
                          <w:ind w:left="55"/>
                          <w:rPr>
                            <w:sz w:val="16"/>
                          </w:rPr>
                        </w:pPr>
                        <w:r>
                          <w:rPr>
                            <w:color w:val="0F100F"/>
                            <w:sz w:val="16"/>
                          </w:rPr>
                          <w:t>Total assets (Part X, line 16)</w:t>
                        </w:r>
                      </w:p>
                    </w:tc>
                    <w:tc>
                      <w:tcPr>
                        <w:tcW w:w="1291" w:type="dxa"/>
                        <w:tcBorders>
                          <w:top w:val="single" w:sz="4" w:space="0" w:color="232323"/>
                          <w:left w:val="single" w:sz="4" w:space="0" w:color="2C2C2C"/>
                          <w:bottom w:val="single" w:sz="4" w:space="0" w:color="404040"/>
                          <w:right w:val="nil"/>
                        </w:tcBorders>
                      </w:tcPr>
                      <w:p>
                        <w:pPr>
                          <w:pStyle w:val="TableParagraph"/>
                          <w:spacing w:line="178" w:lineRule="exact" w:before="32"/>
                          <w:ind w:right="88"/>
                          <w:jc w:val="right"/>
                          <w:rPr>
                            <w:rFonts w:ascii="Times New Roman"/>
                            <w:b/>
                            <w:sz w:val="18"/>
                          </w:rPr>
                        </w:pPr>
                        <w:r>
                          <w:rPr>
                            <w:rFonts w:ascii="Times New Roman"/>
                            <w:b/>
                            <w:color w:val="090909"/>
                            <w:w w:val="120"/>
                            <w:sz w:val="18"/>
                          </w:rPr>
                          <w:t>194</w:t>
                        </w:r>
                      </w:p>
                    </w:tc>
                    <w:tc>
                      <w:tcPr>
                        <w:tcW w:w="437" w:type="dxa"/>
                        <w:tcBorders>
                          <w:top w:val="single" w:sz="4" w:space="0" w:color="232323"/>
                          <w:left w:val="nil"/>
                          <w:bottom w:val="single" w:sz="4" w:space="0" w:color="404040"/>
                        </w:tcBorders>
                      </w:tcPr>
                      <w:p>
                        <w:pPr>
                          <w:pStyle w:val="TableParagraph"/>
                          <w:spacing w:line="176" w:lineRule="exact" w:before="33"/>
                          <w:ind w:right="83"/>
                          <w:jc w:val="right"/>
                          <w:rPr>
                            <w:rFonts w:ascii="Times New Roman"/>
                            <w:b/>
                            <w:sz w:val="18"/>
                          </w:rPr>
                        </w:pPr>
                        <w:r>
                          <w:rPr>
                            <w:rFonts w:ascii="Times New Roman"/>
                            <w:b/>
                            <w:color w:val="090909"/>
                            <w:w w:val="120"/>
                            <w:sz w:val="18"/>
                          </w:rPr>
                          <w:t>804</w:t>
                        </w:r>
                      </w:p>
                    </w:tc>
                    <w:tc>
                      <w:tcPr>
                        <w:tcW w:w="1867" w:type="dxa"/>
                        <w:tcBorders>
                          <w:top w:val="single" w:sz="4" w:space="0" w:color="232323"/>
                          <w:bottom w:val="single" w:sz="4" w:space="0" w:color="404040"/>
                          <w:right w:val="nil"/>
                        </w:tcBorders>
                      </w:tcPr>
                      <w:p>
                        <w:pPr>
                          <w:pStyle w:val="TableParagraph"/>
                          <w:spacing w:line="177" w:lineRule="exact" w:before="32"/>
                          <w:ind w:right="81"/>
                          <w:jc w:val="right"/>
                          <w:rPr>
                            <w:rFonts w:ascii="Times New Roman"/>
                            <w:b/>
                            <w:sz w:val="18"/>
                          </w:rPr>
                        </w:pPr>
                        <w:r>
                          <w:rPr>
                            <w:rFonts w:ascii="Times New Roman"/>
                            <w:b/>
                            <w:color w:val="090909"/>
                            <w:w w:val="130"/>
                            <w:sz w:val="18"/>
                          </w:rPr>
                          <w:t>330.508</w:t>
                        </w:r>
                      </w:p>
                    </w:tc>
                  </w:tr>
                  <w:tr>
                    <w:trPr>
                      <w:trHeight w:val="489" w:hRule="atLeast"/>
                    </w:trPr>
                    <w:tc>
                      <w:tcPr>
                        <w:tcW w:w="817" w:type="dxa"/>
                        <w:vMerge/>
                        <w:tcBorders>
                          <w:top w:val="nil"/>
                          <w:left w:val="nil"/>
                          <w:bottom w:val="nil"/>
                          <w:right w:val="nil"/>
                        </w:tcBorders>
                      </w:tcPr>
                      <w:p>
                        <w:pPr>
                          <w:rPr>
                            <w:sz w:val="2"/>
                            <w:szCs w:val="2"/>
                          </w:rPr>
                        </w:pPr>
                      </w:p>
                    </w:tc>
                    <w:tc>
                      <w:tcPr>
                        <w:tcW w:w="6676" w:type="dxa"/>
                        <w:tcBorders>
                          <w:top w:val="nil"/>
                          <w:left w:val="nil"/>
                          <w:bottom w:val="nil"/>
                          <w:right w:val="single" w:sz="4" w:space="0" w:color="2C2C2C"/>
                        </w:tcBorders>
                      </w:tcPr>
                      <w:p>
                        <w:pPr>
                          <w:pStyle w:val="TableParagraph"/>
                          <w:spacing w:before="32"/>
                          <w:ind w:left="55"/>
                          <w:rPr>
                            <w:sz w:val="16"/>
                          </w:rPr>
                        </w:pPr>
                        <w:r>
                          <w:rPr>
                            <w:color w:val="0F1010"/>
                            <w:sz w:val="16"/>
                          </w:rPr>
                          <w:t>Total liabilities (Part X, line 26)</w:t>
                        </w:r>
                      </w:p>
                      <w:p>
                        <w:pPr>
                          <w:pStyle w:val="TableParagraph"/>
                          <w:spacing w:before="56"/>
                          <w:ind w:left="59"/>
                          <w:rPr>
                            <w:sz w:val="16"/>
                          </w:rPr>
                        </w:pPr>
                        <w:r>
                          <w:rPr>
                            <w:color w:val="131414"/>
                            <w:sz w:val="16"/>
                          </w:rPr>
                          <w:t>Net assets or fund balances. Subtract line 21 from line 20</w:t>
                        </w:r>
                      </w:p>
                    </w:tc>
                    <w:tc>
                      <w:tcPr>
                        <w:tcW w:w="1291" w:type="dxa"/>
                        <w:tcBorders>
                          <w:top w:val="single" w:sz="4" w:space="0" w:color="404040"/>
                          <w:left w:val="single" w:sz="4" w:space="0" w:color="2C2C2C"/>
                          <w:bottom w:val="nil"/>
                          <w:right w:val="nil"/>
                        </w:tcBorders>
                      </w:tcPr>
                      <w:p>
                        <w:pPr>
                          <w:pStyle w:val="TableParagraph"/>
                          <w:spacing w:before="33"/>
                          <w:ind w:right="85"/>
                          <w:jc w:val="right"/>
                          <w:rPr>
                            <w:rFonts w:ascii="Times New Roman"/>
                            <w:b/>
                            <w:sz w:val="18"/>
                          </w:rPr>
                        </w:pPr>
                        <w:r>
                          <w:rPr>
                            <w:rFonts w:ascii="Times New Roman"/>
                            <w:b/>
                            <w:color w:val="070B0B"/>
                            <w:w w:val="122"/>
                            <w:sz w:val="18"/>
                          </w:rPr>
                          <w:t>2</w:t>
                        </w:r>
                      </w:p>
                      <w:p>
                        <w:pPr>
                          <w:pStyle w:val="TableParagraph"/>
                          <w:spacing w:line="196" w:lineRule="exact" w:before="33"/>
                          <w:ind w:right="85"/>
                          <w:jc w:val="right"/>
                          <w:rPr>
                            <w:rFonts w:ascii="Times New Roman"/>
                            <w:b/>
                            <w:sz w:val="18"/>
                          </w:rPr>
                        </w:pPr>
                        <w:r>
                          <w:rPr>
                            <w:rFonts w:ascii="Times New Roman"/>
                            <w:b/>
                            <w:color w:val="0B0E0E"/>
                            <w:w w:val="120"/>
                            <w:sz w:val="18"/>
                          </w:rPr>
                          <w:t>191</w:t>
                        </w:r>
                      </w:p>
                    </w:tc>
                    <w:tc>
                      <w:tcPr>
                        <w:tcW w:w="437" w:type="dxa"/>
                        <w:tcBorders>
                          <w:top w:val="single" w:sz="4" w:space="0" w:color="404040"/>
                          <w:left w:val="nil"/>
                          <w:bottom w:val="nil"/>
                        </w:tcBorders>
                      </w:tcPr>
                      <w:p>
                        <w:pPr>
                          <w:pStyle w:val="TableParagraph"/>
                          <w:spacing w:before="33"/>
                          <w:ind w:left="21"/>
                          <w:rPr>
                            <w:rFonts w:ascii="Times New Roman"/>
                            <w:b/>
                            <w:sz w:val="18"/>
                          </w:rPr>
                        </w:pPr>
                        <w:r>
                          <w:rPr>
                            <w:rFonts w:ascii="Times New Roman"/>
                            <w:b/>
                            <w:color w:val="0A0D0D"/>
                            <w:w w:val="120"/>
                            <w:sz w:val="18"/>
                          </w:rPr>
                          <w:t>841</w:t>
                        </w:r>
                      </w:p>
                      <w:p>
                        <w:pPr>
                          <w:pStyle w:val="TableParagraph"/>
                          <w:spacing w:line="194" w:lineRule="exact" w:before="35"/>
                          <w:ind w:left="21"/>
                          <w:rPr>
                            <w:rFonts w:ascii="Times New Roman"/>
                            <w:b/>
                            <w:sz w:val="18"/>
                          </w:rPr>
                        </w:pPr>
                        <w:r>
                          <w:rPr>
                            <w:rFonts w:ascii="Times New Roman"/>
                            <w:b/>
                            <w:color w:val="09090A"/>
                            <w:w w:val="120"/>
                            <w:sz w:val="18"/>
                          </w:rPr>
                          <w:t>963</w:t>
                        </w:r>
                      </w:p>
                    </w:tc>
                    <w:tc>
                      <w:tcPr>
                        <w:tcW w:w="1867" w:type="dxa"/>
                        <w:tcBorders>
                          <w:top w:val="single" w:sz="4" w:space="0" w:color="404040"/>
                          <w:bottom w:val="nil"/>
                          <w:right w:val="nil"/>
                        </w:tcBorders>
                      </w:tcPr>
                      <w:p>
                        <w:pPr>
                          <w:pStyle w:val="TableParagraph"/>
                          <w:spacing w:before="33"/>
                          <w:ind w:left="1126"/>
                          <w:rPr>
                            <w:rFonts w:ascii="Times New Roman"/>
                            <w:b/>
                            <w:sz w:val="18"/>
                          </w:rPr>
                        </w:pPr>
                        <w:r>
                          <w:rPr>
                            <w:rFonts w:ascii="Times New Roman"/>
                            <w:b/>
                            <w:color w:val="0B0B0B"/>
                            <w:w w:val="135"/>
                            <w:sz w:val="18"/>
                          </w:rPr>
                          <w:t>32,060</w:t>
                        </w:r>
                      </w:p>
                      <w:p>
                        <w:pPr>
                          <w:pStyle w:val="TableParagraph"/>
                          <w:spacing w:line="194" w:lineRule="exact" w:before="35"/>
                          <w:ind w:left="1013"/>
                          <w:rPr>
                            <w:rFonts w:ascii="Times New Roman"/>
                            <w:b/>
                            <w:sz w:val="18"/>
                          </w:rPr>
                        </w:pPr>
                        <w:r>
                          <w:rPr>
                            <w:rFonts w:ascii="Times New Roman"/>
                            <w:b/>
                            <w:color w:val="080909"/>
                            <w:w w:val="130"/>
                            <w:sz w:val="18"/>
                          </w:rPr>
                          <w:t>298.448</w:t>
                        </w:r>
                      </w:p>
                    </w:tc>
                  </w:tr>
                </w:tbl>
                <w:p>
                  <w:pPr>
                    <w:pStyle w:val="BodyText"/>
                  </w:pPr>
                </w:p>
              </w:txbxContent>
            </v:textbox>
            <w10:wrap type="none"/>
          </v:shape>
        </w:pict>
      </w:r>
      <w:r>
        <w:rPr>
          <w:rFonts w:ascii="Lucida Sans" w:hAnsi="Lucida Sans"/>
          <w:b/>
          <w:i/>
          <w:color w:val="0B0B0B"/>
          <w:position w:val="4"/>
          <w:sz w:val="14"/>
        </w:rPr>
        <w:t>&gt;</w:t>
        <w:tab/>
      </w:r>
      <w:r>
        <w:rPr>
          <w:b/>
          <w:color w:val="070707"/>
          <w:sz w:val="16"/>
        </w:rPr>
        <w:t>2</w:t>
        <w:tab/>
      </w:r>
      <w:r>
        <w:rPr>
          <w:color w:val="101010"/>
          <w:sz w:val="16"/>
        </w:rPr>
        <w:t>Check this box </w:t>
      </w:r>
      <w:r>
        <w:rPr>
          <w:b/>
          <w:color w:val="101010"/>
          <w:sz w:val="16"/>
        </w:rPr>
        <w:t>► </w:t>
      </w:r>
      <w:r>
        <w:rPr>
          <w:rFonts w:ascii="Trebuchet MS" w:hAnsi="Trebuchet MS"/>
          <w:color w:val="101010"/>
          <w:sz w:val="31"/>
        </w:rPr>
        <w:t>D</w:t>
      </w:r>
      <w:r>
        <w:rPr>
          <w:rFonts w:ascii="Trebuchet MS" w:hAnsi="Trebuchet MS"/>
          <w:color w:val="101010"/>
          <w:spacing w:val="-53"/>
          <w:sz w:val="31"/>
        </w:rPr>
        <w:t> </w:t>
      </w:r>
      <w:r>
        <w:rPr>
          <w:color w:val="101010"/>
          <w:spacing w:val="3"/>
          <w:sz w:val="16"/>
        </w:rPr>
        <w:t>if </w:t>
      </w:r>
      <w:r>
        <w:rPr>
          <w:color w:val="101010"/>
          <w:sz w:val="16"/>
        </w:rPr>
        <w:t>the organization discontinued its operations or disposed of more than 25% of its net assets.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r>
        <w:rPr/>
        <w:pict>
          <v:shape style="position:absolute;margin-left:448.880188pt;margin-top:9.110617pt;width:13.15pt;height:17.5pt;mso-position-horizontal-relative:page;mso-position-vertical-relative:paragraph;z-index:-251658240;mso-wrap-distance-left:0;mso-wrap-distance-right:0" type="#_x0000_t202" filled="false" stroked="false">
            <v:textbox inset="0,0,0,0">
              <w:txbxContent>
                <w:p>
                  <w:pPr>
                    <w:spacing w:before="35"/>
                    <w:ind w:left="20" w:right="0" w:firstLine="0"/>
                    <w:jc w:val="left"/>
                    <w:rPr>
                      <w:b/>
                      <w:sz w:val="18"/>
                    </w:rPr>
                  </w:pPr>
                  <w:r>
                    <w:rPr>
                      <w:b/>
                      <w:color w:val="0B0B0B"/>
                      <w:w w:val="110"/>
                      <w:sz w:val="18"/>
                    </w:rPr>
                    <w:t>43</w:t>
                  </w:r>
                </w:p>
              </w:txbxContent>
            </v:textbox>
            <w10:wrap type="topAndBottom"/>
          </v:shape>
        </w:pict>
      </w:r>
    </w:p>
    <w:p>
      <w:pPr>
        <w:pStyle w:val="BodyText"/>
        <w:rPr>
          <w:sz w:val="20"/>
        </w:rPr>
      </w:pPr>
    </w:p>
    <w:p>
      <w:pPr>
        <w:pStyle w:val="BodyText"/>
        <w:rPr>
          <w:sz w:val="20"/>
        </w:rPr>
      </w:pPr>
    </w:p>
    <w:p>
      <w:pPr>
        <w:pStyle w:val="BodyText"/>
        <w:spacing w:before="1"/>
        <w:rPr>
          <w:sz w:val="16"/>
        </w:rPr>
      </w:pPr>
    </w:p>
    <w:p>
      <w:pPr>
        <w:tabs>
          <w:tab w:pos="1135" w:val="left" w:leader="none"/>
        </w:tabs>
        <w:spacing w:before="82"/>
        <w:ind w:left="118" w:right="0" w:firstLine="0"/>
        <w:jc w:val="left"/>
        <w:rPr>
          <w:b/>
          <w:sz w:val="20"/>
        </w:rPr>
      </w:pPr>
      <w:r>
        <w:rPr>
          <w:rFonts w:ascii="Arial Black"/>
          <w:color w:val="0D0D0D"/>
          <w:w w:val="50"/>
          <w:sz w:val="26"/>
        </w:rPr>
        <w:t>I </w:t>
      </w:r>
      <w:r>
        <w:rPr>
          <w:b/>
          <w:color w:val="0D0D0D"/>
          <w:position w:val="1"/>
          <w:sz w:val="20"/>
        </w:rPr>
        <w:t>Part</w:t>
      </w:r>
      <w:r>
        <w:rPr>
          <w:b/>
          <w:color w:val="0D0D0D"/>
          <w:spacing w:val="-1"/>
          <w:position w:val="1"/>
          <w:sz w:val="20"/>
        </w:rPr>
        <w:t> </w:t>
      </w:r>
      <w:r>
        <w:rPr>
          <w:b/>
          <w:color w:val="0D0D0D"/>
          <w:position w:val="1"/>
          <w:sz w:val="20"/>
        </w:rPr>
        <w:t>II</w:t>
      </w:r>
      <w:r>
        <w:rPr>
          <w:b/>
          <w:color w:val="0D0D0D"/>
          <w:spacing w:val="14"/>
          <w:position w:val="1"/>
          <w:sz w:val="20"/>
        </w:rPr>
        <w:t> </w:t>
      </w:r>
      <w:r>
        <w:rPr>
          <w:rFonts w:ascii="Arial Black"/>
          <w:color w:val="0D0D0D"/>
          <w:w w:val="50"/>
          <w:position w:val="1"/>
          <w:sz w:val="26"/>
        </w:rPr>
        <w:t>I</w:t>
        <w:tab/>
      </w:r>
      <w:r>
        <w:rPr>
          <w:b/>
          <w:color w:val="070808"/>
          <w:position w:val="1"/>
          <w:sz w:val="20"/>
        </w:rPr>
        <w:t>Signature</w:t>
      </w:r>
      <w:r>
        <w:rPr>
          <w:b/>
          <w:color w:val="070808"/>
          <w:spacing w:val="10"/>
          <w:position w:val="1"/>
          <w:sz w:val="20"/>
        </w:rPr>
        <w:t> </w:t>
      </w:r>
      <w:r>
        <w:rPr>
          <w:b/>
          <w:color w:val="070808"/>
          <w:position w:val="1"/>
          <w:sz w:val="20"/>
        </w:rPr>
        <w:t>Block</w:t>
      </w:r>
    </w:p>
    <w:p>
      <w:pPr>
        <w:spacing w:line="249" w:lineRule="auto" w:before="9"/>
        <w:ind w:left="194" w:right="2444" w:firstLine="3"/>
        <w:jc w:val="left"/>
        <w:rPr>
          <w:sz w:val="12"/>
        </w:rPr>
      </w:pPr>
      <w:r>
        <w:rPr/>
        <w:pict>
          <v:shape style="position:absolute;margin-left:69.120003pt;margin-top:15.037933pt;width:8.3pt;height:39.1pt;mso-position-horizontal-relative:page;mso-position-vertical-relative:paragraph;z-index:251672576" type="#_x0000_t202" filled="false" stroked="false">
            <v:textbox inset="0,0,0,0">
              <w:txbxContent>
                <w:p>
                  <w:pPr>
                    <w:spacing w:line="781" w:lineRule="exact" w:before="0"/>
                    <w:ind w:left="0" w:right="0" w:firstLine="0"/>
                    <w:jc w:val="left"/>
                    <w:rPr>
                      <w:rFonts w:ascii="Arial Black" w:hAnsi="Arial Black"/>
                      <w:sz w:val="58"/>
                    </w:rPr>
                  </w:pPr>
                  <w:r>
                    <w:rPr>
                      <w:rFonts w:ascii="Arial Black" w:hAnsi="Arial Black"/>
                      <w:color w:val="040404"/>
                      <w:w w:val="28"/>
                      <w:sz w:val="58"/>
                    </w:rPr>
                    <w:t>►</w:t>
                  </w:r>
                </w:p>
              </w:txbxContent>
            </v:textbox>
            <w10:wrap type="none"/>
          </v:shape>
        </w:pict>
      </w:r>
      <w:r>
        <w:rPr>
          <w:color w:val="201C20"/>
          <w:sz w:val="12"/>
        </w:rPr>
        <w:t>Under penalties of perjury, </w:t>
      </w:r>
      <w:r>
        <w:rPr>
          <w:color w:val="201C20"/>
          <w:w w:val="90"/>
          <w:sz w:val="12"/>
        </w:rPr>
        <w:t>I </w:t>
      </w:r>
      <w:r>
        <w:rPr>
          <w:color w:val="201C20"/>
          <w:sz w:val="12"/>
        </w:rPr>
        <w:t>declare that I have examined this return, including accompanying schedules and statements, and to the best of my knowledge and belief, it is true, correct, and complete. Declaration of preparer (other than officer) is based on all information of which preparer has any knowledge.</w:t>
      </w:r>
    </w:p>
    <w:p>
      <w:pPr>
        <w:spacing w:after="0" w:line="249" w:lineRule="auto"/>
        <w:jc w:val="left"/>
        <w:rPr>
          <w:sz w:val="12"/>
        </w:rPr>
        <w:sectPr>
          <w:type w:val="continuous"/>
          <w:pgSz w:w="12240" w:h="15840"/>
          <w:pgMar w:top="440" w:bottom="280" w:left="400" w:right="0"/>
        </w:sectPr>
      </w:pPr>
    </w:p>
    <w:p>
      <w:pPr>
        <w:pStyle w:val="BodyText"/>
        <w:spacing w:before="6"/>
        <w:rPr>
          <w:sz w:val="29"/>
        </w:rPr>
      </w:pPr>
    </w:p>
    <w:p>
      <w:pPr>
        <w:pStyle w:val="Heading4"/>
        <w:spacing w:line="300" w:lineRule="auto" w:before="1"/>
        <w:ind w:right="30" w:hanging="5"/>
      </w:pPr>
      <w:r>
        <w:rPr>
          <w:color w:val="050606"/>
        </w:rPr>
        <w:t>Sign </w:t>
      </w:r>
      <w:r>
        <w:rPr>
          <w:color w:val="050505"/>
          <w:w w:val="95"/>
        </w:rPr>
        <w:t>Here</w:t>
      </w:r>
    </w:p>
    <w:p>
      <w:pPr>
        <w:pStyle w:val="Heading8"/>
        <w:tabs>
          <w:tab w:pos="1057" w:val="left" w:leader="none"/>
        </w:tabs>
        <w:spacing w:before="195"/>
        <w:ind w:left="396"/>
        <w:rPr>
          <w:rFonts w:ascii="Times New Roman"/>
        </w:rPr>
      </w:pPr>
      <w:r>
        <w:rPr>
          <w:b w:val="0"/>
        </w:rPr>
        <w:br w:type="column"/>
      </w:r>
      <w:r>
        <w:rPr>
          <w:rFonts w:ascii="Times New Roman"/>
          <w:color w:val="090909"/>
          <w:w w:val="120"/>
        </w:rPr>
        <w:t>Trac</w:t>
        <w:tab/>
      </w:r>
      <w:r>
        <w:rPr>
          <w:rFonts w:ascii="Times New Roman"/>
          <w:color w:val="080A0A"/>
          <w:w w:val="120"/>
        </w:rPr>
        <w:t>Arntzen</w:t>
      </w:r>
    </w:p>
    <w:p>
      <w:pPr>
        <w:spacing w:before="32"/>
        <w:ind w:left="416" w:right="0" w:firstLine="0"/>
        <w:jc w:val="left"/>
        <w:rPr>
          <w:sz w:val="12"/>
        </w:rPr>
      </w:pPr>
      <w:r>
        <w:rPr/>
        <w:pict>
          <v:shape style="position:absolute;margin-left:69.120003pt;margin-top:4.217925pt;width:8.3pt;height:39.1pt;mso-position-horizontal-relative:page;mso-position-vertical-relative:paragraph;z-index:251671552" type="#_x0000_t202" filled="false" stroked="false">
            <v:textbox inset="0,0,0,0">
              <w:txbxContent>
                <w:p>
                  <w:pPr>
                    <w:spacing w:line="781" w:lineRule="exact" w:before="0"/>
                    <w:ind w:left="0" w:right="0" w:firstLine="0"/>
                    <w:jc w:val="left"/>
                    <w:rPr>
                      <w:rFonts w:ascii="Arial Black" w:hAnsi="Arial Black"/>
                      <w:sz w:val="58"/>
                    </w:rPr>
                  </w:pPr>
                  <w:r>
                    <w:rPr>
                      <w:rFonts w:ascii="Arial Black" w:hAnsi="Arial Black"/>
                      <w:color w:val="040404"/>
                      <w:w w:val="28"/>
                      <w:sz w:val="58"/>
                    </w:rPr>
                    <w:t>►</w:t>
                  </w:r>
                </w:p>
              </w:txbxContent>
            </v:textbox>
            <w10:wrap type="none"/>
          </v:shape>
        </w:pict>
      </w:r>
      <w:r>
        <w:rPr>
          <w:color w:val="121212"/>
          <w:sz w:val="12"/>
        </w:rPr>
        <w:t>Signature of officer</w:t>
      </w:r>
    </w:p>
    <w:p>
      <w:pPr>
        <w:pStyle w:val="Heading8"/>
        <w:spacing w:before="105"/>
        <w:ind w:left="396"/>
        <w:rPr>
          <w:rFonts w:ascii="Times New Roman"/>
        </w:rPr>
      </w:pPr>
      <w:r>
        <w:rPr>
          <w:rFonts w:ascii="Times New Roman"/>
          <w:color w:val="090909"/>
          <w:w w:val="125"/>
          <w:u w:val="single" w:color="5C5C5C"/>
        </w:rPr>
        <w:t>Tracy Arntzen,</w:t>
      </w:r>
      <w:r>
        <w:rPr>
          <w:rFonts w:ascii="Times New Roman"/>
          <w:color w:val="090909"/>
          <w:w w:val="125"/>
        </w:rPr>
        <w:t> </w:t>
      </w:r>
      <w:r>
        <w:rPr>
          <w:rFonts w:ascii="Times New Roman"/>
          <w:color w:val="080909"/>
          <w:w w:val="125"/>
        </w:rPr>
        <w:t>President/CEO</w:t>
      </w:r>
    </w:p>
    <w:p>
      <w:pPr>
        <w:spacing w:line="420" w:lineRule="auto" w:before="30"/>
        <w:ind w:left="128" w:right="1615" w:firstLine="286"/>
        <w:jc w:val="left"/>
        <w:rPr>
          <w:sz w:val="12"/>
        </w:rPr>
      </w:pPr>
      <w:r>
        <w:rPr>
          <w:color w:val="121212"/>
          <w:sz w:val="12"/>
        </w:rPr>
        <w:t>Type or print name and title </w:t>
      </w:r>
      <w:r>
        <w:rPr>
          <w:color w:val="101111"/>
          <w:sz w:val="12"/>
        </w:rPr>
        <w:t>Print/Type preparers name</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line="138" w:lineRule="exact" w:before="98"/>
        <w:ind w:left="128" w:right="0" w:firstLine="0"/>
        <w:jc w:val="left"/>
        <w:rPr>
          <w:sz w:val="12"/>
        </w:rPr>
      </w:pPr>
      <w:r>
        <w:rPr>
          <w:color w:val="0B0D0D"/>
          <w:sz w:val="12"/>
        </w:rPr>
        <w:t>Check</w:t>
      </w:r>
    </w:p>
    <w:p>
      <w:pPr>
        <w:pStyle w:val="BodyText"/>
        <w:rPr>
          <w:sz w:val="16"/>
        </w:rPr>
      </w:pPr>
      <w:r>
        <w:rPr/>
        <w:br w:type="column"/>
      </w:r>
      <w:r>
        <w:rPr>
          <w:sz w:val="16"/>
        </w:rPr>
      </w:r>
    </w:p>
    <w:p>
      <w:pPr>
        <w:pStyle w:val="BodyText"/>
        <w:spacing w:before="8"/>
        <w:rPr>
          <w:sz w:val="21"/>
        </w:rPr>
      </w:pPr>
    </w:p>
    <w:p>
      <w:pPr>
        <w:spacing w:before="0"/>
        <w:ind w:left="415" w:right="0" w:firstLine="0"/>
        <w:jc w:val="left"/>
        <w:rPr>
          <w:sz w:val="12"/>
        </w:rPr>
      </w:pPr>
      <w:r>
        <w:rPr>
          <w:color w:val="0B0D0D"/>
          <w:sz w:val="12"/>
        </w:rPr>
        <w:t>Date</w:t>
      </w:r>
    </w:p>
    <w:p>
      <w:pPr>
        <w:pStyle w:val="BodyText"/>
        <w:spacing w:before="7"/>
        <w:rPr>
          <w:sz w:val="22"/>
        </w:rPr>
      </w:pPr>
    </w:p>
    <w:p>
      <w:pPr>
        <w:spacing w:line="508" w:lineRule="exact" w:before="0"/>
        <w:ind w:left="106" w:right="0" w:firstLine="0"/>
        <w:jc w:val="left"/>
        <w:rPr>
          <w:sz w:val="12"/>
        </w:rPr>
      </w:pPr>
      <w:r>
        <w:rPr>
          <w:rFonts w:ascii="Arial Black" w:hAnsi="Arial Black"/>
          <w:color w:val="0B0D0D"/>
          <w:w w:val="90"/>
          <w:position w:val="-5"/>
          <w:sz w:val="45"/>
        </w:rPr>
        <w:t>□ </w:t>
      </w:r>
      <w:r>
        <w:rPr>
          <w:color w:val="0B0D0D"/>
          <w:position w:val="-4"/>
          <w:sz w:val="12"/>
        </w:rPr>
        <w:t>if </w:t>
      </w:r>
      <w:r>
        <w:rPr>
          <w:color w:val="0B0D0D"/>
          <w:sz w:val="12"/>
        </w:rPr>
        <w:t>PTIN</w:t>
      </w:r>
    </w:p>
    <w:p>
      <w:pPr>
        <w:spacing w:after="0" w:line="508" w:lineRule="exact"/>
        <w:jc w:val="left"/>
        <w:rPr>
          <w:sz w:val="12"/>
        </w:rPr>
        <w:sectPr>
          <w:type w:val="continuous"/>
          <w:pgSz w:w="12240" w:h="15840"/>
          <w:pgMar w:top="440" w:bottom="280" w:left="400" w:right="0"/>
          <w:cols w:num="4" w:equalWidth="0">
            <w:col w:w="611" w:space="394"/>
            <w:col w:w="3510" w:space="3760"/>
            <w:col w:w="469" w:space="40"/>
            <w:col w:w="3056"/>
          </w:cols>
        </w:sectPr>
      </w:pPr>
    </w:p>
    <w:p>
      <w:pPr>
        <w:pStyle w:val="Heading4"/>
        <w:spacing w:line="180" w:lineRule="exact"/>
      </w:pPr>
      <w:r>
        <w:rPr>
          <w:color w:val="050505"/>
        </w:rPr>
        <w:t>Paid</w:t>
      </w:r>
    </w:p>
    <w:p>
      <w:pPr>
        <w:pStyle w:val="Heading8"/>
        <w:spacing w:line="180" w:lineRule="exact"/>
        <w:ind w:left="132"/>
        <w:rPr>
          <w:rFonts w:ascii="Times New Roman"/>
        </w:rPr>
      </w:pPr>
      <w:r>
        <w:rPr>
          <w:b w:val="0"/>
        </w:rPr>
        <w:br w:type="column"/>
      </w:r>
      <w:r>
        <w:rPr>
          <w:rFonts w:ascii="Times New Roman"/>
          <w:color w:val="090909"/>
          <w:w w:val="130"/>
        </w:rPr>
        <w:t>Christine</w:t>
      </w:r>
      <w:r>
        <w:rPr>
          <w:rFonts w:ascii="Times New Roman"/>
          <w:color w:val="090909"/>
          <w:spacing w:val="52"/>
          <w:w w:val="130"/>
        </w:rPr>
        <w:t> </w:t>
      </w:r>
      <w:r>
        <w:rPr>
          <w:rFonts w:ascii="Times New Roman"/>
          <w:color w:val="090909"/>
          <w:w w:val="130"/>
        </w:rPr>
        <w:t>Hinton</w:t>
      </w:r>
    </w:p>
    <w:p>
      <w:pPr>
        <w:spacing w:line="180" w:lineRule="exact" w:before="0"/>
        <w:ind w:left="132" w:right="0" w:firstLine="0"/>
        <w:jc w:val="left"/>
        <w:rPr>
          <w:rFonts w:ascii="Times New Roman"/>
          <w:b/>
          <w:sz w:val="18"/>
        </w:rPr>
      </w:pPr>
      <w:r>
        <w:rPr/>
        <w:br w:type="column"/>
      </w:r>
      <w:r>
        <w:rPr>
          <w:rFonts w:ascii="Times New Roman"/>
          <w:b/>
          <w:color w:val="090A0A"/>
          <w:w w:val="130"/>
          <w:sz w:val="18"/>
        </w:rPr>
        <w:t>2-10-2021</w:t>
      </w:r>
    </w:p>
    <w:p>
      <w:pPr>
        <w:tabs>
          <w:tab w:pos="1352" w:val="left" w:leader="none"/>
        </w:tabs>
        <w:spacing w:line="180" w:lineRule="exact" w:before="0"/>
        <w:ind w:left="132" w:right="0" w:firstLine="0"/>
        <w:jc w:val="left"/>
        <w:rPr>
          <w:rFonts w:ascii="Times New Roman"/>
          <w:b/>
          <w:sz w:val="18"/>
        </w:rPr>
      </w:pPr>
      <w:r>
        <w:rPr/>
        <w:br w:type="column"/>
      </w:r>
      <w:r>
        <w:rPr>
          <w:color w:val="121212"/>
          <w:w w:val="105"/>
          <w:position w:val="1"/>
          <w:sz w:val="12"/>
        </w:rPr>
        <w:t>self-employed</w:t>
        <w:tab/>
      </w:r>
      <w:r>
        <w:rPr>
          <w:rFonts w:ascii="Times New Roman"/>
          <w:b/>
          <w:color w:val="060707"/>
          <w:w w:val="110"/>
          <w:sz w:val="18"/>
        </w:rPr>
        <w:t>P02042895</w:t>
      </w:r>
    </w:p>
    <w:p>
      <w:pPr>
        <w:spacing w:after="0" w:line="180" w:lineRule="exact"/>
        <w:jc w:val="left"/>
        <w:rPr>
          <w:rFonts w:ascii="Times New Roman"/>
          <w:sz w:val="18"/>
        </w:rPr>
        <w:sectPr>
          <w:type w:val="continuous"/>
          <w:pgSz w:w="12240" w:h="15840"/>
          <w:pgMar w:top="440" w:bottom="280" w:left="400" w:right="0"/>
          <w:cols w:num="4" w:equalWidth="0">
            <w:col w:w="576" w:space="411"/>
            <w:col w:w="1927" w:space="3655"/>
            <w:col w:w="1162" w:space="544"/>
            <w:col w:w="3565"/>
          </w:cols>
        </w:sectPr>
      </w:pPr>
    </w:p>
    <w:p>
      <w:pPr>
        <w:spacing w:line="232" w:lineRule="exact" w:before="9"/>
        <w:ind w:left="132" w:right="0" w:firstLine="0"/>
        <w:jc w:val="left"/>
        <w:rPr>
          <w:b/>
          <w:sz w:val="16"/>
        </w:rPr>
      </w:pPr>
      <w:r>
        <w:rPr>
          <w:b/>
          <w:color w:val="050505"/>
          <w:w w:val="99"/>
          <w:position w:val="10"/>
          <w:sz w:val="20"/>
        </w:rPr>
        <w:t>Preparer</w:t>
      </w:r>
      <w:r>
        <w:rPr>
          <w:b/>
          <w:color w:val="050505"/>
          <w:position w:val="10"/>
          <w:sz w:val="20"/>
        </w:rPr>
        <w:t> </w:t>
      </w:r>
      <w:r>
        <w:rPr>
          <w:b/>
          <w:color w:val="050505"/>
          <w:spacing w:val="-12"/>
          <w:position w:val="10"/>
          <w:sz w:val="20"/>
        </w:rPr>
        <w:t> </w:t>
      </w:r>
      <w:r>
        <w:rPr>
          <w:b/>
          <w:color w:val="101010"/>
          <w:spacing w:val="-87"/>
          <w:w w:val="85"/>
          <w:sz w:val="16"/>
        </w:rPr>
        <w:t>1--</w:t>
      </w:r>
      <w:r>
        <w:rPr>
          <w:color w:val="0B0D0D"/>
          <w:w w:val="92"/>
          <w:position w:val="7"/>
          <w:sz w:val="12"/>
        </w:rPr>
        <w:t>F</w:t>
      </w:r>
      <w:r>
        <w:rPr>
          <w:color w:val="0B0D0D"/>
          <w:spacing w:val="-9"/>
          <w:w w:val="100"/>
          <w:position w:val="7"/>
          <w:sz w:val="12"/>
        </w:rPr>
        <w:t>i</w:t>
      </w:r>
      <w:r>
        <w:rPr>
          <w:b/>
          <w:color w:val="101010"/>
          <w:spacing w:val="-174"/>
          <w:w w:val="342"/>
          <w:sz w:val="16"/>
        </w:rPr>
        <w:t>-</w:t>
      </w:r>
      <w:r>
        <w:rPr>
          <w:color w:val="0B0D0D"/>
          <w:w w:val="101"/>
          <w:position w:val="7"/>
          <w:sz w:val="12"/>
        </w:rPr>
        <w:t>rm'</w:t>
      </w:r>
      <w:r>
        <w:rPr>
          <w:color w:val="0B0D0D"/>
          <w:spacing w:val="-55"/>
          <w:w w:val="104"/>
          <w:position w:val="7"/>
          <w:sz w:val="12"/>
        </w:rPr>
        <w:t>s</w:t>
      </w:r>
      <w:r>
        <w:rPr>
          <w:b/>
          <w:color w:val="101010"/>
          <w:spacing w:val="-96"/>
          <w:w w:val="342"/>
          <w:sz w:val="16"/>
        </w:rPr>
        <w:t>-</w:t>
      </w:r>
      <w:r>
        <w:rPr>
          <w:color w:val="0B0D0D"/>
          <w:w w:val="103"/>
          <w:position w:val="7"/>
          <w:sz w:val="12"/>
        </w:rPr>
        <w:t>n</w:t>
      </w:r>
      <w:r>
        <w:rPr>
          <w:color w:val="0B0D0D"/>
          <w:spacing w:val="-41"/>
          <w:w w:val="100"/>
          <w:position w:val="7"/>
          <w:sz w:val="12"/>
        </w:rPr>
        <w:t>a</w:t>
      </w:r>
      <w:r>
        <w:rPr>
          <w:b/>
          <w:color w:val="101010"/>
          <w:spacing w:val="-142"/>
          <w:w w:val="342"/>
          <w:sz w:val="16"/>
        </w:rPr>
        <w:t>-</w:t>
      </w:r>
      <w:r>
        <w:rPr>
          <w:color w:val="0B0D0D"/>
          <w:w w:val="103"/>
          <w:position w:val="7"/>
          <w:sz w:val="12"/>
        </w:rPr>
        <w:t>m</w:t>
      </w:r>
      <w:r>
        <w:rPr>
          <w:color w:val="0B0D0D"/>
          <w:spacing w:val="-30"/>
          <w:w w:val="101"/>
          <w:position w:val="7"/>
          <w:sz w:val="12"/>
        </w:rPr>
        <w:t>e</w:t>
      </w:r>
      <w:r>
        <w:rPr>
          <w:b/>
          <w:color w:val="101010"/>
          <w:w w:val="342"/>
          <w:sz w:val="16"/>
        </w:rPr>
        <w:t>-</w:t>
      </w:r>
      <w:r>
        <w:rPr>
          <w:b/>
          <w:color w:val="101010"/>
          <w:spacing w:val="-113"/>
          <w:w w:val="342"/>
          <w:sz w:val="16"/>
        </w:rPr>
        <w:t>-</w:t>
      </w:r>
      <w:r>
        <w:rPr>
          <w:color w:val="0B0D0D"/>
          <w:w w:val="86"/>
          <w:position w:val="7"/>
          <w:sz w:val="12"/>
        </w:rPr>
        <w:t>►</w:t>
      </w:r>
      <w:r>
        <w:rPr>
          <w:color w:val="0B0D0D"/>
          <w:spacing w:val="-24"/>
          <w:position w:val="7"/>
          <w:sz w:val="12"/>
        </w:rPr>
        <w:t> </w:t>
      </w:r>
      <w:r>
        <w:rPr>
          <w:b/>
          <w:color w:val="101010"/>
          <w:w w:val="342"/>
          <w:sz w:val="16"/>
        </w:rPr>
        <w:t>---</w:t>
      </w:r>
      <w:r>
        <w:rPr>
          <w:b/>
          <w:color w:val="101010"/>
          <w:spacing w:val="-14"/>
          <w:w w:val="342"/>
          <w:sz w:val="16"/>
        </w:rPr>
        <w:t>-</w:t>
      </w:r>
      <w:r>
        <w:rPr>
          <w:rFonts w:ascii="Times New Roman" w:hAnsi="Times New Roman"/>
          <w:b/>
          <w:color w:val="0B0D0D"/>
          <w:spacing w:val="-97"/>
          <w:w w:val="84"/>
          <w:position w:val="7"/>
          <w:sz w:val="18"/>
        </w:rPr>
        <w:t>D</w:t>
      </w:r>
      <w:r>
        <w:rPr>
          <w:b/>
          <w:color w:val="101010"/>
          <w:spacing w:val="-86"/>
          <w:w w:val="342"/>
          <w:sz w:val="16"/>
        </w:rPr>
        <w:t>-</w:t>
      </w:r>
      <w:r>
        <w:rPr>
          <w:rFonts w:ascii="Times New Roman" w:hAnsi="Times New Roman"/>
          <w:b/>
          <w:color w:val="0B0D0D"/>
          <w:spacing w:val="-25"/>
          <w:w w:val="218"/>
          <w:position w:val="7"/>
          <w:sz w:val="18"/>
        </w:rPr>
        <w:t>i</w:t>
      </w:r>
      <w:r>
        <w:rPr>
          <w:b/>
          <w:color w:val="101010"/>
          <w:spacing w:val="-158"/>
          <w:w w:val="342"/>
          <w:sz w:val="16"/>
        </w:rPr>
        <w:t>-</w:t>
      </w:r>
      <w:r>
        <w:rPr>
          <w:rFonts w:ascii="Times New Roman" w:hAnsi="Times New Roman"/>
          <w:b/>
          <w:color w:val="0B0D0D"/>
          <w:spacing w:val="1"/>
          <w:w w:val="72"/>
          <w:position w:val="7"/>
          <w:sz w:val="18"/>
        </w:rPr>
        <w:t>m</w:t>
      </w:r>
      <w:r>
        <w:rPr>
          <w:rFonts w:ascii="Times New Roman" w:hAnsi="Times New Roman"/>
          <w:b/>
          <w:color w:val="0B0D0D"/>
          <w:spacing w:val="-62"/>
          <w:w w:val="136"/>
          <w:position w:val="7"/>
          <w:sz w:val="18"/>
        </w:rPr>
        <w:t>e</w:t>
      </w:r>
      <w:r>
        <w:rPr>
          <w:b/>
          <w:color w:val="101010"/>
          <w:spacing w:val="-22"/>
          <w:w w:val="342"/>
          <w:sz w:val="16"/>
        </w:rPr>
        <w:t>-</w:t>
      </w:r>
      <w:r>
        <w:rPr>
          <w:rFonts w:ascii="Times New Roman" w:hAnsi="Times New Roman"/>
          <w:b/>
          <w:color w:val="0B0D0D"/>
          <w:spacing w:val="-97"/>
          <w:w w:val="98"/>
          <w:position w:val="7"/>
          <w:sz w:val="18"/>
        </w:rPr>
        <w:t>T</w:t>
      </w:r>
      <w:r>
        <w:rPr>
          <w:b/>
          <w:color w:val="101010"/>
          <w:spacing w:val="-85"/>
          <w:w w:val="342"/>
          <w:sz w:val="16"/>
        </w:rPr>
        <w:t>-</w:t>
      </w:r>
      <w:r>
        <w:rPr>
          <w:rFonts w:ascii="Times New Roman" w:hAnsi="Times New Roman"/>
          <w:b/>
          <w:color w:val="0B0D0D"/>
          <w:spacing w:val="-24"/>
          <w:w w:val="120"/>
          <w:position w:val="7"/>
          <w:sz w:val="18"/>
        </w:rPr>
        <w:t>a</w:t>
      </w:r>
      <w:r>
        <w:rPr>
          <w:b/>
          <w:color w:val="101010"/>
          <w:spacing w:val="-158"/>
          <w:w w:val="342"/>
          <w:sz w:val="16"/>
        </w:rPr>
        <w:t>-</w:t>
      </w:r>
      <w:r>
        <w:rPr>
          <w:rFonts w:ascii="Times New Roman" w:hAnsi="Times New Roman"/>
          <w:b/>
          <w:color w:val="0B0D0D"/>
          <w:w w:val="119"/>
          <w:position w:val="7"/>
          <w:sz w:val="18"/>
        </w:rPr>
        <w:t>x</w:t>
      </w:r>
      <w:r>
        <w:rPr>
          <w:rFonts w:ascii="Times New Roman" w:hAnsi="Times New Roman"/>
          <w:b/>
          <w:color w:val="0B0D0D"/>
          <w:spacing w:val="4"/>
          <w:position w:val="7"/>
          <w:sz w:val="18"/>
        </w:rPr>
        <w:t> </w:t>
      </w:r>
      <w:r>
        <w:rPr>
          <w:b/>
          <w:color w:val="101010"/>
          <w:w w:val="305"/>
          <w:sz w:val="16"/>
        </w:rPr>
        <w:t>-----------------------+-</w:t>
      </w:r>
      <w:r>
        <w:rPr>
          <w:b/>
          <w:color w:val="101010"/>
          <w:spacing w:val="-178"/>
          <w:w w:val="342"/>
          <w:sz w:val="16"/>
        </w:rPr>
        <w:t>-</w:t>
      </w:r>
      <w:r>
        <w:rPr>
          <w:color w:val="0F0F0F"/>
          <w:spacing w:val="-1"/>
          <w:w w:val="82"/>
          <w:sz w:val="16"/>
          <w:vertAlign w:val="superscript"/>
        </w:rPr>
        <w:t>Fir</w:t>
      </w:r>
      <w:r>
        <w:rPr>
          <w:color w:val="0F0F0F"/>
          <w:spacing w:val="-59"/>
          <w:w w:val="89"/>
          <w:sz w:val="16"/>
          <w:vertAlign w:val="superscript"/>
        </w:rPr>
        <w:t>m</w:t>
      </w:r>
      <w:r>
        <w:rPr>
          <w:b/>
          <w:color w:val="101010"/>
          <w:spacing w:val="-124"/>
          <w:w w:val="342"/>
          <w:sz w:val="16"/>
          <w:vertAlign w:val="baseline"/>
        </w:rPr>
        <w:t>-</w:t>
      </w:r>
      <w:r>
        <w:rPr>
          <w:color w:val="0F0F0F"/>
          <w:spacing w:val="-1"/>
          <w:w w:val="88"/>
          <w:sz w:val="16"/>
          <w:vertAlign w:val="superscript"/>
        </w:rPr>
        <w:t>'s</w:t>
      </w:r>
      <w:r>
        <w:rPr>
          <w:color w:val="0F0F0F"/>
          <w:spacing w:val="-68"/>
          <w:w w:val="116"/>
          <w:sz w:val="16"/>
          <w:vertAlign w:val="superscript"/>
        </w:rPr>
        <w:t>E</w:t>
      </w:r>
      <w:r>
        <w:rPr>
          <w:b/>
          <w:color w:val="101010"/>
          <w:spacing w:val="-115"/>
          <w:w w:val="342"/>
          <w:sz w:val="16"/>
          <w:vertAlign w:val="baseline"/>
        </w:rPr>
        <w:t>-</w:t>
      </w:r>
      <w:r>
        <w:rPr>
          <w:color w:val="0F0F0F"/>
          <w:spacing w:val="-1"/>
          <w:w w:val="101"/>
          <w:sz w:val="16"/>
          <w:vertAlign w:val="superscript"/>
        </w:rPr>
        <w:t>I</w:t>
      </w:r>
      <w:r>
        <w:rPr>
          <w:color w:val="0F0F0F"/>
          <w:spacing w:val="-14"/>
          <w:w w:val="89"/>
          <w:sz w:val="16"/>
          <w:vertAlign w:val="superscript"/>
        </w:rPr>
        <w:t>N</w:t>
      </w:r>
      <w:r>
        <w:rPr>
          <w:b/>
          <w:color w:val="101010"/>
          <w:spacing w:val="-58"/>
          <w:w w:val="342"/>
          <w:sz w:val="16"/>
          <w:vertAlign w:val="baseline"/>
        </w:rPr>
        <w:t>-</w:t>
      </w:r>
      <w:r>
        <w:rPr>
          <w:color w:val="0F0F0F"/>
          <w:spacing w:val="-46"/>
          <w:w w:val="75"/>
          <w:sz w:val="16"/>
          <w:vertAlign w:val="superscript"/>
        </w:rPr>
        <w:t>►</w:t>
      </w:r>
      <w:r>
        <w:rPr>
          <w:b/>
          <w:color w:val="101010"/>
          <w:w w:val="336"/>
          <w:sz w:val="16"/>
          <w:vertAlign w:val="baseline"/>
        </w:rPr>
        <w:t>--------------</w:t>
      </w:r>
    </w:p>
    <w:p>
      <w:pPr>
        <w:spacing w:after="0" w:line="232" w:lineRule="exact"/>
        <w:jc w:val="left"/>
        <w:rPr>
          <w:sz w:val="16"/>
        </w:rPr>
        <w:sectPr>
          <w:type w:val="continuous"/>
          <w:pgSz w:w="12240" w:h="15840"/>
          <w:pgMar w:top="440" w:bottom="280" w:left="400" w:right="0"/>
        </w:sectPr>
      </w:pPr>
    </w:p>
    <w:p>
      <w:pPr>
        <w:pStyle w:val="Heading4"/>
        <w:spacing w:before="13"/>
      </w:pPr>
      <w:r>
        <w:rPr>
          <w:color w:val="040505"/>
          <w:spacing w:val="8"/>
        </w:rPr>
        <w:t>Use</w:t>
      </w:r>
      <w:r>
        <w:rPr>
          <w:color w:val="040505"/>
          <w:spacing w:val="-22"/>
        </w:rPr>
        <w:t> </w:t>
      </w:r>
      <w:r>
        <w:rPr>
          <w:color w:val="040505"/>
          <w:spacing w:val="-5"/>
        </w:rPr>
        <w:t>Only</w:t>
      </w:r>
    </w:p>
    <w:p>
      <w:pPr>
        <w:tabs>
          <w:tab w:pos="1827" w:val="left" w:leader="none"/>
        </w:tabs>
        <w:spacing w:line="240" w:lineRule="atLeast" w:before="28"/>
        <w:ind w:left="1817" w:right="38" w:hanging="1714"/>
        <w:jc w:val="left"/>
        <w:rPr>
          <w:rFonts w:ascii="Times New Roman" w:hAnsi="Times New Roman"/>
          <w:b/>
          <w:sz w:val="18"/>
        </w:rPr>
      </w:pPr>
      <w:r>
        <w:rPr/>
        <w:br w:type="column"/>
      </w:r>
      <w:r>
        <w:rPr>
          <w:color w:val="101111"/>
          <w:w w:val="110"/>
          <w:position w:val="1"/>
          <w:sz w:val="12"/>
        </w:rPr>
        <w:t>Firm's</w:t>
      </w:r>
      <w:r>
        <w:rPr>
          <w:color w:val="101111"/>
          <w:spacing w:val="-17"/>
          <w:w w:val="110"/>
          <w:position w:val="1"/>
          <w:sz w:val="12"/>
        </w:rPr>
        <w:t> </w:t>
      </w:r>
      <w:r>
        <w:rPr>
          <w:color w:val="101111"/>
          <w:w w:val="110"/>
          <w:position w:val="1"/>
          <w:sz w:val="12"/>
        </w:rPr>
        <w:t>address</w:t>
      </w:r>
      <w:r>
        <w:rPr>
          <w:color w:val="101111"/>
          <w:spacing w:val="18"/>
          <w:w w:val="110"/>
          <w:position w:val="1"/>
          <w:sz w:val="12"/>
        </w:rPr>
        <w:t> </w:t>
      </w:r>
      <w:r>
        <w:rPr>
          <w:color w:val="101111"/>
          <w:w w:val="105"/>
          <w:position w:val="1"/>
          <w:sz w:val="12"/>
        </w:rPr>
        <w:t>►</w:t>
        <w:tab/>
        <w:tab/>
      </w:r>
      <w:r>
        <w:rPr>
          <w:rFonts w:ascii="Times New Roman" w:hAnsi="Times New Roman"/>
          <w:b/>
          <w:color w:val="070707"/>
          <w:w w:val="105"/>
          <w:sz w:val="18"/>
        </w:rPr>
        <w:t>PO </w:t>
      </w:r>
      <w:r>
        <w:rPr>
          <w:rFonts w:ascii="Times New Roman" w:hAnsi="Times New Roman"/>
          <w:b/>
          <w:color w:val="070707"/>
          <w:w w:val="110"/>
          <w:sz w:val="18"/>
        </w:rPr>
        <w:t>Box  1750 Dawsonville </w:t>
      </w:r>
      <w:r>
        <w:rPr>
          <w:rFonts w:ascii="Times New Roman" w:hAnsi="Times New Roman"/>
          <w:b/>
          <w:color w:val="070707"/>
          <w:w w:val="105"/>
          <w:sz w:val="18"/>
        </w:rPr>
        <w:t>GA</w:t>
      </w:r>
      <w:r>
        <w:rPr>
          <w:rFonts w:ascii="Times New Roman" w:hAnsi="Times New Roman"/>
          <w:b/>
          <w:color w:val="070707"/>
          <w:spacing w:val="33"/>
          <w:w w:val="105"/>
          <w:sz w:val="18"/>
        </w:rPr>
        <w:t> </w:t>
      </w:r>
      <w:r>
        <w:rPr>
          <w:rFonts w:ascii="Times New Roman" w:hAnsi="Times New Roman"/>
          <w:b/>
          <w:color w:val="070707"/>
          <w:spacing w:val="-3"/>
          <w:w w:val="110"/>
          <w:sz w:val="18"/>
        </w:rPr>
        <w:t>30534</w:t>
      </w:r>
    </w:p>
    <w:p>
      <w:pPr>
        <w:spacing w:before="105"/>
        <w:ind w:left="132" w:right="0" w:firstLine="0"/>
        <w:jc w:val="left"/>
        <w:rPr>
          <w:sz w:val="12"/>
        </w:rPr>
      </w:pPr>
      <w:r>
        <w:rPr/>
        <w:br w:type="column"/>
      </w:r>
      <w:r>
        <w:rPr>
          <w:color w:val="101111"/>
          <w:sz w:val="12"/>
        </w:rPr>
        <w:t>Phone no.</w:t>
      </w:r>
    </w:p>
    <w:p>
      <w:pPr>
        <w:pStyle w:val="BodyText"/>
        <w:spacing w:before="1"/>
        <w:rPr>
          <w:sz w:val="26"/>
        </w:rPr>
      </w:pPr>
      <w:r>
        <w:rPr/>
        <w:br w:type="column"/>
      </w:r>
      <w:r>
        <w:rPr>
          <w:sz w:val="26"/>
        </w:rPr>
      </w:r>
    </w:p>
    <w:p>
      <w:pPr>
        <w:pStyle w:val="Heading8"/>
        <w:spacing w:line="72" w:lineRule="exact"/>
        <w:ind w:left="132"/>
        <w:rPr>
          <w:rFonts w:ascii="Times New Roman"/>
        </w:rPr>
      </w:pPr>
      <w:r>
        <w:rPr>
          <w:rFonts w:ascii="Times New Roman"/>
          <w:color w:val="060707"/>
          <w:w w:val="130"/>
        </w:rPr>
        <w:t>706-522-3025</w:t>
      </w:r>
    </w:p>
    <w:p>
      <w:pPr>
        <w:spacing w:after="0" w:line="72" w:lineRule="exact"/>
        <w:rPr>
          <w:rFonts w:ascii="Times New Roman"/>
        </w:rPr>
        <w:sectPr>
          <w:type w:val="continuous"/>
          <w:pgSz w:w="12240" w:h="15840"/>
          <w:pgMar w:top="440" w:bottom="280" w:left="400" w:right="0"/>
          <w:cols w:num="4" w:equalWidth="0">
            <w:col w:w="993" w:space="40"/>
            <w:col w:w="4049" w:space="2758"/>
            <w:col w:w="711" w:space="224"/>
            <w:col w:w="3065"/>
          </w:cols>
        </w:sectPr>
      </w:pPr>
    </w:p>
    <w:p>
      <w:pPr>
        <w:spacing w:before="33"/>
        <w:ind w:left="130" w:right="0" w:firstLine="0"/>
        <w:jc w:val="left"/>
        <w:rPr>
          <w:sz w:val="16"/>
        </w:rPr>
      </w:pPr>
      <w:r>
        <w:rPr/>
        <w:pict>
          <v:group style="position:absolute;margin-left:23.040001pt;margin-top:0pt;width:589pt;height:792pt;mso-position-horizontal-relative:page;mso-position-vertical-relative:page;z-index:-267163648" coordorigin="461,0" coordsize="11780,15840">
            <v:shape style="position:absolute;left:460;top:0;width:11780;height:15840" type="#_x0000_t75" stroked="false">
              <v:imagedata r:id="rId6" o:title=""/>
            </v:shape>
            <v:shape style="position:absolute;left:4109;top:13497;width:3226;height:557" type="#_x0000_t75" stroked="false">
              <v:imagedata r:id="rId7" o:title=""/>
            </v:shape>
            <v:line style="position:absolute" from="9876,739" to="11606,739" stroked="true" strokeweight=".48pt" strokecolor="#404040">
              <v:stroke dashstyle="solid"/>
            </v:line>
            <v:line style="position:absolute" from="521,14731" to="11611,14731" stroked="true" strokeweight=".48pt" strokecolor="#404040">
              <v:stroke dashstyle="solid"/>
            </v:line>
            <v:line style="position:absolute" from="2537,2470" to="11633,2470" stroked="true" strokeweight=".48pt" strokecolor="#404040">
              <v:stroke dashstyle="solid"/>
            </v:line>
            <v:line style="position:absolute" from="2537,2954" to="9086,2954" stroked="true" strokeweight=".48pt" strokecolor="#404040">
              <v:stroke dashstyle="solid"/>
            </v:line>
            <v:line style="position:absolute" from="526,3914" to="8450,3914" stroked="true" strokeweight=".48pt" strokecolor="#232323">
              <v:stroke dashstyle="solid"/>
            </v:line>
            <v:line style="position:absolute" from="526,4157" to="8450,4157" stroked="true" strokeweight=".48pt" strokecolor="#232323">
              <v:stroke dashstyle="solid"/>
            </v:line>
            <v:line style="position:absolute" from="521,4397" to="11609,4397" stroked="true" strokeweight=".48pt" strokecolor="#232323">
              <v:stroke dashstyle="solid"/>
            </v:line>
            <v:line style="position:absolute" from="1375,5357" to="11609,5357" stroked="true" strokeweight=".48pt" strokecolor="#404040">
              <v:stroke dashstyle="solid"/>
            </v:line>
            <v:line style="position:absolute" from="1385,5837" to="11609,5837" stroked="true" strokeweight=".48pt" strokecolor="#404040">
              <v:stroke dashstyle="solid"/>
            </v:line>
            <w10:wrap type="none"/>
          </v:group>
        </w:pict>
      </w:r>
      <w:r>
        <w:rPr>
          <w:color w:val="0B0D0D"/>
          <w:sz w:val="16"/>
        </w:rPr>
        <w:t>May</w:t>
      </w:r>
      <w:r>
        <w:rPr>
          <w:color w:val="0B0D0D"/>
          <w:spacing w:val="-13"/>
          <w:sz w:val="16"/>
        </w:rPr>
        <w:t> </w:t>
      </w:r>
      <w:r>
        <w:rPr>
          <w:color w:val="0B0D0D"/>
          <w:sz w:val="16"/>
        </w:rPr>
        <w:t>the</w:t>
      </w:r>
      <w:r>
        <w:rPr>
          <w:color w:val="0B0D0D"/>
          <w:spacing w:val="-11"/>
          <w:sz w:val="16"/>
        </w:rPr>
        <w:t> </w:t>
      </w:r>
      <w:r>
        <w:rPr>
          <w:color w:val="0B0D0D"/>
          <w:sz w:val="16"/>
        </w:rPr>
        <w:t>IRS</w:t>
      </w:r>
      <w:r>
        <w:rPr>
          <w:color w:val="0B0D0D"/>
          <w:spacing w:val="-9"/>
          <w:sz w:val="16"/>
        </w:rPr>
        <w:t> </w:t>
      </w:r>
      <w:r>
        <w:rPr>
          <w:color w:val="0B0D0D"/>
          <w:sz w:val="16"/>
        </w:rPr>
        <w:t>discuss</w:t>
      </w:r>
      <w:r>
        <w:rPr>
          <w:color w:val="0B0D0D"/>
          <w:spacing w:val="-11"/>
          <w:sz w:val="16"/>
        </w:rPr>
        <w:t> </w:t>
      </w:r>
      <w:r>
        <w:rPr>
          <w:color w:val="0B0D0D"/>
          <w:sz w:val="16"/>
        </w:rPr>
        <w:t>this</w:t>
      </w:r>
      <w:r>
        <w:rPr>
          <w:color w:val="0B0D0D"/>
          <w:spacing w:val="-10"/>
          <w:sz w:val="16"/>
        </w:rPr>
        <w:t> </w:t>
      </w:r>
      <w:r>
        <w:rPr>
          <w:color w:val="0B0D0D"/>
          <w:sz w:val="16"/>
        </w:rPr>
        <w:t>return</w:t>
      </w:r>
      <w:r>
        <w:rPr>
          <w:color w:val="0B0D0D"/>
          <w:spacing w:val="-8"/>
          <w:sz w:val="16"/>
        </w:rPr>
        <w:t> </w:t>
      </w:r>
      <w:r>
        <w:rPr>
          <w:color w:val="0B0D0D"/>
          <w:sz w:val="16"/>
        </w:rPr>
        <w:t>with</w:t>
      </w:r>
      <w:r>
        <w:rPr>
          <w:color w:val="0B0D0D"/>
          <w:spacing w:val="-11"/>
          <w:sz w:val="16"/>
        </w:rPr>
        <w:t> </w:t>
      </w:r>
      <w:r>
        <w:rPr>
          <w:color w:val="0B0D0D"/>
          <w:sz w:val="16"/>
        </w:rPr>
        <w:t>the</w:t>
      </w:r>
      <w:r>
        <w:rPr>
          <w:color w:val="0B0D0D"/>
          <w:spacing w:val="-13"/>
          <w:sz w:val="16"/>
        </w:rPr>
        <w:t> </w:t>
      </w:r>
      <w:r>
        <w:rPr>
          <w:color w:val="0B0D0D"/>
          <w:sz w:val="16"/>
        </w:rPr>
        <w:t>preparer</w:t>
      </w:r>
      <w:r>
        <w:rPr>
          <w:color w:val="0B0D0D"/>
          <w:spacing w:val="-10"/>
          <w:sz w:val="16"/>
        </w:rPr>
        <w:t> </w:t>
      </w:r>
      <w:r>
        <w:rPr>
          <w:color w:val="0B0D0D"/>
          <w:sz w:val="16"/>
        </w:rPr>
        <w:t>shown</w:t>
      </w:r>
      <w:r>
        <w:rPr>
          <w:color w:val="0B0D0D"/>
          <w:spacing w:val="-9"/>
          <w:sz w:val="16"/>
        </w:rPr>
        <w:t> </w:t>
      </w:r>
      <w:r>
        <w:rPr>
          <w:color w:val="0B0D0D"/>
          <w:sz w:val="16"/>
        </w:rPr>
        <w:t>above?</w:t>
      </w:r>
      <w:r>
        <w:rPr>
          <w:color w:val="0B0D0D"/>
          <w:spacing w:val="-1"/>
          <w:sz w:val="16"/>
        </w:rPr>
        <w:t> </w:t>
      </w:r>
      <w:r>
        <w:rPr>
          <w:color w:val="0B0D0D"/>
          <w:sz w:val="16"/>
        </w:rPr>
        <w:t>(see</w:t>
      </w:r>
      <w:r>
        <w:rPr>
          <w:color w:val="0B0D0D"/>
          <w:spacing w:val="-11"/>
          <w:sz w:val="16"/>
        </w:rPr>
        <w:t> </w:t>
      </w:r>
      <w:r>
        <w:rPr>
          <w:color w:val="0B0D0D"/>
          <w:sz w:val="16"/>
        </w:rPr>
        <w:t>instructions)</w:t>
      </w:r>
    </w:p>
    <w:p>
      <w:pPr>
        <w:spacing w:line="248" w:lineRule="exact" w:before="7"/>
        <w:ind w:left="116" w:right="701" w:firstLine="12"/>
        <w:jc w:val="left"/>
        <w:rPr>
          <w:b/>
          <w:sz w:val="16"/>
        </w:rPr>
      </w:pPr>
      <w:r>
        <w:rPr>
          <w:b/>
          <w:color w:val="201C20"/>
          <w:sz w:val="16"/>
        </w:rPr>
        <w:t>For</w:t>
      </w:r>
      <w:r>
        <w:rPr>
          <w:b/>
          <w:color w:val="201C20"/>
          <w:spacing w:val="-10"/>
          <w:sz w:val="16"/>
        </w:rPr>
        <w:t> </w:t>
      </w:r>
      <w:r>
        <w:rPr>
          <w:b/>
          <w:color w:val="201C20"/>
          <w:sz w:val="16"/>
        </w:rPr>
        <w:t>Paperwork</w:t>
      </w:r>
      <w:r>
        <w:rPr>
          <w:b/>
          <w:color w:val="201C20"/>
          <w:spacing w:val="-13"/>
          <w:sz w:val="16"/>
        </w:rPr>
        <w:t> </w:t>
      </w:r>
      <w:r>
        <w:rPr>
          <w:b/>
          <w:color w:val="201C20"/>
          <w:sz w:val="16"/>
        </w:rPr>
        <w:t>Reduction</w:t>
      </w:r>
      <w:r>
        <w:rPr>
          <w:b/>
          <w:color w:val="201C20"/>
          <w:spacing w:val="-22"/>
          <w:sz w:val="16"/>
        </w:rPr>
        <w:t> </w:t>
      </w:r>
      <w:r>
        <w:rPr>
          <w:b/>
          <w:color w:val="201C20"/>
          <w:sz w:val="16"/>
        </w:rPr>
        <w:t>Act</w:t>
      </w:r>
      <w:r>
        <w:rPr>
          <w:b/>
          <w:color w:val="201C20"/>
          <w:spacing w:val="-7"/>
          <w:sz w:val="16"/>
        </w:rPr>
        <w:t> </w:t>
      </w:r>
      <w:r>
        <w:rPr>
          <w:b/>
          <w:color w:val="201C20"/>
          <w:sz w:val="16"/>
        </w:rPr>
        <w:t>Notice,</w:t>
      </w:r>
      <w:r>
        <w:rPr>
          <w:b/>
          <w:color w:val="201C20"/>
          <w:spacing w:val="-12"/>
          <w:sz w:val="16"/>
        </w:rPr>
        <w:t> </w:t>
      </w:r>
      <w:r>
        <w:rPr>
          <w:b/>
          <w:color w:val="201C20"/>
          <w:sz w:val="16"/>
        </w:rPr>
        <w:t>see</w:t>
      </w:r>
      <w:r>
        <w:rPr>
          <w:b/>
          <w:color w:val="201C20"/>
          <w:spacing w:val="-15"/>
          <w:sz w:val="16"/>
        </w:rPr>
        <w:t> </w:t>
      </w:r>
      <w:r>
        <w:rPr>
          <w:b/>
          <w:color w:val="201C20"/>
          <w:sz w:val="16"/>
        </w:rPr>
        <w:t>the</w:t>
      </w:r>
      <w:r>
        <w:rPr>
          <w:b/>
          <w:color w:val="201C20"/>
          <w:spacing w:val="-14"/>
          <w:sz w:val="16"/>
        </w:rPr>
        <w:t> </w:t>
      </w:r>
      <w:r>
        <w:rPr>
          <w:b/>
          <w:color w:val="201C20"/>
          <w:sz w:val="16"/>
        </w:rPr>
        <w:t>separate</w:t>
      </w:r>
      <w:r>
        <w:rPr>
          <w:b/>
          <w:color w:val="201C20"/>
          <w:spacing w:val="-14"/>
          <w:sz w:val="16"/>
        </w:rPr>
        <w:t> </w:t>
      </w:r>
      <w:r>
        <w:rPr>
          <w:b/>
          <w:color w:val="201C20"/>
          <w:sz w:val="16"/>
        </w:rPr>
        <w:t>instructions. EEA</w:t>
      </w:r>
    </w:p>
    <w:p>
      <w:pPr>
        <w:tabs>
          <w:tab w:pos="1866" w:val="left" w:leader="none"/>
        </w:tabs>
        <w:spacing w:line="255" w:lineRule="exact" w:before="0"/>
        <w:ind w:left="116" w:right="0" w:firstLine="0"/>
        <w:jc w:val="left"/>
        <w:rPr>
          <w:b/>
          <w:bCs/>
          <w:sz w:val="16"/>
          <w:szCs w:val="16"/>
        </w:rPr>
      </w:pPr>
      <w:r>
        <w:rPr/>
        <w:br w:type="column"/>
      </w:r>
      <w:r>
        <w:rPr>
          <w:rFonts w:ascii="Trebuchet MS" w:hAnsi="Trebuchet MS" w:cs="Trebuchet MS" w:eastAsia="Trebuchet MS"/>
          <w:color w:val="0F0F0F"/>
          <w:spacing w:val="2"/>
          <w:w w:val="110"/>
          <w:sz w:val="31"/>
          <w:szCs w:val="31"/>
        </w:rPr>
        <w:t>.......D</w:t>
      </w:r>
      <w:r>
        <w:rPr>
          <w:rFonts w:ascii="Trebuchet MS" w:hAnsi="Trebuchet MS" w:cs="Trebuchet MS" w:eastAsia="Trebuchet MS"/>
          <w:color w:val="0F0F0F"/>
          <w:spacing w:val="-23"/>
          <w:w w:val="110"/>
          <w:sz w:val="31"/>
          <w:szCs w:val="31"/>
        </w:rPr>
        <w:t> </w:t>
      </w:r>
      <w:r>
        <w:rPr>
          <w:b/>
          <w:bCs/>
          <w:color w:val="0F0F0F"/>
          <w:w w:val="110"/>
          <w:sz w:val="16"/>
          <w:szCs w:val="16"/>
        </w:rPr>
        <w:t>Yes</w:t>
        <w:tab/>
      </w:r>
      <w:r>
        <w:rPr>
          <w:b/>
          <w:bCs/>
          <w:color w:val="080808"/>
          <w:w w:val="110"/>
          <w:sz w:val="16"/>
          <w:szCs w:val="16"/>
        </w:rPr>
        <w:t>�</w:t>
      </w:r>
      <w:r>
        <w:rPr>
          <w:b/>
          <w:bCs/>
          <w:color w:val="080808"/>
          <w:spacing w:val="26"/>
          <w:w w:val="110"/>
          <w:sz w:val="16"/>
          <w:szCs w:val="16"/>
        </w:rPr>
        <w:t> </w:t>
      </w:r>
      <w:r>
        <w:rPr>
          <w:b/>
          <w:bCs/>
          <w:color w:val="080808"/>
          <w:w w:val="110"/>
          <w:sz w:val="16"/>
          <w:szCs w:val="16"/>
        </w:rPr>
        <w:t>No</w:t>
      </w:r>
    </w:p>
    <w:p>
      <w:pPr>
        <w:spacing w:before="41"/>
        <w:ind w:left="1281" w:right="0" w:firstLine="0"/>
        <w:jc w:val="left"/>
        <w:rPr>
          <w:sz w:val="16"/>
        </w:rPr>
      </w:pPr>
      <w:r>
        <w:rPr>
          <w:color w:val="201C20"/>
          <w:sz w:val="16"/>
        </w:rPr>
        <w:t>Form </w:t>
      </w:r>
      <w:r>
        <w:rPr>
          <w:b/>
          <w:color w:val="201C20"/>
          <w:sz w:val="16"/>
        </w:rPr>
        <w:t>990 </w:t>
      </w:r>
      <w:r>
        <w:rPr>
          <w:color w:val="201C20"/>
          <w:sz w:val="16"/>
        </w:rPr>
        <w:t>(2020)</w:t>
      </w:r>
    </w:p>
    <w:p>
      <w:pPr>
        <w:spacing w:after="0"/>
        <w:jc w:val="left"/>
        <w:rPr>
          <w:sz w:val="16"/>
        </w:rPr>
        <w:sectPr>
          <w:type w:val="continuous"/>
          <w:pgSz w:w="12240" w:h="15840"/>
          <w:pgMar w:top="440" w:bottom="280" w:left="400" w:right="0"/>
          <w:cols w:num="2" w:equalWidth="0">
            <w:col w:w="5873" w:space="2879"/>
            <w:col w:w="3088"/>
          </w:cols>
        </w:sectPr>
      </w:pPr>
    </w:p>
    <w:p>
      <w:pPr>
        <w:tabs>
          <w:tab w:pos="1699" w:val="left" w:leader="none"/>
        </w:tabs>
        <w:spacing w:line="151" w:lineRule="exact" w:before="75"/>
        <w:ind w:left="266" w:right="0" w:firstLine="0"/>
        <w:jc w:val="left"/>
        <w:rPr>
          <w:rFonts w:ascii="Courier New"/>
          <w:b/>
          <w:sz w:val="18"/>
        </w:rPr>
      </w:pPr>
      <w:r>
        <w:rPr>
          <w:color w:val="050505"/>
          <w:sz w:val="14"/>
        </w:rPr>
        <w:t>Form</w:t>
      </w:r>
      <w:r>
        <w:rPr>
          <w:color w:val="050505"/>
          <w:spacing w:val="35"/>
          <w:sz w:val="14"/>
        </w:rPr>
        <w:t> </w:t>
      </w:r>
      <w:r>
        <w:rPr>
          <w:color w:val="050505"/>
          <w:sz w:val="14"/>
        </w:rPr>
        <w:t>990</w:t>
      </w:r>
      <w:r>
        <w:rPr>
          <w:color w:val="050505"/>
          <w:spacing w:val="28"/>
          <w:sz w:val="14"/>
        </w:rPr>
        <w:t> </w:t>
      </w:r>
      <w:r>
        <w:rPr>
          <w:color w:val="050505"/>
          <w:sz w:val="14"/>
        </w:rPr>
        <w:t>(2020)</w:t>
        <w:tab/>
      </w:r>
      <w:r>
        <w:rPr>
          <w:rFonts w:ascii="Courier New"/>
          <w:b/>
          <w:color w:val="050505"/>
          <w:sz w:val="18"/>
        </w:rPr>
        <w:t>Saving Susan Ministry</w:t>
      </w:r>
      <w:r>
        <w:rPr>
          <w:rFonts w:ascii="Courier New"/>
          <w:b/>
          <w:color w:val="050505"/>
          <w:spacing w:val="30"/>
          <w:sz w:val="18"/>
        </w:rPr>
        <w:t> </w:t>
      </w:r>
      <w:r>
        <w:rPr>
          <w:rFonts w:ascii="Courier New"/>
          <w:b/>
          <w:color w:val="050505"/>
          <w:sz w:val="18"/>
        </w:rPr>
        <w:t>Inc</w:t>
      </w:r>
    </w:p>
    <w:p>
      <w:pPr>
        <w:tabs>
          <w:tab w:pos="1029" w:val="left" w:leader="none"/>
          <w:tab w:pos="1347" w:val="left" w:leader="none"/>
        </w:tabs>
        <w:spacing w:line="281" w:lineRule="exact" w:before="0"/>
        <w:ind w:left="236" w:right="0" w:firstLine="0"/>
        <w:jc w:val="left"/>
        <w:rPr>
          <w:b/>
          <w:sz w:val="19"/>
        </w:rPr>
      </w:pPr>
      <w:r>
        <w:rPr/>
        <w:pict>
          <v:group style="position:absolute;margin-left:33.18pt;margin-top:1.677307pt;width:547.2pt;height:1.150pt;mso-position-horizontal-relative:page;mso-position-vertical-relative:paragraph;z-index:-267117568" coordorigin="664,34" coordsize="10944,23">
            <v:line style="position:absolute" from="668,46" to="11604,46" stroked="true" strokeweight=".72003pt" strokecolor="#000000">
              <v:stroke dashstyle="solid"/>
            </v:line>
            <v:line style="position:absolute" from="664,45" to="11608,45" stroked="true" strokeweight="1.13997pt" strokecolor="#000000">
              <v:stroke dashstyle="solid"/>
            </v:line>
            <w10:wrap type="none"/>
          </v:group>
        </w:pict>
      </w:r>
      <w:r>
        <w:rPr/>
        <w:pict>
          <v:shape style="position:absolute;margin-left:33.299999pt;margin-top:2.817277pt;width:39.6pt;height:11.7pt;mso-position-horizontal-relative:page;mso-position-vertical-relative:paragraph;z-index:-267102208" type="#_x0000_t202" filled="true" fillcolor="#d2d2d2" stroked="false">
            <v:textbox inset="0,0,0,0">
              <w:txbxContent>
                <w:p>
                  <w:pPr>
                    <w:spacing w:line="206" w:lineRule="exact" w:before="0"/>
                    <w:ind w:left="-3" w:right="0" w:firstLine="0"/>
                    <w:jc w:val="left"/>
                    <w:rPr>
                      <w:sz w:val="20"/>
                    </w:rPr>
                  </w:pPr>
                  <w:r>
                    <w:rPr>
                      <w:color w:val="050505"/>
                      <w:w w:val="100"/>
                      <w:sz w:val="20"/>
                      <w:u w:val="single" w:color="000000"/>
                    </w:rPr>
                    <w:t> </w:t>
                  </w:r>
                  <w:r>
                    <w:rPr>
                      <w:color w:val="050505"/>
                      <w:sz w:val="20"/>
                      <w:u w:val="single" w:color="000000"/>
                    </w:rPr>
                    <w:t> </w:t>
                  </w:r>
                  <w:r>
                    <w:rPr>
                      <w:color w:val="050505"/>
                      <w:w w:val="105"/>
                      <w:sz w:val="20"/>
                      <w:u w:val="single" w:color="000000"/>
                    </w:rPr>
                    <w:t>Part Ill</w:t>
                  </w:r>
                  <w:r>
                    <w:rPr>
                      <w:color w:val="050505"/>
                      <w:sz w:val="20"/>
                      <w:u w:val="single" w:color="000000"/>
                    </w:rPr>
                    <w:t> </w:t>
                  </w:r>
                </w:p>
              </w:txbxContent>
            </v:textbox>
            <v:fill type="solid"/>
            <w10:wrap type="none"/>
          </v:shape>
        </w:pict>
      </w:r>
      <w:r>
        <w:rPr>
          <w:color w:val="050505"/>
          <w:sz w:val="29"/>
        </w:rPr>
        <w:t>I</w:t>
        <w:tab/>
        <w:t>I</w:t>
        <w:tab/>
      </w:r>
      <w:r>
        <w:rPr>
          <w:b/>
          <w:color w:val="050505"/>
          <w:sz w:val="19"/>
        </w:rPr>
        <w:t>Statement of Program Service</w:t>
      </w:r>
      <w:r>
        <w:rPr>
          <w:b/>
          <w:color w:val="050505"/>
          <w:spacing w:val="1"/>
          <w:sz w:val="19"/>
        </w:rPr>
        <w:t> </w:t>
      </w:r>
      <w:r>
        <w:rPr>
          <w:b/>
          <w:color w:val="050505"/>
          <w:sz w:val="19"/>
        </w:rPr>
        <w:t>Accomplishments</w:t>
      </w:r>
    </w:p>
    <w:p>
      <w:pPr>
        <w:spacing w:before="57"/>
        <w:ind w:left="1347" w:right="0" w:firstLine="0"/>
        <w:jc w:val="left"/>
        <w:rPr>
          <w:sz w:val="14"/>
        </w:rPr>
      </w:pPr>
      <w:r>
        <w:rPr/>
        <w:pict>
          <v:group style="position:absolute;margin-left:33.18pt;margin-top:11.682349pt;width:547.2pt;height:.75pt;mso-position-horizontal-relative:page;mso-position-vertical-relative:paragraph;z-index:-267116544" coordorigin="664,234" coordsize="10944,15">
            <v:line style="position:absolute" from="668,241" to="11604,241" stroked="true" strokeweight=".299930pt" strokecolor="#000000">
              <v:stroke dashstyle="solid"/>
            </v:line>
            <v:line style="position:absolute" from="664,241" to="11608,241" stroked="true" strokeweight=".71999pt" strokecolor="#000000">
              <v:stroke dashstyle="solid"/>
            </v:line>
            <w10:wrap type="none"/>
          </v:group>
        </w:pict>
      </w:r>
      <w:r>
        <w:rPr>
          <w:color w:val="050505"/>
          <w:w w:val="110"/>
          <w:sz w:val="14"/>
        </w:rPr>
        <w:t>Check if Schedule O contains a response or note to any line in this Part Ill</w:t>
      </w:r>
    </w:p>
    <w:p>
      <w:pPr>
        <w:pStyle w:val="ListParagraph"/>
        <w:numPr>
          <w:ilvl w:val="0"/>
          <w:numId w:val="3"/>
        </w:numPr>
        <w:tabs>
          <w:tab w:pos="700" w:val="left" w:leader="none"/>
          <w:tab w:pos="701" w:val="left" w:leader="none"/>
        </w:tabs>
        <w:spacing w:line="240" w:lineRule="auto" w:before="52" w:after="0"/>
        <w:ind w:left="700" w:right="0" w:hanging="363"/>
        <w:jc w:val="left"/>
        <w:rPr>
          <w:rFonts w:ascii="Times New Roman"/>
          <w:color w:val="050505"/>
          <w:sz w:val="17"/>
        </w:rPr>
      </w:pPr>
      <w:r>
        <w:rPr>
          <w:color w:val="050505"/>
          <w:w w:val="115"/>
          <w:sz w:val="14"/>
        </w:rPr>
        <w:t>Briefly describe the organization's</w:t>
      </w:r>
      <w:r>
        <w:rPr>
          <w:color w:val="050505"/>
          <w:spacing w:val="-15"/>
          <w:w w:val="115"/>
          <w:sz w:val="14"/>
        </w:rPr>
        <w:t> </w:t>
      </w:r>
      <w:r>
        <w:rPr>
          <w:color w:val="050505"/>
          <w:w w:val="115"/>
          <w:sz w:val="14"/>
        </w:rPr>
        <w:t>mission</w:t>
      </w:r>
      <w:r>
        <w:rPr>
          <w:color w:val="212121"/>
          <w:w w:val="115"/>
          <w:sz w:val="14"/>
        </w:rPr>
        <w:t>:</w:t>
      </w:r>
    </w:p>
    <w:p>
      <w:pPr>
        <w:tabs>
          <w:tab w:pos="1734" w:val="left" w:leader="none"/>
        </w:tabs>
        <w:spacing w:before="71"/>
        <w:ind w:left="236" w:right="0" w:firstLine="0"/>
        <w:jc w:val="left"/>
        <w:rPr>
          <w:b/>
          <w:sz w:val="14"/>
        </w:rPr>
      </w:pPr>
      <w:r>
        <w:rPr/>
        <w:br w:type="column"/>
      </w:r>
      <w:r>
        <w:rPr>
          <w:rFonts w:ascii="Times New Roman"/>
          <w:b/>
          <w:color w:val="050505"/>
          <w:w w:val="125"/>
          <w:sz w:val="17"/>
        </w:rPr>
        <w:t>47-3041699</w:t>
        <w:tab/>
      </w:r>
      <w:r>
        <w:rPr>
          <w:color w:val="050505"/>
          <w:w w:val="125"/>
          <w:position w:val="1"/>
          <w:sz w:val="14"/>
        </w:rPr>
        <w:t>Page</w:t>
      </w:r>
      <w:r>
        <w:rPr>
          <w:color w:val="050505"/>
          <w:spacing w:val="-11"/>
          <w:w w:val="125"/>
          <w:position w:val="1"/>
          <w:sz w:val="14"/>
        </w:rPr>
        <w:t> </w:t>
      </w:r>
      <w:r>
        <w:rPr>
          <w:b/>
          <w:color w:val="050505"/>
          <w:w w:val="125"/>
          <w:position w:val="1"/>
          <w:sz w:val="14"/>
        </w:rPr>
        <w:t>2</w:t>
      </w:r>
    </w:p>
    <w:p>
      <w:pPr>
        <w:pStyle w:val="Heading2"/>
        <w:spacing w:before="41"/>
        <w:ind w:left="1655"/>
      </w:pPr>
      <w:r>
        <w:rPr>
          <w:color w:val="050505"/>
          <w:w w:val="80"/>
        </w:rPr>
        <w:t>. -□</w:t>
      </w:r>
    </w:p>
    <w:p>
      <w:pPr>
        <w:spacing w:after="0"/>
        <w:sectPr>
          <w:pgSz w:w="12240" w:h="15840"/>
          <w:pgMar w:top="520" w:bottom="280" w:left="400" w:right="0"/>
          <w:cols w:num="2" w:equalWidth="0">
            <w:col w:w="6521" w:space="2448"/>
            <w:col w:w="2871"/>
          </w:cols>
        </w:sectPr>
      </w:pPr>
    </w:p>
    <w:p>
      <w:pPr>
        <w:pStyle w:val="Heading8"/>
        <w:spacing w:line="283" w:lineRule="auto" w:before="73"/>
        <w:ind w:left="689" w:right="693"/>
      </w:pPr>
      <w:r>
        <w:rPr/>
        <w:pict>
          <v:group style="position:absolute;margin-left:54.779999pt;margin-top:12.478811pt;width:525.6pt;height:.75pt;mso-position-horizontal-relative:page;mso-position-vertical-relative:paragraph;z-index:-267115520" coordorigin="1096,250" coordsize="10512,15">
            <v:line style="position:absolute" from="1100,257" to="11604,257" stroked="true" strokeweight=".30005pt" strokecolor="#000000">
              <v:stroke dashstyle="solid"/>
            </v:line>
            <v:line style="position:absolute" from="1096,257" to="11608,257" stroked="true" strokeweight=".71999pt" strokecolor="#000000">
              <v:stroke dashstyle="solid"/>
            </v:line>
            <w10:wrap type="none"/>
          </v:group>
        </w:pict>
      </w:r>
      <w:r>
        <w:rPr/>
        <w:pict>
          <v:group style="position:absolute;margin-left:54.779999pt;margin-top:24.418762pt;width:525.6pt;height:.8pt;mso-position-horizontal-relative:page;mso-position-vertical-relative:paragraph;z-index:-267114496" coordorigin="1096,488" coordsize="10512,16">
            <v:line style="position:absolute" from="1100,497" to="11604,497" stroked="true" strokeweight=".30005pt" strokecolor="#000000">
              <v:stroke dashstyle="solid"/>
            </v:line>
            <v:line style="position:absolute" from="1096,496" to="11608,496" stroked="true" strokeweight=".78004pt" strokecolor="#000000">
              <v:stroke dashstyle="solid"/>
            </v:line>
            <w10:wrap type="none"/>
          </v:group>
        </w:pict>
      </w:r>
      <w:r>
        <w:rPr/>
        <w:pict>
          <v:group style="position:absolute;margin-left:54.779999pt;margin-top:36.418762pt;width:525.6pt;height:.8pt;mso-position-horizontal-relative:page;mso-position-vertical-relative:paragraph;z-index:-267113472" coordorigin="1096,728" coordsize="10512,16">
            <v:line style="position:absolute" from="1100,737" to="11604,737" stroked="true" strokeweight=".30005pt" strokecolor="#000000">
              <v:stroke dashstyle="solid"/>
            </v:line>
            <v:line style="position:absolute" from="1096,736" to="11608,736" stroked="true" strokeweight=".78004pt" strokecolor="#000000">
              <v:stroke dashstyle="solid"/>
            </v:line>
            <w10:wrap type="none"/>
          </v:group>
        </w:pict>
      </w:r>
      <w:r>
        <w:rPr>
          <w:color w:val="050505"/>
        </w:rPr>
        <w:t>Connecting Children in need with loving parent partners</w:t>
      </w:r>
      <w:r>
        <w:rPr>
          <w:color w:val="212121"/>
        </w:rPr>
        <w:t>; </w:t>
      </w:r>
      <w:r>
        <w:rPr>
          <w:color w:val="050505"/>
        </w:rPr>
        <w:t>one child, one step at a time. Saving Susan Ministry is a Christ Centered, Non-profit organization dedicated to reversing the effects of orphan abandonment.</w:t>
      </w:r>
    </w:p>
    <w:p>
      <w:pPr>
        <w:pStyle w:val="BodyText"/>
        <w:spacing w:before="10"/>
        <w:rPr>
          <w:rFonts w:ascii="Courier New"/>
          <w:b/>
          <w:sz w:val="11"/>
        </w:rPr>
      </w:pPr>
      <w:r>
        <w:rPr/>
        <w:pict>
          <v:group style="position:absolute;margin-left:33.18pt;margin-top:8.736282pt;width:547.2pt;height:.75pt;mso-position-horizontal-relative:page;mso-position-vertical-relative:paragraph;z-index:-251638784;mso-wrap-distance-left:0;mso-wrap-distance-right:0" coordorigin="664,175" coordsize="10944,15">
            <v:line style="position:absolute" from="668,183" to="11604,183" stroked="true" strokeweight=".30005pt" strokecolor="#000000">
              <v:stroke dashstyle="solid"/>
            </v:line>
            <v:line style="position:absolute" from="664,182" to="11608,182" stroked="true" strokeweight=".71999pt" strokecolor="#000000">
              <v:stroke dashstyle="solid"/>
            </v:line>
            <w10:wrap type="topAndBottom"/>
          </v:group>
        </w:pict>
      </w:r>
    </w:p>
    <w:p>
      <w:pPr>
        <w:pStyle w:val="ListParagraph"/>
        <w:numPr>
          <w:ilvl w:val="0"/>
          <w:numId w:val="3"/>
        </w:numPr>
        <w:tabs>
          <w:tab w:pos="699" w:val="left" w:leader="none"/>
          <w:tab w:pos="700" w:val="left" w:leader="none"/>
        </w:tabs>
        <w:spacing w:line="137" w:lineRule="exact" w:before="19" w:after="0"/>
        <w:ind w:left="699" w:right="0" w:hanging="359"/>
        <w:jc w:val="left"/>
        <w:rPr>
          <w:color w:val="050505"/>
          <w:sz w:val="14"/>
        </w:rPr>
      </w:pPr>
      <w:r>
        <w:rPr>
          <w:color w:val="050505"/>
          <w:w w:val="110"/>
          <w:sz w:val="14"/>
        </w:rPr>
        <w:t>Did the organization undertake any significant program services during the year which were not listed on</w:t>
      </w:r>
      <w:r>
        <w:rPr>
          <w:color w:val="050505"/>
          <w:spacing w:val="10"/>
          <w:w w:val="110"/>
          <w:sz w:val="14"/>
        </w:rPr>
        <w:t> </w:t>
      </w:r>
      <w:r>
        <w:rPr>
          <w:color w:val="050505"/>
          <w:w w:val="110"/>
          <w:sz w:val="14"/>
        </w:rPr>
        <w:t>the</w:t>
      </w:r>
    </w:p>
    <w:p>
      <w:pPr>
        <w:tabs>
          <w:tab w:pos="8351" w:val="left" w:leader="none"/>
          <w:tab w:pos="10324" w:val="left" w:leader="none"/>
        </w:tabs>
        <w:spacing w:line="287" w:lineRule="exact" w:before="0"/>
        <w:ind w:left="701" w:right="0" w:firstLine="0"/>
        <w:jc w:val="left"/>
        <w:rPr>
          <w:b/>
          <w:sz w:val="14"/>
        </w:rPr>
      </w:pPr>
      <w:r>
        <w:rPr>
          <w:color w:val="050505"/>
          <w:w w:val="110"/>
          <w:sz w:val="14"/>
        </w:rPr>
        <w:t>prior</w:t>
      </w:r>
      <w:r>
        <w:rPr>
          <w:color w:val="050505"/>
          <w:spacing w:val="1"/>
          <w:w w:val="110"/>
          <w:sz w:val="14"/>
        </w:rPr>
        <w:t> </w:t>
      </w:r>
      <w:r>
        <w:rPr>
          <w:color w:val="050505"/>
          <w:w w:val="110"/>
          <w:sz w:val="14"/>
        </w:rPr>
        <w:t>Form</w:t>
      </w:r>
      <w:r>
        <w:rPr>
          <w:color w:val="050505"/>
          <w:spacing w:val="6"/>
          <w:w w:val="110"/>
          <w:sz w:val="14"/>
        </w:rPr>
        <w:t> </w:t>
      </w:r>
      <w:r>
        <w:rPr>
          <w:color w:val="050505"/>
          <w:w w:val="110"/>
          <w:sz w:val="14"/>
        </w:rPr>
        <w:t>990</w:t>
      </w:r>
      <w:r>
        <w:rPr>
          <w:color w:val="050505"/>
          <w:spacing w:val="-1"/>
          <w:w w:val="110"/>
          <w:sz w:val="14"/>
        </w:rPr>
        <w:t> </w:t>
      </w:r>
      <w:r>
        <w:rPr>
          <w:color w:val="050505"/>
          <w:w w:val="110"/>
          <w:sz w:val="14"/>
        </w:rPr>
        <w:t>or</w:t>
      </w:r>
      <w:r>
        <w:rPr>
          <w:color w:val="050505"/>
          <w:spacing w:val="4"/>
          <w:w w:val="110"/>
          <w:sz w:val="14"/>
        </w:rPr>
        <w:t> </w:t>
      </w:r>
      <w:r>
        <w:rPr>
          <w:color w:val="050505"/>
          <w:w w:val="110"/>
          <w:sz w:val="14"/>
        </w:rPr>
        <w:t>990-EZ?  </w:t>
      </w:r>
      <w:r>
        <w:rPr>
          <w:color w:val="050505"/>
          <w:spacing w:val="33"/>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6"/>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6"/>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6"/>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6"/>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6"/>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6"/>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5"/>
          <w:w w:val="110"/>
          <w:sz w:val="14"/>
        </w:rPr>
        <w:t> </w:t>
      </w:r>
      <w:r>
        <w:rPr>
          <w:color w:val="050505"/>
          <w:w w:val="110"/>
          <w:sz w:val="14"/>
        </w:rPr>
        <w:t>. </w:t>
      </w:r>
      <w:r>
        <w:rPr>
          <w:color w:val="050505"/>
          <w:spacing w:val="16"/>
          <w:w w:val="110"/>
          <w:sz w:val="14"/>
        </w:rPr>
        <w:t> </w:t>
      </w:r>
      <w:r>
        <w:rPr>
          <w:color w:val="050505"/>
          <w:w w:val="110"/>
          <w:sz w:val="14"/>
        </w:rPr>
        <w:t>. </w:t>
      </w:r>
      <w:r>
        <w:rPr>
          <w:color w:val="050505"/>
          <w:spacing w:val="15"/>
          <w:w w:val="110"/>
          <w:sz w:val="14"/>
        </w:rPr>
        <w:t> </w:t>
      </w:r>
      <w:r>
        <w:rPr>
          <w:color w:val="050505"/>
          <w:w w:val="110"/>
          <w:sz w:val="14"/>
        </w:rPr>
        <w:t>.</w:t>
        <w:tab/>
        <w:t>.  .  .  .  .  .  .   .  . </w:t>
      </w:r>
      <w:r>
        <w:rPr>
          <w:color w:val="050505"/>
          <w:spacing w:val="19"/>
          <w:w w:val="110"/>
          <w:sz w:val="14"/>
        </w:rPr>
        <w:t> </w:t>
      </w:r>
      <w:r>
        <w:rPr>
          <w:color w:val="050505"/>
          <w:w w:val="110"/>
          <w:sz w:val="27"/>
        </w:rPr>
        <w:t>D</w:t>
      </w:r>
      <w:r>
        <w:rPr>
          <w:color w:val="050505"/>
          <w:spacing w:val="-33"/>
          <w:w w:val="110"/>
          <w:sz w:val="27"/>
        </w:rPr>
        <w:t> </w:t>
      </w:r>
      <w:r>
        <w:rPr>
          <w:color w:val="050505"/>
          <w:w w:val="110"/>
          <w:sz w:val="14"/>
        </w:rPr>
        <w:t>Yes</w:t>
        <w:tab/>
      </w:r>
      <w:r>
        <w:rPr>
          <w:color w:val="050505"/>
          <w:w w:val="110"/>
          <w:sz w:val="22"/>
        </w:rPr>
        <w:t>Ii]</w:t>
      </w:r>
      <w:r>
        <w:rPr>
          <w:color w:val="050505"/>
          <w:spacing w:val="5"/>
          <w:w w:val="110"/>
          <w:sz w:val="22"/>
        </w:rPr>
        <w:t> </w:t>
      </w:r>
      <w:r>
        <w:rPr>
          <w:b/>
          <w:color w:val="050505"/>
          <w:w w:val="110"/>
          <w:sz w:val="14"/>
        </w:rPr>
        <w:t>No</w:t>
      </w:r>
    </w:p>
    <w:p>
      <w:pPr>
        <w:spacing w:before="38"/>
        <w:ind w:left="702" w:right="0" w:firstLine="0"/>
        <w:jc w:val="left"/>
        <w:rPr>
          <w:sz w:val="16"/>
        </w:rPr>
      </w:pPr>
      <w:r>
        <w:rPr>
          <w:color w:val="050505"/>
          <w:w w:val="110"/>
          <w:sz w:val="14"/>
        </w:rPr>
        <w:t>If "Yes</w:t>
      </w:r>
      <w:r>
        <w:rPr>
          <w:color w:val="333333"/>
          <w:w w:val="110"/>
          <w:sz w:val="14"/>
        </w:rPr>
        <w:t>,</w:t>
      </w:r>
      <w:r>
        <w:rPr>
          <w:color w:val="050505"/>
          <w:w w:val="110"/>
          <w:sz w:val="14"/>
        </w:rPr>
        <w:t>" describe these new services on Schedule </w:t>
      </w:r>
      <w:r>
        <w:rPr>
          <w:color w:val="050505"/>
          <w:w w:val="110"/>
          <w:sz w:val="16"/>
        </w:rPr>
        <w:t>0 </w:t>
      </w:r>
      <w:r>
        <w:rPr>
          <w:color w:val="333333"/>
          <w:w w:val="110"/>
          <w:sz w:val="16"/>
        </w:rPr>
        <w:t>.</w:t>
      </w:r>
    </w:p>
    <w:p>
      <w:pPr>
        <w:pStyle w:val="ListParagraph"/>
        <w:numPr>
          <w:ilvl w:val="0"/>
          <w:numId w:val="3"/>
        </w:numPr>
        <w:tabs>
          <w:tab w:pos="699" w:val="left" w:leader="none"/>
          <w:tab w:pos="700" w:val="left" w:leader="none"/>
        </w:tabs>
        <w:spacing w:line="240" w:lineRule="auto" w:before="80" w:after="0"/>
        <w:ind w:left="699" w:right="0" w:hanging="361"/>
        <w:jc w:val="left"/>
        <w:rPr>
          <w:color w:val="050505"/>
          <w:sz w:val="14"/>
        </w:rPr>
      </w:pPr>
      <w:r>
        <w:rPr>
          <w:color w:val="050505"/>
          <w:w w:val="110"/>
          <w:sz w:val="14"/>
        </w:rPr>
        <w:t>Did the organization cease conducting, or make significant changes in how it conducts</w:t>
      </w:r>
      <w:r>
        <w:rPr>
          <w:color w:val="333333"/>
          <w:w w:val="110"/>
          <w:sz w:val="14"/>
        </w:rPr>
        <w:t>, </w:t>
      </w:r>
      <w:r>
        <w:rPr>
          <w:color w:val="050505"/>
          <w:w w:val="110"/>
          <w:sz w:val="14"/>
        </w:rPr>
        <w:t>any</w:t>
      </w:r>
      <w:r>
        <w:rPr>
          <w:color w:val="050505"/>
          <w:spacing w:val="1"/>
          <w:w w:val="110"/>
          <w:sz w:val="14"/>
        </w:rPr>
        <w:t> </w:t>
      </w:r>
      <w:r>
        <w:rPr>
          <w:color w:val="050505"/>
          <w:w w:val="110"/>
          <w:sz w:val="14"/>
        </w:rPr>
        <w:t>program</w:t>
      </w:r>
    </w:p>
    <w:p>
      <w:pPr>
        <w:spacing w:after="0" w:line="240" w:lineRule="auto"/>
        <w:jc w:val="left"/>
        <w:rPr>
          <w:sz w:val="14"/>
        </w:rPr>
        <w:sectPr>
          <w:type w:val="continuous"/>
          <w:pgSz w:w="12240" w:h="15840"/>
          <w:pgMar w:top="440" w:bottom="280" w:left="400" w:right="0"/>
        </w:sectPr>
      </w:pPr>
    </w:p>
    <w:p>
      <w:pPr>
        <w:spacing w:before="75"/>
        <w:ind w:left="701" w:right="0" w:firstLine="0"/>
        <w:jc w:val="left"/>
        <w:rPr>
          <w:sz w:val="14"/>
        </w:rPr>
      </w:pPr>
      <w:r>
        <w:rPr>
          <w:color w:val="050505"/>
          <w:w w:val="110"/>
          <w:sz w:val="14"/>
        </w:rPr>
        <w:t>services?</w:t>
      </w:r>
    </w:p>
    <w:p>
      <w:pPr>
        <w:spacing w:before="69"/>
        <w:ind w:left="702" w:right="0" w:firstLine="0"/>
        <w:jc w:val="left"/>
        <w:rPr>
          <w:sz w:val="15"/>
        </w:rPr>
      </w:pPr>
      <w:r>
        <w:rPr>
          <w:color w:val="050505"/>
          <w:w w:val="110"/>
          <w:sz w:val="14"/>
        </w:rPr>
        <w:t>If "Yes</w:t>
      </w:r>
      <w:r>
        <w:rPr>
          <w:color w:val="212121"/>
          <w:w w:val="110"/>
          <w:sz w:val="14"/>
        </w:rPr>
        <w:t>,</w:t>
      </w:r>
      <w:r>
        <w:rPr>
          <w:color w:val="050505"/>
          <w:w w:val="110"/>
          <w:sz w:val="14"/>
        </w:rPr>
        <w:t>" describe these changes on Schedule </w:t>
      </w:r>
      <w:r>
        <w:rPr>
          <w:color w:val="050505"/>
          <w:w w:val="110"/>
          <w:sz w:val="15"/>
        </w:rPr>
        <w:t>0.</w:t>
      </w:r>
    </w:p>
    <w:p>
      <w:pPr>
        <w:pStyle w:val="ListParagraph"/>
        <w:numPr>
          <w:ilvl w:val="0"/>
          <w:numId w:val="3"/>
        </w:numPr>
        <w:tabs>
          <w:tab w:pos="699" w:val="left" w:leader="none"/>
          <w:tab w:pos="700" w:val="left" w:leader="none"/>
        </w:tabs>
        <w:spacing w:line="357" w:lineRule="auto" w:before="82" w:after="0"/>
        <w:ind w:left="698" w:right="0" w:hanging="361"/>
        <w:jc w:val="left"/>
        <w:rPr>
          <w:color w:val="050505"/>
          <w:sz w:val="14"/>
        </w:rPr>
      </w:pPr>
      <w:r>
        <w:rPr>
          <w:color w:val="050505"/>
          <w:w w:val="115"/>
          <w:sz w:val="14"/>
        </w:rPr>
        <w:t>Describe</w:t>
      </w:r>
      <w:r>
        <w:rPr>
          <w:color w:val="050505"/>
          <w:spacing w:val="-12"/>
          <w:w w:val="115"/>
          <w:sz w:val="14"/>
        </w:rPr>
        <w:t> </w:t>
      </w:r>
      <w:r>
        <w:rPr>
          <w:color w:val="050505"/>
          <w:w w:val="115"/>
          <w:sz w:val="14"/>
        </w:rPr>
        <w:t>the</w:t>
      </w:r>
      <w:r>
        <w:rPr>
          <w:color w:val="050505"/>
          <w:spacing w:val="-13"/>
          <w:w w:val="115"/>
          <w:sz w:val="14"/>
        </w:rPr>
        <w:t> </w:t>
      </w:r>
      <w:r>
        <w:rPr>
          <w:color w:val="050505"/>
          <w:w w:val="115"/>
          <w:sz w:val="14"/>
        </w:rPr>
        <w:t>organization</w:t>
      </w:r>
      <w:r>
        <w:rPr>
          <w:color w:val="333333"/>
          <w:w w:val="115"/>
          <w:sz w:val="14"/>
        </w:rPr>
        <w:t>'</w:t>
      </w:r>
      <w:r>
        <w:rPr>
          <w:color w:val="050505"/>
          <w:w w:val="115"/>
          <w:sz w:val="14"/>
        </w:rPr>
        <w:t>s</w:t>
      </w:r>
      <w:r>
        <w:rPr>
          <w:color w:val="050505"/>
          <w:spacing w:val="-16"/>
          <w:w w:val="115"/>
          <w:sz w:val="14"/>
        </w:rPr>
        <w:t> </w:t>
      </w:r>
      <w:r>
        <w:rPr>
          <w:color w:val="050505"/>
          <w:w w:val="115"/>
          <w:sz w:val="14"/>
        </w:rPr>
        <w:t>program</w:t>
      </w:r>
      <w:r>
        <w:rPr>
          <w:color w:val="050505"/>
          <w:spacing w:val="-9"/>
          <w:w w:val="115"/>
          <w:sz w:val="14"/>
        </w:rPr>
        <w:t> </w:t>
      </w:r>
      <w:r>
        <w:rPr>
          <w:color w:val="050505"/>
          <w:w w:val="115"/>
          <w:sz w:val="14"/>
        </w:rPr>
        <w:t>service</w:t>
      </w:r>
      <w:r>
        <w:rPr>
          <w:color w:val="050505"/>
          <w:spacing w:val="-13"/>
          <w:w w:val="115"/>
          <w:sz w:val="14"/>
        </w:rPr>
        <w:t> </w:t>
      </w:r>
      <w:r>
        <w:rPr>
          <w:color w:val="050505"/>
          <w:w w:val="115"/>
          <w:sz w:val="14"/>
        </w:rPr>
        <w:t>accomplishments</w:t>
      </w:r>
      <w:r>
        <w:rPr>
          <w:color w:val="050505"/>
          <w:spacing w:val="-17"/>
          <w:w w:val="115"/>
          <w:sz w:val="14"/>
        </w:rPr>
        <w:t> </w:t>
      </w:r>
      <w:r>
        <w:rPr>
          <w:color w:val="050505"/>
          <w:w w:val="115"/>
          <w:sz w:val="14"/>
        </w:rPr>
        <w:t>for</w:t>
      </w:r>
      <w:r>
        <w:rPr>
          <w:color w:val="050505"/>
          <w:spacing w:val="-15"/>
          <w:w w:val="115"/>
          <w:sz w:val="14"/>
        </w:rPr>
        <w:t> </w:t>
      </w:r>
      <w:r>
        <w:rPr>
          <w:color w:val="050505"/>
          <w:w w:val="115"/>
          <w:sz w:val="14"/>
        </w:rPr>
        <w:t>each</w:t>
      </w:r>
      <w:r>
        <w:rPr>
          <w:color w:val="050505"/>
          <w:spacing w:val="-13"/>
          <w:w w:val="115"/>
          <w:sz w:val="14"/>
        </w:rPr>
        <w:t> </w:t>
      </w:r>
      <w:r>
        <w:rPr>
          <w:color w:val="050505"/>
          <w:w w:val="115"/>
          <w:sz w:val="14"/>
        </w:rPr>
        <w:t>of</w:t>
      </w:r>
      <w:r>
        <w:rPr>
          <w:color w:val="050505"/>
          <w:spacing w:val="-15"/>
          <w:w w:val="115"/>
          <w:sz w:val="14"/>
        </w:rPr>
        <w:t> </w:t>
      </w:r>
      <w:r>
        <w:rPr>
          <w:color w:val="050505"/>
          <w:w w:val="115"/>
          <w:sz w:val="14"/>
        </w:rPr>
        <w:t>its</w:t>
      </w:r>
      <w:r>
        <w:rPr>
          <w:color w:val="050505"/>
          <w:spacing w:val="-16"/>
          <w:w w:val="115"/>
          <w:sz w:val="14"/>
        </w:rPr>
        <w:t> </w:t>
      </w:r>
      <w:r>
        <w:rPr>
          <w:color w:val="050505"/>
          <w:w w:val="115"/>
          <w:sz w:val="14"/>
        </w:rPr>
        <w:t>three</w:t>
      </w:r>
      <w:r>
        <w:rPr>
          <w:color w:val="050505"/>
          <w:spacing w:val="-10"/>
          <w:w w:val="115"/>
          <w:sz w:val="14"/>
        </w:rPr>
        <w:t> </w:t>
      </w:r>
      <w:r>
        <w:rPr>
          <w:color w:val="050505"/>
          <w:w w:val="115"/>
          <w:sz w:val="14"/>
        </w:rPr>
        <w:t>largest</w:t>
      </w:r>
      <w:r>
        <w:rPr>
          <w:color w:val="050505"/>
          <w:spacing w:val="-14"/>
          <w:w w:val="115"/>
          <w:sz w:val="14"/>
        </w:rPr>
        <w:t> </w:t>
      </w:r>
      <w:r>
        <w:rPr>
          <w:color w:val="050505"/>
          <w:w w:val="115"/>
          <w:sz w:val="14"/>
        </w:rPr>
        <w:t>program</w:t>
      </w:r>
      <w:r>
        <w:rPr>
          <w:color w:val="050505"/>
          <w:spacing w:val="-9"/>
          <w:w w:val="115"/>
          <w:sz w:val="14"/>
        </w:rPr>
        <w:t> </w:t>
      </w:r>
      <w:r>
        <w:rPr>
          <w:color w:val="050505"/>
          <w:w w:val="115"/>
          <w:sz w:val="14"/>
        </w:rPr>
        <w:t>services</w:t>
      </w:r>
      <w:r>
        <w:rPr>
          <w:color w:val="333333"/>
          <w:w w:val="115"/>
          <w:sz w:val="14"/>
        </w:rPr>
        <w:t>,</w:t>
      </w:r>
      <w:r>
        <w:rPr>
          <w:color w:val="333333"/>
          <w:spacing w:val="-18"/>
          <w:w w:val="115"/>
          <w:sz w:val="14"/>
        </w:rPr>
        <w:t> </w:t>
      </w:r>
      <w:r>
        <w:rPr>
          <w:color w:val="050505"/>
          <w:w w:val="115"/>
          <w:sz w:val="14"/>
        </w:rPr>
        <w:t>as</w:t>
      </w:r>
      <w:r>
        <w:rPr>
          <w:color w:val="050505"/>
          <w:spacing w:val="-12"/>
          <w:w w:val="115"/>
          <w:sz w:val="14"/>
        </w:rPr>
        <w:t> </w:t>
      </w:r>
      <w:r>
        <w:rPr>
          <w:color w:val="050505"/>
          <w:w w:val="115"/>
          <w:sz w:val="14"/>
        </w:rPr>
        <w:t>measured</w:t>
      </w:r>
      <w:r>
        <w:rPr>
          <w:color w:val="050505"/>
          <w:spacing w:val="-11"/>
          <w:w w:val="115"/>
          <w:sz w:val="14"/>
        </w:rPr>
        <w:t> </w:t>
      </w:r>
      <w:r>
        <w:rPr>
          <w:color w:val="050505"/>
          <w:w w:val="115"/>
          <w:sz w:val="14"/>
        </w:rPr>
        <w:t>by expenses</w:t>
      </w:r>
      <w:r>
        <w:rPr>
          <w:color w:val="333333"/>
          <w:w w:val="115"/>
          <w:sz w:val="14"/>
        </w:rPr>
        <w:t>.</w:t>
      </w:r>
      <w:r>
        <w:rPr>
          <w:color w:val="333333"/>
          <w:spacing w:val="-13"/>
          <w:w w:val="115"/>
          <w:sz w:val="14"/>
        </w:rPr>
        <w:t> </w:t>
      </w:r>
      <w:r>
        <w:rPr>
          <w:color w:val="050505"/>
          <w:w w:val="115"/>
          <w:sz w:val="14"/>
        </w:rPr>
        <w:t>Section</w:t>
      </w:r>
      <w:r>
        <w:rPr>
          <w:color w:val="050505"/>
          <w:spacing w:val="-11"/>
          <w:w w:val="115"/>
          <w:sz w:val="14"/>
        </w:rPr>
        <w:t> </w:t>
      </w:r>
      <w:r>
        <w:rPr>
          <w:color w:val="050505"/>
          <w:w w:val="115"/>
          <w:sz w:val="14"/>
        </w:rPr>
        <w:t>501(c)(3)</w:t>
      </w:r>
      <w:r>
        <w:rPr>
          <w:color w:val="050505"/>
          <w:spacing w:val="-15"/>
          <w:w w:val="115"/>
          <w:sz w:val="14"/>
        </w:rPr>
        <w:t> </w:t>
      </w:r>
      <w:r>
        <w:rPr>
          <w:color w:val="050505"/>
          <w:w w:val="115"/>
          <w:sz w:val="14"/>
        </w:rPr>
        <w:t>and</w:t>
      </w:r>
      <w:r>
        <w:rPr>
          <w:color w:val="050505"/>
          <w:spacing w:val="-15"/>
          <w:w w:val="115"/>
          <w:sz w:val="14"/>
        </w:rPr>
        <w:t> </w:t>
      </w:r>
      <w:r>
        <w:rPr>
          <w:color w:val="050505"/>
          <w:w w:val="115"/>
          <w:sz w:val="14"/>
        </w:rPr>
        <w:t>501(c)(4)</w:t>
      </w:r>
      <w:r>
        <w:rPr>
          <w:color w:val="050505"/>
          <w:spacing w:val="-15"/>
          <w:w w:val="115"/>
          <w:sz w:val="14"/>
        </w:rPr>
        <w:t> </w:t>
      </w:r>
      <w:r>
        <w:rPr>
          <w:color w:val="050505"/>
          <w:w w:val="115"/>
          <w:sz w:val="14"/>
        </w:rPr>
        <w:t>organizations</w:t>
      </w:r>
      <w:r>
        <w:rPr>
          <w:color w:val="050505"/>
          <w:spacing w:val="-4"/>
          <w:w w:val="115"/>
          <w:sz w:val="14"/>
        </w:rPr>
        <w:t> </w:t>
      </w:r>
      <w:r>
        <w:rPr>
          <w:color w:val="050505"/>
          <w:w w:val="115"/>
          <w:sz w:val="14"/>
        </w:rPr>
        <w:t>are</w:t>
      </w:r>
      <w:r>
        <w:rPr>
          <w:color w:val="050505"/>
          <w:spacing w:val="-14"/>
          <w:w w:val="115"/>
          <w:sz w:val="14"/>
        </w:rPr>
        <w:t> </w:t>
      </w:r>
      <w:r>
        <w:rPr>
          <w:color w:val="050505"/>
          <w:w w:val="115"/>
          <w:sz w:val="14"/>
        </w:rPr>
        <w:t>required</w:t>
      </w:r>
      <w:r>
        <w:rPr>
          <w:color w:val="050505"/>
          <w:spacing w:val="-14"/>
          <w:w w:val="115"/>
          <w:sz w:val="14"/>
        </w:rPr>
        <w:t> </w:t>
      </w:r>
      <w:r>
        <w:rPr>
          <w:color w:val="050505"/>
          <w:w w:val="115"/>
          <w:sz w:val="14"/>
        </w:rPr>
        <w:t>to</w:t>
      </w:r>
      <w:r>
        <w:rPr>
          <w:color w:val="050505"/>
          <w:spacing w:val="-18"/>
          <w:w w:val="115"/>
          <w:sz w:val="14"/>
        </w:rPr>
        <w:t> </w:t>
      </w:r>
      <w:r>
        <w:rPr>
          <w:color w:val="050505"/>
          <w:w w:val="115"/>
          <w:sz w:val="14"/>
        </w:rPr>
        <w:t>report</w:t>
      </w:r>
      <w:r>
        <w:rPr>
          <w:color w:val="050505"/>
          <w:spacing w:val="-14"/>
          <w:w w:val="115"/>
          <w:sz w:val="14"/>
        </w:rPr>
        <w:t> </w:t>
      </w:r>
      <w:r>
        <w:rPr>
          <w:color w:val="050505"/>
          <w:w w:val="115"/>
          <w:sz w:val="14"/>
        </w:rPr>
        <w:t>the</w:t>
      </w:r>
      <w:r>
        <w:rPr>
          <w:color w:val="050505"/>
          <w:spacing w:val="-16"/>
          <w:w w:val="115"/>
          <w:sz w:val="14"/>
        </w:rPr>
        <w:t> </w:t>
      </w:r>
      <w:r>
        <w:rPr>
          <w:color w:val="050505"/>
          <w:w w:val="115"/>
          <w:sz w:val="14"/>
        </w:rPr>
        <w:t>amount</w:t>
      </w:r>
      <w:r>
        <w:rPr>
          <w:color w:val="050505"/>
          <w:spacing w:val="-15"/>
          <w:w w:val="115"/>
          <w:sz w:val="14"/>
        </w:rPr>
        <w:t> </w:t>
      </w:r>
      <w:r>
        <w:rPr>
          <w:color w:val="050505"/>
          <w:w w:val="115"/>
          <w:sz w:val="14"/>
        </w:rPr>
        <w:t>of</w:t>
      </w:r>
      <w:r>
        <w:rPr>
          <w:color w:val="050505"/>
          <w:spacing w:val="-12"/>
          <w:w w:val="115"/>
          <w:sz w:val="14"/>
        </w:rPr>
        <w:t> </w:t>
      </w:r>
      <w:r>
        <w:rPr>
          <w:color w:val="050505"/>
          <w:w w:val="115"/>
          <w:sz w:val="14"/>
        </w:rPr>
        <w:t>grants</w:t>
      </w:r>
      <w:r>
        <w:rPr>
          <w:color w:val="050505"/>
          <w:spacing w:val="-15"/>
          <w:w w:val="115"/>
          <w:sz w:val="14"/>
        </w:rPr>
        <w:t> </w:t>
      </w:r>
      <w:r>
        <w:rPr>
          <w:color w:val="050505"/>
          <w:w w:val="115"/>
          <w:sz w:val="14"/>
        </w:rPr>
        <w:t>and</w:t>
      </w:r>
      <w:r>
        <w:rPr>
          <w:color w:val="050505"/>
          <w:spacing w:val="-14"/>
          <w:w w:val="115"/>
          <w:sz w:val="14"/>
        </w:rPr>
        <w:t> </w:t>
      </w:r>
      <w:r>
        <w:rPr>
          <w:color w:val="050505"/>
          <w:w w:val="115"/>
          <w:sz w:val="14"/>
        </w:rPr>
        <w:t>allocations</w:t>
      </w:r>
      <w:r>
        <w:rPr>
          <w:color w:val="050505"/>
          <w:spacing w:val="-10"/>
          <w:w w:val="115"/>
          <w:sz w:val="14"/>
        </w:rPr>
        <w:t> </w:t>
      </w:r>
      <w:r>
        <w:rPr>
          <w:color w:val="050505"/>
          <w:w w:val="115"/>
          <w:sz w:val="14"/>
        </w:rPr>
        <w:t>to</w:t>
      </w:r>
      <w:r>
        <w:rPr>
          <w:color w:val="050505"/>
          <w:spacing w:val="-18"/>
          <w:w w:val="115"/>
          <w:sz w:val="14"/>
        </w:rPr>
        <w:t> </w:t>
      </w:r>
      <w:r>
        <w:rPr>
          <w:color w:val="050505"/>
          <w:w w:val="115"/>
          <w:sz w:val="14"/>
        </w:rPr>
        <w:t>others, the total expenses</w:t>
      </w:r>
      <w:r>
        <w:rPr>
          <w:color w:val="333333"/>
          <w:w w:val="115"/>
          <w:sz w:val="14"/>
        </w:rPr>
        <w:t>, </w:t>
      </w:r>
      <w:r>
        <w:rPr>
          <w:color w:val="050505"/>
          <w:w w:val="115"/>
          <w:sz w:val="14"/>
        </w:rPr>
        <w:t>and revenue</w:t>
      </w:r>
      <w:r>
        <w:rPr>
          <w:color w:val="333333"/>
          <w:w w:val="115"/>
          <w:sz w:val="14"/>
        </w:rPr>
        <w:t>, </w:t>
      </w:r>
      <w:r>
        <w:rPr>
          <w:color w:val="050505"/>
          <w:w w:val="115"/>
          <w:sz w:val="14"/>
        </w:rPr>
        <w:t>if </w:t>
      </w:r>
      <w:r>
        <w:rPr>
          <w:color w:val="050505"/>
          <w:spacing w:val="-5"/>
          <w:w w:val="115"/>
          <w:sz w:val="14"/>
        </w:rPr>
        <w:t>any</w:t>
      </w:r>
      <w:r>
        <w:rPr>
          <w:color w:val="494949"/>
          <w:spacing w:val="-5"/>
          <w:w w:val="115"/>
          <w:sz w:val="14"/>
        </w:rPr>
        <w:t>, </w:t>
      </w:r>
      <w:r>
        <w:rPr>
          <w:color w:val="050505"/>
          <w:w w:val="115"/>
          <w:sz w:val="14"/>
        </w:rPr>
        <w:t>for each program service</w:t>
      </w:r>
      <w:r>
        <w:rPr>
          <w:color w:val="050505"/>
          <w:spacing w:val="-13"/>
          <w:w w:val="115"/>
          <w:sz w:val="14"/>
        </w:rPr>
        <w:t> </w:t>
      </w:r>
      <w:r>
        <w:rPr>
          <w:color w:val="050505"/>
          <w:w w:val="115"/>
          <w:sz w:val="14"/>
        </w:rPr>
        <w:t>reported</w:t>
      </w:r>
      <w:r>
        <w:rPr>
          <w:color w:val="333333"/>
          <w:w w:val="115"/>
          <w:sz w:val="14"/>
        </w:rPr>
        <w:t>.</w:t>
      </w:r>
    </w:p>
    <w:p>
      <w:pPr>
        <w:tabs>
          <w:tab w:pos="815" w:val="left" w:leader="none"/>
        </w:tabs>
        <w:spacing w:line="261" w:lineRule="exact" w:before="0"/>
        <w:ind w:left="-8" w:right="0" w:firstLine="0"/>
        <w:jc w:val="left"/>
        <w:rPr>
          <w:b/>
          <w:sz w:val="14"/>
        </w:rPr>
      </w:pPr>
      <w:r>
        <w:rPr/>
        <w:br w:type="column"/>
      </w:r>
      <w:r>
        <w:rPr>
          <w:rFonts w:ascii="Times New Roman"/>
          <w:color w:val="050505"/>
          <w:w w:val="105"/>
          <w:sz w:val="23"/>
        </w:rPr>
        <w:t>.</w:t>
      </w:r>
      <w:r>
        <w:rPr>
          <w:rFonts w:ascii="Times New Roman"/>
          <w:color w:val="050505"/>
          <w:spacing w:val="-4"/>
          <w:w w:val="105"/>
          <w:sz w:val="23"/>
        </w:rPr>
        <w:t> </w:t>
      </w:r>
      <w:r>
        <w:rPr>
          <w:rFonts w:ascii="Times New Roman"/>
          <w:b/>
          <w:color w:val="050505"/>
          <w:w w:val="105"/>
          <w:sz w:val="23"/>
        </w:rPr>
        <w:t>Dves</w:t>
        <w:tab/>
      </w:r>
      <w:r>
        <w:rPr>
          <w:color w:val="050505"/>
          <w:w w:val="105"/>
          <w:sz w:val="22"/>
        </w:rPr>
        <w:t>Ii]</w:t>
      </w:r>
      <w:r>
        <w:rPr>
          <w:color w:val="050505"/>
          <w:spacing w:val="4"/>
          <w:w w:val="105"/>
          <w:sz w:val="22"/>
        </w:rPr>
        <w:t> </w:t>
      </w:r>
      <w:r>
        <w:rPr>
          <w:b/>
          <w:color w:val="050505"/>
          <w:w w:val="105"/>
          <w:sz w:val="14"/>
        </w:rPr>
        <w:t>No</w:t>
      </w:r>
    </w:p>
    <w:p>
      <w:pPr>
        <w:spacing w:after="0" w:line="261" w:lineRule="exact"/>
        <w:jc w:val="left"/>
        <w:rPr>
          <w:sz w:val="14"/>
        </w:rPr>
        <w:sectPr>
          <w:type w:val="continuous"/>
          <w:pgSz w:w="12240" w:h="15840"/>
          <w:pgMar w:top="440" w:bottom="280" w:left="400" w:right="0"/>
          <w:cols w:num="2" w:equalWidth="0">
            <w:col w:w="9469" w:space="40"/>
            <w:col w:w="2331"/>
          </w:cols>
        </w:sectPr>
      </w:pPr>
    </w:p>
    <w:p>
      <w:pPr>
        <w:pStyle w:val="BodyText"/>
        <w:spacing w:before="2"/>
        <w:rPr>
          <w:b/>
        </w:rPr>
      </w:pPr>
    </w:p>
    <w:p>
      <w:pPr>
        <w:pStyle w:val="BodyText"/>
        <w:spacing w:line="20" w:lineRule="exact"/>
        <w:ind w:left="255"/>
        <w:rPr>
          <w:sz w:val="2"/>
        </w:rPr>
      </w:pPr>
      <w:r>
        <w:rPr>
          <w:sz w:val="2"/>
        </w:rPr>
        <w:pict>
          <v:group style="width:547.2pt;height:.75pt;mso-position-horizontal-relative:char;mso-position-vertical-relative:line" coordorigin="0,0" coordsize="10944,15">
            <v:line style="position:absolute" from="5,7" to="10940,7" stroked="true" strokeweight=".35999pt" strokecolor="#000000">
              <v:stroke dashstyle="solid"/>
            </v:line>
            <v:line style="position:absolute" from="0,7" to="10944,7" stroked="true" strokeweight=".71999pt" strokecolor="#000000">
              <v:stroke dashstyle="solid"/>
            </v:line>
          </v:group>
        </w:pict>
      </w:r>
      <w:r>
        <w:rPr>
          <w:sz w:val="2"/>
        </w:rPr>
      </w:r>
    </w:p>
    <w:p>
      <w:pPr>
        <w:tabs>
          <w:tab w:pos="2288" w:val="left" w:leader="none"/>
          <w:tab w:pos="4107" w:val="left" w:leader="none"/>
          <w:tab w:pos="8078" w:val="left" w:leader="none"/>
          <w:tab w:pos="9205" w:val="left" w:leader="none"/>
          <w:tab w:pos="10808" w:val="left" w:leader="none"/>
        </w:tabs>
        <w:spacing w:before="25"/>
        <w:ind w:left="337" w:right="0" w:firstLine="0"/>
        <w:jc w:val="left"/>
        <w:rPr>
          <w:sz w:val="14"/>
        </w:rPr>
      </w:pPr>
      <w:r>
        <w:rPr>
          <w:b/>
          <w:color w:val="050505"/>
          <w:w w:val="115"/>
          <w:sz w:val="14"/>
        </w:rPr>
        <w:t>4a  </w:t>
      </w:r>
      <w:r>
        <w:rPr>
          <w:b/>
          <w:color w:val="050505"/>
          <w:spacing w:val="25"/>
          <w:w w:val="115"/>
          <w:sz w:val="14"/>
        </w:rPr>
        <w:t> </w:t>
      </w:r>
      <w:r>
        <w:rPr>
          <w:color w:val="050505"/>
          <w:w w:val="115"/>
          <w:sz w:val="14"/>
        </w:rPr>
        <w:t>(Code</w:t>
      </w:r>
      <w:r>
        <w:rPr>
          <w:color w:val="050505"/>
          <w:spacing w:val="-22"/>
          <w:w w:val="115"/>
          <w:sz w:val="14"/>
        </w:rPr>
        <w:t> </w:t>
      </w:r>
      <w:r>
        <w:rPr>
          <w:color w:val="212121"/>
          <w:w w:val="115"/>
          <w:sz w:val="14"/>
        </w:rPr>
        <w:t>:</w:t>
      </w:r>
      <w:r>
        <w:rPr>
          <w:color w:val="212121"/>
          <w:w w:val="115"/>
          <w:sz w:val="14"/>
          <w:u w:val="single" w:color="000000"/>
        </w:rPr>
        <w:t> </w:t>
        <w:tab/>
      </w:r>
      <w:r>
        <w:rPr>
          <w:color w:val="050505"/>
          <w:w w:val="115"/>
          <w:sz w:val="14"/>
        </w:rPr>
        <w:t>)</w:t>
      </w:r>
      <w:r>
        <w:rPr>
          <w:color w:val="050505"/>
          <w:spacing w:val="31"/>
          <w:w w:val="115"/>
          <w:sz w:val="14"/>
        </w:rPr>
        <w:t> </w:t>
      </w:r>
      <w:r>
        <w:rPr>
          <w:color w:val="050505"/>
          <w:w w:val="115"/>
          <w:sz w:val="14"/>
        </w:rPr>
        <w:t>(Expenses </w:t>
      </w:r>
      <w:r>
        <w:rPr>
          <w:color w:val="050505"/>
          <w:spacing w:val="24"/>
          <w:w w:val="115"/>
          <w:sz w:val="14"/>
        </w:rPr>
        <w:t> </w:t>
      </w:r>
      <w:r>
        <w:rPr>
          <w:color w:val="050505"/>
          <w:w w:val="115"/>
          <w:sz w:val="15"/>
        </w:rPr>
        <w:t>$</w:t>
      </w:r>
      <w:r>
        <w:rPr>
          <w:color w:val="050505"/>
          <w:w w:val="115"/>
          <w:sz w:val="15"/>
          <w:u w:val="single" w:color="000000"/>
        </w:rPr>
        <w:t> </w:t>
        <w:tab/>
      </w:r>
      <w:r>
        <w:rPr>
          <w:rFonts w:ascii="Times New Roman"/>
          <w:b/>
          <w:color w:val="050505"/>
          <w:w w:val="115"/>
          <w:sz w:val="17"/>
          <w:u w:val="single" w:color="000000"/>
        </w:rPr>
        <w:t>166,178</w:t>
      </w:r>
      <w:r>
        <w:rPr>
          <w:rFonts w:ascii="Times New Roman"/>
          <w:b/>
          <w:color w:val="050505"/>
          <w:w w:val="115"/>
          <w:sz w:val="17"/>
        </w:rPr>
        <w:t>    </w:t>
      </w:r>
      <w:r>
        <w:rPr>
          <w:color w:val="050505"/>
          <w:w w:val="115"/>
          <w:sz w:val="14"/>
        </w:rPr>
        <w:t>including grants</w:t>
      </w:r>
      <w:r>
        <w:rPr>
          <w:color w:val="050505"/>
          <w:spacing w:val="3"/>
          <w:w w:val="115"/>
          <w:sz w:val="14"/>
        </w:rPr>
        <w:t> </w:t>
      </w:r>
      <w:r>
        <w:rPr>
          <w:color w:val="050505"/>
          <w:w w:val="115"/>
          <w:sz w:val="14"/>
        </w:rPr>
        <w:t>of   </w:t>
      </w:r>
      <w:r>
        <w:rPr>
          <w:color w:val="050505"/>
          <w:spacing w:val="4"/>
          <w:w w:val="115"/>
          <w:sz w:val="14"/>
        </w:rPr>
        <w:t> </w:t>
      </w:r>
      <w:r>
        <w:rPr>
          <w:color w:val="050505"/>
          <w:w w:val="115"/>
          <w:sz w:val="15"/>
        </w:rPr>
        <w:t>$</w:t>
      </w:r>
      <w:r>
        <w:rPr>
          <w:color w:val="050505"/>
          <w:w w:val="115"/>
          <w:sz w:val="15"/>
          <w:u w:val="single" w:color="000000"/>
        </w:rPr>
        <w:t> </w:t>
        <w:tab/>
      </w:r>
      <w:r>
        <w:rPr>
          <w:color w:val="050505"/>
          <w:w w:val="115"/>
          <w:sz w:val="14"/>
        </w:rPr>
        <w:t>)</w:t>
      </w:r>
      <w:r>
        <w:rPr>
          <w:color w:val="050505"/>
          <w:spacing w:val="30"/>
          <w:w w:val="115"/>
          <w:sz w:val="14"/>
        </w:rPr>
        <w:t> </w:t>
      </w:r>
      <w:r>
        <w:rPr>
          <w:color w:val="050505"/>
          <w:w w:val="115"/>
          <w:sz w:val="14"/>
        </w:rPr>
        <w:t>(Revenue</w:t>
        <w:tab/>
        <w:t>$</w:t>
      </w:r>
      <w:r>
        <w:rPr>
          <w:color w:val="050505"/>
          <w:spacing w:val="-1"/>
          <w:sz w:val="14"/>
        </w:rPr>
        <w:t> </w:t>
      </w:r>
      <w:r>
        <w:rPr>
          <w:color w:val="050505"/>
          <w:w w:val="100"/>
          <w:sz w:val="14"/>
          <w:u w:val="single" w:color="000000"/>
        </w:rPr>
        <w:t> </w:t>
      </w:r>
      <w:r>
        <w:rPr>
          <w:color w:val="050505"/>
          <w:sz w:val="14"/>
          <w:u w:val="single" w:color="000000"/>
        </w:rPr>
        <w:tab/>
      </w:r>
    </w:p>
    <w:p>
      <w:pPr>
        <w:pStyle w:val="Heading8"/>
        <w:spacing w:line="283" w:lineRule="auto" w:before="68"/>
        <w:ind w:left="692" w:right="693" w:firstLine="1"/>
      </w:pPr>
      <w:r>
        <w:rPr/>
        <w:pict>
          <v:group style="position:absolute;margin-left:54.779999pt;margin-top:12.010316pt;width:525.6pt;height:.75pt;mso-position-horizontal-relative:page;mso-position-vertical-relative:paragraph;z-index:-267112448" coordorigin="1096,240" coordsize="10512,15">
            <v:line style="position:absolute" from="1100,248" to="11604,248" stroked="true" strokeweight=".30005pt" strokecolor="#000000">
              <v:stroke dashstyle="solid"/>
            </v:line>
            <v:line style="position:absolute" from="1096,247" to="11608,247" stroked="true" strokeweight=".72005pt" strokecolor="#000000">
              <v:stroke dashstyle="solid"/>
            </v:line>
            <w10:wrap type="none"/>
          </v:group>
        </w:pict>
      </w:r>
      <w:r>
        <w:rPr/>
        <w:pict>
          <v:group style="position:absolute;margin-left:54.779999pt;margin-top:24.070316pt;width:525.6pt;height:.75pt;mso-position-horizontal-relative:page;mso-position-vertical-relative:paragraph;z-index:-267111424" coordorigin="1096,481" coordsize="10512,15">
            <v:line style="position:absolute" from="1100,489" to="11604,489" stroked="true" strokeweight=".30005pt" strokecolor="#000000">
              <v:stroke dashstyle="solid"/>
            </v:line>
            <v:line style="position:absolute" from="1096,489" to="11608,489" stroked="true" strokeweight=".72005pt" strokecolor="#000000">
              <v:stroke dashstyle="solid"/>
            </v:line>
            <w10:wrap type="none"/>
          </v:group>
        </w:pict>
      </w:r>
      <w:r>
        <w:rPr/>
        <w:pict>
          <v:group style="position:absolute;margin-left:54.779999pt;margin-top:36.010345pt;width:525.6pt;height:.75pt;mso-position-horizontal-relative:page;mso-position-vertical-relative:paragraph;z-index:-267110400" coordorigin="1096,720" coordsize="10512,15">
            <v:line style="position:absolute" from="1100,728" to="11604,728" stroked="true" strokeweight=".299990pt" strokecolor="#000000">
              <v:stroke dashstyle="solid"/>
            </v:line>
            <v:line style="position:absolute" from="1096,727" to="11608,727" stroked="true" strokeweight=".72002pt" strokecolor="#000000">
              <v:stroke dashstyle="solid"/>
            </v:line>
            <w10:wrap type="none"/>
          </v:group>
        </w:pict>
      </w:r>
      <w:r>
        <w:rPr>
          <w:color w:val="050505"/>
        </w:rPr>
        <w:t>The Organization provided funding to multiple Orphan Communities in Cambodia offering sponsorship, educational programs, English language courses, music programs and higher education sponsorships.</w:t>
      </w:r>
    </w:p>
    <w:p>
      <w:pPr>
        <w:pStyle w:val="BodyText"/>
        <w:spacing w:before="7"/>
        <w:rPr>
          <w:rFonts w:ascii="Courier New"/>
          <w:b/>
          <w:sz w:val="11"/>
        </w:rPr>
      </w:pPr>
      <w:r>
        <w:rPr/>
        <w:pict>
          <v:group style="position:absolute;margin-left:54.779999pt;margin-top:8.584429pt;width:525.6pt;height:.75pt;mso-position-horizontal-relative:page;mso-position-vertical-relative:paragraph;z-index:-251636736;mso-wrap-distance-left:0;mso-wrap-distance-right:0" coordorigin="1096,172" coordsize="10512,15">
            <v:line style="position:absolute" from="1100,179" to="11604,179" stroked="true" strokeweight=".299990pt" strokecolor="#000000">
              <v:stroke dashstyle="solid"/>
            </v:line>
            <v:line style="position:absolute" from="1096,179" to="11608,179" stroked="true" strokeweight=".71999pt" strokecolor="#000000">
              <v:stroke dashstyle="solid"/>
            </v:line>
            <w10:wrap type="topAndBottom"/>
          </v:group>
        </w:pict>
      </w:r>
      <w:r>
        <w:rPr/>
        <w:pict>
          <v:group style="position:absolute;margin-left:54.779999pt;margin-top:20.644428pt;width:525.6pt;height:.75pt;mso-position-horizontal-relative:page;mso-position-vertical-relative:paragraph;z-index:-251635712;mso-wrap-distance-left:0;mso-wrap-distance-right:0" coordorigin="1096,413" coordsize="10512,15">
            <v:line style="position:absolute" from="1100,421" to="11604,421" stroked="true" strokeweight=".299990pt" strokecolor="#000000">
              <v:stroke dashstyle="solid"/>
            </v:line>
            <v:line style="position:absolute" from="1096,420" to="11608,420" stroked="true" strokeweight=".71999pt" strokecolor="#000000">
              <v:stroke dashstyle="solid"/>
            </v:line>
            <w10:wrap type="topAndBottom"/>
          </v:group>
        </w:pict>
      </w:r>
      <w:r>
        <w:rPr/>
        <w:pict>
          <v:group style="position:absolute;margin-left:54.779999pt;margin-top:32.584431pt;width:525.6pt;height:.75pt;mso-position-horizontal-relative:page;mso-position-vertical-relative:paragraph;z-index:-251634688;mso-wrap-distance-left:0;mso-wrap-distance-right:0" coordorigin="1096,652" coordsize="10512,15">
            <v:line style="position:absolute" from="1100,659" to="11604,659" stroked="true" strokeweight=".299990pt" strokecolor="#000000">
              <v:stroke dashstyle="solid"/>
            </v:line>
            <v:line style="position:absolute" from="1096,659" to="11608,659" stroked="true" strokeweight=".71999pt" strokecolor="#000000">
              <v:stroke dashstyle="solid"/>
            </v:line>
            <w10:wrap type="topAndBottom"/>
          </v:group>
        </w:pict>
      </w:r>
      <w:r>
        <w:rPr/>
        <w:pict>
          <v:group style="position:absolute;margin-left:54.779999pt;margin-top:44.644428pt;width:525.6pt;height:.75pt;mso-position-horizontal-relative:page;mso-position-vertical-relative:paragraph;z-index:-251633664;mso-wrap-distance-left:0;mso-wrap-distance-right:0" coordorigin="1096,893" coordsize="10512,15">
            <v:line style="position:absolute" from="1100,901" to="11604,901" stroked="true" strokeweight=".299990pt" strokecolor="#000000">
              <v:stroke dashstyle="solid"/>
            </v:line>
            <v:line style="position:absolute" from="1096,900" to="11608,900" stroked="true" strokeweight=".71999pt" strokecolor="#000000">
              <v:stroke dashstyle="solid"/>
            </v:line>
            <w10:wrap type="topAndBottom"/>
          </v:group>
        </w:pict>
      </w:r>
      <w:r>
        <w:rPr/>
        <w:pict>
          <v:group style="position:absolute;margin-left:54.779999pt;margin-top:56.644428pt;width:525.6pt;height:.75pt;mso-position-horizontal-relative:page;mso-position-vertical-relative:paragraph;z-index:-251632640;mso-wrap-distance-left:0;mso-wrap-distance-right:0" coordorigin="1096,1133" coordsize="10512,15">
            <v:line style="position:absolute" from="1100,1141" to="11604,1141" stroked="true" strokeweight=".299990pt" strokecolor="#000000">
              <v:stroke dashstyle="solid"/>
            </v:line>
            <v:line style="position:absolute" from="1096,1140" to="11608,1140" stroked="true" strokeweight=".71999pt" strokecolor="#000000">
              <v:stroke dashstyle="solid"/>
            </v:line>
            <w10:wrap type="topAndBottom"/>
          </v:group>
        </w:pict>
      </w:r>
      <w:r>
        <w:rPr/>
        <w:pict>
          <v:group style="position:absolute;margin-left:54.779999pt;margin-top:68.644432pt;width:525.6pt;height:.75pt;mso-position-horizontal-relative:page;mso-position-vertical-relative:paragraph;z-index:-251631616;mso-wrap-distance-left:0;mso-wrap-distance-right:0" coordorigin="1096,1373" coordsize="10512,15">
            <v:line style="position:absolute" from="1100,1381" to="11604,1381" stroked="true" strokeweight=".299990pt" strokecolor="#000000">
              <v:stroke dashstyle="solid"/>
            </v:line>
            <v:line style="position:absolute" from="1096,1380" to="11608,1380" stroked="true" strokeweight=".71999pt" strokecolor="#000000">
              <v:stroke dashstyle="solid"/>
            </v:line>
            <w10:wrap type="topAndBottom"/>
          </v:group>
        </w:pict>
      </w:r>
      <w:r>
        <w:rPr/>
        <w:pict>
          <v:group style="position:absolute;margin-left:54.779999pt;margin-top:80.70443pt;width:525.6pt;height:.75pt;mso-position-horizontal-relative:page;mso-position-vertical-relative:paragraph;z-index:-251630592;mso-wrap-distance-left:0;mso-wrap-distance-right:0" coordorigin="1096,1614" coordsize="10512,15">
            <v:line style="position:absolute" from="1100,1622" to="11604,1622" stroked="true" strokeweight=".299990pt" strokecolor="#000000">
              <v:stroke dashstyle="solid"/>
            </v:line>
            <v:line style="position:absolute" from="1096,1621" to="11608,1621" stroked="true" strokeweight=".71999pt" strokecolor="#000000">
              <v:stroke dashstyle="solid"/>
            </v:line>
            <w10:wrap type="topAndBottom"/>
          </v:group>
        </w:pict>
      </w:r>
      <w:r>
        <w:rPr/>
        <w:pict>
          <v:group style="position:absolute;margin-left:54.779999pt;margin-top:92.70443pt;width:525.6pt;height:.75pt;mso-position-horizontal-relative:page;mso-position-vertical-relative:paragraph;z-index:-251629568;mso-wrap-distance-left:0;mso-wrap-distance-right:0" coordorigin="1096,1854" coordsize="10512,15">
            <v:line style="position:absolute" from="1100,1861" to="11604,1861" stroked="true" strokeweight=".35999pt" strokecolor="#000000">
              <v:stroke dashstyle="solid"/>
            </v:line>
            <v:line style="position:absolute" from="1096,1861" to="11608,1861" stroked="true" strokeweight=".71999pt" strokecolor="#000000">
              <v:stroke dashstyle="solid"/>
            </v:line>
            <w10:wrap type="topAndBottom"/>
          </v:group>
        </w:pict>
      </w:r>
      <w:r>
        <w:rPr/>
        <w:pict>
          <v:group style="position:absolute;margin-left:33.18pt;margin-top:104.70443pt;width:547.2pt;height:.75pt;mso-position-horizontal-relative:page;mso-position-vertical-relative:paragraph;z-index:-251628544;mso-wrap-distance-left:0;mso-wrap-distance-right:0" coordorigin="664,2094" coordsize="10944,15">
            <v:line style="position:absolute" from="668,2101" to="11604,2101" stroked="true" strokeweight=".35999pt" strokecolor="#000000">
              <v:stroke dashstyle="solid"/>
            </v:line>
            <v:line style="position:absolute" from="664,2101" to="11608,2101" stroked="true" strokeweight=".71999pt" strokecolor="#000000">
              <v:stroke dashstyle="solid"/>
            </v:line>
            <w10:wrap type="topAndBottom"/>
          </v:group>
        </w:pict>
      </w:r>
    </w:p>
    <w:p>
      <w:pPr>
        <w:pStyle w:val="BodyText"/>
        <w:spacing w:before="9"/>
        <w:rPr>
          <w:rFonts w:ascii="Courier New"/>
          <w:b/>
          <w:sz w:val="13"/>
        </w:rPr>
      </w:pPr>
    </w:p>
    <w:p>
      <w:pPr>
        <w:pStyle w:val="BodyText"/>
        <w:spacing w:before="7"/>
        <w:rPr>
          <w:rFonts w:ascii="Courier New"/>
          <w:b/>
          <w:sz w:val="13"/>
        </w:rPr>
      </w:pPr>
    </w:p>
    <w:p>
      <w:pPr>
        <w:pStyle w:val="BodyText"/>
        <w:spacing w:before="9"/>
        <w:rPr>
          <w:rFonts w:ascii="Courier New"/>
          <w:b/>
          <w:sz w:val="13"/>
        </w:rPr>
      </w:pPr>
    </w:p>
    <w:p>
      <w:pPr>
        <w:pStyle w:val="BodyText"/>
        <w:spacing w:before="8"/>
        <w:rPr>
          <w:rFonts w:ascii="Courier New"/>
          <w:b/>
          <w:sz w:val="13"/>
        </w:rPr>
      </w:pPr>
    </w:p>
    <w:p>
      <w:pPr>
        <w:pStyle w:val="BodyText"/>
        <w:spacing w:before="8"/>
        <w:rPr>
          <w:rFonts w:ascii="Courier New"/>
          <w:b/>
          <w:sz w:val="13"/>
        </w:rPr>
      </w:pPr>
    </w:p>
    <w:p>
      <w:pPr>
        <w:pStyle w:val="BodyText"/>
        <w:spacing w:before="9"/>
        <w:rPr>
          <w:rFonts w:ascii="Courier New"/>
          <w:b/>
          <w:sz w:val="13"/>
        </w:rPr>
      </w:pPr>
    </w:p>
    <w:p>
      <w:pPr>
        <w:pStyle w:val="BodyText"/>
        <w:spacing w:before="8"/>
        <w:rPr>
          <w:rFonts w:ascii="Courier New"/>
          <w:b/>
          <w:sz w:val="13"/>
        </w:rPr>
      </w:pPr>
    </w:p>
    <w:p>
      <w:pPr>
        <w:pStyle w:val="BodyText"/>
        <w:spacing w:before="8"/>
        <w:rPr>
          <w:rFonts w:ascii="Courier New"/>
          <w:b/>
          <w:sz w:val="13"/>
        </w:rPr>
      </w:pPr>
    </w:p>
    <w:p>
      <w:pPr>
        <w:tabs>
          <w:tab w:pos="697" w:val="left" w:leader="none"/>
          <w:tab w:pos="2288" w:val="left" w:leader="none"/>
          <w:tab w:pos="4218" w:val="left" w:leader="none"/>
          <w:tab w:pos="8078" w:val="left" w:leader="none"/>
          <w:tab w:pos="9205" w:val="left" w:leader="none"/>
          <w:tab w:pos="10808" w:val="left" w:leader="none"/>
        </w:tabs>
        <w:spacing w:before="5"/>
        <w:ind w:left="338" w:right="0" w:firstLine="0"/>
        <w:jc w:val="left"/>
        <w:rPr>
          <w:sz w:val="14"/>
        </w:rPr>
      </w:pPr>
      <w:r>
        <w:rPr>
          <w:color w:val="050505"/>
          <w:w w:val="110"/>
          <w:sz w:val="14"/>
        </w:rPr>
        <w:t>4b</w:t>
        <w:tab/>
        <w:t>(Code</w:t>
      </w:r>
      <w:r>
        <w:rPr>
          <w:color w:val="050505"/>
          <w:spacing w:val="-8"/>
          <w:w w:val="110"/>
          <w:sz w:val="14"/>
        </w:rPr>
        <w:t> </w:t>
      </w:r>
      <w:r>
        <w:rPr>
          <w:color w:val="333333"/>
          <w:w w:val="110"/>
          <w:sz w:val="14"/>
        </w:rPr>
        <w:t>:</w:t>
      </w:r>
      <w:r>
        <w:rPr>
          <w:color w:val="333333"/>
          <w:w w:val="110"/>
          <w:sz w:val="14"/>
          <w:u w:val="single" w:color="000000"/>
        </w:rPr>
        <w:t> </w:t>
        <w:tab/>
      </w:r>
      <w:r>
        <w:rPr>
          <w:color w:val="050505"/>
          <w:w w:val="110"/>
          <w:sz w:val="14"/>
        </w:rPr>
        <w:t>) </w:t>
      </w:r>
      <w:r>
        <w:rPr>
          <w:color w:val="050505"/>
          <w:spacing w:val="3"/>
          <w:w w:val="110"/>
          <w:sz w:val="14"/>
        </w:rPr>
        <w:t> </w:t>
      </w:r>
      <w:r>
        <w:rPr>
          <w:color w:val="050505"/>
          <w:w w:val="110"/>
          <w:sz w:val="14"/>
        </w:rPr>
        <w:t>(Expenses   </w:t>
      </w:r>
      <w:r>
        <w:rPr>
          <w:color w:val="050505"/>
          <w:w w:val="110"/>
          <w:sz w:val="15"/>
        </w:rPr>
        <w:t>$</w:t>
      </w:r>
      <w:r>
        <w:rPr>
          <w:color w:val="050505"/>
          <w:w w:val="110"/>
          <w:sz w:val="15"/>
          <w:u w:val="single" w:color="000000"/>
        </w:rPr>
        <w:t> </w:t>
        <w:tab/>
      </w:r>
      <w:r>
        <w:rPr>
          <w:rFonts w:ascii="Times New Roman"/>
          <w:b/>
          <w:color w:val="050505"/>
          <w:w w:val="120"/>
          <w:sz w:val="17"/>
          <w:u w:val="single" w:color="000000"/>
        </w:rPr>
        <w:t>78,889</w:t>
      </w:r>
      <w:r>
        <w:rPr>
          <w:rFonts w:ascii="Times New Roman"/>
          <w:b/>
          <w:color w:val="050505"/>
          <w:w w:val="120"/>
          <w:sz w:val="17"/>
        </w:rPr>
        <w:t>    </w:t>
      </w:r>
      <w:r>
        <w:rPr>
          <w:color w:val="050505"/>
          <w:w w:val="110"/>
          <w:sz w:val="14"/>
        </w:rPr>
        <w:t>including grants</w:t>
      </w:r>
      <w:r>
        <w:rPr>
          <w:color w:val="050505"/>
          <w:spacing w:val="4"/>
          <w:w w:val="110"/>
          <w:sz w:val="14"/>
        </w:rPr>
        <w:t> </w:t>
      </w:r>
      <w:r>
        <w:rPr>
          <w:color w:val="050505"/>
          <w:w w:val="110"/>
          <w:sz w:val="14"/>
        </w:rPr>
        <w:t>of   </w:t>
      </w:r>
      <w:r>
        <w:rPr>
          <w:color w:val="050505"/>
          <w:spacing w:val="21"/>
          <w:w w:val="110"/>
          <w:sz w:val="14"/>
        </w:rPr>
        <w:t> </w:t>
      </w:r>
      <w:r>
        <w:rPr>
          <w:color w:val="050505"/>
          <w:w w:val="110"/>
          <w:sz w:val="15"/>
        </w:rPr>
        <w:t>$</w:t>
      </w:r>
      <w:r>
        <w:rPr>
          <w:color w:val="050505"/>
          <w:w w:val="110"/>
          <w:sz w:val="15"/>
          <w:u w:val="single" w:color="000000"/>
        </w:rPr>
        <w:t> </w:t>
        <w:tab/>
      </w:r>
      <w:r>
        <w:rPr>
          <w:color w:val="050505"/>
          <w:w w:val="110"/>
          <w:sz w:val="14"/>
        </w:rPr>
        <w:t>) </w:t>
      </w:r>
      <w:r>
        <w:rPr>
          <w:color w:val="050505"/>
          <w:spacing w:val="4"/>
          <w:w w:val="110"/>
          <w:sz w:val="14"/>
        </w:rPr>
        <w:t> </w:t>
      </w:r>
      <w:r>
        <w:rPr>
          <w:color w:val="050505"/>
          <w:w w:val="110"/>
          <w:sz w:val="14"/>
        </w:rPr>
        <w:t>(Revenue</w:t>
        <w:tab/>
        <w:t>$</w:t>
      </w:r>
      <w:r>
        <w:rPr>
          <w:color w:val="050505"/>
          <w:spacing w:val="-1"/>
          <w:sz w:val="14"/>
        </w:rPr>
        <w:t> </w:t>
      </w:r>
      <w:r>
        <w:rPr>
          <w:color w:val="050505"/>
          <w:w w:val="100"/>
          <w:sz w:val="14"/>
          <w:u w:val="single" w:color="000000"/>
        </w:rPr>
        <w:t> </w:t>
      </w:r>
      <w:r>
        <w:rPr>
          <w:color w:val="050505"/>
          <w:sz w:val="14"/>
          <w:u w:val="single" w:color="000000"/>
        </w:rPr>
        <w:tab/>
      </w:r>
    </w:p>
    <w:p>
      <w:pPr>
        <w:pStyle w:val="Heading8"/>
        <w:spacing w:line="283" w:lineRule="auto" w:before="68"/>
        <w:ind w:left="692" w:firstLine="1"/>
      </w:pPr>
      <w:r>
        <w:rPr/>
        <w:pict>
          <v:group style="position:absolute;margin-left:54.779999pt;margin-top:11.760974pt;width:525.6pt;height:.8pt;mso-position-horizontal-relative:page;mso-position-vertical-relative:paragraph;z-index:-267109376" coordorigin="1096,235" coordsize="10512,16">
            <v:line style="position:absolute" from="1100,244" to="11604,244" stroked="true" strokeweight=".30002pt" strokecolor="#000000">
              <v:stroke dashstyle="solid"/>
            </v:line>
            <v:line style="position:absolute" from="1096,243" to="11608,243" stroked="true" strokeweight=".78001pt" strokecolor="#000000">
              <v:stroke dashstyle="solid"/>
            </v:line>
            <w10:wrap type="none"/>
          </v:group>
        </w:pict>
      </w:r>
      <w:r>
        <w:rPr/>
        <w:pict>
          <v:group style="position:absolute;margin-left:54.779999pt;margin-top:23.760973pt;width:525.6pt;height:.8pt;mso-position-horizontal-relative:page;mso-position-vertical-relative:paragraph;z-index:-267108352" coordorigin="1096,475" coordsize="10512,16">
            <v:line style="position:absolute" from="1100,484" to="11604,484" stroked="true" strokeweight=".30002pt" strokecolor="#000000">
              <v:stroke dashstyle="solid"/>
            </v:line>
            <v:line style="position:absolute" from="1096,483" to="11608,483" stroked="true" strokeweight=".78001pt" strokecolor="#000000">
              <v:stroke dashstyle="solid"/>
            </v:line>
            <w10:wrap type="none"/>
          </v:group>
        </w:pict>
      </w:r>
      <w:r>
        <w:rPr/>
        <w:pict>
          <v:group style="position:absolute;margin-left:54.779999pt;margin-top:35.760975pt;width:525.6pt;height:.8pt;mso-position-horizontal-relative:page;mso-position-vertical-relative:paragraph;z-index:-267107328" coordorigin="1096,715" coordsize="10512,16">
            <v:line style="position:absolute" from="1100,724" to="11604,724" stroked="true" strokeweight=".30002pt" strokecolor="#000000">
              <v:stroke dashstyle="solid"/>
            </v:line>
            <v:line style="position:absolute" from="1096,723" to="11608,723" stroked="true" strokeweight=".78001pt" strokecolor="#000000">
              <v:stroke dashstyle="solid"/>
            </v:line>
            <w10:wrap type="none"/>
          </v:group>
        </w:pict>
      </w:r>
      <w:r>
        <w:rPr>
          <w:color w:val="050505"/>
        </w:rPr>
        <w:t>The Organization provided funding </w:t>
      </w:r>
      <w:r>
        <w:rPr>
          <w:b w:val="0"/>
          <w:color w:val="050505"/>
        </w:rPr>
        <w:t>to </w:t>
      </w:r>
      <w:r>
        <w:rPr>
          <w:color w:val="050505"/>
        </w:rPr>
        <w:t>multiple Orphan Communities in Guatemala offering child sponsorship, educational programs, English language courses, music programs, and higher education sponsorships.</w:t>
      </w:r>
    </w:p>
    <w:p>
      <w:pPr>
        <w:pStyle w:val="BodyText"/>
        <w:spacing w:before="3"/>
        <w:rPr>
          <w:rFonts w:ascii="Courier New"/>
          <w:b/>
          <w:sz w:val="11"/>
        </w:rPr>
      </w:pPr>
      <w:r>
        <w:rPr/>
        <w:pict>
          <v:group style="position:absolute;margin-left:54.779999pt;margin-top:8.394399pt;width:525.6pt;height:.7pt;mso-position-horizontal-relative:page;mso-position-vertical-relative:paragraph;z-index:-251627520;mso-wrap-distance-left:0;mso-wrap-distance-right:0" coordorigin="1096,168" coordsize="10512,14">
            <v:line style="position:absolute" from="1100,175" to="11604,175" stroked="true" strokeweight=".24002pt" strokecolor="#000000">
              <v:stroke dashstyle="solid"/>
            </v:line>
            <v:line style="position:absolute" from="1096,174" to="11608,174" stroked="true" strokeweight=".66002pt" strokecolor="#000000">
              <v:stroke dashstyle="solid"/>
            </v:line>
            <w10:wrap type="topAndBottom"/>
          </v:group>
        </w:pict>
      </w:r>
      <w:r>
        <w:rPr/>
        <w:pict>
          <v:group style="position:absolute;margin-left:54.779999pt;margin-top:20.3944pt;width:525.6pt;height:.7pt;mso-position-horizontal-relative:page;mso-position-vertical-relative:paragraph;z-index:-251626496;mso-wrap-distance-left:0;mso-wrap-distance-right:0" coordorigin="1096,408" coordsize="10512,14">
            <v:line style="position:absolute" from="1100,415" to="11604,415" stroked="true" strokeweight=".24002pt" strokecolor="#000000">
              <v:stroke dashstyle="solid"/>
            </v:line>
            <v:line style="position:absolute" from="1096,414" to="11608,414" stroked="true" strokeweight=".66002pt" strokecolor="#000000">
              <v:stroke dashstyle="solid"/>
            </v:line>
            <w10:wrap type="topAndBottom"/>
          </v:group>
        </w:pict>
      </w:r>
      <w:r>
        <w:rPr/>
        <w:pict>
          <v:group style="position:absolute;margin-left:54.779999pt;margin-top:32.394398pt;width:525.6pt;height:.7pt;mso-position-horizontal-relative:page;mso-position-vertical-relative:paragraph;z-index:-251625472;mso-wrap-distance-left:0;mso-wrap-distance-right:0" coordorigin="1096,648" coordsize="10512,14">
            <v:line style="position:absolute" from="1100,655" to="11604,655" stroked="true" strokeweight=".24002pt" strokecolor="#000000">
              <v:stroke dashstyle="solid"/>
            </v:line>
            <v:line style="position:absolute" from="1096,654" to="11608,654" stroked="true" strokeweight=".66002pt" strokecolor="#000000">
              <v:stroke dashstyle="solid"/>
            </v:line>
            <w10:wrap type="topAndBottom"/>
          </v:group>
        </w:pict>
      </w:r>
      <w:r>
        <w:rPr/>
        <w:pict>
          <v:group style="position:absolute;margin-left:54.779999pt;margin-top:44.454399pt;width:525.6pt;height:.75pt;mso-position-horizontal-relative:page;mso-position-vertical-relative:paragraph;z-index:-251624448;mso-wrap-distance-left:0;mso-wrap-distance-right:0" coordorigin="1096,889" coordsize="10512,15">
            <v:line style="position:absolute" from="1100,897" to="11604,897" stroked="true" strokeweight=".30002pt" strokecolor="#000000">
              <v:stroke dashstyle="solid"/>
            </v:line>
            <v:line style="position:absolute" from="1096,896" to="11608,896" stroked="true" strokeweight=".72002pt" strokecolor="#000000">
              <v:stroke dashstyle="solid"/>
            </v:line>
            <w10:wrap type="topAndBottom"/>
          </v:group>
        </w:pict>
      </w:r>
      <w:r>
        <w:rPr/>
        <w:pict>
          <v:group style="position:absolute;margin-left:54.779999pt;margin-top:56.394398pt;width:525.6pt;height:.75pt;mso-position-horizontal-relative:page;mso-position-vertical-relative:paragraph;z-index:-251623424;mso-wrap-distance-left:0;mso-wrap-distance-right:0" coordorigin="1096,1128" coordsize="10512,15">
            <v:line style="position:absolute" from="1100,1136" to="11604,1136" stroked="true" strokeweight=".30002pt" strokecolor="#000000">
              <v:stroke dashstyle="solid"/>
            </v:line>
            <v:line style="position:absolute" from="1096,1135" to="11608,1135" stroked="true" strokeweight=".72002pt" strokecolor="#000000">
              <v:stroke dashstyle="solid"/>
            </v:line>
            <w10:wrap type="topAndBottom"/>
          </v:group>
        </w:pict>
      </w:r>
      <w:r>
        <w:rPr/>
        <w:pict>
          <v:group style="position:absolute;margin-left:54.779999pt;margin-top:68.454399pt;width:525.6pt;height:.75pt;mso-position-horizontal-relative:page;mso-position-vertical-relative:paragraph;z-index:-251622400;mso-wrap-distance-left:0;mso-wrap-distance-right:0" coordorigin="1096,1369" coordsize="10512,15">
            <v:line style="position:absolute" from="1100,1377" to="11604,1377" stroked="true" strokeweight=".30002pt" strokecolor="#000000">
              <v:stroke dashstyle="solid"/>
            </v:line>
            <v:line style="position:absolute" from="1096,1376" to="11608,1376" stroked="true" strokeweight=".72002pt" strokecolor="#000000">
              <v:stroke dashstyle="solid"/>
            </v:line>
            <w10:wrap type="topAndBottom"/>
          </v:group>
        </w:pict>
      </w:r>
      <w:r>
        <w:rPr/>
        <w:pict>
          <v:group style="position:absolute;margin-left:54.779999pt;margin-top:80.514397pt;width:525.6pt;height:.75pt;mso-position-horizontal-relative:page;mso-position-vertical-relative:paragraph;z-index:-251621376;mso-wrap-distance-left:0;mso-wrap-distance-right:0" coordorigin="1096,1610" coordsize="10512,15">
            <v:line style="position:absolute" from="1100,1618" to="11604,1618" stroked="true" strokeweight=".30002pt" strokecolor="#000000">
              <v:stroke dashstyle="solid"/>
            </v:line>
            <v:line style="position:absolute" from="1096,1617" to="11608,1617" stroked="true" strokeweight=".72002pt" strokecolor="#000000">
              <v:stroke dashstyle="solid"/>
            </v:line>
            <w10:wrap type="topAndBottom"/>
          </v:group>
        </w:pict>
      </w:r>
      <w:r>
        <w:rPr/>
        <w:pict>
          <v:group style="position:absolute;margin-left:54.779999pt;margin-top:92.454422pt;width:525.6pt;height:.75pt;mso-position-horizontal-relative:page;mso-position-vertical-relative:paragraph;z-index:-251620352;mso-wrap-distance-left:0;mso-wrap-distance-right:0" coordorigin="1096,1849" coordsize="10512,15">
            <v:line style="position:absolute" from="1100,1857" to="11604,1857" stroked="true" strokeweight=".3pt" strokecolor="#000000">
              <v:stroke dashstyle="solid"/>
            </v:line>
            <v:line style="position:absolute" from="1096,1856" to="11608,1856" stroked="true" strokeweight=".72pt" strokecolor="#000000">
              <v:stroke dashstyle="solid"/>
            </v:line>
            <w10:wrap type="topAndBottom"/>
          </v:group>
        </w:pict>
      </w:r>
      <w:r>
        <w:rPr/>
        <w:pict>
          <v:group style="position:absolute;margin-left:33.18pt;margin-top:104.51442pt;width:547.2pt;height:.75pt;mso-position-horizontal-relative:page;mso-position-vertical-relative:paragraph;z-index:-251619328;mso-wrap-distance-left:0;mso-wrap-distance-right:0" coordorigin="664,2090" coordsize="10944,15">
            <v:line style="position:absolute" from="668,2098" to="11604,2098" stroked="true" strokeweight=".3pt" strokecolor="#000000">
              <v:stroke dashstyle="solid"/>
            </v:line>
            <v:line style="position:absolute" from="664,2097" to="11608,2097" stroked="true" strokeweight=".72pt" strokecolor="#000000">
              <v:stroke dashstyle="solid"/>
            </v:line>
            <w10:wrap type="topAndBottom"/>
          </v:group>
        </w:pict>
      </w:r>
    </w:p>
    <w:p>
      <w:pPr>
        <w:pStyle w:val="BodyText"/>
        <w:spacing w:before="10"/>
        <w:rPr>
          <w:rFonts w:ascii="Courier New"/>
          <w:b/>
          <w:sz w:val="13"/>
        </w:rPr>
      </w:pPr>
    </w:p>
    <w:p>
      <w:pPr>
        <w:pStyle w:val="BodyText"/>
        <w:spacing w:before="10"/>
        <w:rPr>
          <w:rFonts w:ascii="Courier New"/>
          <w:b/>
          <w:sz w:val="13"/>
        </w:rPr>
      </w:pPr>
    </w:p>
    <w:p>
      <w:pPr>
        <w:pStyle w:val="BodyText"/>
        <w:rPr>
          <w:rFonts w:ascii="Courier New"/>
          <w:b/>
          <w:sz w:val="14"/>
        </w:rPr>
      </w:pPr>
    </w:p>
    <w:p>
      <w:pPr>
        <w:pStyle w:val="BodyText"/>
        <w:spacing w:before="7"/>
        <w:rPr>
          <w:rFonts w:ascii="Courier New"/>
          <w:b/>
          <w:sz w:val="13"/>
        </w:rPr>
      </w:pPr>
    </w:p>
    <w:p>
      <w:pPr>
        <w:pStyle w:val="BodyText"/>
        <w:spacing w:before="9"/>
        <w:rPr>
          <w:rFonts w:ascii="Courier New"/>
          <w:b/>
          <w:sz w:val="13"/>
        </w:rPr>
      </w:pPr>
    </w:p>
    <w:p>
      <w:pPr>
        <w:pStyle w:val="BodyText"/>
        <w:spacing w:before="9"/>
        <w:rPr>
          <w:rFonts w:ascii="Courier New"/>
          <w:b/>
          <w:sz w:val="13"/>
        </w:rPr>
      </w:pPr>
    </w:p>
    <w:p>
      <w:pPr>
        <w:pStyle w:val="BodyText"/>
        <w:spacing w:before="7"/>
        <w:rPr>
          <w:rFonts w:ascii="Courier New"/>
          <w:b/>
          <w:sz w:val="13"/>
        </w:rPr>
      </w:pPr>
    </w:p>
    <w:p>
      <w:pPr>
        <w:pStyle w:val="BodyText"/>
        <w:spacing w:before="9"/>
        <w:rPr>
          <w:rFonts w:ascii="Courier New"/>
          <w:b/>
          <w:sz w:val="13"/>
        </w:rPr>
      </w:pPr>
    </w:p>
    <w:p>
      <w:pPr>
        <w:tabs>
          <w:tab w:pos="697" w:val="left" w:leader="none"/>
          <w:tab w:pos="2288" w:val="left" w:leader="none"/>
          <w:tab w:pos="4218" w:val="left" w:leader="none"/>
          <w:tab w:pos="8078" w:val="left" w:leader="none"/>
          <w:tab w:pos="9205" w:val="left" w:leader="none"/>
          <w:tab w:pos="10808" w:val="left" w:leader="none"/>
        </w:tabs>
        <w:spacing w:before="9"/>
        <w:ind w:left="337" w:right="0" w:firstLine="0"/>
        <w:jc w:val="left"/>
        <w:rPr>
          <w:sz w:val="14"/>
        </w:rPr>
      </w:pPr>
      <w:r>
        <w:rPr>
          <w:b/>
          <w:color w:val="050505"/>
          <w:w w:val="110"/>
          <w:sz w:val="14"/>
        </w:rPr>
        <w:t>4c</w:t>
        <w:tab/>
      </w:r>
      <w:r>
        <w:rPr>
          <w:color w:val="050505"/>
          <w:w w:val="110"/>
          <w:sz w:val="14"/>
        </w:rPr>
        <w:t>(Code</w:t>
      </w:r>
      <w:r>
        <w:rPr>
          <w:color w:val="050505"/>
          <w:spacing w:val="-8"/>
          <w:w w:val="110"/>
          <w:sz w:val="14"/>
        </w:rPr>
        <w:t> </w:t>
      </w:r>
      <w:r>
        <w:rPr>
          <w:color w:val="333333"/>
          <w:w w:val="110"/>
          <w:sz w:val="14"/>
        </w:rPr>
        <w:t>:</w:t>
      </w:r>
      <w:r>
        <w:rPr>
          <w:color w:val="333333"/>
          <w:w w:val="110"/>
          <w:sz w:val="14"/>
          <w:u w:val="single" w:color="000000"/>
        </w:rPr>
        <w:t> </w:t>
        <w:tab/>
      </w:r>
      <w:r>
        <w:rPr>
          <w:color w:val="050505"/>
          <w:w w:val="110"/>
          <w:sz w:val="14"/>
        </w:rPr>
        <w:t>) </w:t>
      </w:r>
      <w:r>
        <w:rPr>
          <w:color w:val="050505"/>
          <w:spacing w:val="3"/>
          <w:w w:val="110"/>
          <w:sz w:val="14"/>
        </w:rPr>
        <w:t> </w:t>
      </w:r>
      <w:r>
        <w:rPr>
          <w:color w:val="050505"/>
          <w:w w:val="110"/>
          <w:sz w:val="14"/>
        </w:rPr>
        <w:t>(Expenses   </w:t>
      </w:r>
      <w:r>
        <w:rPr>
          <w:color w:val="050505"/>
          <w:w w:val="110"/>
          <w:sz w:val="15"/>
        </w:rPr>
        <w:t>$</w:t>
      </w:r>
      <w:r>
        <w:rPr>
          <w:color w:val="050505"/>
          <w:w w:val="110"/>
          <w:sz w:val="15"/>
          <w:u w:val="single" w:color="000000"/>
        </w:rPr>
        <w:t> </w:t>
        <w:tab/>
      </w:r>
      <w:r>
        <w:rPr>
          <w:rFonts w:ascii="Times New Roman"/>
          <w:b/>
          <w:color w:val="050505"/>
          <w:w w:val="120"/>
          <w:sz w:val="17"/>
          <w:u w:val="single" w:color="000000"/>
        </w:rPr>
        <w:t>19,480</w:t>
      </w:r>
      <w:r>
        <w:rPr>
          <w:rFonts w:ascii="Times New Roman"/>
          <w:b/>
          <w:color w:val="050505"/>
          <w:w w:val="120"/>
          <w:sz w:val="17"/>
        </w:rPr>
        <w:t>    </w:t>
      </w:r>
      <w:r>
        <w:rPr>
          <w:color w:val="050505"/>
          <w:w w:val="110"/>
          <w:sz w:val="14"/>
        </w:rPr>
        <w:t>including grants</w:t>
      </w:r>
      <w:r>
        <w:rPr>
          <w:color w:val="050505"/>
          <w:spacing w:val="5"/>
          <w:w w:val="110"/>
          <w:sz w:val="14"/>
        </w:rPr>
        <w:t> </w:t>
      </w:r>
      <w:r>
        <w:rPr>
          <w:color w:val="050505"/>
          <w:w w:val="110"/>
          <w:sz w:val="14"/>
        </w:rPr>
        <w:t>of   </w:t>
      </w:r>
      <w:r>
        <w:rPr>
          <w:color w:val="050505"/>
          <w:spacing w:val="21"/>
          <w:w w:val="110"/>
          <w:sz w:val="14"/>
        </w:rPr>
        <w:t> </w:t>
      </w:r>
      <w:r>
        <w:rPr>
          <w:color w:val="050505"/>
          <w:w w:val="110"/>
          <w:sz w:val="15"/>
        </w:rPr>
        <w:t>$</w:t>
      </w:r>
      <w:r>
        <w:rPr>
          <w:color w:val="050505"/>
          <w:w w:val="110"/>
          <w:sz w:val="15"/>
          <w:u w:val="single" w:color="000000"/>
        </w:rPr>
        <w:t> </w:t>
        <w:tab/>
      </w:r>
      <w:r>
        <w:rPr>
          <w:color w:val="050505"/>
          <w:w w:val="110"/>
          <w:sz w:val="14"/>
        </w:rPr>
        <w:t>) </w:t>
      </w:r>
      <w:r>
        <w:rPr>
          <w:color w:val="050505"/>
          <w:spacing w:val="4"/>
          <w:w w:val="110"/>
          <w:sz w:val="14"/>
        </w:rPr>
        <w:t> </w:t>
      </w:r>
      <w:r>
        <w:rPr>
          <w:color w:val="050505"/>
          <w:w w:val="110"/>
          <w:sz w:val="14"/>
        </w:rPr>
        <w:t>(Revenue</w:t>
        <w:tab/>
        <w:t>$</w:t>
      </w:r>
      <w:r>
        <w:rPr>
          <w:color w:val="050505"/>
          <w:spacing w:val="-1"/>
          <w:sz w:val="14"/>
        </w:rPr>
        <w:t> </w:t>
      </w:r>
      <w:r>
        <w:rPr>
          <w:color w:val="050505"/>
          <w:w w:val="100"/>
          <w:sz w:val="14"/>
          <w:u w:val="single" w:color="000000"/>
        </w:rPr>
        <w:t> </w:t>
      </w:r>
      <w:r>
        <w:rPr>
          <w:color w:val="050505"/>
          <w:sz w:val="14"/>
          <w:u w:val="single" w:color="000000"/>
        </w:rPr>
        <w:tab/>
      </w:r>
    </w:p>
    <w:p>
      <w:pPr>
        <w:pStyle w:val="Heading9"/>
        <w:spacing w:line="283" w:lineRule="auto" w:before="68"/>
        <w:ind w:left="687" w:right="693"/>
      </w:pPr>
      <w:r>
        <w:rPr/>
        <w:pict>
          <v:group style="position:absolute;margin-left:54.779999pt;margin-top:11.571571pt;width:525.6pt;height:.75pt;mso-position-horizontal-relative:page;mso-position-vertical-relative:paragraph;z-index:-267106304" coordorigin="1096,231" coordsize="10512,15">
            <v:line style="position:absolute" from="1100,239" to="11604,239" stroked="true" strokeweight=".3pt" strokecolor="#000000">
              <v:stroke dashstyle="solid"/>
            </v:line>
            <v:line style="position:absolute" from="1096,239" to="11608,239" stroked="true" strokeweight=".72pt" strokecolor="#000000">
              <v:stroke dashstyle="solid"/>
            </v:line>
            <w10:wrap type="none"/>
          </v:group>
        </w:pict>
      </w:r>
      <w:r>
        <w:rPr/>
        <w:pict>
          <v:group style="position:absolute;margin-left:54.779999pt;margin-top:23.631571pt;width:525.6pt;height:.75pt;mso-position-horizontal-relative:page;mso-position-vertical-relative:paragraph;z-index:-267105280" coordorigin="1096,473" coordsize="10512,15">
            <v:line style="position:absolute" from="1100,480" to="11604,480" stroked="true" strokeweight=".3pt" strokecolor="#000000">
              <v:stroke dashstyle="solid"/>
            </v:line>
            <v:line style="position:absolute" from="1096,480" to="11608,480" stroked="true" strokeweight=".72pt" strokecolor="#000000">
              <v:stroke dashstyle="solid"/>
            </v:line>
            <w10:wrap type="none"/>
          </v:group>
        </w:pict>
      </w:r>
      <w:r>
        <w:rPr/>
        <w:pict>
          <v:group style="position:absolute;margin-left:54.779999pt;margin-top:35.691582pt;width:525.6pt;height:.75pt;mso-position-horizontal-relative:page;mso-position-vertical-relative:paragraph;z-index:-267104256" coordorigin="1096,714" coordsize="10512,15">
            <v:line style="position:absolute" from="1100,722" to="11604,722" stroked="true" strokeweight=".299990pt" strokecolor="#000000">
              <v:stroke dashstyle="solid"/>
            </v:line>
            <v:line style="position:absolute" from="1096,721" to="11608,721" stroked="true" strokeweight=".71999pt" strokecolor="#000000">
              <v:stroke dashstyle="solid"/>
            </v:line>
            <w10:wrap type="none"/>
          </v:group>
        </w:pict>
      </w:r>
      <w:r>
        <w:rPr>
          <w:color w:val="050505"/>
        </w:rPr>
        <w:t>The Organization provided donations to Pastor Sihok</w:t>
      </w:r>
      <w:r>
        <w:rPr>
          <w:color w:val="333333"/>
        </w:rPr>
        <w:t>. </w:t>
      </w:r>
      <w:r>
        <w:rPr>
          <w:color w:val="050505"/>
        </w:rPr>
        <w:t>He is a missionary in </w:t>
      </w:r>
      <w:r>
        <w:rPr>
          <w:color w:val="050505"/>
          <w:spacing w:val="-6"/>
        </w:rPr>
        <w:t>Cambodia</w:t>
      </w:r>
      <w:r>
        <w:rPr>
          <w:color w:val="333333"/>
          <w:spacing w:val="-6"/>
        </w:rPr>
        <w:t>. </w:t>
      </w:r>
      <w:r>
        <w:rPr>
          <w:color w:val="050505"/>
        </w:rPr>
        <w:t>His ministry serves the community in areas such as providing assistance to people who make a living by searching a dumpsite and providing sports instruction and mentoring to children and</w:t>
      </w:r>
      <w:r>
        <w:rPr>
          <w:color w:val="050505"/>
          <w:spacing w:val="34"/>
        </w:rPr>
        <w:t> </w:t>
      </w:r>
      <w:r>
        <w:rPr>
          <w:color w:val="050505"/>
        </w:rPr>
        <w:t>orphans.</w:t>
      </w:r>
    </w:p>
    <w:p>
      <w:pPr>
        <w:spacing w:line="203" w:lineRule="exact" w:before="0"/>
        <w:ind w:left="684" w:right="0" w:firstLine="0"/>
        <w:jc w:val="left"/>
        <w:rPr>
          <w:rFonts w:ascii="Courier New"/>
          <w:sz w:val="18"/>
        </w:rPr>
      </w:pPr>
      <w:r>
        <w:rPr/>
        <w:pict>
          <v:group style="position:absolute;margin-left:54.779999pt;margin-top:8.140164pt;width:525.6pt;height:.75pt;mso-position-horizontal-relative:page;mso-position-vertical-relative:paragraph;z-index:-267103232" coordorigin="1096,163" coordsize="10512,15">
            <v:line style="position:absolute" from="1100,171" to="11604,171" stroked="true" strokeweight=".299990pt" strokecolor="#000000">
              <v:stroke dashstyle="solid"/>
            </v:line>
            <v:line style="position:absolute" from="1096,170" to="11608,170" stroked="true" strokeweight=".72pt" strokecolor="#000000">
              <v:stroke dashstyle="solid"/>
            </v:line>
            <w10:wrap type="none"/>
          </v:group>
        </w:pict>
      </w:r>
      <w:r>
        <w:rPr>
          <w:rFonts w:ascii="Courier New"/>
          <w:color w:val="050505"/>
          <w:sz w:val="18"/>
        </w:rPr>
        <w:t>Additionally, Pastor Sihok's ministry provides housing for orphans.</w:t>
      </w:r>
    </w:p>
    <w:p>
      <w:pPr>
        <w:pStyle w:val="BodyText"/>
        <w:spacing w:before="2"/>
        <w:rPr>
          <w:rFonts w:ascii="Courier New"/>
          <w:sz w:val="14"/>
        </w:rPr>
      </w:pPr>
      <w:r>
        <w:rPr/>
        <w:pict>
          <v:group style="position:absolute;margin-left:54.779999pt;margin-top:10.046924pt;width:525.6pt;height:.75pt;mso-position-horizontal-relative:page;mso-position-vertical-relative:paragraph;z-index:-251618304;mso-wrap-distance-left:0;mso-wrap-distance-right:0" coordorigin="1096,201" coordsize="10512,15">
            <v:line style="position:absolute" from="1100,209" to="11604,209" stroked="true" strokeweight=".3pt" strokecolor="#000000">
              <v:stroke dashstyle="solid"/>
            </v:line>
            <v:line style="position:absolute" from="1096,208" to="11608,208" stroked="true" strokeweight=".72pt" strokecolor="#000000">
              <v:stroke dashstyle="solid"/>
            </v:line>
            <w10:wrap type="topAndBottom"/>
          </v:group>
        </w:pict>
      </w:r>
      <w:r>
        <w:rPr/>
        <w:pict>
          <v:group style="position:absolute;margin-left:54.779999pt;margin-top:22.046923pt;width:525.6pt;height:.75pt;mso-position-horizontal-relative:page;mso-position-vertical-relative:paragraph;z-index:-251617280;mso-wrap-distance-left:0;mso-wrap-distance-right:0" coordorigin="1096,441" coordsize="10512,15">
            <v:line style="position:absolute" from="1100,449" to="11604,449" stroked="true" strokeweight=".3pt" strokecolor="#000000">
              <v:stroke dashstyle="solid"/>
            </v:line>
            <v:line style="position:absolute" from="1096,448" to="11608,448" stroked="true" strokeweight=".72pt" strokecolor="#000000">
              <v:stroke dashstyle="solid"/>
            </v:line>
            <w10:wrap type="topAndBottom"/>
          </v:group>
        </w:pict>
      </w:r>
      <w:r>
        <w:rPr/>
        <w:pict>
          <v:group style="position:absolute;margin-left:54.779999pt;margin-top:34.046932pt;width:525.6pt;height:.75pt;mso-position-horizontal-relative:page;mso-position-vertical-relative:paragraph;z-index:-251616256;mso-wrap-distance-left:0;mso-wrap-distance-right:0" coordorigin="1096,681" coordsize="10512,15">
            <v:line style="position:absolute" from="1100,689" to="11604,689" stroked="true" strokeweight=".299990pt" strokecolor="#000000">
              <v:stroke dashstyle="solid"/>
            </v:line>
            <v:line style="position:absolute" from="1096,688" to="11608,688" stroked="true" strokeweight=".71999pt" strokecolor="#000000">
              <v:stroke dashstyle="solid"/>
            </v:line>
            <w10:wrap type="topAndBottom"/>
          </v:group>
        </w:pict>
      </w:r>
      <w:r>
        <w:rPr/>
        <w:pict>
          <v:group style="position:absolute;margin-left:54.779999pt;margin-top:46.106934pt;width:525.6pt;height:.75pt;mso-position-horizontal-relative:page;mso-position-vertical-relative:paragraph;z-index:-251615232;mso-wrap-distance-left:0;mso-wrap-distance-right:0" coordorigin="1096,922" coordsize="10512,15">
            <v:line style="position:absolute" from="1100,930" to="11604,930" stroked="true" strokeweight=".299990pt" strokecolor="#000000">
              <v:stroke dashstyle="solid"/>
            </v:line>
            <v:line style="position:absolute" from="1096,929" to="11608,929" stroked="true" strokeweight=".71999pt" strokecolor="#000000">
              <v:stroke dashstyle="solid"/>
            </v:line>
            <w10:wrap type="topAndBottom"/>
          </v:group>
        </w:pict>
      </w:r>
      <w:r>
        <w:rPr/>
        <w:pict>
          <v:group style="position:absolute;margin-left:54.779999pt;margin-top:58.106934pt;width:525.6pt;height:.75pt;mso-position-horizontal-relative:page;mso-position-vertical-relative:paragraph;z-index:-251614208;mso-wrap-distance-left:0;mso-wrap-distance-right:0" coordorigin="1096,1162" coordsize="10512,15">
            <v:line style="position:absolute" from="1100,1170" to="11604,1170" stroked="true" strokeweight=".299990pt" strokecolor="#000000">
              <v:stroke dashstyle="solid"/>
            </v:line>
            <v:line style="position:absolute" from="1096,1169" to="11608,1169" stroked="true" strokeweight=".71999pt" strokecolor="#000000">
              <v:stroke dashstyle="solid"/>
            </v:line>
            <w10:wrap type="topAndBottom"/>
          </v:group>
        </w:pict>
      </w:r>
      <w:r>
        <w:rPr/>
        <w:pict>
          <v:group style="position:absolute;margin-left:54.779999pt;margin-top:70.106934pt;width:525.6pt;height:.75pt;mso-position-horizontal-relative:page;mso-position-vertical-relative:paragraph;z-index:-251613184;mso-wrap-distance-left:0;mso-wrap-distance-right:0" coordorigin="1096,1402" coordsize="10512,15">
            <v:line style="position:absolute" from="1100,1410" to="11604,1410" stroked="true" strokeweight=".299990pt" strokecolor="#000000">
              <v:stroke dashstyle="solid"/>
            </v:line>
            <v:line style="position:absolute" from="1096,1409" to="11608,1409" stroked="true" strokeweight=".71999pt" strokecolor="#000000">
              <v:stroke dashstyle="solid"/>
            </v:line>
            <w10:wrap type="topAndBottom"/>
          </v:group>
        </w:pict>
      </w:r>
      <w:r>
        <w:rPr/>
        <w:pict>
          <v:group style="position:absolute;margin-left:33.18pt;margin-top:82.106934pt;width:547.2pt;height:.75pt;mso-position-horizontal-relative:page;mso-position-vertical-relative:paragraph;z-index:-251612160;mso-wrap-distance-left:0;mso-wrap-distance-right:0" coordorigin="664,1642" coordsize="10944,15">
            <v:line style="position:absolute" from="668,1650" to="11604,1650" stroked="true" strokeweight=".299990pt" strokecolor="#000000">
              <v:stroke dashstyle="solid"/>
            </v:line>
            <v:line style="position:absolute" from="664,1649" to="11608,1649" stroked="true" strokeweight=".71999pt" strokecolor="#000000">
              <v:stroke dashstyle="solid"/>
            </v:line>
            <w10:wrap type="topAndBottom"/>
          </v:group>
        </w:pict>
      </w:r>
    </w:p>
    <w:p>
      <w:pPr>
        <w:pStyle w:val="BodyText"/>
        <w:spacing w:before="8"/>
        <w:rPr>
          <w:rFonts w:ascii="Courier New"/>
          <w:sz w:val="13"/>
        </w:rPr>
      </w:pPr>
    </w:p>
    <w:p>
      <w:pPr>
        <w:pStyle w:val="BodyText"/>
        <w:spacing w:before="8"/>
        <w:rPr>
          <w:rFonts w:ascii="Courier New"/>
          <w:sz w:val="13"/>
        </w:rPr>
      </w:pPr>
    </w:p>
    <w:p>
      <w:pPr>
        <w:pStyle w:val="BodyText"/>
        <w:spacing w:before="9"/>
        <w:rPr>
          <w:rFonts w:ascii="Courier New"/>
          <w:sz w:val="13"/>
        </w:rPr>
      </w:pPr>
    </w:p>
    <w:p>
      <w:pPr>
        <w:pStyle w:val="BodyText"/>
        <w:spacing w:before="8"/>
        <w:rPr>
          <w:rFonts w:ascii="Courier New"/>
          <w:sz w:val="13"/>
        </w:rPr>
      </w:pPr>
    </w:p>
    <w:p>
      <w:pPr>
        <w:pStyle w:val="BodyText"/>
        <w:spacing w:before="8"/>
        <w:rPr>
          <w:rFonts w:ascii="Courier New"/>
          <w:sz w:val="13"/>
        </w:rPr>
      </w:pPr>
    </w:p>
    <w:p>
      <w:pPr>
        <w:pStyle w:val="BodyText"/>
        <w:spacing w:before="8"/>
        <w:rPr>
          <w:rFonts w:ascii="Courier New"/>
          <w:sz w:val="13"/>
        </w:rPr>
      </w:pPr>
    </w:p>
    <w:p>
      <w:pPr>
        <w:spacing w:before="26"/>
        <w:ind w:left="337" w:right="0" w:firstLine="0"/>
        <w:jc w:val="left"/>
        <w:rPr>
          <w:sz w:val="15"/>
        </w:rPr>
      </w:pPr>
      <w:r>
        <w:rPr>
          <w:b/>
          <w:color w:val="050505"/>
          <w:w w:val="110"/>
          <w:sz w:val="14"/>
        </w:rPr>
        <w:t>4d </w:t>
      </w:r>
      <w:r>
        <w:rPr>
          <w:color w:val="050505"/>
          <w:w w:val="110"/>
          <w:sz w:val="14"/>
        </w:rPr>
        <w:t>Other program services (Describe on Schedule </w:t>
      </w:r>
      <w:r>
        <w:rPr>
          <w:color w:val="050505"/>
          <w:w w:val="110"/>
          <w:sz w:val="15"/>
        </w:rPr>
        <w:t>0 </w:t>
      </w:r>
      <w:r>
        <w:rPr>
          <w:color w:val="494949"/>
          <w:w w:val="110"/>
          <w:sz w:val="15"/>
        </w:rPr>
        <w:t>.</w:t>
      </w:r>
      <w:r>
        <w:rPr>
          <w:color w:val="050505"/>
          <w:w w:val="110"/>
          <w:sz w:val="15"/>
        </w:rPr>
        <w:t>)</w:t>
      </w:r>
    </w:p>
    <w:p>
      <w:pPr>
        <w:tabs>
          <w:tab w:pos="3508" w:val="left" w:leader="none"/>
          <w:tab w:pos="6831" w:val="left" w:leader="none"/>
        </w:tabs>
        <w:spacing w:before="50"/>
        <w:ind w:left="697" w:right="0" w:firstLine="0"/>
        <w:jc w:val="left"/>
        <w:rPr>
          <w:sz w:val="15"/>
        </w:rPr>
      </w:pPr>
      <w:r>
        <w:rPr>
          <w:color w:val="050505"/>
          <w:w w:val="110"/>
          <w:sz w:val="14"/>
        </w:rPr>
        <w:t>(Expenses </w:t>
      </w:r>
      <w:r>
        <w:rPr>
          <w:color w:val="050505"/>
          <w:spacing w:val="42"/>
          <w:w w:val="110"/>
          <w:sz w:val="14"/>
        </w:rPr>
        <w:t> </w:t>
      </w:r>
      <w:r>
        <w:rPr>
          <w:rFonts w:ascii="Times New Roman"/>
          <w:color w:val="050505"/>
          <w:w w:val="110"/>
          <w:sz w:val="17"/>
        </w:rPr>
        <w:t>$</w:t>
        <w:tab/>
      </w:r>
      <w:r>
        <w:rPr>
          <w:color w:val="050505"/>
          <w:w w:val="110"/>
          <w:sz w:val="14"/>
        </w:rPr>
        <w:t>including grants</w:t>
      </w:r>
      <w:r>
        <w:rPr>
          <w:color w:val="050505"/>
          <w:spacing w:val="9"/>
          <w:w w:val="110"/>
          <w:sz w:val="14"/>
        </w:rPr>
        <w:t> </w:t>
      </w:r>
      <w:r>
        <w:rPr>
          <w:color w:val="050505"/>
          <w:w w:val="110"/>
          <w:sz w:val="14"/>
        </w:rPr>
        <w:t>of  </w:t>
      </w:r>
      <w:r>
        <w:rPr>
          <w:color w:val="050505"/>
          <w:spacing w:val="39"/>
          <w:w w:val="110"/>
          <w:sz w:val="14"/>
        </w:rPr>
        <w:t> </w:t>
      </w:r>
      <w:r>
        <w:rPr>
          <w:rFonts w:ascii="Times New Roman"/>
          <w:color w:val="050505"/>
          <w:w w:val="110"/>
          <w:sz w:val="17"/>
        </w:rPr>
        <w:t>$</w:t>
        <w:tab/>
      </w:r>
      <w:r>
        <w:rPr>
          <w:color w:val="050505"/>
          <w:w w:val="110"/>
          <w:sz w:val="14"/>
        </w:rPr>
        <w:t>) (Revenue</w:t>
      </w:r>
      <w:r>
        <w:rPr>
          <w:color w:val="050505"/>
          <w:spacing w:val="25"/>
          <w:w w:val="110"/>
          <w:sz w:val="14"/>
        </w:rPr>
        <w:t> </w:t>
      </w:r>
      <w:r>
        <w:rPr>
          <w:color w:val="050505"/>
          <w:w w:val="110"/>
          <w:sz w:val="15"/>
        </w:rPr>
        <w:t>$</w:t>
      </w:r>
    </w:p>
    <w:p>
      <w:pPr>
        <w:pStyle w:val="BodyText"/>
        <w:ind w:left="263"/>
        <w:rPr>
          <w:sz w:val="20"/>
        </w:rPr>
      </w:pPr>
      <w:r>
        <w:rPr>
          <w:sz w:val="20"/>
        </w:rPr>
        <w:drawing>
          <wp:inline distT="0" distB="0" distL="0" distR="0">
            <wp:extent cx="6962696" cy="300037"/>
            <wp:effectExtent l="0" t="0" r="0" b="0"/>
            <wp:docPr id="1" name="image3.png"/>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6962696" cy="300037"/>
                    </a:xfrm>
                    <a:prstGeom prst="rect">
                      <a:avLst/>
                    </a:prstGeom>
                  </pic:spPr>
                </pic:pic>
              </a:graphicData>
            </a:graphic>
          </wp:inline>
        </w:drawing>
      </w:r>
      <w:r>
        <w:rPr>
          <w:sz w:val="20"/>
        </w:rPr>
      </w:r>
    </w:p>
    <w:p>
      <w:pPr>
        <w:spacing w:after="0"/>
        <w:rPr>
          <w:sz w:val="20"/>
        </w:rPr>
        <w:sectPr>
          <w:type w:val="continuous"/>
          <w:pgSz w:w="12240" w:h="15840"/>
          <w:pgMar w:top="440" w:bottom="280" w:left="400" w:right="0"/>
        </w:sectPr>
      </w:pPr>
    </w:p>
    <w:p>
      <w:pPr>
        <w:tabs>
          <w:tab w:pos="2566" w:val="left" w:leader="none"/>
        </w:tabs>
        <w:spacing w:line="152" w:lineRule="exact" w:before="66"/>
        <w:ind w:left="265" w:right="0" w:firstLine="0"/>
        <w:jc w:val="left"/>
        <w:rPr>
          <w:rFonts w:ascii="Times New Roman"/>
          <w:b/>
          <w:sz w:val="17"/>
        </w:rPr>
      </w:pPr>
      <w:r>
        <w:rPr>
          <w:color w:val="080808"/>
          <w:w w:val="115"/>
          <w:sz w:val="15"/>
        </w:rPr>
        <w:t>Form</w:t>
      </w:r>
      <w:r>
        <w:rPr>
          <w:color w:val="080808"/>
          <w:spacing w:val="-30"/>
          <w:w w:val="115"/>
          <w:sz w:val="15"/>
        </w:rPr>
        <w:t> </w:t>
      </w:r>
      <w:r>
        <w:rPr>
          <w:color w:val="080808"/>
          <w:w w:val="115"/>
          <w:sz w:val="15"/>
        </w:rPr>
        <w:t>990</w:t>
      </w:r>
      <w:r>
        <w:rPr>
          <w:color w:val="080808"/>
          <w:spacing w:val="-31"/>
          <w:w w:val="115"/>
          <w:sz w:val="15"/>
        </w:rPr>
        <w:t> </w:t>
      </w:r>
      <w:r>
        <w:rPr>
          <w:color w:val="1A1A1A"/>
          <w:w w:val="115"/>
          <w:sz w:val="15"/>
        </w:rPr>
        <w:t>(2020)</w:t>
        <w:tab/>
      </w:r>
      <w:r>
        <w:rPr>
          <w:rFonts w:ascii="Times New Roman"/>
          <w:b/>
          <w:color w:val="080808"/>
          <w:w w:val="120"/>
          <w:sz w:val="17"/>
        </w:rPr>
        <w:t>Saving Susan Ministry</w:t>
      </w:r>
      <w:r>
        <w:rPr>
          <w:rFonts w:ascii="Times New Roman"/>
          <w:b/>
          <w:color w:val="080808"/>
          <w:spacing w:val="33"/>
          <w:w w:val="120"/>
          <w:sz w:val="17"/>
        </w:rPr>
        <w:t> </w:t>
      </w:r>
      <w:r>
        <w:rPr>
          <w:rFonts w:ascii="Times New Roman"/>
          <w:b/>
          <w:color w:val="080808"/>
          <w:w w:val="120"/>
          <w:sz w:val="17"/>
        </w:rPr>
        <w:t>Inc</w:t>
      </w:r>
    </w:p>
    <w:p>
      <w:pPr>
        <w:tabs>
          <w:tab w:pos="1350" w:val="left" w:leader="none"/>
        </w:tabs>
        <w:spacing w:line="290" w:lineRule="exact" w:before="0"/>
        <w:ind w:left="236" w:right="0" w:firstLine="0"/>
        <w:jc w:val="left"/>
        <w:rPr>
          <w:b/>
          <w:sz w:val="19"/>
        </w:rPr>
      </w:pPr>
      <w:r>
        <w:rPr/>
        <w:pict>
          <v:group style="position:absolute;margin-left:33.18pt;margin-top:2.109313pt;width:547.2pt;height:1.150pt;mso-position-horizontal-relative:page;mso-position-vertical-relative:paragraph;z-index:-267101184" coordorigin="664,42" coordsize="10944,23">
            <v:line style="position:absolute" from="668,54" to="11604,54" stroked="true" strokeweight=".72003pt" strokecolor="#000000">
              <v:stroke dashstyle="solid"/>
            </v:line>
            <v:line style="position:absolute" from="664,54" to="11608,54" stroked="true" strokeweight="1.13997pt" strokecolor="#000000">
              <v:stroke dashstyle="solid"/>
            </v:line>
            <w10:wrap type="none"/>
          </v:group>
        </w:pict>
      </w:r>
      <w:r>
        <w:rPr>
          <w:color w:val="080808"/>
          <w:spacing w:val="-26"/>
          <w:sz w:val="29"/>
        </w:rPr>
        <w:t>I</w:t>
      </w:r>
      <w:r>
        <w:rPr>
          <w:color w:val="080808"/>
          <w:spacing w:val="-26"/>
          <w:sz w:val="29"/>
          <w:shd w:fill="D2D2D2" w:color="auto" w:val="clear"/>
        </w:rPr>
        <w:t>  </w:t>
      </w:r>
      <w:r>
        <w:rPr>
          <w:b/>
          <w:color w:val="080808"/>
          <w:sz w:val="19"/>
          <w:shd w:fill="D2D2D2" w:color="auto" w:val="clear"/>
        </w:rPr>
        <w:t>Part</w:t>
      </w:r>
      <w:r>
        <w:rPr>
          <w:b/>
          <w:color w:val="080808"/>
          <w:spacing w:val="11"/>
          <w:sz w:val="19"/>
          <w:shd w:fill="D2D2D2" w:color="auto" w:val="clear"/>
        </w:rPr>
        <w:t> </w:t>
      </w:r>
      <w:r>
        <w:rPr>
          <w:b/>
          <w:color w:val="080808"/>
          <w:sz w:val="19"/>
          <w:shd w:fill="D2D2D2" w:color="auto" w:val="clear"/>
        </w:rPr>
        <w:t>IV</w:t>
      </w:r>
      <w:r>
        <w:rPr>
          <w:b/>
          <w:color w:val="080808"/>
          <w:spacing w:val="-3"/>
          <w:sz w:val="19"/>
        </w:rPr>
        <w:t> </w:t>
      </w:r>
      <w:r>
        <w:rPr>
          <w:color w:val="080808"/>
          <w:sz w:val="29"/>
        </w:rPr>
        <w:t>I</w:t>
        <w:tab/>
      </w:r>
      <w:r>
        <w:rPr>
          <w:b/>
          <w:color w:val="080808"/>
          <w:sz w:val="19"/>
        </w:rPr>
        <w:t>Checklist of Required Schedules</w:t>
      </w:r>
    </w:p>
    <w:p>
      <w:pPr>
        <w:tabs>
          <w:tab w:pos="1887" w:val="left" w:leader="none"/>
        </w:tabs>
        <w:spacing w:before="70"/>
        <w:ind w:left="236" w:right="0" w:firstLine="0"/>
        <w:jc w:val="left"/>
        <w:rPr>
          <w:rFonts w:ascii="Times New Roman"/>
          <w:b/>
          <w:sz w:val="16"/>
        </w:rPr>
      </w:pPr>
      <w:r>
        <w:rPr/>
        <w:br w:type="column"/>
      </w:r>
      <w:r>
        <w:rPr>
          <w:rFonts w:ascii="Courier New"/>
          <w:b/>
          <w:color w:val="080808"/>
          <w:w w:val="105"/>
          <w:sz w:val="18"/>
        </w:rPr>
        <w:t>47-3041699</w:t>
        <w:tab/>
      </w:r>
      <w:r>
        <w:rPr>
          <w:color w:val="080808"/>
          <w:w w:val="105"/>
          <w:position w:val="1"/>
          <w:sz w:val="15"/>
        </w:rPr>
        <w:t>Page </w:t>
      </w:r>
      <w:r>
        <w:rPr>
          <w:rFonts w:ascii="Times New Roman"/>
          <w:b/>
          <w:color w:val="080808"/>
          <w:w w:val="105"/>
          <w:position w:val="1"/>
          <w:sz w:val="16"/>
        </w:rPr>
        <w:t>3</w:t>
      </w:r>
    </w:p>
    <w:p>
      <w:pPr>
        <w:spacing w:after="0"/>
        <w:jc w:val="left"/>
        <w:rPr>
          <w:rFonts w:ascii="Times New Roman"/>
          <w:sz w:val="16"/>
        </w:rPr>
        <w:sectPr>
          <w:pgSz w:w="12240" w:h="15840"/>
          <w:pgMar w:top="520" w:bottom="280" w:left="400" w:right="0"/>
          <w:cols w:num="2" w:equalWidth="0">
            <w:col w:w="5360" w:space="3456"/>
            <w:col w:w="3024"/>
          </w:cols>
        </w:sectPr>
      </w:pP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50"/>
        <w:gridCol w:w="432"/>
        <w:gridCol w:w="432"/>
        <w:gridCol w:w="427"/>
      </w:tblGrid>
      <w:tr>
        <w:trPr>
          <w:trHeight w:val="225" w:hRule="atLeast"/>
        </w:trPr>
        <w:tc>
          <w:tcPr>
            <w:tcW w:w="10082" w:type="dxa"/>
            <w:gridSpan w:val="2"/>
            <w:tcBorders>
              <w:left w:val="nil"/>
              <w:bottom w:val="nil"/>
            </w:tcBorders>
          </w:tcPr>
          <w:p>
            <w:pPr>
              <w:pStyle w:val="TableParagraph"/>
              <w:rPr>
                <w:rFonts w:ascii="Times New Roman"/>
                <w:sz w:val="14"/>
              </w:rPr>
            </w:pPr>
          </w:p>
        </w:tc>
        <w:tc>
          <w:tcPr>
            <w:tcW w:w="432" w:type="dxa"/>
          </w:tcPr>
          <w:p>
            <w:pPr>
              <w:pStyle w:val="TableParagraph"/>
              <w:spacing w:line="125" w:lineRule="exact" w:before="80"/>
              <w:ind w:left="133"/>
              <w:rPr>
                <w:b/>
                <w:sz w:val="11"/>
              </w:rPr>
            </w:pPr>
            <w:r>
              <w:rPr>
                <w:b/>
                <w:color w:val="080808"/>
                <w:w w:val="105"/>
                <w:sz w:val="11"/>
              </w:rPr>
              <w:t>Yes</w:t>
            </w:r>
          </w:p>
        </w:tc>
        <w:tc>
          <w:tcPr>
            <w:tcW w:w="427" w:type="dxa"/>
            <w:tcBorders>
              <w:right w:val="nil"/>
            </w:tcBorders>
          </w:tcPr>
          <w:p>
            <w:pPr>
              <w:pStyle w:val="TableParagraph"/>
              <w:spacing w:line="125" w:lineRule="exact" w:before="80"/>
              <w:ind w:left="128" w:right="74"/>
              <w:jc w:val="center"/>
              <w:rPr>
                <w:b/>
                <w:sz w:val="11"/>
              </w:rPr>
            </w:pPr>
            <w:r>
              <w:rPr>
                <w:b/>
                <w:color w:val="080808"/>
                <w:w w:val="105"/>
                <w:sz w:val="11"/>
              </w:rPr>
              <w:t>No</w:t>
            </w:r>
          </w:p>
        </w:tc>
      </w:tr>
      <w:tr>
        <w:trPr>
          <w:trHeight w:val="458" w:hRule="atLeast"/>
        </w:trPr>
        <w:tc>
          <w:tcPr>
            <w:tcW w:w="9650" w:type="dxa"/>
            <w:vMerge w:val="restart"/>
            <w:tcBorders>
              <w:top w:val="nil"/>
              <w:left w:val="nil"/>
              <w:bottom w:val="single" w:sz="12" w:space="0" w:color="000000"/>
            </w:tcBorders>
          </w:tcPr>
          <w:p>
            <w:pPr>
              <w:pStyle w:val="TableParagraph"/>
              <w:numPr>
                <w:ilvl w:val="0"/>
                <w:numId w:val="4"/>
              </w:numPr>
              <w:tabs>
                <w:tab w:pos="449" w:val="left" w:leader="none"/>
                <w:tab w:pos="450" w:val="left" w:leader="none"/>
              </w:tabs>
              <w:spacing w:line="333" w:lineRule="auto" w:before="33" w:after="0"/>
              <w:ind w:left="445" w:right="1777" w:hanging="359"/>
              <w:jc w:val="left"/>
              <w:rPr>
                <w:color w:val="080808"/>
                <w:sz w:val="14"/>
              </w:rPr>
            </w:pPr>
            <w:r>
              <w:rPr>
                <w:color w:val="080808"/>
                <w:sz w:val="15"/>
              </w:rPr>
              <w:t>Is the organization described in </w:t>
            </w:r>
            <w:r>
              <w:rPr>
                <w:color w:val="1A1A1A"/>
                <w:sz w:val="15"/>
              </w:rPr>
              <w:t>section </w:t>
            </w:r>
            <w:r>
              <w:rPr>
                <w:color w:val="080808"/>
                <w:sz w:val="15"/>
              </w:rPr>
              <w:t>501(c)(3) or 4947(a)(1) (other than a private foundation)? </w:t>
            </w:r>
            <w:r>
              <w:rPr>
                <w:i/>
                <w:color w:val="080808"/>
                <w:sz w:val="14"/>
              </w:rPr>
              <w:t>If </w:t>
            </w:r>
            <w:r>
              <w:rPr>
                <w:i/>
                <w:color w:val="1A1A1A"/>
                <w:sz w:val="14"/>
              </w:rPr>
              <w:t>"Yes,"</w:t>
            </w:r>
            <w:r>
              <w:rPr>
                <w:i/>
                <w:color w:val="080808"/>
                <w:sz w:val="14"/>
              </w:rPr>
              <w:t> </w:t>
            </w:r>
            <w:r>
              <w:rPr>
                <w:i/>
                <w:color w:val="080808"/>
                <w:sz w:val="14"/>
              </w:rPr>
              <w:t>complete</w:t>
            </w:r>
            <w:r>
              <w:rPr>
                <w:i/>
                <w:color w:val="080808"/>
                <w:spacing w:val="10"/>
                <w:sz w:val="14"/>
              </w:rPr>
              <w:t> </w:t>
            </w:r>
            <w:r>
              <w:rPr>
                <w:i/>
                <w:color w:val="080808"/>
                <w:sz w:val="14"/>
              </w:rPr>
              <w:t>Schedule</w:t>
            </w:r>
            <w:r>
              <w:rPr>
                <w:i/>
                <w:color w:val="080808"/>
                <w:spacing w:val="13"/>
                <w:sz w:val="14"/>
              </w:rPr>
              <w:t> </w:t>
            </w:r>
            <w:r>
              <w:rPr>
                <w:i/>
                <w:color w:val="080808"/>
                <w:sz w:val="14"/>
              </w:rPr>
              <w:t>A  </w:t>
            </w:r>
            <w:r>
              <w:rPr>
                <w:color w:val="080808"/>
                <w:sz w:val="14"/>
              </w:rPr>
              <w:t>•</w:t>
            </w:r>
            <w:r>
              <w:rPr>
                <w:color w:val="080808"/>
                <w:spacing w:val="20"/>
                <w:sz w:val="14"/>
              </w:rPr>
              <w:t> </w:t>
            </w:r>
            <w:r>
              <w:rPr>
                <w:color w:val="080808"/>
                <w:sz w:val="14"/>
              </w:rPr>
              <w:t>•</w:t>
            </w:r>
            <w:r>
              <w:rPr>
                <w:color w:val="080808"/>
                <w:spacing w:val="19"/>
                <w:sz w:val="14"/>
              </w:rPr>
              <w:t> </w:t>
            </w:r>
            <w:r>
              <w:rPr>
                <w:color w:val="080808"/>
                <w:sz w:val="14"/>
              </w:rPr>
              <w:t>•</w:t>
            </w:r>
            <w:r>
              <w:rPr>
                <w:color w:val="080808"/>
                <w:spacing w:val="20"/>
                <w:sz w:val="14"/>
              </w:rPr>
              <w:t> </w:t>
            </w:r>
            <w:r>
              <w:rPr>
                <w:color w:val="080808"/>
                <w:sz w:val="14"/>
              </w:rPr>
              <w:t>•</w:t>
            </w:r>
            <w:r>
              <w:rPr>
                <w:color w:val="080808"/>
                <w:spacing w:val="20"/>
                <w:sz w:val="14"/>
              </w:rPr>
              <w:t> </w:t>
            </w:r>
            <w:r>
              <w:rPr>
                <w:color w:val="080808"/>
                <w:sz w:val="14"/>
              </w:rPr>
              <w:t>•</w:t>
            </w:r>
            <w:r>
              <w:rPr>
                <w:color w:val="080808"/>
                <w:spacing w:val="19"/>
                <w:sz w:val="14"/>
              </w:rPr>
              <w:t> </w:t>
            </w:r>
            <w:r>
              <w:rPr>
                <w:color w:val="080808"/>
                <w:sz w:val="14"/>
              </w:rPr>
              <w:t>•</w:t>
            </w:r>
            <w:r>
              <w:rPr>
                <w:color w:val="080808"/>
                <w:spacing w:val="20"/>
                <w:sz w:val="14"/>
              </w:rPr>
              <w:t> </w:t>
            </w:r>
            <w:r>
              <w:rPr>
                <w:color w:val="080808"/>
                <w:sz w:val="14"/>
              </w:rPr>
              <w:t>•</w:t>
            </w:r>
            <w:r>
              <w:rPr>
                <w:color w:val="080808"/>
                <w:spacing w:val="20"/>
                <w:sz w:val="14"/>
              </w:rPr>
              <w:t> </w:t>
            </w:r>
            <w:r>
              <w:rPr>
                <w:color w:val="080808"/>
                <w:sz w:val="14"/>
              </w:rPr>
              <w:t>•</w:t>
            </w:r>
            <w:r>
              <w:rPr>
                <w:color w:val="080808"/>
                <w:spacing w:val="19"/>
                <w:sz w:val="14"/>
              </w:rPr>
              <w:t> </w:t>
            </w:r>
            <w:r>
              <w:rPr>
                <w:color w:val="080808"/>
                <w:sz w:val="14"/>
              </w:rPr>
              <w:t>•</w:t>
            </w:r>
            <w:r>
              <w:rPr>
                <w:color w:val="080808"/>
                <w:spacing w:val="20"/>
                <w:sz w:val="14"/>
              </w:rPr>
              <w:t> </w:t>
            </w:r>
            <w:r>
              <w:rPr>
                <w:color w:val="080808"/>
                <w:sz w:val="14"/>
              </w:rPr>
              <w:t>•</w:t>
            </w:r>
            <w:r>
              <w:rPr>
                <w:color w:val="080808"/>
                <w:spacing w:val="20"/>
                <w:sz w:val="14"/>
              </w:rPr>
              <w:t> </w:t>
            </w:r>
            <w:r>
              <w:rPr>
                <w:color w:val="080808"/>
                <w:sz w:val="14"/>
              </w:rPr>
              <w:t>•</w:t>
            </w:r>
            <w:r>
              <w:rPr>
                <w:color w:val="080808"/>
                <w:spacing w:val="19"/>
                <w:sz w:val="14"/>
              </w:rPr>
              <w:t> </w:t>
            </w:r>
            <w:r>
              <w:rPr>
                <w:color w:val="1A1A1A"/>
                <w:sz w:val="14"/>
              </w:rPr>
              <w:t>•</w:t>
            </w:r>
            <w:r>
              <w:rPr>
                <w:color w:val="1A1A1A"/>
                <w:spacing w:val="20"/>
                <w:sz w:val="14"/>
              </w:rPr>
              <w:t> </w:t>
            </w:r>
            <w:r>
              <w:rPr>
                <w:color w:val="080808"/>
                <w:sz w:val="14"/>
              </w:rPr>
              <w:t>•</w:t>
            </w:r>
            <w:r>
              <w:rPr>
                <w:color w:val="080808"/>
                <w:spacing w:val="20"/>
                <w:sz w:val="14"/>
              </w:rPr>
              <w:t> </w:t>
            </w:r>
            <w:r>
              <w:rPr>
                <w:color w:val="080808"/>
                <w:sz w:val="14"/>
              </w:rPr>
              <w:t>•</w:t>
            </w:r>
            <w:r>
              <w:rPr>
                <w:color w:val="080808"/>
                <w:spacing w:val="19"/>
                <w:sz w:val="14"/>
              </w:rPr>
              <w:t> </w:t>
            </w:r>
            <w:r>
              <w:rPr>
                <w:color w:val="080808"/>
                <w:sz w:val="14"/>
              </w:rPr>
              <w:t>•</w:t>
            </w:r>
            <w:r>
              <w:rPr>
                <w:color w:val="080808"/>
                <w:spacing w:val="20"/>
                <w:sz w:val="14"/>
              </w:rPr>
              <w:t> </w:t>
            </w:r>
            <w:r>
              <w:rPr>
                <w:color w:val="080808"/>
                <w:sz w:val="14"/>
              </w:rPr>
              <w:t>•</w:t>
            </w:r>
            <w:r>
              <w:rPr>
                <w:color w:val="080808"/>
                <w:spacing w:val="19"/>
                <w:sz w:val="14"/>
              </w:rPr>
              <w:t> </w:t>
            </w:r>
            <w:r>
              <w:rPr>
                <w:color w:val="080808"/>
                <w:sz w:val="14"/>
              </w:rPr>
              <w:t>•</w:t>
            </w:r>
            <w:r>
              <w:rPr>
                <w:color w:val="080808"/>
                <w:spacing w:val="20"/>
                <w:sz w:val="14"/>
              </w:rPr>
              <w:t> </w:t>
            </w:r>
            <w:r>
              <w:rPr>
                <w:color w:val="080808"/>
                <w:sz w:val="14"/>
              </w:rPr>
              <w:t>•</w:t>
            </w:r>
            <w:r>
              <w:rPr>
                <w:color w:val="080808"/>
                <w:spacing w:val="20"/>
                <w:sz w:val="14"/>
              </w:rPr>
              <w:t> </w:t>
            </w:r>
            <w:r>
              <w:rPr>
                <w:color w:val="080808"/>
                <w:sz w:val="14"/>
              </w:rPr>
              <w:t>•</w:t>
            </w:r>
            <w:r>
              <w:rPr>
                <w:color w:val="080808"/>
                <w:spacing w:val="19"/>
                <w:sz w:val="14"/>
              </w:rPr>
              <w:t> </w:t>
            </w:r>
            <w:r>
              <w:rPr>
                <w:color w:val="080808"/>
                <w:sz w:val="14"/>
              </w:rPr>
              <w:t>•</w:t>
            </w:r>
            <w:r>
              <w:rPr>
                <w:color w:val="080808"/>
                <w:spacing w:val="20"/>
                <w:sz w:val="14"/>
              </w:rPr>
              <w:t> </w:t>
            </w:r>
            <w:r>
              <w:rPr>
                <w:color w:val="080808"/>
                <w:sz w:val="14"/>
              </w:rPr>
              <w:t>•</w:t>
            </w:r>
            <w:r>
              <w:rPr>
                <w:color w:val="080808"/>
                <w:spacing w:val="20"/>
                <w:sz w:val="14"/>
              </w:rPr>
              <w:t> </w:t>
            </w:r>
            <w:r>
              <w:rPr>
                <w:color w:val="080808"/>
                <w:sz w:val="14"/>
              </w:rPr>
              <w:t>•</w:t>
            </w:r>
            <w:r>
              <w:rPr>
                <w:color w:val="080808"/>
                <w:spacing w:val="19"/>
                <w:sz w:val="14"/>
              </w:rPr>
              <w:t> </w:t>
            </w:r>
            <w:r>
              <w:rPr>
                <w:color w:val="080808"/>
                <w:sz w:val="14"/>
              </w:rPr>
              <w:t>•</w:t>
            </w:r>
            <w:r>
              <w:rPr>
                <w:color w:val="080808"/>
                <w:spacing w:val="20"/>
                <w:sz w:val="14"/>
              </w:rPr>
              <w:t> </w:t>
            </w:r>
            <w:r>
              <w:rPr>
                <w:color w:val="080808"/>
                <w:sz w:val="14"/>
              </w:rPr>
              <w:t>•</w:t>
            </w:r>
            <w:r>
              <w:rPr>
                <w:color w:val="080808"/>
                <w:spacing w:val="20"/>
                <w:sz w:val="14"/>
              </w:rPr>
              <w:t> </w:t>
            </w:r>
            <w:r>
              <w:rPr>
                <w:color w:val="080808"/>
                <w:sz w:val="14"/>
              </w:rPr>
              <w:t>•</w:t>
            </w:r>
            <w:r>
              <w:rPr>
                <w:color w:val="080808"/>
                <w:spacing w:val="19"/>
                <w:sz w:val="14"/>
              </w:rPr>
              <w:t> </w:t>
            </w:r>
            <w:r>
              <w:rPr>
                <w:color w:val="080808"/>
                <w:sz w:val="14"/>
              </w:rPr>
              <w:t>•</w:t>
            </w:r>
            <w:r>
              <w:rPr>
                <w:color w:val="080808"/>
                <w:spacing w:val="20"/>
                <w:sz w:val="14"/>
              </w:rPr>
              <w:t> </w:t>
            </w:r>
            <w:r>
              <w:rPr>
                <w:color w:val="080808"/>
                <w:sz w:val="14"/>
              </w:rPr>
              <w:t>•</w:t>
            </w:r>
            <w:r>
              <w:rPr>
                <w:color w:val="080808"/>
                <w:spacing w:val="20"/>
                <w:sz w:val="14"/>
              </w:rPr>
              <w:t> </w:t>
            </w:r>
            <w:r>
              <w:rPr>
                <w:color w:val="080808"/>
                <w:sz w:val="14"/>
              </w:rPr>
              <w:t>•</w:t>
            </w:r>
            <w:r>
              <w:rPr>
                <w:color w:val="080808"/>
                <w:spacing w:val="19"/>
                <w:sz w:val="14"/>
              </w:rPr>
              <w:t> </w:t>
            </w:r>
            <w:r>
              <w:rPr>
                <w:color w:val="080808"/>
                <w:sz w:val="14"/>
              </w:rPr>
              <w:t>•</w:t>
            </w:r>
            <w:r>
              <w:rPr>
                <w:color w:val="080808"/>
                <w:spacing w:val="20"/>
                <w:sz w:val="14"/>
              </w:rPr>
              <w:t> </w:t>
            </w:r>
            <w:r>
              <w:rPr>
                <w:color w:val="080808"/>
                <w:sz w:val="14"/>
              </w:rPr>
              <w:t>•</w:t>
            </w:r>
            <w:r>
              <w:rPr>
                <w:color w:val="080808"/>
                <w:spacing w:val="15"/>
                <w:sz w:val="14"/>
              </w:rPr>
              <w:t> </w:t>
            </w:r>
            <w:r>
              <w:rPr>
                <w:color w:val="080808"/>
                <w:sz w:val="14"/>
              </w:rPr>
              <w:t>.</w:t>
            </w:r>
            <w:r>
              <w:rPr>
                <w:color w:val="080808"/>
                <w:spacing w:val="29"/>
                <w:sz w:val="14"/>
              </w:rPr>
              <w:t> </w:t>
            </w:r>
            <w:r>
              <w:rPr>
                <w:color w:val="080808"/>
                <w:sz w:val="14"/>
              </w:rPr>
              <w:t>.</w:t>
            </w:r>
            <w:r>
              <w:rPr>
                <w:color w:val="080808"/>
                <w:spacing w:val="30"/>
                <w:sz w:val="14"/>
              </w:rPr>
              <w:t> </w:t>
            </w:r>
            <w:r>
              <w:rPr>
                <w:color w:val="080808"/>
                <w:sz w:val="14"/>
              </w:rPr>
              <w:t>.</w:t>
            </w:r>
            <w:r>
              <w:rPr>
                <w:color w:val="080808"/>
                <w:spacing w:val="35"/>
                <w:sz w:val="14"/>
              </w:rPr>
              <w:t> </w:t>
            </w:r>
            <w:r>
              <w:rPr>
                <w:color w:val="080808"/>
                <w:sz w:val="14"/>
              </w:rPr>
              <w:t>•</w:t>
            </w:r>
            <w:r>
              <w:rPr>
                <w:color w:val="080808"/>
                <w:spacing w:val="19"/>
                <w:sz w:val="14"/>
              </w:rPr>
              <w:t> </w:t>
            </w:r>
            <w:r>
              <w:rPr>
                <w:color w:val="080808"/>
                <w:sz w:val="14"/>
              </w:rPr>
              <w:t>•</w:t>
            </w:r>
            <w:r>
              <w:rPr>
                <w:color w:val="080808"/>
                <w:spacing w:val="20"/>
                <w:sz w:val="14"/>
              </w:rPr>
              <w:t> </w:t>
            </w:r>
            <w:r>
              <w:rPr>
                <w:color w:val="080808"/>
                <w:sz w:val="14"/>
              </w:rPr>
              <w:t>•</w:t>
            </w:r>
            <w:r>
              <w:rPr>
                <w:color w:val="080808"/>
                <w:spacing w:val="20"/>
                <w:sz w:val="14"/>
              </w:rPr>
              <w:t> </w:t>
            </w:r>
            <w:r>
              <w:rPr>
                <w:color w:val="080808"/>
                <w:sz w:val="14"/>
              </w:rPr>
              <w:t>•</w:t>
            </w:r>
            <w:r>
              <w:rPr>
                <w:color w:val="080808"/>
                <w:spacing w:val="14"/>
                <w:sz w:val="14"/>
              </w:rPr>
              <w:t> </w:t>
            </w:r>
            <w:r>
              <w:rPr>
                <w:color w:val="080808"/>
                <w:sz w:val="14"/>
              </w:rPr>
              <w:t>•</w:t>
            </w:r>
            <w:r>
              <w:rPr>
                <w:color w:val="080808"/>
                <w:spacing w:val="20"/>
                <w:sz w:val="14"/>
              </w:rPr>
              <w:t> </w:t>
            </w:r>
            <w:r>
              <w:rPr>
                <w:color w:val="080808"/>
                <w:sz w:val="14"/>
              </w:rPr>
              <w:t>•</w:t>
            </w:r>
            <w:r>
              <w:rPr>
                <w:color w:val="080808"/>
                <w:spacing w:val="25"/>
                <w:sz w:val="14"/>
              </w:rPr>
              <w:t> </w:t>
            </w:r>
            <w:r>
              <w:rPr>
                <w:color w:val="080808"/>
                <w:sz w:val="14"/>
              </w:rPr>
              <w:t>•</w:t>
            </w:r>
            <w:r>
              <w:rPr>
                <w:color w:val="080808"/>
                <w:spacing w:val="19"/>
                <w:sz w:val="14"/>
              </w:rPr>
              <w:t> </w:t>
            </w:r>
            <w:r>
              <w:rPr>
                <w:color w:val="080808"/>
                <w:sz w:val="14"/>
              </w:rPr>
              <w:t>•</w:t>
            </w:r>
          </w:p>
          <w:p>
            <w:pPr>
              <w:pStyle w:val="TableParagraph"/>
              <w:numPr>
                <w:ilvl w:val="0"/>
                <w:numId w:val="4"/>
              </w:numPr>
              <w:tabs>
                <w:tab w:pos="449" w:val="left" w:leader="none"/>
                <w:tab w:pos="450" w:val="left" w:leader="none"/>
              </w:tabs>
              <w:spacing w:line="240" w:lineRule="auto" w:before="17" w:after="0"/>
              <w:ind w:left="449" w:right="0" w:hanging="361"/>
              <w:jc w:val="left"/>
              <w:rPr>
                <w:color w:val="080808"/>
                <w:sz w:val="14"/>
              </w:rPr>
            </w:pPr>
            <w:r>
              <w:rPr>
                <w:color w:val="080808"/>
                <w:w w:val="105"/>
                <w:sz w:val="15"/>
              </w:rPr>
              <w:t>Is the organization required to complete </w:t>
            </w:r>
            <w:r>
              <w:rPr>
                <w:i/>
                <w:color w:val="080808"/>
                <w:w w:val="105"/>
                <w:sz w:val="14"/>
              </w:rPr>
              <w:t>Schedule B</w:t>
            </w:r>
            <w:r>
              <w:rPr>
                <w:i/>
                <w:color w:val="333333"/>
                <w:w w:val="105"/>
                <w:sz w:val="14"/>
              </w:rPr>
              <w:t>, </w:t>
            </w:r>
            <w:r>
              <w:rPr>
                <w:i/>
                <w:color w:val="080808"/>
                <w:w w:val="105"/>
                <w:sz w:val="14"/>
              </w:rPr>
              <w:t>Schedule of Contributors </w:t>
            </w:r>
            <w:r>
              <w:rPr>
                <w:color w:val="080808"/>
                <w:w w:val="105"/>
                <w:sz w:val="15"/>
              </w:rPr>
              <w:t>See</w:t>
            </w:r>
            <w:r>
              <w:rPr>
                <w:color w:val="080808"/>
                <w:spacing w:val="-5"/>
                <w:w w:val="105"/>
                <w:sz w:val="15"/>
              </w:rPr>
              <w:t> </w:t>
            </w:r>
            <w:r>
              <w:rPr>
                <w:color w:val="080808"/>
                <w:w w:val="105"/>
                <w:sz w:val="15"/>
              </w:rPr>
              <w:t>instructions?</w:t>
            </w:r>
          </w:p>
          <w:p>
            <w:pPr>
              <w:pStyle w:val="TableParagraph"/>
              <w:numPr>
                <w:ilvl w:val="0"/>
                <w:numId w:val="4"/>
              </w:numPr>
              <w:tabs>
                <w:tab w:pos="446" w:val="left" w:leader="none"/>
                <w:tab w:pos="447" w:val="left" w:leader="none"/>
                <w:tab w:pos="5219" w:val="left" w:leader="none"/>
                <w:tab w:pos="6373" w:val="left" w:leader="dot"/>
              </w:tabs>
              <w:spacing w:line="319" w:lineRule="auto" w:before="59" w:after="0"/>
              <w:ind w:left="447" w:right="1751" w:hanging="361"/>
              <w:jc w:val="left"/>
              <w:rPr>
                <w:color w:val="080808"/>
                <w:sz w:val="16"/>
              </w:rPr>
            </w:pPr>
            <w:r>
              <w:rPr>
                <w:color w:val="080808"/>
                <w:w w:val="110"/>
                <w:sz w:val="15"/>
              </w:rPr>
              <w:t>Did</w:t>
            </w:r>
            <w:r>
              <w:rPr>
                <w:color w:val="080808"/>
                <w:spacing w:val="-24"/>
                <w:w w:val="110"/>
                <w:sz w:val="15"/>
              </w:rPr>
              <w:t> </w:t>
            </w:r>
            <w:r>
              <w:rPr>
                <w:color w:val="080808"/>
                <w:w w:val="110"/>
                <w:sz w:val="15"/>
              </w:rPr>
              <w:t>the</w:t>
            </w:r>
            <w:r>
              <w:rPr>
                <w:color w:val="080808"/>
                <w:spacing w:val="-24"/>
                <w:w w:val="110"/>
                <w:sz w:val="15"/>
              </w:rPr>
              <w:t> </w:t>
            </w:r>
            <w:r>
              <w:rPr>
                <w:color w:val="080808"/>
                <w:w w:val="110"/>
                <w:sz w:val="15"/>
              </w:rPr>
              <w:t>organization</w:t>
            </w:r>
            <w:r>
              <w:rPr>
                <w:color w:val="080808"/>
                <w:spacing w:val="-17"/>
                <w:w w:val="110"/>
                <w:sz w:val="15"/>
              </w:rPr>
              <w:t> </w:t>
            </w:r>
            <w:r>
              <w:rPr>
                <w:color w:val="080808"/>
                <w:w w:val="110"/>
                <w:sz w:val="15"/>
              </w:rPr>
              <w:t>engage</w:t>
            </w:r>
            <w:r>
              <w:rPr>
                <w:color w:val="080808"/>
                <w:spacing w:val="-21"/>
                <w:w w:val="110"/>
                <w:sz w:val="15"/>
              </w:rPr>
              <w:t> </w:t>
            </w:r>
            <w:r>
              <w:rPr>
                <w:color w:val="080808"/>
                <w:w w:val="110"/>
                <w:sz w:val="15"/>
              </w:rPr>
              <w:t>in</w:t>
            </w:r>
            <w:r>
              <w:rPr>
                <w:color w:val="080808"/>
                <w:spacing w:val="-23"/>
                <w:w w:val="110"/>
                <w:sz w:val="15"/>
              </w:rPr>
              <w:t> </w:t>
            </w:r>
            <w:r>
              <w:rPr>
                <w:color w:val="080808"/>
                <w:w w:val="110"/>
                <w:sz w:val="15"/>
              </w:rPr>
              <w:t>direct</w:t>
            </w:r>
            <w:r>
              <w:rPr>
                <w:color w:val="080808"/>
                <w:spacing w:val="-23"/>
                <w:w w:val="110"/>
                <w:sz w:val="15"/>
              </w:rPr>
              <w:t> </w:t>
            </w:r>
            <w:r>
              <w:rPr>
                <w:color w:val="080808"/>
                <w:w w:val="110"/>
                <w:sz w:val="15"/>
              </w:rPr>
              <w:t>or</w:t>
            </w:r>
            <w:r>
              <w:rPr>
                <w:color w:val="080808"/>
                <w:spacing w:val="-23"/>
                <w:w w:val="110"/>
                <w:sz w:val="15"/>
              </w:rPr>
              <w:t> </w:t>
            </w:r>
            <w:r>
              <w:rPr>
                <w:color w:val="080808"/>
                <w:w w:val="110"/>
                <w:sz w:val="15"/>
              </w:rPr>
              <w:t>indirect</w:t>
            </w:r>
            <w:r>
              <w:rPr>
                <w:color w:val="080808"/>
                <w:spacing w:val="-22"/>
                <w:w w:val="110"/>
                <w:sz w:val="15"/>
              </w:rPr>
              <w:t> </w:t>
            </w:r>
            <w:r>
              <w:rPr>
                <w:color w:val="080808"/>
                <w:w w:val="110"/>
                <w:sz w:val="15"/>
              </w:rPr>
              <w:t>political</w:t>
            </w:r>
            <w:r>
              <w:rPr>
                <w:color w:val="080808"/>
                <w:spacing w:val="-22"/>
                <w:w w:val="110"/>
                <w:sz w:val="15"/>
              </w:rPr>
              <w:t> </w:t>
            </w:r>
            <w:r>
              <w:rPr>
                <w:color w:val="080808"/>
                <w:w w:val="110"/>
                <w:sz w:val="15"/>
              </w:rPr>
              <w:t>campaign</w:t>
            </w:r>
            <w:r>
              <w:rPr>
                <w:color w:val="080808"/>
                <w:spacing w:val="-20"/>
                <w:w w:val="110"/>
                <w:sz w:val="15"/>
              </w:rPr>
              <w:t> </w:t>
            </w:r>
            <w:r>
              <w:rPr>
                <w:color w:val="080808"/>
                <w:w w:val="110"/>
                <w:sz w:val="15"/>
              </w:rPr>
              <w:t>activities</w:t>
            </w:r>
            <w:r>
              <w:rPr>
                <w:color w:val="080808"/>
                <w:spacing w:val="-19"/>
                <w:w w:val="110"/>
                <w:sz w:val="15"/>
              </w:rPr>
              <w:t> </w:t>
            </w:r>
            <w:r>
              <w:rPr>
                <w:color w:val="080808"/>
                <w:w w:val="110"/>
                <w:sz w:val="15"/>
              </w:rPr>
              <w:t>on</w:t>
            </w:r>
            <w:r>
              <w:rPr>
                <w:color w:val="080808"/>
                <w:spacing w:val="-25"/>
                <w:w w:val="110"/>
                <w:sz w:val="15"/>
              </w:rPr>
              <w:t> </w:t>
            </w:r>
            <w:r>
              <w:rPr>
                <w:color w:val="080808"/>
                <w:w w:val="110"/>
                <w:sz w:val="15"/>
              </w:rPr>
              <w:t>behalf</w:t>
            </w:r>
            <w:r>
              <w:rPr>
                <w:color w:val="080808"/>
                <w:spacing w:val="-23"/>
                <w:w w:val="110"/>
                <w:sz w:val="15"/>
              </w:rPr>
              <w:t> </w:t>
            </w:r>
            <w:r>
              <w:rPr>
                <w:color w:val="080808"/>
                <w:w w:val="110"/>
                <w:sz w:val="15"/>
              </w:rPr>
              <w:t>of</w:t>
            </w:r>
            <w:r>
              <w:rPr>
                <w:color w:val="080808"/>
                <w:spacing w:val="-24"/>
                <w:w w:val="110"/>
                <w:sz w:val="15"/>
              </w:rPr>
              <w:t> </w:t>
            </w:r>
            <w:r>
              <w:rPr>
                <w:color w:val="080808"/>
                <w:w w:val="110"/>
                <w:sz w:val="15"/>
              </w:rPr>
              <w:t>or</w:t>
            </w:r>
            <w:r>
              <w:rPr>
                <w:color w:val="080808"/>
                <w:spacing w:val="-23"/>
                <w:w w:val="110"/>
                <w:sz w:val="15"/>
              </w:rPr>
              <w:t> </w:t>
            </w:r>
            <w:r>
              <w:rPr>
                <w:color w:val="080808"/>
                <w:w w:val="110"/>
                <w:sz w:val="15"/>
              </w:rPr>
              <w:t>in</w:t>
            </w:r>
            <w:r>
              <w:rPr>
                <w:color w:val="080808"/>
                <w:spacing w:val="-22"/>
                <w:w w:val="110"/>
                <w:sz w:val="15"/>
              </w:rPr>
              <w:t> </w:t>
            </w:r>
            <w:r>
              <w:rPr>
                <w:color w:val="080808"/>
                <w:w w:val="110"/>
                <w:sz w:val="15"/>
              </w:rPr>
              <w:t>opposition</w:t>
            </w:r>
            <w:r>
              <w:rPr>
                <w:color w:val="080808"/>
                <w:spacing w:val="-18"/>
                <w:w w:val="110"/>
                <w:sz w:val="15"/>
              </w:rPr>
              <w:t> </w:t>
            </w:r>
            <w:r>
              <w:rPr>
                <w:color w:val="080808"/>
                <w:w w:val="110"/>
                <w:sz w:val="15"/>
              </w:rPr>
              <w:t>to candidates</w:t>
            </w:r>
            <w:r>
              <w:rPr>
                <w:color w:val="080808"/>
                <w:spacing w:val="-9"/>
                <w:w w:val="110"/>
                <w:sz w:val="15"/>
              </w:rPr>
              <w:t> </w:t>
            </w:r>
            <w:r>
              <w:rPr>
                <w:color w:val="080808"/>
                <w:w w:val="110"/>
                <w:sz w:val="15"/>
              </w:rPr>
              <w:t>for</w:t>
            </w:r>
            <w:r>
              <w:rPr>
                <w:color w:val="080808"/>
                <w:spacing w:val="-14"/>
                <w:w w:val="110"/>
                <w:sz w:val="15"/>
              </w:rPr>
              <w:t> </w:t>
            </w:r>
            <w:r>
              <w:rPr>
                <w:color w:val="080808"/>
                <w:w w:val="110"/>
                <w:sz w:val="15"/>
              </w:rPr>
              <w:t>public</w:t>
            </w:r>
            <w:r>
              <w:rPr>
                <w:color w:val="080808"/>
                <w:spacing w:val="-8"/>
                <w:w w:val="110"/>
                <w:sz w:val="15"/>
              </w:rPr>
              <w:t> </w:t>
            </w:r>
            <w:r>
              <w:rPr>
                <w:color w:val="080808"/>
                <w:w w:val="110"/>
                <w:sz w:val="15"/>
              </w:rPr>
              <w:t>office?</w:t>
            </w:r>
            <w:r>
              <w:rPr>
                <w:color w:val="080808"/>
                <w:spacing w:val="-7"/>
                <w:w w:val="110"/>
                <w:sz w:val="15"/>
              </w:rPr>
              <w:t> </w:t>
            </w:r>
            <w:r>
              <w:rPr>
                <w:i/>
                <w:color w:val="080808"/>
                <w:w w:val="110"/>
                <w:sz w:val="14"/>
              </w:rPr>
              <w:t>If</w:t>
            </w:r>
            <w:r>
              <w:rPr>
                <w:i/>
                <w:color w:val="080808"/>
                <w:spacing w:val="-7"/>
                <w:w w:val="110"/>
                <w:sz w:val="14"/>
              </w:rPr>
              <w:t> </w:t>
            </w:r>
            <w:r>
              <w:rPr>
                <w:i/>
                <w:color w:val="080808"/>
                <w:w w:val="110"/>
                <w:sz w:val="14"/>
              </w:rPr>
              <w:t>"Yes</w:t>
            </w:r>
            <w:r>
              <w:rPr>
                <w:i/>
                <w:color w:val="080808"/>
                <w:spacing w:val="-24"/>
                <w:w w:val="110"/>
                <w:sz w:val="14"/>
              </w:rPr>
              <w:t> </w:t>
            </w:r>
            <w:r>
              <w:rPr>
                <w:i/>
                <w:color w:val="444444"/>
                <w:w w:val="110"/>
                <w:sz w:val="14"/>
              </w:rPr>
              <w:t>,</w:t>
            </w:r>
            <w:r>
              <w:rPr>
                <w:i/>
                <w:color w:val="080808"/>
                <w:w w:val="110"/>
                <w:sz w:val="14"/>
              </w:rPr>
              <w:t>"</w:t>
            </w:r>
            <w:r>
              <w:rPr>
                <w:i/>
                <w:color w:val="080808"/>
                <w:spacing w:val="-10"/>
                <w:w w:val="110"/>
                <w:sz w:val="14"/>
              </w:rPr>
              <w:t> </w:t>
            </w:r>
            <w:r>
              <w:rPr>
                <w:i/>
                <w:color w:val="080808"/>
                <w:w w:val="110"/>
                <w:sz w:val="14"/>
              </w:rPr>
              <w:t>complete</w:t>
            </w:r>
            <w:r>
              <w:rPr>
                <w:i/>
                <w:color w:val="080808"/>
                <w:spacing w:val="-10"/>
                <w:w w:val="110"/>
                <w:sz w:val="14"/>
              </w:rPr>
              <w:t> </w:t>
            </w:r>
            <w:r>
              <w:rPr>
                <w:i/>
                <w:color w:val="080808"/>
                <w:w w:val="110"/>
                <w:sz w:val="14"/>
              </w:rPr>
              <w:t>Schedule</w:t>
            </w:r>
            <w:r>
              <w:rPr>
                <w:i/>
                <w:color w:val="080808"/>
                <w:spacing w:val="-1"/>
                <w:w w:val="110"/>
                <w:sz w:val="14"/>
              </w:rPr>
              <w:t> </w:t>
            </w:r>
            <w:r>
              <w:rPr>
                <w:color w:val="080808"/>
                <w:spacing w:val="-9"/>
                <w:w w:val="110"/>
                <w:sz w:val="15"/>
              </w:rPr>
              <w:t>C</w:t>
            </w:r>
            <w:r>
              <w:rPr>
                <w:color w:val="333333"/>
                <w:spacing w:val="-9"/>
                <w:w w:val="110"/>
                <w:sz w:val="15"/>
              </w:rPr>
              <w:t>,</w:t>
            </w:r>
            <w:r>
              <w:rPr>
                <w:color w:val="333333"/>
                <w:spacing w:val="-5"/>
                <w:w w:val="110"/>
                <w:sz w:val="15"/>
              </w:rPr>
              <w:t> </w:t>
            </w:r>
            <w:r>
              <w:rPr>
                <w:i/>
                <w:color w:val="080808"/>
                <w:w w:val="110"/>
                <w:sz w:val="14"/>
              </w:rPr>
              <w:t>Part</w:t>
            </w:r>
            <w:r>
              <w:rPr>
                <w:i/>
                <w:color w:val="080808"/>
                <w:spacing w:val="-8"/>
                <w:w w:val="110"/>
                <w:sz w:val="14"/>
              </w:rPr>
              <w:t> </w:t>
            </w:r>
            <w:r>
              <w:rPr>
                <w:i/>
                <w:color w:val="080808"/>
                <w:w w:val="110"/>
                <w:sz w:val="14"/>
              </w:rPr>
              <w:t>I</w:t>
              <w:tab/>
            </w:r>
            <w:r>
              <w:rPr>
                <w:color w:val="080808"/>
                <w:w w:val="110"/>
                <w:sz w:val="14"/>
              </w:rPr>
              <w:t>•  • </w:t>
            </w:r>
            <w:r>
              <w:rPr>
                <w:color w:val="080808"/>
                <w:spacing w:val="7"/>
                <w:w w:val="110"/>
                <w:sz w:val="14"/>
              </w:rPr>
              <w:t> </w:t>
            </w:r>
            <w:r>
              <w:rPr>
                <w:color w:val="080808"/>
                <w:w w:val="110"/>
                <w:sz w:val="14"/>
              </w:rPr>
              <w:t>• </w:t>
            </w:r>
            <w:r>
              <w:rPr>
                <w:color w:val="080808"/>
                <w:spacing w:val="4"/>
                <w:w w:val="110"/>
                <w:sz w:val="14"/>
              </w:rPr>
              <w:t> </w:t>
            </w:r>
            <w:r>
              <w:rPr>
                <w:color w:val="080808"/>
                <w:w w:val="110"/>
                <w:sz w:val="14"/>
              </w:rPr>
              <w:t>•</w:t>
              <w:tab/>
            </w:r>
            <w:r>
              <w:rPr>
                <w:color w:val="080808"/>
                <w:spacing w:val="-1"/>
                <w:w w:val="265"/>
                <w:sz w:val="14"/>
              </w:rPr>
              <w:t>••••••••••.</w:t>
            </w:r>
          </w:p>
          <w:p>
            <w:pPr>
              <w:pStyle w:val="TableParagraph"/>
              <w:numPr>
                <w:ilvl w:val="0"/>
                <w:numId w:val="4"/>
              </w:numPr>
              <w:tabs>
                <w:tab w:pos="448" w:val="left" w:leader="none"/>
                <w:tab w:pos="449" w:val="left" w:leader="none"/>
                <w:tab w:pos="5935" w:val="left" w:leader="none"/>
              </w:tabs>
              <w:spacing w:line="333" w:lineRule="auto" w:before="16" w:after="0"/>
              <w:ind w:left="447" w:right="1554" w:hanging="363"/>
              <w:jc w:val="left"/>
              <w:rPr>
                <w:color w:val="080808"/>
                <w:sz w:val="15"/>
              </w:rPr>
            </w:pPr>
            <w:r>
              <w:rPr>
                <w:b/>
                <w:color w:val="080808"/>
                <w:w w:val="105"/>
                <w:sz w:val="15"/>
              </w:rPr>
              <w:t>Section 501(c)(3) organizations. </w:t>
            </w:r>
            <w:r>
              <w:rPr>
                <w:color w:val="080808"/>
                <w:w w:val="105"/>
                <w:sz w:val="15"/>
              </w:rPr>
              <w:t>Did the organization engage in lobbying activities</w:t>
            </w:r>
            <w:r>
              <w:rPr>
                <w:color w:val="333333"/>
                <w:w w:val="105"/>
                <w:sz w:val="15"/>
              </w:rPr>
              <w:t>, </w:t>
            </w:r>
            <w:r>
              <w:rPr>
                <w:color w:val="080808"/>
                <w:w w:val="105"/>
                <w:sz w:val="15"/>
              </w:rPr>
              <w:t>or have a section 501(h) election in effect during the tax year? </w:t>
            </w:r>
            <w:r>
              <w:rPr>
                <w:i/>
                <w:color w:val="080808"/>
                <w:w w:val="105"/>
                <w:sz w:val="14"/>
              </w:rPr>
              <w:t>If "Yes </w:t>
            </w:r>
            <w:r>
              <w:rPr>
                <w:i/>
                <w:color w:val="333333"/>
                <w:w w:val="105"/>
                <w:sz w:val="14"/>
              </w:rPr>
              <w:t>,</w:t>
            </w:r>
            <w:r>
              <w:rPr>
                <w:i/>
                <w:color w:val="080808"/>
                <w:w w:val="105"/>
                <w:sz w:val="14"/>
              </w:rPr>
              <w:t>" complete Schedule  </w:t>
            </w:r>
            <w:r>
              <w:rPr>
                <w:color w:val="080808"/>
                <w:spacing w:val="-9"/>
                <w:w w:val="105"/>
                <w:sz w:val="15"/>
              </w:rPr>
              <w:t>C</w:t>
            </w:r>
            <w:r>
              <w:rPr>
                <w:color w:val="333333"/>
                <w:spacing w:val="-9"/>
                <w:w w:val="105"/>
                <w:sz w:val="15"/>
              </w:rPr>
              <w:t>,</w:t>
            </w:r>
            <w:r>
              <w:rPr>
                <w:color w:val="333333"/>
                <w:spacing w:val="12"/>
                <w:w w:val="105"/>
                <w:sz w:val="15"/>
              </w:rPr>
              <w:t> </w:t>
            </w:r>
            <w:r>
              <w:rPr>
                <w:i/>
                <w:color w:val="080808"/>
                <w:w w:val="105"/>
                <w:sz w:val="14"/>
              </w:rPr>
              <w:t>Part</w:t>
            </w:r>
            <w:r>
              <w:rPr>
                <w:i/>
                <w:color w:val="080808"/>
                <w:spacing w:val="7"/>
                <w:w w:val="105"/>
                <w:sz w:val="14"/>
              </w:rPr>
              <w:t> </w:t>
            </w:r>
            <w:r>
              <w:rPr>
                <w:i/>
                <w:color w:val="080808"/>
                <w:w w:val="105"/>
                <w:sz w:val="14"/>
              </w:rPr>
              <w:t>II</w:t>
              <w:tab/>
            </w:r>
            <w:r>
              <w:rPr>
                <w:color w:val="080808"/>
                <w:w w:val="105"/>
                <w:sz w:val="14"/>
              </w:rPr>
              <w:t>.</w:t>
            </w:r>
            <w:r>
              <w:rPr>
                <w:color w:val="080808"/>
                <w:spacing w:val="21"/>
                <w:w w:val="105"/>
                <w:sz w:val="14"/>
              </w:rPr>
              <w:t> </w:t>
            </w:r>
            <w:r>
              <w:rPr>
                <w:color w:val="080808"/>
                <w:w w:val="105"/>
                <w:sz w:val="14"/>
              </w:rPr>
              <w:t>.</w:t>
            </w:r>
            <w:r>
              <w:rPr>
                <w:color w:val="080808"/>
                <w:spacing w:val="21"/>
                <w:w w:val="105"/>
                <w:sz w:val="14"/>
              </w:rPr>
              <w:t> </w:t>
            </w:r>
            <w:r>
              <w:rPr>
                <w:color w:val="080808"/>
                <w:w w:val="105"/>
                <w:sz w:val="14"/>
              </w:rPr>
              <w:t>.</w:t>
            </w:r>
            <w:r>
              <w:rPr>
                <w:color w:val="080808"/>
                <w:spacing w:val="21"/>
                <w:w w:val="105"/>
                <w:sz w:val="14"/>
              </w:rPr>
              <w:t> </w:t>
            </w:r>
            <w:r>
              <w:rPr>
                <w:color w:val="080808"/>
                <w:w w:val="105"/>
                <w:sz w:val="14"/>
              </w:rPr>
              <w:t>.</w:t>
            </w:r>
            <w:r>
              <w:rPr>
                <w:color w:val="080808"/>
                <w:spacing w:val="21"/>
                <w:w w:val="105"/>
                <w:sz w:val="14"/>
              </w:rPr>
              <w:t> </w:t>
            </w:r>
            <w:r>
              <w:rPr>
                <w:color w:val="080808"/>
                <w:w w:val="105"/>
                <w:sz w:val="14"/>
              </w:rPr>
              <w:t>.</w:t>
            </w:r>
            <w:r>
              <w:rPr>
                <w:color w:val="080808"/>
                <w:spacing w:val="21"/>
                <w:w w:val="105"/>
                <w:sz w:val="14"/>
              </w:rPr>
              <w:t> </w:t>
            </w:r>
            <w:r>
              <w:rPr>
                <w:color w:val="080808"/>
                <w:w w:val="105"/>
                <w:sz w:val="14"/>
              </w:rPr>
              <w:t>.</w:t>
            </w:r>
            <w:r>
              <w:rPr>
                <w:color w:val="080808"/>
                <w:spacing w:val="21"/>
                <w:w w:val="105"/>
                <w:sz w:val="14"/>
              </w:rPr>
              <w:t> </w:t>
            </w:r>
            <w:r>
              <w:rPr>
                <w:color w:val="080808"/>
                <w:w w:val="105"/>
                <w:sz w:val="14"/>
              </w:rPr>
              <w:t>.</w:t>
            </w:r>
            <w:r>
              <w:rPr>
                <w:color w:val="080808"/>
                <w:spacing w:val="21"/>
                <w:w w:val="105"/>
                <w:sz w:val="14"/>
              </w:rPr>
              <w:t> </w:t>
            </w:r>
            <w:r>
              <w:rPr>
                <w:color w:val="080808"/>
                <w:w w:val="105"/>
                <w:sz w:val="14"/>
              </w:rPr>
              <w:t>.</w:t>
            </w:r>
            <w:r>
              <w:rPr>
                <w:color w:val="080808"/>
                <w:spacing w:val="21"/>
                <w:w w:val="105"/>
                <w:sz w:val="14"/>
              </w:rPr>
              <w:t> </w:t>
            </w:r>
            <w:r>
              <w:rPr>
                <w:color w:val="080808"/>
                <w:w w:val="105"/>
                <w:sz w:val="14"/>
              </w:rPr>
              <w:t>.</w:t>
            </w:r>
            <w:r>
              <w:rPr>
                <w:color w:val="080808"/>
                <w:spacing w:val="21"/>
                <w:w w:val="105"/>
                <w:sz w:val="14"/>
              </w:rPr>
              <w:t> </w:t>
            </w:r>
            <w:r>
              <w:rPr>
                <w:color w:val="080808"/>
                <w:w w:val="105"/>
                <w:sz w:val="14"/>
              </w:rPr>
              <w:t>.</w:t>
            </w:r>
            <w:r>
              <w:rPr>
                <w:color w:val="080808"/>
                <w:spacing w:val="21"/>
                <w:w w:val="105"/>
                <w:sz w:val="14"/>
              </w:rPr>
              <w:t> </w:t>
            </w:r>
            <w:r>
              <w:rPr>
                <w:color w:val="080808"/>
                <w:w w:val="105"/>
                <w:sz w:val="14"/>
              </w:rPr>
              <w:t>.</w:t>
            </w:r>
            <w:r>
              <w:rPr>
                <w:color w:val="080808"/>
                <w:spacing w:val="16"/>
                <w:w w:val="105"/>
                <w:sz w:val="14"/>
              </w:rPr>
              <w:t> </w:t>
            </w:r>
            <w:r>
              <w:rPr>
                <w:color w:val="080808"/>
                <w:w w:val="105"/>
                <w:sz w:val="14"/>
              </w:rPr>
              <w:t>.</w:t>
            </w:r>
            <w:r>
              <w:rPr>
                <w:color w:val="080808"/>
                <w:spacing w:val="21"/>
                <w:w w:val="105"/>
                <w:sz w:val="14"/>
              </w:rPr>
              <w:t> </w:t>
            </w:r>
            <w:r>
              <w:rPr>
                <w:color w:val="080808"/>
                <w:w w:val="105"/>
                <w:sz w:val="14"/>
              </w:rPr>
              <w:t>.</w:t>
            </w:r>
            <w:r>
              <w:rPr>
                <w:color w:val="080808"/>
                <w:spacing w:val="26"/>
                <w:w w:val="105"/>
                <w:sz w:val="14"/>
              </w:rPr>
              <w:t> </w:t>
            </w:r>
            <w:r>
              <w:rPr>
                <w:color w:val="080808"/>
                <w:w w:val="105"/>
                <w:sz w:val="14"/>
              </w:rPr>
              <w:t>.</w:t>
            </w:r>
            <w:r>
              <w:rPr>
                <w:color w:val="080808"/>
                <w:spacing w:val="21"/>
                <w:w w:val="105"/>
                <w:sz w:val="14"/>
              </w:rPr>
              <w:t> </w:t>
            </w:r>
            <w:r>
              <w:rPr>
                <w:color w:val="080808"/>
                <w:w w:val="105"/>
                <w:sz w:val="14"/>
              </w:rPr>
              <w:t>..</w:t>
            </w:r>
          </w:p>
          <w:p>
            <w:pPr>
              <w:pStyle w:val="TableParagraph"/>
              <w:numPr>
                <w:ilvl w:val="0"/>
                <w:numId w:val="4"/>
              </w:numPr>
              <w:tabs>
                <w:tab w:pos="449" w:val="left" w:leader="none"/>
                <w:tab w:pos="450" w:val="left" w:leader="none"/>
              </w:tabs>
              <w:spacing w:line="328" w:lineRule="auto" w:before="5" w:after="0"/>
              <w:ind w:left="448" w:right="1339" w:hanging="362"/>
              <w:jc w:val="left"/>
              <w:rPr>
                <w:i/>
                <w:color w:val="080808"/>
                <w:sz w:val="15"/>
              </w:rPr>
            </w:pPr>
            <w:r>
              <w:rPr>
                <w:color w:val="080808"/>
                <w:w w:val="105"/>
                <w:sz w:val="15"/>
              </w:rPr>
              <w:t>Is the organization a section 501(c)(4), 501(c)(5), or 501(c)(6) organization that receives membership dues, assessments</w:t>
            </w:r>
            <w:r>
              <w:rPr>
                <w:color w:val="333333"/>
                <w:w w:val="105"/>
                <w:sz w:val="15"/>
              </w:rPr>
              <w:t>, </w:t>
            </w:r>
            <w:r>
              <w:rPr>
                <w:color w:val="080808"/>
                <w:w w:val="105"/>
                <w:sz w:val="15"/>
              </w:rPr>
              <w:t>or similar amounts as defined in Revenue Procedure 98-19? </w:t>
            </w:r>
            <w:r>
              <w:rPr>
                <w:i/>
                <w:color w:val="080808"/>
                <w:w w:val="105"/>
                <w:sz w:val="14"/>
              </w:rPr>
              <w:t>If "Yes </w:t>
            </w:r>
            <w:r>
              <w:rPr>
                <w:i/>
                <w:color w:val="333333"/>
                <w:w w:val="105"/>
                <w:sz w:val="14"/>
              </w:rPr>
              <w:t>,</w:t>
            </w:r>
            <w:r>
              <w:rPr>
                <w:i/>
                <w:color w:val="080808"/>
                <w:w w:val="105"/>
                <w:sz w:val="14"/>
              </w:rPr>
              <w:t>" complete Schedule </w:t>
            </w:r>
            <w:r>
              <w:rPr>
                <w:color w:val="080808"/>
                <w:spacing w:val="-12"/>
                <w:w w:val="105"/>
                <w:sz w:val="15"/>
              </w:rPr>
              <w:t>C</w:t>
            </w:r>
            <w:r>
              <w:rPr>
                <w:color w:val="333333"/>
                <w:spacing w:val="-12"/>
                <w:w w:val="105"/>
                <w:sz w:val="15"/>
              </w:rPr>
              <w:t>, </w:t>
            </w:r>
            <w:r>
              <w:rPr>
                <w:i/>
                <w:color w:val="080808"/>
                <w:w w:val="105"/>
                <w:sz w:val="14"/>
              </w:rPr>
              <w:t>Part</w:t>
            </w:r>
            <w:r>
              <w:rPr>
                <w:i/>
                <w:color w:val="080808"/>
                <w:spacing w:val="-21"/>
                <w:w w:val="105"/>
                <w:sz w:val="14"/>
              </w:rPr>
              <w:t> </w:t>
            </w:r>
            <w:r>
              <w:rPr>
                <w:i/>
                <w:color w:val="080808"/>
                <w:w w:val="105"/>
                <w:sz w:val="14"/>
              </w:rPr>
              <w:t>Ill</w:t>
            </w:r>
          </w:p>
          <w:p>
            <w:pPr>
              <w:pStyle w:val="TableParagraph"/>
              <w:numPr>
                <w:ilvl w:val="0"/>
                <w:numId w:val="4"/>
              </w:numPr>
              <w:tabs>
                <w:tab w:pos="446" w:val="left" w:leader="none"/>
                <w:tab w:pos="447" w:val="left" w:leader="none"/>
              </w:tabs>
              <w:spacing w:line="338" w:lineRule="auto" w:before="4" w:after="0"/>
              <w:ind w:left="448" w:right="1777" w:hanging="362"/>
              <w:jc w:val="left"/>
              <w:rPr>
                <w:color w:val="080808"/>
                <w:sz w:val="15"/>
              </w:rPr>
            </w:pPr>
            <w:r>
              <w:rPr>
                <w:color w:val="080808"/>
                <w:w w:val="105"/>
                <w:sz w:val="15"/>
              </w:rPr>
              <w:t>Did the organization maintain any donor advised funds or any similar funds or accounts for which donors have the right to provide advice on the distribution or investment of amounts in such funds or accounts? </w:t>
            </w:r>
            <w:r>
              <w:rPr>
                <w:i/>
                <w:color w:val="080808"/>
                <w:w w:val="105"/>
                <w:sz w:val="14"/>
              </w:rPr>
              <w:t>If</w:t>
            </w:r>
            <w:r>
              <w:rPr>
                <w:i/>
                <w:color w:val="1A1A1A"/>
                <w:w w:val="105"/>
                <w:sz w:val="14"/>
              </w:rPr>
              <w:t> </w:t>
            </w:r>
            <w:r>
              <w:rPr>
                <w:i/>
                <w:color w:val="1A1A1A"/>
                <w:w w:val="105"/>
                <w:sz w:val="14"/>
              </w:rPr>
              <w:t>"Yes," </w:t>
            </w:r>
            <w:r>
              <w:rPr>
                <w:i/>
                <w:color w:val="080808"/>
                <w:w w:val="105"/>
                <w:sz w:val="14"/>
              </w:rPr>
              <w:t>complete</w:t>
            </w:r>
            <w:r>
              <w:rPr>
                <w:i/>
                <w:color w:val="080808"/>
                <w:spacing w:val="7"/>
                <w:w w:val="105"/>
                <w:sz w:val="14"/>
              </w:rPr>
              <w:t> </w:t>
            </w:r>
            <w:r>
              <w:rPr>
                <w:i/>
                <w:color w:val="080808"/>
                <w:w w:val="105"/>
                <w:sz w:val="14"/>
              </w:rPr>
              <w:t>Schedule</w:t>
            </w:r>
            <w:r>
              <w:rPr>
                <w:i/>
                <w:color w:val="080808"/>
                <w:spacing w:val="6"/>
                <w:w w:val="105"/>
                <w:sz w:val="14"/>
              </w:rPr>
              <w:t> </w:t>
            </w:r>
            <w:r>
              <w:rPr>
                <w:i/>
                <w:color w:val="080808"/>
                <w:spacing w:val="2"/>
                <w:w w:val="105"/>
                <w:sz w:val="14"/>
              </w:rPr>
              <w:t>D</w:t>
            </w:r>
            <w:r>
              <w:rPr>
                <w:i/>
                <w:color w:val="333333"/>
                <w:spacing w:val="2"/>
                <w:w w:val="105"/>
                <w:sz w:val="14"/>
              </w:rPr>
              <w:t>,</w:t>
            </w:r>
            <w:r>
              <w:rPr>
                <w:i/>
                <w:color w:val="333333"/>
                <w:spacing w:val="-1"/>
                <w:w w:val="105"/>
                <w:sz w:val="14"/>
              </w:rPr>
              <w:t> </w:t>
            </w:r>
            <w:r>
              <w:rPr>
                <w:i/>
                <w:color w:val="080808"/>
                <w:w w:val="105"/>
                <w:sz w:val="14"/>
              </w:rPr>
              <w:t>Part</w:t>
            </w:r>
            <w:r>
              <w:rPr>
                <w:i/>
                <w:color w:val="080808"/>
                <w:spacing w:val="4"/>
                <w:w w:val="105"/>
                <w:sz w:val="14"/>
              </w:rPr>
              <w:t> </w:t>
            </w:r>
            <w:r>
              <w:rPr>
                <w:i/>
                <w:color w:val="080808"/>
                <w:w w:val="105"/>
                <w:sz w:val="14"/>
              </w:rPr>
              <w:t>I</w:t>
            </w:r>
            <w:r>
              <w:rPr>
                <w:i/>
                <w:color w:val="080808"/>
                <w:spacing w:val="13"/>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3"/>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3"/>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3"/>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3"/>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9"/>
                <w:w w:val="105"/>
                <w:sz w:val="14"/>
              </w:rPr>
              <w:t> </w:t>
            </w:r>
            <w:r>
              <w:rPr>
                <w:color w:val="080808"/>
                <w:w w:val="105"/>
                <w:sz w:val="14"/>
              </w:rPr>
              <w:t>.</w:t>
            </w:r>
            <w:r>
              <w:rPr>
                <w:color w:val="080808"/>
                <w:spacing w:val="23"/>
                <w:w w:val="105"/>
                <w:sz w:val="14"/>
              </w:rPr>
              <w:t> </w:t>
            </w:r>
            <w:r>
              <w:rPr>
                <w:color w:val="080808"/>
                <w:w w:val="105"/>
                <w:sz w:val="14"/>
              </w:rPr>
              <w:t>.</w:t>
            </w:r>
            <w:r>
              <w:rPr>
                <w:color w:val="080808"/>
                <w:spacing w:val="24"/>
                <w:w w:val="105"/>
                <w:sz w:val="14"/>
              </w:rPr>
              <w:t> </w:t>
            </w:r>
            <w:r>
              <w:rPr>
                <w:color w:val="080808"/>
                <w:w w:val="105"/>
                <w:sz w:val="14"/>
              </w:rPr>
              <w:t>.</w:t>
            </w:r>
            <w:r>
              <w:rPr>
                <w:color w:val="080808"/>
                <w:spacing w:val="29"/>
                <w:w w:val="105"/>
                <w:sz w:val="14"/>
              </w:rPr>
              <w:t> </w:t>
            </w:r>
            <w:r>
              <w:rPr>
                <w:color w:val="080808"/>
                <w:w w:val="105"/>
                <w:sz w:val="14"/>
              </w:rPr>
              <w:t>•</w:t>
            </w:r>
            <w:r>
              <w:rPr>
                <w:color w:val="080808"/>
                <w:spacing w:val="13"/>
                <w:w w:val="105"/>
                <w:sz w:val="14"/>
              </w:rPr>
              <w:t> </w:t>
            </w:r>
            <w:r>
              <w:rPr>
                <w:color w:val="080808"/>
                <w:w w:val="105"/>
                <w:sz w:val="14"/>
              </w:rPr>
              <w:t>•</w:t>
            </w:r>
            <w:r>
              <w:rPr>
                <w:color w:val="080808"/>
                <w:spacing w:val="14"/>
                <w:w w:val="105"/>
                <w:sz w:val="14"/>
              </w:rPr>
              <w:t> </w:t>
            </w:r>
            <w:r>
              <w:rPr>
                <w:color w:val="080808"/>
                <w:w w:val="105"/>
                <w:sz w:val="14"/>
              </w:rPr>
              <w:t>•</w:t>
            </w:r>
            <w:r>
              <w:rPr>
                <w:color w:val="080808"/>
                <w:spacing w:val="9"/>
                <w:w w:val="105"/>
                <w:sz w:val="14"/>
              </w:rPr>
              <w:t> </w:t>
            </w:r>
            <w:r>
              <w:rPr>
                <w:color w:val="080808"/>
                <w:w w:val="105"/>
                <w:sz w:val="14"/>
              </w:rPr>
              <w:t>.</w:t>
            </w:r>
            <w:r>
              <w:rPr>
                <w:color w:val="080808"/>
                <w:spacing w:val="25"/>
                <w:w w:val="105"/>
                <w:sz w:val="14"/>
              </w:rPr>
              <w:t> </w:t>
            </w:r>
            <w:r>
              <w:rPr>
                <w:color w:val="080808"/>
                <w:w w:val="105"/>
                <w:sz w:val="14"/>
              </w:rPr>
              <w:t>•</w:t>
            </w:r>
            <w:r>
              <w:rPr>
                <w:color w:val="080808"/>
                <w:spacing w:val="14"/>
                <w:w w:val="105"/>
                <w:sz w:val="14"/>
              </w:rPr>
              <w:t> </w:t>
            </w:r>
            <w:r>
              <w:rPr>
                <w:color w:val="080808"/>
                <w:w w:val="105"/>
                <w:sz w:val="14"/>
              </w:rPr>
              <w:t>•</w:t>
            </w:r>
            <w:r>
              <w:rPr>
                <w:color w:val="080808"/>
                <w:spacing w:val="18"/>
                <w:w w:val="105"/>
                <w:sz w:val="14"/>
              </w:rPr>
              <w:t> </w:t>
            </w:r>
            <w:r>
              <w:rPr>
                <w:color w:val="080808"/>
                <w:w w:val="105"/>
                <w:sz w:val="14"/>
              </w:rPr>
              <w:t>•</w:t>
            </w:r>
          </w:p>
          <w:p>
            <w:pPr>
              <w:pStyle w:val="TableParagraph"/>
              <w:numPr>
                <w:ilvl w:val="0"/>
                <w:numId w:val="4"/>
              </w:numPr>
              <w:tabs>
                <w:tab w:pos="446" w:val="left" w:leader="none"/>
                <w:tab w:pos="447" w:val="left" w:leader="none"/>
              </w:tabs>
              <w:spacing w:line="333" w:lineRule="auto" w:before="12" w:after="0"/>
              <w:ind w:left="446" w:right="1640" w:hanging="361"/>
              <w:jc w:val="left"/>
              <w:rPr>
                <w:i/>
                <w:color w:val="080808"/>
                <w:sz w:val="15"/>
              </w:rPr>
            </w:pPr>
            <w:r>
              <w:rPr>
                <w:color w:val="080808"/>
                <w:w w:val="105"/>
                <w:sz w:val="15"/>
              </w:rPr>
              <w:t>Did the organization receive or hold a conservation easement</w:t>
            </w:r>
            <w:r>
              <w:rPr>
                <w:color w:val="333333"/>
                <w:w w:val="105"/>
                <w:sz w:val="15"/>
              </w:rPr>
              <w:t>, </w:t>
            </w:r>
            <w:r>
              <w:rPr>
                <w:color w:val="080808"/>
                <w:w w:val="105"/>
                <w:sz w:val="15"/>
              </w:rPr>
              <w:t>including easements to preserve open space, the </w:t>
            </w:r>
            <w:r>
              <w:rPr>
                <w:color w:val="080808"/>
                <w:spacing w:val="-3"/>
                <w:w w:val="105"/>
                <w:sz w:val="15"/>
              </w:rPr>
              <w:t>environment</w:t>
            </w:r>
            <w:r>
              <w:rPr>
                <w:color w:val="333333"/>
                <w:spacing w:val="-3"/>
                <w:w w:val="105"/>
                <w:sz w:val="15"/>
              </w:rPr>
              <w:t>, </w:t>
            </w:r>
            <w:r>
              <w:rPr>
                <w:color w:val="080808"/>
                <w:w w:val="105"/>
                <w:sz w:val="15"/>
              </w:rPr>
              <w:t>historic land areas</w:t>
            </w:r>
            <w:r>
              <w:rPr>
                <w:color w:val="333333"/>
                <w:w w:val="105"/>
                <w:sz w:val="15"/>
              </w:rPr>
              <w:t>, </w:t>
            </w:r>
            <w:r>
              <w:rPr>
                <w:color w:val="080808"/>
                <w:w w:val="105"/>
                <w:sz w:val="15"/>
              </w:rPr>
              <w:t>or historic structures? </w:t>
            </w:r>
            <w:r>
              <w:rPr>
                <w:i/>
                <w:color w:val="080808"/>
                <w:w w:val="105"/>
                <w:sz w:val="14"/>
              </w:rPr>
              <w:t>If </w:t>
            </w:r>
            <w:r>
              <w:rPr>
                <w:i/>
                <w:color w:val="1A1A1A"/>
                <w:w w:val="105"/>
                <w:sz w:val="14"/>
              </w:rPr>
              <w:t>"Yes </w:t>
            </w:r>
            <w:r>
              <w:rPr>
                <w:i/>
                <w:color w:val="444444"/>
                <w:spacing w:val="3"/>
                <w:w w:val="105"/>
                <w:sz w:val="14"/>
              </w:rPr>
              <w:t>,</w:t>
            </w:r>
            <w:r>
              <w:rPr>
                <w:i/>
                <w:color w:val="1A1A1A"/>
                <w:spacing w:val="3"/>
                <w:w w:val="105"/>
                <w:sz w:val="14"/>
              </w:rPr>
              <w:t>" </w:t>
            </w:r>
            <w:r>
              <w:rPr>
                <w:i/>
                <w:color w:val="080808"/>
                <w:w w:val="105"/>
                <w:sz w:val="14"/>
              </w:rPr>
              <w:t>complete Schedule D</w:t>
            </w:r>
            <w:r>
              <w:rPr>
                <w:i/>
                <w:color w:val="444444"/>
                <w:w w:val="105"/>
                <w:sz w:val="14"/>
              </w:rPr>
              <w:t>, </w:t>
            </w:r>
            <w:r>
              <w:rPr>
                <w:i/>
                <w:color w:val="080808"/>
                <w:w w:val="105"/>
                <w:sz w:val="14"/>
              </w:rPr>
              <w:t>Part</w:t>
            </w:r>
            <w:r>
              <w:rPr>
                <w:i/>
                <w:color w:val="080808"/>
                <w:spacing w:val="3"/>
                <w:w w:val="105"/>
                <w:sz w:val="14"/>
              </w:rPr>
              <w:t> </w:t>
            </w:r>
            <w:r>
              <w:rPr>
                <w:i/>
                <w:color w:val="080808"/>
                <w:w w:val="105"/>
                <w:sz w:val="14"/>
              </w:rPr>
              <w:t>II</w:t>
            </w:r>
          </w:p>
          <w:p>
            <w:pPr>
              <w:pStyle w:val="TableParagraph"/>
              <w:numPr>
                <w:ilvl w:val="0"/>
                <w:numId w:val="4"/>
              </w:numPr>
              <w:tabs>
                <w:tab w:pos="446" w:val="left" w:leader="none"/>
                <w:tab w:pos="447" w:val="left" w:leader="none"/>
              </w:tabs>
              <w:spacing w:line="319" w:lineRule="auto" w:before="0" w:after="0"/>
              <w:ind w:left="445" w:right="1642" w:hanging="359"/>
              <w:jc w:val="left"/>
              <w:rPr>
                <w:rFonts w:ascii="Times New Roman" w:hAnsi="Times New Roman"/>
                <w:color w:val="080808"/>
                <w:sz w:val="16"/>
              </w:rPr>
            </w:pPr>
            <w:r>
              <w:rPr>
                <w:color w:val="080808"/>
                <w:position w:val="1"/>
                <w:sz w:val="15"/>
              </w:rPr>
              <w:t>Did the organization maintain collections of works of art, historical treasures</w:t>
            </w:r>
            <w:r>
              <w:rPr>
                <w:color w:val="333333"/>
                <w:position w:val="1"/>
                <w:sz w:val="15"/>
              </w:rPr>
              <w:t>, </w:t>
            </w:r>
            <w:r>
              <w:rPr>
                <w:color w:val="080808"/>
                <w:position w:val="1"/>
                <w:sz w:val="15"/>
              </w:rPr>
              <w:t>or other similar assets? </w:t>
            </w:r>
            <w:r>
              <w:rPr>
                <w:i/>
                <w:color w:val="080808"/>
                <w:position w:val="1"/>
                <w:sz w:val="14"/>
              </w:rPr>
              <w:t>If "Yes </w:t>
            </w:r>
            <w:r>
              <w:rPr>
                <w:i/>
                <w:color w:val="333333"/>
                <w:position w:val="1"/>
                <w:sz w:val="14"/>
              </w:rPr>
              <w:t>,</w:t>
            </w:r>
            <w:r>
              <w:rPr>
                <w:i/>
                <w:color w:val="080808"/>
                <w:position w:val="1"/>
                <w:sz w:val="14"/>
              </w:rPr>
              <w:t>"</w:t>
            </w:r>
            <w:r>
              <w:rPr>
                <w:i/>
                <w:color w:val="080808"/>
                <w:sz w:val="14"/>
              </w:rPr>
              <w:t> </w:t>
            </w:r>
            <w:r>
              <w:rPr>
                <w:i/>
                <w:color w:val="080808"/>
                <w:sz w:val="14"/>
              </w:rPr>
              <w:t>complete</w:t>
            </w:r>
            <w:r>
              <w:rPr>
                <w:i/>
                <w:color w:val="080808"/>
                <w:spacing w:val="11"/>
                <w:sz w:val="14"/>
              </w:rPr>
              <w:t> </w:t>
            </w:r>
            <w:r>
              <w:rPr>
                <w:i/>
                <w:color w:val="080808"/>
                <w:sz w:val="14"/>
              </w:rPr>
              <w:t>Schedule</w:t>
            </w:r>
            <w:r>
              <w:rPr>
                <w:i/>
                <w:color w:val="080808"/>
                <w:spacing w:val="14"/>
                <w:sz w:val="14"/>
              </w:rPr>
              <w:t> </w:t>
            </w:r>
            <w:r>
              <w:rPr>
                <w:i/>
                <w:color w:val="080808"/>
                <w:sz w:val="14"/>
              </w:rPr>
              <w:t>D</w:t>
            </w:r>
            <w:r>
              <w:rPr>
                <w:i/>
                <w:color w:val="444444"/>
                <w:sz w:val="14"/>
              </w:rPr>
              <w:t>,</w:t>
            </w:r>
            <w:r>
              <w:rPr>
                <w:i/>
                <w:color w:val="444444"/>
                <w:spacing w:val="2"/>
                <w:sz w:val="14"/>
              </w:rPr>
              <w:t> </w:t>
            </w:r>
            <w:r>
              <w:rPr>
                <w:i/>
                <w:color w:val="080808"/>
                <w:sz w:val="14"/>
              </w:rPr>
              <w:t>Part</w:t>
            </w:r>
            <w:r>
              <w:rPr>
                <w:i/>
                <w:color w:val="080808"/>
                <w:spacing w:val="7"/>
                <w:sz w:val="14"/>
              </w:rPr>
              <w:t> </w:t>
            </w:r>
            <w:r>
              <w:rPr>
                <w:i/>
                <w:color w:val="080808"/>
                <w:sz w:val="14"/>
              </w:rPr>
              <w:t>Ill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0"/>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16"/>
                <w:sz w:val="14"/>
              </w:rPr>
              <w:t> </w:t>
            </w:r>
            <w:r>
              <w:rPr>
                <w:color w:val="080808"/>
                <w:sz w:val="14"/>
              </w:rPr>
              <w:t>.</w:t>
            </w:r>
            <w:r>
              <w:rPr>
                <w:color w:val="080808"/>
                <w:spacing w:val="31"/>
                <w:sz w:val="14"/>
              </w:rPr>
              <w:t> </w:t>
            </w:r>
            <w:r>
              <w:rPr>
                <w:color w:val="080808"/>
                <w:sz w:val="14"/>
              </w:rPr>
              <w:t>.</w:t>
            </w:r>
            <w:r>
              <w:rPr>
                <w:color w:val="080808"/>
                <w:spacing w:val="31"/>
                <w:sz w:val="14"/>
              </w:rPr>
              <w:t> </w:t>
            </w:r>
            <w:r>
              <w:rPr>
                <w:color w:val="080808"/>
                <w:sz w:val="14"/>
              </w:rPr>
              <w:t>.</w:t>
            </w:r>
            <w:r>
              <w:rPr>
                <w:color w:val="080808"/>
                <w:spacing w:val="36"/>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p>
          <w:p>
            <w:pPr>
              <w:pStyle w:val="TableParagraph"/>
              <w:numPr>
                <w:ilvl w:val="0"/>
                <w:numId w:val="4"/>
              </w:numPr>
              <w:tabs>
                <w:tab w:pos="447" w:val="left" w:leader="none"/>
              </w:tabs>
              <w:spacing w:line="326" w:lineRule="auto" w:before="13" w:after="0"/>
              <w:ind w:left="447" w:right="1768" w:hanging="360"/>
              <w:jc w:val="both"/>
              <w:rPr>
                <w:rFonts w:ascii="Times New Roman" w:hAnsi="Times New Roman"/>
                <w:color w:val="080808"/>
                <w:sz w:val="16"/>
              </w:rPr>
            </w:pPr>
            <w:r>
              <w:rPr>
                <w:color w:val="080808"/>
                <w:w w:val="105"/>
                <w:sz w:val="15"/>
              </w:rPr>
              <w:t>Did</w:t>
            </w:r>
            <w:r>
              <w:rPr>
                <w:color w:val="080808"/>
                <w:spacing w:val="-11"/>
                <w:w w:val="105"/>
                <w:sz w:val="15"/>
              </w:rPr>
              <w:t> </w:t>
            </w:r>
            <w:r>
              <w:rPr>
                <w:color w:val="080808"/>
                <w:w w:val="105"/>
                <w:sz w:val="15"/>
              </w:rPr>
              <w:t>the</w:t>
            </w:r>
            <w:r>
              <w:rPr>
                <w:color w:val="080808"/>
                <w:spacing w:val="-6"/>
                <w:w w:val="105"/>
                <w:sz w:val="15"/>
              </w:rPr>
              <w:t> </w:t>
            </w:r>
            <w:r>
              <w:rPr>
                <w:color w:val="080808"/>
                <w:w w:val="105"/>
                <w:sz w:val="15"/>
              </w:rPr>
              <w:t>organization</w:t>
            </w:r>
            <w:r>
              <w:rPr>
                <w:color w:val="080808"/>
                <w:spacing w:val="4"/>
                <w:w w:val="105"/>
                <w:sz w:val="15"/>
              </w:rPr>
              <w:t> </w:t>
            </w:r>
            <w:r>
              <w:rPr>
                <w:color w:val="080808"/>
                <w:w w:val="105"/>
                <w:sz w:val="15"/>
              </w:rPr>
              <w:t>report</w:t>
            </w:r>
            <w:r>
              <w:rPr>
                <w:color w:val="080808"/>
                <w:spacing w:val="-4"/>
                <w:w w:val="105"/>
                <w:sz w:val="15"/>
              </w:rPr>
              <w:t> </w:t>
            </w:r>
            <w:r>
              <w:rPr>
                <w:color w:val="080808"/>
                <w:w w:val="105"/>
                <w:sz w:val="15"/>
              </w:rPr>
              <w:t>an</w:t>
            </w:r>
            <w:r>
              <w:rPr>
                <w:color w:val="080808"/>
                <w:spacing w:val="-8"/>
                <w:w w:val="105"/>
                <w:sz w:val="15"/>
              </w:rPr>
              <w:t> </w:t>
            </w:r>
            <w:r>
              <w:rPr>
                <w:color w:val="080808"/>
                <w:w w:val="105"/>
                <w:sz w:val="15"/>
              </w:rPr>
              <w:t>amount</w:t>
            </w:r>
            <w:r>
              <w:rPr>
                <w:color w:val="080808"/>
                <w:spacing w:val="3"/>
                <w:w w:val="105"/>
                <w:sz w:val="15"/>
              </w:rPr>
              <w:t> </w:t>
            </w:r>
            <w:r>
              <w:rPr>
                <w:color w:val="080808"/>
                <w:w w:val="105"/>
                <w:sz w:val="15"/>
              </w:rPr>
              <w:t>in</w:t>
            </w:r>
            <w:r>
              <w:rPr>
                <w:color w:val="080808"/>
                <w:spacing w:val="-10"/>
                <w:w w:val="105"/>
                <w:sz w:val="15"/>
              </w:rPr>
              <w:t> </w:t>
            </w:r>
            <w:r>
              <w:rPr>
                <w:color w:val="080808"/>
                <w:w w:val="105"/>
                <w:sz w:val="15"/>
              </w:rPr>
              <w:t>Part</w:t>
            </w:r>
            <w:r>
              <w:rPr>
                <w:color w:val="080808"/>
                <w:spacing w:val="-2"/>
                <w:w w:val="105"/>
                <w:sz w:val="15"/>
              </w:rPr>
              <w:t> </w:t>
            </w:r>
            <w:r>
              <w:rPr>
                <w:color w:val="080808"/>
                <w:w w:val="105"/>
                <w:sz w:val="15"/>
              </w:rPr>
              <w:t>X,</w:t>
            </w:r>
            <w:r>
              <w:rPr>
                <w:color w:val="080808"/>
                <w:spacing w:val="-6"/>
                <w:w w:val="105"/>
                <w:sz w:val="15"/>
              </w:rPr>
              <w:t> </w:t>
            </w:r>
            <w:r>
              <w:rPr>
                <w:color w:val="080808"/>
                <w:w w:val="105"/>
                <w:sz w:val="15"/>
              </w:rPr>
              <w:t>line</w:t>
            </w:r>
            <w:r>
              <w:rPr>
                <w:color w:val="080808"/>
                <w:spacing w:val="-7"/>
                <w:w w:val="105"/>
                <w:sz w:val="15"/>
              </w:rPr>
              <w:t> </w:t>
            </w:r>
            <w:r>
              <w:rPr>
                <w:color w:val="080808"/>
                <w:w w:val="105"/>
                <w:sz w:val="15"/>
              </w:rPr>
              <w:t>21,</w:t>
            </w:r>
            <w:r>
              <w:rPr>
                <w:color w:val="080808"/>
                <w:spacing w:val="-6"/>
                <w:w w:val="105"/>
                <w:sz w:val="15"/>
              </w:rPr>
              <w:t> </w:t>
            </w:r>
            <w:r>
              <w:rPr>
                <w:color w:val="080808"/>
                <w:w w:val="105"/>
                <w:sz w:val="15"/>
              </w:rPr>
              <w:t>for</w:t>
            </w:r>
            <w:r>
              <w:rPr>
                <w:color w:val="080808"/>
                <w:spacing w:val="-5"/>
                <w:w w:val="105"/>
                <w:sz w:val="15"/>
              </w:rPr>
              <w:t> </w:t>
            </w:r>
            <w:r>
              <w:rPr>
                <w:color w:val="080808"/>
                <w:w w:val="105"/>
                <w:sz w:val="15"/>
              </w:rPr>
              <w:t>escrow</w:t>
            </w:r>
            <w:r>
              <w:rPr>
                <w:color w:val="080808"/>
                <w:spacing w:val="-4"/>
                <w:w w:val="105"/>
                <w:sz w:val="15"/>
              </w:rPr>
              <w:t> </w:t>
            </w:r>
            <w:r>
              <w:rPr>
                <w:color w:val="080808"/>
                <w:w w:val="105"/>
                <w:sz w:val="15"/>
              </w:rPr>
              <w:t>or</w:t>
            </w:r>
            <w:r>
              <w:rPr>
                <w:color w:val="080808"/>
                <w:spacing w:val="-1"/>
                <w:w w:val="105"/>
                <w:sz w:val="15"/>
              </w:rPr>
              <w:t> </w:t>
            </w:r>
            <w:r>
              <w:rPr>
                <w:color w:val="080808"/>
                <w:w w:val="105"/>
                <w:sz w:val="15"/>
              </w:rPr>
              <w:t>custodial</w:t>
            </w:r>
            <w:r>
              <w:rPr>
                <w:color w:val="080808"/>
                <w:spacing w:val="-2"/>
                <w:w w:val="105"/>
                <w:sz w:val="15"/>
              </w:rPr>
              <w:t> </w:t>
            </w:r>
            <w:r>
              <w:rPr>
                <w:color w:val="080808"/>
                <w:w w:val="105"/>
                <w:sz w:val="15"/>
              </w:rPr>
              <w:t>account</w:t>
            </w:r>
            <w:r>
              <w:rPr>
                <w:color w:val="080808"/>
                <w:spacing w:val="1"/>
                <w:w w:val="105"/>
                <w:sz w:val="15"/>
              </w:rPr>
              <w:t> </w:t>
            </w:r>
            <w:r>
              <w:rPr>
                <w:color w:val="080808"/>
                <w:w w:val="105"/>
                <w:sz w:val="15"/>
              </w:rPr>
              <w:t>liability,</w:t>
            </w:r>
            <w:r>
              <w:rPr>
                <w:color w:val="080808"/>
                <w:spacing w:val="3"/>
                <w:w w:val="105"/>
                <w:sz w:val="15"/>
              </w:rPr>
              <w:t> </w:t>
            </w:r>
            <w:r>
              <w:rPr>
                <w:color w:val="080808"/>
                <w:w w:val="105"/>
                <w:sz w:val="15"/>
              </w:rPr>
              <w:t>serve</w:t>
            </w:r>
            <w:r>
              <w:rPr>
                <w:color w:val="080808"/>
                <w:spacing w:val="-6"/>
                <w:w w:val="105"/>
                <w:sz w:val="15"/>
              </w:rPr>
              <w:t> </w:t>
            </w:r>
            <w:r>
              <w:rPr>
                <w:color w:val="080808"/>
                <w:w w:val="105"/>
                <w:sz w:val="15"/>
              </w:rPr>
              <w:t>as</w:t>
            </w:r>
            <w:r>
              <w:rPr>
                <w:color w:val="080808"/>
                <w:spacing w:val="-4"/>
                <w:w w:val="105"/>
                <w:sz w:val="15"/>
              </w:rPr>
              <w:t> </w:t>
            </w:r>
            <w:r>
              <w:rPr>
                <w:color w:val="080808"/>
                <w:w w:val="105"/>
                <w:sz w:val="15"/>
              </w:rPr>
              <w:t>a custodian for amounts not listed in Part X; or provide credit counseling</w:t>
            </w:r>
            <w:r>
              <w:rPr>
                <w:color w:val="333333"/>
                <w:w w:val="105"/>
                <w:sz w:val="15"/>
              </w:rPr>
              <w:t>, </w:t>
            </w:r>
            <w:r>
              <w:rPr>
                <w:color w:val="080808"/>
                <w:w w:val="105"/>
                <w:sz w:val="15"/>
              </w:rPr>
              <w:t>debt management, credit repair</w:t>
            </w:r>
            <w:r>
              <w:rPr>
                <w:color w:val="333333"/>
                <w:w w:val="105"/>
                <w:sz w:val="15"/>
              </w:rPr>
              <w:t>, </w:t>
            </w:r>
            <w:r>
              <w:rPr>
                <w:color w:val="080808"/>
                <w:w w:val="105"/>
                <w:sz w:val="15"/>
              </w:rPr>
              <w:t>or debt</w:t>
            </w:r>
            <w:r>
              <w:rPr>
                <w:color w:val="080808"/>
                <w:spacing w:val="3"/>
                <w:w w:val="105"/>
                <w:sz w:val="15"/>
              </w:rPr>
              <w:t> </w:t>
            </w:r>
            <w:r>
              <w:rPr>
                <w:color w:val="080808"/>
                <w:w w:val="105"/>
                <w:sz w:val="15"/>
              </w:rPr>
              <w:t>negotiation</w:t>
            </w:r>
            <w:r>
              <w:rPr>
                <w:color w:val="080808"/>
                <w:spacing w:val="6"/>
                <w:w w:val="105"/>
                <w:sz w:val="15"/>
              </w:rPr>
              <w:t> </w:t>
            </w:r>
            <w:r>
              <w:rPr>
                <w:color w:val="080808"/>
                <w:w w:val="105"/>
                <w:sz w:val="15"/>
              </w:rPr>
              <w:t>services?</w:t>
            </w:r>
            <w:r>
              <w:rPr>
                <w:color w:val="080808"/>
                <w:spacing w:val="8"/>
                <w:w w:val="105"/>
                <w:sz w:val="15"/>
              </w:rPr>
              <w:t> </w:t>
            </w:r>
            <w:r>
              <w:rPr>
                <w:i/>
                <w:color w:val="080808"/>
                <w:w w:val="105"/>
                <w:sz w:val="14"/>
              </w:rPr>
              <w:t>If</w:t>
            </w:r>
            <w:r>
              <w:rPr>
                <w:i/>
                <w:color w:val="080808"/>
                <w:spacing w:val="5"/>
                <w:w w:val="105"/>
                <w:sz w:val="14"/>
              </w:rPr>
              <w:t> </w:t>
            </w:r>
            <w:r>
              <w:rPr>
                <w:i/>
                <w:color w:val="080808"/>
                <w:w w:val="105"/>
                <w:sz w:val="14"/>
              </w:rPr>
              <w:t>"Yes</w:t>
            </w:r>
            <w:r>
              <w:rPr>
                <w:i/>
                <w:color w:val="080808"/>
                <w:spacing w:val="-21"/>
                <w:w w:val="105"/>
                <w:sz w:val="14"/>
              </w:rPr>
              <w:t> </w:t>
            </w:r>
            <w:r>
              <w:rPr>
                <w:i/>
                <w:color w:val="333333"/>
                <w:w w:val="105"/>
                <w:sz w:val="14"/>
              </w:rPr>
              <w:t>,</w:t>
            </w:r>
            <w:r>
              <w:rPr>
                <w:i/>
                <w:color w:val="080808"/>
                <w:w w:val="105"/>
                <w:sz w:val="14"/>
              </w:rPr>
              <w:t>"</w:t>
            </w:r>
            <w:r>
              <w:rPr>
                <w:i/>
                <w:color w:val="080808"/>
                <w:spacing w:val="2"/>
                <w:w w:val="105"/>
                <w:sz w:val="14"/>
              </w:rPr>
              <w:t> </w:t>
            </w:r>
            <w:r>
              <w:rPr>
                <w:i/>
                <w:color w:val="080808"/>
                <w:w w:val="105"/>
                <w:sz w:val="14"/>
              </w:rPr>
              <w:t>complete</w:t>
            </w:r>
            <w:r>
              <w:rPr>
                <w:i/>
                <w:color w:val="080808"/>
                <w:spacing w:val="7"/>
                <w:w w:val="105"/>
                <w:sz w:val="14"/>
              </w:rPr>
              <w:t> </w:t>
            </w:r>
            <w:r>
              <w:rPr>
                <w:i/>
                <w:color w:val="080808"/>
                <w:w w:val="105"/>
                <w:sz w:val="14"/>
              </w:rPr>
              <w:t>Schedule</w:t>
            </w:r>
            <w:r>
              <w:rPr>
                <w:i/>
                <w:color w:val="080808"/>
                <w:spacing w:val="10"/>
                <w:w w:val="105"/>
                <w:sz w:val="14"/>
              </w:rPr>
              <w:t> </w:t>
            </w:r>
            <w:r>
              <w:rPr>
                <w:i/>
                <w:color w:val="080808"/>
                <w:w w:val="105"/>
                <w:sz w:val="14"/>
              </w:rPr>
              <w:t>D, Part</w:t>
            </w:r>
            <w:r>
              <w:rPr>
                <w:i/>
                <w:color w:val="080808"/>
                <w:spacing w:val="4"/>
                <w:w w:val="105"/>
                <w:sz w:val="14"/>
              </w:rPr>
              <w:t> </w:t>
            </w:r>
            <w:r>
              <w:rPr>
                <w:i/>
                <w:color w:val="080808"/>
                <w:w w:val="105"/>
                <w:sz w:val="14"/>
              </w:rPr>
              <w:t>IV</w:t>
            </w:r>
            <w:r>
              <w:rPr>
                <w:i/>
                <w:color w:val="080808"/>
                <w:spacing w:val="39"/>
                <w:w w:val="105"/>
                <w:sz w:val="14"/>
              </w:rPr>
              <w:t> </w:t>
            </w:r>
            <w:r>
              <w:rPr>
                <w:color w:val="080808"/>
                <w:w w:val="105"/>
                <w:sz w:val="14"/>
              </w:rPr>
              <w:t>•</w:t>
            </w:r>
            <w:r>
              <w:rPr>
                <w:color w:val="080808"/>
                <w:spacing w:val="13"/>
                <w:w w:val="105"/>
                <w:sz w:val="14"/>
              </w:rPr>
              <w:t> </w:t>
            </w:r>
            <w:r>
              <w:rPr>
                <w:color w:val="080808"/>
                <w:w w:val="105"/>
                <w:sz w:val="14"/>
              </w:rPr>
              <w:t>•</w:t>
            </w:r>
            <w:r>
              <w:rPr>
                <w:color w:val="080808"/>
                <w:spacing w:val="14"/>
                <w:w w:val="105"/>
                <w:sz w:val="14"/>
              </w:rPr>
              <w:t> </w:t>
            </w:r>
            <w:r>
              <w:rPr>
                <w:color w:val="080808"/>
                <w:w w:val="105"/>
                <w:sz w:val="14"/>
              </w:rPr>
              <w:t>•</w:t>
            </w:r>
            <w:r>
              <w:rPr>
                <w:color w:val="080808"/>
                <w:spacing w:val="13"/>
                <w:w w:val="105"/>
                <w:sz w:val="14"/>
              </w:rPr>
              <w:t> </w:t>
            </w:r>
            <w:r>
              <w:rPr>
                <w:color w:val="080808"/>
                <w:w w:val="105"/>
                <w:sz w:val="14"/>
              </w:rPr>
              <w:t>•</w:t>
            </w:r>
            <w:r>
              <w:rPr>
                <w:color w:val="080808"/>
                <w:spacing w:val="9"/>
                <w:w w:val="105"/>
                <w:sz w:val="14"/>
              </w:rPr>
              <w:t> </w:t>
            </w:r>
            <w:r>
              <w:rPr>
                <w:color w:val="080808"/>
                <w:w w:val="105"/>
                <w:sz w:val="14"/>
              </w:rPr>
              <w:t>.</w:t>
            </w:r>
            <w:r>
              <w:rPr>
                <w:color w:val="080808"/>
                <w:spacing w:val="24"/>
                <w:w w:val="105"/>
                <w:sz w:val="14"/>
              </w:rPr>
              <w:t> </w:t>
            </w:r>
            <w:r>
              <w:rPr>
                <w:color w:val="080808"/>
                <w:w w:val="105"/>
                <w:sz w:val="14"/>
              </w:rPr>
              <w:t>.</w:t>
            </w:r>
            <w:r>
              <w:rPr>
                <w:color w:val="080808"/>
                <w:spacing w:val="23"/>
                <w:w w:val="105"/>
                <w:sz w:val="14"/>
              </w:rPr>
              <w:t> </w:t>
            </w:r>
            <w:r>
              <w:rPr>
                <w:color w:val="080808"/>
                <w:w w:val="105"/>
                <w:sz w:val="14"/>
              </w:rPr>
              <w:t>.</w:t>
            </w:r>
            <w:r>
              <w:rPr>
                <w:color w:val="080808"/>
                <w:spacing w:val="24"/>
                <w:w w:val="105"/>
                <w:sz w:val="14"/>
              </w:rPr>
              <w:t> </w:t>
            </w:r>
            <w:r>
              <w:rPr>
                <w:color w:val="080808"/>
                <w:w w:val="105"/>
                <w:sz w:val="14"/>
              </w:rPr>
              <w:t>.</w:t>
            </w:r>
            <w:r>
              <w:rPr>
                <w:color w:val="080808"/>
                <w:spacing w:val="28"/>
                <w:w w:val="105"/>
                <w:sz w:val="14"/>
              </w:rPr>
              <w:t> </w:t>
            </w:r>
            <w:r>
              <w:rPr>
                <w:color w:val="080808"/>
                <w:w w:val="105"/>
                <w:sz w:val="14"/>
              </w:rPr>
              <w:t>•</w:t>
            </w:r>
            <w:r>
              <w:rPr>
                <w:color w:val="080808"/>
                <w:spacing w:val="13"/>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3"/>
                <w:w w:val="105"/>
                <w:sz w:val="14"/>
              </w:rPr>
              <w:t> </w:t>
            </w:r>
            <w:r>
              <w:rPr>
                <w:color w:val="1A1A1A"/>
                <w:w w:val="105"/>
                <w:sz w:val="14"/>
              </w:rPr>
              <w:t>•</w:t>
            </w:r>
            <w:r>
              <w:rPr>
                <w:color w:val="1A1A1A"/>
                <w:spacing w:val="14"/>
                <w:w w:val="105"/>
                <w:sz w:val="14"/>
              </w:rPr>
              <w:t> </w:t>
            </w:r>
            <w:r>
              <w:rPr>
                <w:color w:val="080808"/>
                <w:w w:val="105"/>
                <w:sz w:val="14"/>
              </w:rPr>
              <w:t>•</w:t>
            </w:r>
            <w:r>
              <w:rPr>
                <w:color w:val="080808"/>
                <w:spacing w:val="13"/>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3"/>
                <w:w w:val="105"/>
                <w:sz w:val="14"/>
              </w:rPr>
              <w:t> </w:t>
            </w:r>
            <w:r>
              <w:rPr>
                <w:color w:val="080808"/>
                <w:w w:val="105"/>
                <w:sz w:val="14"/>
              </w:rPr>
              <w:t>•</w:t>
            </w:r>
            <w:r>
              <w:rPr>
                <w:color w:val="080808"/>
                <w:spacing w:val="9"/>
                <w:w w:val="105"/>
                <w:sz w:val="14"/>
              </w:rPr>
              <w:t> </w:t>
            </w:r>
            <w:r>
              <w:rPr>
                <w:color w:val="080808"/>
                <w:w w:val="105"/>
                <w:sz w:val="14"/>
              </w:rPr>
              <w:t>.</w:t>
            </w:r>
          </w:p>
          <w:p>
            <w:pPr>
              <w:pStyle w:val="TableParagraph"/>
              <w:numPr>
                <w:ilvl w:val="0"/>
                <w:numId w:val="4"/>
              </w:numPr>
              <w:tabs>
                <w:tab w:pos="447" w:val="left" w:leader="none"/>
              </w:tabs>
              <w:spacing w:line="328" w:lineRule="auto" w:before="10" w:after="0"/>
              <w:ind w:left="448" w:right="1757" w:hanging="435"/>
              <w:jc w:val="both"/>
              <w:rPr>
                <w:color w:val="080808"/>
                <w:sz w:val="15"/>
              </w:rPr>
            </w:pPr>
            <w:r>
              <w:rPr>
                <w:color w:val="080808"/>
                <w:w w:val="105"/>
                <w:sz w:val="15"/>
              </w:rPr>
              <w:t>Did</w:t>
            </w:r>
            <w:r>
              <w:rPr>
                <w:color w:val="080808"/>
                <w:spacing w:val="-13"/>
                <w:w w:val="105"/>
                <w:sz w:val="15"/>
              </w:rPr>
              <w:t> </w:t>
            </w:r>
            <w:r>
              <w:rPr>
                <w:color w:val="080808"/>
                <w:w w:val="105"/>
                <w:sz w:val="15"/>
              </w:rPr>
              <w:t>the</w:t>
            </w:r>
            <w:r>
              <w:rPr>
                <w:color w:val="080808"/>
                <w:spacing w:val="-9"/>
                <w:w w:val="105"/>
                <w:sz w:val="15"/>
              </w:rPr>
              <w:t> </w:t>
            </w:r>
            <w:r>
              <w:rPr>
                <w:color w:val="080808"/>
                <w:w w:val="105"/>
                <w:sz w:val="15"/>
              </w:rPr>
              <w:t>organization,</w:t>
            </w:r>
            <w:r>
              <w:rPr>
                <w:color w:val="080808"/>
                <w:spacing w:val="1"/>
                <w:w w:val="105"/>
                <w:sz w:val="15"/>
              </w:rPr>
              <w:t> </w:t>
            </w:r>
            <w:r>
              <w:rPr>
                <w:color w:val="080808"/>
                <w:w w:val="105"/>
                <w:sz w:val="15"/>
              </w:rPr>
              <w:t>directly</w:t>
            </w:r>
            <w:r>
              <w:rPr>
                <w:color w:val="080808"/>
                <w:spacing w:val="-7"/>
                <w:w w:val="105"/>
                <w:sz w:val="15"/>
              </w:rPr>
              <w:t> </w:t>
            </w:r>
            <w:r>
              <w:rPr>
                <w:color w:val="080808"/>
                <w:w w:val="105"/>
                <w:sz w:val="15"/>
              </w:rPr>
              <w:t>or</w:t>
            </w:r>
            <w:r>
              <w:rPr>
                <w:color w:val="080808"/>
                <w:spacing w:val="-6"/>
                <w:w w:val="105"/>
                <w:sz w:val="15"/>
              </w:rPr>
              <w:t> </w:t>
            </w:r>
            <w:r>
              <w:rPr>
                <w:color w:val="080808"/>
                <w:w w:val="105"/>
                <w:sz w:val="15"/>
              </w:rPr>
              <w:t>through</w:t>
            </w:r>
            <w:r>
              <w:rPr>
                <w:color w:val="080808"/>
                <w:spacing w:val="-6"/>
                <w:w w:val="105"/>
                <w:sz w:val="15"/>
              </w:rPr>
              <w:t> </w:t>
            </w:r>
            <w:r>
              <w:rPr>
                <w:color w:val="080808"/>
                <w:w w:val="105"/>
                <w:sz w:val="15"/>
              </w:rPr>
              <w:t>a</w:t>
            </w:r>
            <w:r>
              <w:rPr>
                <w:color w:val="080808"/>
                <w:spacing w:val="-9"/>
                <w:w w:val="105"/>
                <w:sz w:val="15"/>
              </w:rPr>
              <w:t> </w:t>
            </w:r>
            <w:r>
              <w:rPr>
                <w:color w:val="080808"/>
                <w:w w:val="105"/>
                <w:sz w:val="15"/>
              </w:rPr>
              <w:t>related organization, hold</w:t>
            </w:r>
            <w:r>
              <w:rPr>
                <w:color w:val="080808"/>
                <w:spacing w:val="-5"/>
                <w:w w:val="105"/>
                <w:sz w:val="15"/>
              </w:rPr>
              <w:t> </w:t>
            </w:r>
            <w:r>
              <w:rPr>
                <w:color w:val="080808"/>
                <w:w w:val="105"/>
                <w:sz w:val="15"/>
              </w:rPr>
              <w:t>assets</w:t>
            </w:r>
            <w:r>
              <w:rPr>
                <w:color w:val="080808"/>
                <w:spacing w:val="-3"/>
                <w:w w:val="105"/>
                <w:sz w:val="15"/>
              </w:rPr>
              <w:t> </w:t>
            </w:r>
            <w:r>
              <w:rPr>
                <w:color w:val="080808"/>
                <w:w w:val="105"/>
                <w:sz w:val="15"/>
              </w:rPr>
              <w:t>in</w:t>
            </w:r>
            <w:r>
              <w:rPr>
                <w:color w:val="080808"/>
                <w:spacing w:val="-11"/>
                <w:w w:val="105"/>
                <w:sz w:val="15"/>
              </w:rPr>
              <w:t> </w:t>
            </w:r>
            <w:r>
              <w:rPr>
                <w:color w:val="080808"/>
                <w:w w:val="105"/>
                <w:sz w:val="15"/>
              </w:rPr>
              <w:t>donor-restricted</w:t>
            </w:r>
            <w:r>
              <w:rPr>
                <w:color w:val="080808"/>
                <w:spacing w:val="-12"/>
                <w:w w:val="105"/>
                <w:sz w:val="15"/>
              </w:rPr>
              <w:t> </w:t>
            </w:r>
            <w:r>
              <w:rPr>
                <w:color w:val="080808"/>
                <w:w w:val="105"/>
                <w:sz w:val="15"/>
              </w:rPr>
              <w:t>endowments or</w:t>
            </w:r>
            <w:r>
              <w:rPr>
                <w:color w:val="080808"/>
                <w:spacing w:val="-3"/>
                <w:w w:val="105"/>
                <w:sz w:val="15"/>
              </w:rPr>
              <w:t> </w:t>
            </w:r>
            <w:r>
              <w:rPr>
                <w:color w:val="080808"/>
                <w:w w:val="105"/>
                <w:sz w:val="15"/>
              </w:rPr>
              <w:t>in</w:t>
            </w:r>
            <w:r>
              <w:rPr>
                <w:color w:val="080808"/>
                <w:spacing w:val="-7"/>
                <w:w w:val="105"/>
                <w:sz w:val="15"/>
              </w:rPr>
              <w:t> </w:t>
            </w:r>
            <w:r>
              <w:rPr>
                <w:color w:val="080808"/>
                <w:w w:val="105"/>
                <w:sz w:val="15"/>
              </w:rPr>
              <w:t>quasi</w:t>
            </w:r>
            <w:r>
              <w:rPr>
                <w:color w:val="080808"/>
                <w:spacing w:val="-2"/>
                <w:w w:val="105"/>
                <w:sz w:val="15"/>
              </w:rPr>
              <w:t> </w:t>
            </w:r>
            <w:r>
              <w:rPr>
                <w:color w:val="080808"/>
                <w:w w:val="105"/>
                <w:sz w:val="15"/>
              </w:rPr>
              <w:t>endowments?</w:t>
            </w:r>
            <w:r>
              <w:rPr>
                <w:color w:val="080808"/>
                <w:spacing w:val="14"/>
                <w:w w:val="105"/>
                <w:sz w:val="15"/>
              </w:rPr>
              <w:t> </w:t>
            </w:r>
            <w:r>
              <w:rPr>
                <w:i/>
                <w:color w:val="080808"/>
                <w:w w:val="105"/>
                <w:sz w:val="14"/>
              </w:rPr>
              <w:t>If</w:t>
            </w:r>
            <w:r>
              <w:rPr>
                <w:i/>
                <w:color w:val="080808"/>
                <w:spacing w:val="6"/>
                <w:w w:val="105"/>
                <w:sz w:val="14"/>
              </w:rPr>
              <w:t> </w:t>
            </w:r>
            <w:r>
              <w:rPr>
                <w:i/>
                <w:color w:val="080808"/>
                <w:w w:val="105"/>
                <w:sz w:val="14"/>
              </w:rPr>
              <w:t>"Yes</w:t>
            </w:r>
            <w:r>
              <w:rPr>
                <w:i/>
                <w:color w:val="080808"/>
                <w:spacing w:val="-14"/>
                <w:w w:val="105"/>
                <w:sz w:val="14"/>
              </w:rPr>
              <w:t> </w:t>
            </w:r>
            <w:r>
              <w:rPr>
                <w:i/>
                <w:color w:val="444444"/>
                <w:w w:val="105"/>
                <w:sz w:val="14"/>
              </w:rPr>
              <w:t>,</w:t>
            </w:r>
            <w:r>
              <w:rPr>
                <w:i/>
                <w:color w:val="080808"/>
                <w:w w:val="105"/>
                <w:sz w:val="14"/>
              </w:rPr>
              <w:t>"</w:t>
            </w:r>
            <w:r>
              <w:rPr>
                <w:i/>
                <w:color w:val="080808"/>
                <w:spacing w:val="2"/>
                <w:w w:val="105"/>
                <w:sz w:val="14"/>
              </w:rPr>
              <w:t> </w:t>
            </w:r>
            <w:r>
              <w:rPr>
                <w:i/>
                <w:color w:val="080808"/>
                <w:w w:val="105"/>
                <w:sz w:val="14"/>
              </w:rPr>
              <w:t>complete</w:t>
            </w:r>
            <w:r>
              <w:rPr>
                <w:i/>
                <w:color w:val="080808"/>
                <w:spacing w:val="7"/>
                <w:w w:val="105"/>
                <w:sz w:val="14"/>
              </w:rPr>
              <w:t> </w:t>
            </w:r>
            <w:r>
              <w:rPr>
                <w:i/>
                <w:color w:val="080808"/>
                <w:w w:val="105"/>
                <w:sz w:val="14"/>
              </w:rPr>
              <w:t>Schedule</w:t>
            </w:r>
            <w:r>
              <w:rPr>
                <w:i/>
                <w:color w:val="080808"/>
                <w:spacing w:val="6"/>
                <w:w w:val="105"/>
                <w:sz w:val="14"/>
              </w:rPr>
              <w:t> </w:t>
            </w:r>
            <w:r>
              <w:rPr>
                <w:i/>
                <w:color w:val="080808"/>
                <w:w w:val="105"/>
                <w:sz w:val="14"/>
              </w:rPr>
              <w:t>D</w:t>
            </w:r>
            <w:r>
              <w:rPr>
                <w:i/>
                <w:color w:val="333333"/>
                <w:w w:val="105"/>
                <w:sz w:val="14"/>
              </w:rPr>
              <w:t>,</w:t>
            </w:r>
            <w:r>
              <w:rPr>
                <w:i/>
                <w:color w:val="333333"/>
                <w:spacing w:val="3"/>
                <w:w w:val="105"/>
                <w:sz w:val="14"/>
              </w:rPr>
              <w:t> </w:t>
            </w:r>
            <w:r>
              <w:rPr>
                <w:i/>
                <w:color w:val="080808"/>
                <w:w w:val="105"/>
                <w:sz w:val="14"/>
              </w:rPr>
              <w:t>Part</w:t>
            </w:r>
            <w:r>
              <w:rPr>
                <w:i/>
                <w:color w:val="080808"/>
                <w:spacing w:val="5"/>
                <w:w w:val="105"/>
                <w:sz w:val="14"/>
              </w:rPr>
              <w:t> </w:t>
            </w:r>
            <w:r>
              <w:rPr>
                <w:i/>
                <w:color w:val="080808"/>
                <w:w w:val="105"/>
                <w:sz w:val="14"/>
              </w:rPr>
              <w:t>V</w:t>
            </w:r>
            <w:r>
              <w:rPr>
                <w:i/>
                <w:color w:val="080808"/>
                <w:spacing w:val="19"/>
                <w:w w:val="105"/>
                <w:sz w:val="14"/>
              </w:rPr>
              <w:t> </w:t>
            </w:r>
            <w:r>
              <w:rPr>
                <w:color w:val="080808"/>
                <w:w w:val="105"/>
                <w:sz w:val="14"/>
              </w:rPr>
              <w:t>•</w:t>
            </w:r>
            <w:r>
              <w:rPr>
                <w:color w:val="080808"/>
                <w:spacing w:val="14"/>
                <w:w w:val="105"/>
                <w:sz w:val="14"/>
              </w:rPr>
              <w:t> </w:t>
            </w:r>
            <w:r>
              <w:rPr>
                <w:color w:val="080808"/>
                <w:w w:val="105"/>
                <w:sz w:val="14"/>
              </w:rPr>
              <w:t>•</w:t>
            </w:r>
            <w:r>
              <w:rPr>
                <w:color w:val="080808"/>
                <w:spacing w:val="13"/>
                <w:w w:val="105"/>
                <w:sz w:val="14"/>
              </w:rPr>
              <w:t> </w:t>
            </w:r>
            <w:r>
              <w:rPr>
                <w:color w:val="080808"/>
                <w:w w:val="105"/>
                <w:sz w:val="14"/>
              </w:rPr>
              <w:t>•</w:t>
            </w:r>
            <w:r>
              <w:rPr>
                <w:color w:val="080808"/>
                <w:spacing w:val="14"/>
                <w:w w:val="105"/>
                <w:sz w:val="14"/>
              </w:rPr>
              <w:t> </w:t>
            </w:r>
            <w:r>
              <w:rPr>
                <w:color w:val="080808"/>
                <w:w w:val="105"/>
                <w:sz w:val="14"/>
              </w:rPr>
              <w:t>•</w:t>
            </w:r>
            <w:r>
              <w:rPr>
                <w:color w:val="080808"/>
                <w:spacing w:val="9"/>
                <w:w w:val="105"/>
                <w:sz w:val="14"/>
              </w:rPr>
              <w:t> </w:t>
            </w:r>
            <w:r>
              <w:rPr>
                <w:color w:val="080808"/>
                <w:w w:val="105"/>
                <w:sz w:val="14"/>
              </w:rPr>
              <w:t>.</w:t>
            </w:r>
            <w:r>
              <w:rPr>
                <w:color w:val="080808"/>
                <w:spacing w:val="23"/>
                <w:w w:val="105"/>
                <w:sz w:val="14"/>
              </w:rPr>
              <w:t> </w:t>
            </w:r>
            <w:r>
              <w:rPr>
                <w:color w:val="080808"/>
                <w:w w:val="105"/>
                <w:sz w:val="14"/>
              </w:rPr>
              <w:t>.</w:t>
            </w:r>
            <w:r>
              <w:rPr>
                <w:color w:val="080808"/>
                <w:spacing w:val="23"/>
                <w:w w:val="105"/>
                <w:sz w:val="14"/>
              </w:rPr>
              <w:t> </w:t>
            </w:r>
            <w:r>
              <w:rPr>
                <w:color w:val="080808"/>
                <w:w w:val="105"/>
                <w:sz w:val="14"/>
              </w:rPr>
              <w:t>.</w:t>
            </w:r>
            <w:r>
              <w:rPr>
                <w:color w:val="080808"/>
                <w:spacing w:val="24"/>
                <w:w w:val="105"/>
                <w:sz w:val="14"/>
              </w:rPr>
              <w:t> </w:t>
            </w:r>
            <w:r>
              <w:rPr>
                <w:color w:val="080808"/>
                <w:w w:val="105"/>
                <w:sz w:val="14"/>
              </w:rPr>
              <w:t>.</w:t>
            </w:r>
            <w:r>
              <w:rPr>
                <w:color w:val="080808"/>
                <w:spacing w:val="28"/>
                <w:w w:val="105"/>
                <w:sz w:val="14"/>
              </w:rPr>
              <w:t> </w:t>
            </w:r>
            <w:r>
              <w:rPr>
                <w:color w:val="080808"/>
                <w:w w:val="105"/>
                <w:sz w:val="14"/>
              </w:rPr>
              <w:t>•</w:t>
            </w:r>
            <w:r>
              <w:rPr>
                <w:color w:val="080808"/>
                <w:spacing w:val="14"/>
                <w:w w:val="105"/>
                <w:sz w:val="14"/>
              </w:rPr>
              <w:t> </w:t>
            </w:r>
            <w:r>
              <w:rPr>
                <w:color w:val="080808"/>
                <w:w w:val="105"/>
                <w:sz w:val="14"/>
              </w:rPr>
              <w:t>•</w:t>
            </w:r>
            <w:r>
              <w:rPr>
                <w:color w:val="080808"/>
                <w:spacing w:val="13"/>
                <w:w w:val="105"/>
                <w:sz w:val="14"/>
              </w:rPr>
              <w:t> </w:t>
            </w:r>
            <w:r>
              <w:rPr>
                <w:color w:val="080808"/>
                <w:w w:val="105"/>
                <w:sz w:val="14"/>
              </w:rPr>
              <w:t>•</w:t>
            </w:r>
            <w:r>
              <w:rPr>
                <w:color w:val="080808"/>
                <w:spacing w:val="14"/>
                <w:w w:val="105"/>
                <w:sz w:val="14"/>
              </w:rPr>
              <w:t> </w:t>
            </w:r>
            <w:r>
              <w:rPr>
                <w:color w:val="080808"/>
                <w:w w:val="105"/>
                <w:sz w:val="14"/>
              </w:rPr>
              <w:t>•</w:t>
            </w:r>
            <w:r>
              <w:rPr>
                <w:color w:val="080808"/>
                <w:spacing w:val="14"/>
                <w:w w:val="105"/>
                <w:sz w:val="14"/>
              </w:rPr>
              <w:t> </w:t>
            </w:r>
            <w:r>
              <w:rPr>
                <w:color w:val="080808"/>
                <w:w w:val="105"/>
                <w:sz w:val="14"/>
              </w:rPr>
              <w:t>•</w:t>
            </w:r>
            <w:r>
              <w:rPr>
                <w:color w:val="080808"/>
                <w:spacing w:val="13"/>
                <w:w w:val="105"/>
                <w:sz w:val="14"/>
              </w:rPr>
              <w:t> </w:t>
            </w:r>
            <w:r>
              <w:rPr>
                <w:color w:val="080808"/>
                <w:w w:val="105"/>
                <w:sz w:val="14"/>
              </w:rPr>
              <w:t>•</w:t>
            </w:r>
            <w:r>
              <w:rPr>
                <w:color w:val="080808"/>
                <w:spacing w:val="14"/>
                <w:w w:val="105"/>
                <w:sz w:val="14"/>
              </w:rPr>
              <w:t> </w:t>
            </w:r>
            <w:r>
              <w:rPr>
                <w:color w:val="080808"/>
                <w:w w:val="105"/>
                <w:sz w:val="14"/>
              </w:rPr>
              <w:t>•</w:t>
            </w:r>
            <w:r>
              <w:rPr>
                <w:color w:val="080808"/>
                <w:spacing w:val="13"/>
                <w:w w:val="105"/>
                <w:sz w:val="14"/>
              </w:rPr>
              <w:t> </w:t>
            </w:r>
            <w:r>
              <w:rPr>
                <w:color w:val="080808"/>
                <w:w w:val="105"/>
                <w:sz w:val="14"/>
              </w:rPr>
              <w:t>•</w:t>
            </w:r>
            <w:r>
              <w:rPr>
                <w:color w:val="080808"/>
                <w:spacing w:val="14"/>
                <w:w w:val="105"/>
                <w:sz w:val="14"/>
              </w:rPr>
              <w:t> </w:t>
            </w:r>
            <w:r>
              <w:rPr>
                <w:color w:val="080808"/>
                <w:w w:val="105"/>
                <w:sz w:val="14"/>
              </w:rPr>
              <w:t>•</w:t>
            </w:r>
            <w:r>
              <w:rPr>
                <w:color w:val="080808"/>
                <w:spacing w:val="13"/>
                <w:w w:val="105"/>
                <w:sz w:val="14"/>
              </w:rPr>
              <w:t> </w:t>
            </w:r>
            <w:r>
              <w:rPr>
                <w:color w:val="080808"/>
                <w:w w:val="105"/>
                <w:sz w:val="14"/>
              </w:rPr>
              <w:t>•</w:t>
            </w:r>
            <w:r>
              <w:rPr>
                <w:color w:val="080808"/>
                <w:spacing w:val="9"/>
                <w:w w:val="105"/>
                <w:sz w:val="14"/>
              </w:rPr>
              <w:t> </w:t>
            </w:r>
            <w:r>
              <w:rPr>
                <w:color w:val="080808"/>
                <w:w w:val="105"/>
                <w:sz w:val="14"/>
              </w:rPr>
              <w:t>.</w:t>
            </w:r>
            <w:r>
              <w:rPr>
                <w:color w:val="080808"/>
                <w:spacing w:val="24"/>
                <w:w w:val="105"/>
                <w:sz w:val="14"/>
              </w:rPr>
              <w:t> </w:t>
            </w:r>
            <w:r>
              <w:rPr>
                <w:color w:val="080808"/>
                <w:w w:val="105"/>
                <w:sz w:val="14"/>
              </w:rPr>
              <w:t>.</w:t>
            </w:r>
          </w:p>
          <w:p>
            <w:pPr>
              <w:pStyle w:val="TableParagraph"/>
              <w:numPr>
                <w:ilvl w:val="0"/>
                <w:numId w:val="4"/>
              </w:numPr>
              <w:tabs>
                <w:tab w:pos="450" w:val="left" w:leader="none"/>
              </w:tabs>
              <w:spacing w:line="333" w:lineRule="auto" w:before="13" w:after="0"/>
              <w:ind w:left="448" w:right="1802" w:hanging="434"/>
              <w:jc w:val="both"/>
              <w:rPr>
                <w:color w:val="080808"/>
                <w:sz w:val="14"/>
              </w:rPr>
            </w:pPr>
            <w:r>
              <w:rPr>
                <w:color w:val="080808"/>
                <w:w w:val="105"/>
                <w:sz w:val="15"/>
              </w:rPr>
              <w:t>If</w:t>
            </w:r>
            <w:r>
              <w:rPr>
                <w:color w:val="080808"/>
                <w:spacing w:val="-12"/>
                <w:w w:val="105"/>
                <w:sz w:val="15"/>
              </w:rPr>
              <w:t> </w:t>
            </w:r>
            <w:r>
              <w:rPr>
                <w:color w:val="080808"/>
                <w:w w:val="105"/>
                <w:sz w:val="15"/>
              </w:rPr>
              <w:t>the</w:t>
            </w:r>
            <w:r>
              <w:rPr>
                <w:color w:val="080808"/>
                <w:spacing w:val="-8"/>
                <w:w w:val="105"/>
                <w:sz w:val="15"/>
              </w:rPr>
              <w:t> </w:t>
            </w:r>
            <w:r>
              <w:rPr>
                <w:color w:val="080808"/>
                <w:w w:val="105"/>
                <w:sz w:val="15"/>
              </w:rPr>
              <w:t>organization's</w:t>
            </w:r>
            <w:r>
              <w:rPr>
                <w:color w:val="080808"/>
                <w:spacing w:val="-13"/>
                <w:w w:val="105"/>
                <w:sz w:val="15"/>
              </w:rPr>
              <w:t> </w:t>
            </w:r>
            <w:r>
              <w:rPr>
                <w:color w:val="080808"/>
                <w:w w:val="105"/>
                <w:sz w:val="15"/>
              </w:rPr>
              <w:t>answer</w:t>
            </w:r>
            <w:r>
              <w:rPr>
                <w:color w:val="080808"/>
                <w:spacing w:val="-3"/>
                <w:w w:val="105"/>
                <w:sz w:val="15"/>
              </w:rPr>
              <w:t> </w:t>
            </w:r>
            <w:r>
              <w:rPr>
                <w:color w:val="080808"/>
                <w:w w:val="105"/>
                <w:sz w:val="15"/>
              </w:rPr>
              <w:t>to</w:t>
            </w:r>
            <w:r>
              <w:rPr>
                <w:color w:val="080808"/>
                <w:spacing w:val="-10"/>
                <w:w w:val="105"/>
                <w:sz w:val="15"/>
              </w:rPr>
              <w:t> </w:t>
            </w:r>
            <w:r>
              <w:rPr>
                <w:color w:val="080808"/>
                <w:w w:val="105"/>
                <w:sz w:val="15"/>
              </w:rPr>
              <w:t>any</w:t>
            </w:r>
            <w:r>
              <w:rPr>
                <w:color w:val="080808"/>
                <w:spacing w:val="-4"/>
                <w:w w:val="105"/>
                <w:sz w:val="15"/>
              </w:rPr>
              <w:t> </w:t>
            </w:r>
            <w:r>
              <w:rPr>
                <w:color w:val="080808"/>
                <w:w w:val="105"/>
                <w:sz w:val="15"/>
              </w:rPr>
              <w:t>of</w:t>
            </w:r>
            <w:r>
              <w:rPr>
                <w:color w:val="080808"/>
                <w:spacing w:val="-6"/>
                <w:w w:val="105"/>
                <w:sz w:val="15"/>
              </w:rPr>
              <w:t> </w:t>
            </w:r>
            <w:r>
              <w:rPr>
                <w:color w:val="080808"/>
                <w:w w:val="105"/>
                <w:sz w:val="15"/>
              </w:rPr>
              <w:t>the</w:t>
            </w:r>
            <w:r>
              <w:rPr>
                <w:color w:val="080808"/>
                <w:spacing w:val="-5"/>
                <w:w w:val="105"/>
                <w:sz w:val="15"/>
              </w:rPr>
              <w:t> </w:t>
            </w:r>
            <w:r>
              <w:rPr>
                <w:color w:val="080808"/>
                <w:w w:val="105"/>
                <w:sz w:val="15"/>
              </w:rPr>
              <w:t>following</w:t>
            </w:r>
            <w:r>
              <w:rPr>
                <w:color w:val="080808"/>
                <w:spacing w:val="2"/>
                <w:w w:val="105"/>
                <w:sz w:val="15"/>
              </w:rPr>
              <w:t> </w:t>
            </w:r>
            <w:r>
              <w:rPr>
                <w:color w:val="080808"/>
                <w:w w:val="105"/>
                <w:sz w:val="15"/>
              </w:rPr>
              <w:t>questions</w:t>
            </w:r>
            <w:r>
              <w:rPr>
                <w:color w:val="080808"/>
                <w:spacing w:val="-2"/>
                <w:w w:val="105"/>
                <w:sz w:val="15"/>
              </w:rPr>
              <w:t> </w:t>
            </w:r>
            <w:r>
              <w:rPr>
                <w:color w:val="080808"/>
                <w:w w:val="105"/>
                <w:sz w:val="15"/>
              </w:rPr>
              <w:t>is</w:t>
            </w:r>
            <w:r>
              <w:rPr>
                <w:color w:val="080808"/>
                <w:spacing w:val="-8"/>
                <w:w w:val="105"/>
                <w:sz w:val="15"/>
              </w:rPr>
              <w:t> </w:t>
            </w:r>
            <w:r>
              <w:rPr>
                <w:color w:val="080808"/>
                <w:w w:val="105"/>
                <w:sz w:val="15"/>
              </w:rPr>
              <w:t>"Yes,"</w:t>
            </w:r>
            <w:r>
              <w:rPr>
                <w:color w:val="080808"/>
                <w:spacing w:val="-4"/>
                <w:w w:val="105"/>
                <w:sz w:val="15"/>
              </w:rPr>
              <w:t> </w:t>
            </w:r>
            <w:r>
              <w:rPr>
                <w:color w:val="080808"/>
                <w:w w:val="105"/>
                <w:sz w:val="15"/>
              </w:rPr>
              <w:t>then</w:t>
            </w:r>
            <w:r>
              <w:rPr>
                <w:color w:val="080808"/>
                <w:spacing w:val="-5"/>
                <w:w w:val="105"/>
                <w:sz w:val="15"/>
              </w:rPr>
              <w:t> </w:t>
            </w:r>
            <w:r>
              <w:rPr>
                <w:color w:val="080808"/>
                <w:w w:val="105"/>
                <w:sz w:val="15"/>
              </w:rPr>
              <w:t>complete</w:t>
            </w:r>
            <w:r>
              <w:rPr>
                <w:color w:val="080808"/>
                <w:spacing w:val="4"/>
                <w:w w:val="105"/>
                <w:sz w:val="15"/>
              </w:rPr>
              <w:t> </w:t>
            </w:r>
            <w:r>
              <w:rPr>
                <w:color w:val="080808"/>
                <w:w w:val="105"/>
                <w:sz w:val="15"/>
              </w:rPr>
              <w:t>Schedule D,</w:t>
            </w:r>
            <w:r>
              <w:rPr>
                <w:color w:val="080808"/>
                <w:spacing w:val="-11"/>
                <w:w w:val="105"/>
                <w:sz w:val="15"/>
              </w:rPr>
              <w:t> </w:t>
            </w:r>
            <w:r>
              <w:rPr>
                <w:color w:val="080808"/>
                <w:w w:val="105"/>
                <w:sz w:val="15"/>
              </w:rPr>
              <w:t>Parts</w:t>
            </w:r>
            <w:r>
              <w:rPr>
                <w:color w:val="080808"/>
                <w:spacing w:val="-2"/>
                <w:w w:val="105"/>
                <w:sz w:val="15"/>
              </w:rPr>
              <w:t> </w:t>
            </w:r>
            <w:r>
              <w:rPr>
                <w:color w:val="080808"/>
                <w:w w:val="105"/>
                <w:sz w:val="15"/>
              </w:rPr>
              <w:t>VI, VII, VIII, IX, or X as</w:t>
            </w:r>
            <w:r>
              <w:rPr>
                <w:color w:val="080808"/>
                <w:spacing w:val="-25"/>
                <w:w w:val="105"/>
                <w:sz w:val="15"/>
              </w:rPr>
              <w:t> </w:t>
            </w:r>
            <w:r>
              <w:rPr>
                <w:color w:val="080808"/>
                <w:w w:val="105"/>
                <w:sz w:val="15"/>
              </w:rPr>
              <w:t>applicable</w:t>
            </w:r>
            <w:r>
              <w:rPr>
                <w:color w:val="333333"/>
                <w:w w:val="105"/>
                <w:sz w:val="15"/>
              </w:rPr>
              <w:t>.</w:t>
            </w:r>
          </w:p>
          <w:p>
            <w:pPr>
              <w:pStyle w:val="TableParagraph"/>
              <w:numPr>
                <w:ilvl w:val="1"/>
                <w:numId w:val="4"/>
              </w:numPr>
              <w:tabs>
                <w:tab w:pos="447" w:val="left" w:leader="none"/>
              </w:tabs>
              <w:spacing w:line="328" w:lineRule="auto" w:before="0" w:after="0"/>
              <w:ind w:left="445" w:right="2210" w:hanging="214"/>
              <w:jc w:val="left"/>
              <w:rPr>
                <w:color w:val="080808"/>
                <w:sz w:val="14"/>
              </w:rPr>
            </w:pPr>
            <w:r>
              <w:rPr>
                <w:color w:val="080808"/>
                <w:sz w:val="15"/>
              </w:rPr>
              <w:t>Did the organization report an amount for land, buildings</w:t>
            </w:r>
            <w:r>
              <w:rPr>
                <w:color w:val="333333"/>
                <w:sz w:val="15"/>
              </w:rPr>
              <w:t>, </w:t>
            </w:r>
            <w:r>
              <w:rPr>
                <w:color w:val="080808"/>
                <w:sz w:val="15"/>
              </w:rPr>
              <w:t>and equipment in Part X</w:t>
            </w:r>
            <w:r>
              <w:rPr>
                <w:color w:val="333333"/>
                <w:sz w:val="15"/>
              </w:rPr>
              <w:t>, </w:t>
            </w:r>
            <w:r>
              <w:rPr>
                <w:color w:val="080808"/>
                <w:sz w:val="15"/>
              </w:rPr>
              <w:t>line 10? </w:t>
            </w:r>
            <w:r>
              <w:rPr>
                <w:i/>
                <w:color w:val="080808"/>
                <w:sz w:val="14"/>
              </w:rPr>
              <w:t>If "Yes </w:t>
            </w:r>
            <w:r>
              <w:rPr>
                <w:i/>
                <w:color w:val="333333"/>
                <w:sz w:val="14"/>
              </w:rPr>
              <w:t>,</w:t>
            </w:r>
            <w:r>
              <w:rPr>
                <w:i/>
                <w:color w:val="080808"/>
                <w:sz w:val="14"/>
              </w:rPr>
              <w:t>" </w:t>
            </w:r>
            <w:r>
              <w:rPr>
                <w:i/>
                <w:color w:val="080808"/>
                <w:sz w:val="14"/>
              </w:rPr>
              <w:t>complete</w:t>
            </w:r>
            <w:r>
              <w:rPr>
                <w:i/>
                <w:color w:val="080808"/>
                <w:spacing w:val="11"/>
                <w:sz w:val="14"/>
              </w:rPr>
              <w:t> </w:t>
            </w:r>
            <w:r>
              <w:rPr>
                <w:i/>
                <w:color w:val="080808"/>
                <w:sz w:val="14"/>
              </w:rPr>
              <w:t>Schedule</w:t>
            </w:r>
            <w:r>
              <w:rPr>
                <w:i/>
                <w:color w:val="080808"/>
                <w:spacing w:val="14"/>
                <w:sz w:val="14"/>
              </w:rPr>
              <w:t> </w:t>
            </w:r>
            <w:r>
              <w:rPr>
                <w:i/>
                <w:color w:val="080808"/>
                <w:sz w:val="15"/>
              </w:rPr>
              <w:t>D</w:t>
            </w:r>
            <w:r>
              <w:rPr>
                <w:i/>
                <w:color w:val="444444"/>
                <w:sz w:val="15"/>
              </w:rPr>
              <w:t>,</w:t>
            </w:r>
            <w:r>
              <w:rPr>
                <w:i/>
                <w:color w:val="444444"/>
                <w:spacing w:val="5"/>
                <w:sz w:val="15"/>
              </w:rPr>
              <w:t> </w:t>
            </w:r>
            <w:r>
              <w:rPr>
                <w:i/>
                <w:color w:val="080808"/>
                <w:sz w:val="14"/>
              </w:rPr>
              <w:t>Part</w:t>
            </w:r>
            <w:r>
              <w:rPr>
                <w:i/>
                <w:color w:val="080808"/>
                <w:spacing w:val="9"/>
                <w:sz w:val="14"/>
              </w:rPr>
              <w:t> </w:t>
            </w:r>
            <w:r>
              <w:rPr>
                <w:i/>
                <w:color w:val="080808"/>
                <w:sz w:val="14"/>
              </w:rPr>
              <w:t>VI</w:t>
            </w:r>
            <w:r>
              <w:rPr>
                <w:i/>
                <w:color w:val="080808"/>
                <w:spacing w:val="2"/>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2"/>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2"/>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2"/>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16"/>
                <w:sz w:val="14"/>
              </w:rPr>
              <w:t> </w:t>
            </w:r>
            <w:r>
              <w:rPr>
                <w:color w:val="080808"/>
                <w:sz w:val="14"/>
              </w:rPr>
              <w:t>.</w:t>
            </w:r>
            <w:r>
              <w:rPr>
                <w:color w:val="080808"/>
                <w:spacing w:val="32"/>
                <w:sz w:val="14"/>
              </w:rPr>
              <w:t> </w:t>
            </w:r>
            <w:r>
              <w:rPr>
                <w:color w:val="080808"/>
                <w:sz w:val="14"/>
              </w:rPr>
              <w:t>.</w:t>
            </w:r>
            <w:r>
              <w:rPr>
                <w:color w:val="080808"/>
                <w:spacing w:val="31"/>
                <w:sz w:val="14"/>
              </w:rPr>
              <w:t> </w:t>
            </w:r>
            <w:r>
              <w:rPr>
                <w:color w:val="080808"/>
                <w:sz w:val="14"/>
              </w:rPr>
              <w:t>.</w:t>
            </w:r>
            <w:r>
              <w:rPr>
                <w:color w:val="080808"/>
                <w:spacing w:val="37"/>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r>
              <w:rPr>
                <w:color w:val="080808"/>
                <w:spacing w:val="21"/>
                <w:sz w:val="14"/>
              </w:rPr>
              <w:t> </w:t>
            </w:r>
            <w:r>
              <w:rPr>
                <w:color w:val="080808"/>
                <w:sz w:val="14"/>
              </w:rPr>
              <w:t>•</w:t>
            </w:r>
          </w:p>
          <w:p>
            <w:pPr>
              <w:pStyle w:val="TableParagraph"/>
              <w:numPr>
                <w:ilvl w:val="1"/>
                <w:numId w:val="4"/>
              </w:numPr>
              <w:tabs>
                <w:tab w:pos="447" w:val="left" w:leader="none"/>
                <w:tab w:pos="6517" w:val="left" w:leader="none"/>
              </w:tabs>
              <w:spacing w:line="328" w:lineRule="auto" w:before="9" w:after="0"/>
              <w:ind w:left="448" w:right="1648" w:hanging="217"/>
              <w:jc w:val="left"/>
              <w:rPr>
                <w:color w:val="080808"/>
                <w:sz w:val="15"/>
              </w:rPr>
            </w:pPr>
            <w:r>
              <w:rPr>
                <w:color w:val="080808"/>
                <w:w w:val="105"/>
                <w:sz w:val="15"/>
              </w:rPr>
              <w:t>Did the organization report an amount for investments </w:t>
            </w:r>
            <w:r>
              <w:rPr>
                <w:color w:val="1A1A1A"/>
                <w:w w:val="105"/>
                <w:sz w:val="15"/>
              </w:rPr>
              <w:t>- </w:t>
            </w:r>
            <w:r>
              <w:rPr>
                <w:color w:val="080808"/>
                <w:w w:val="105"/>
                <w:sz w:val="15"/>
              </w:rPr>
              <w:t>other securities in Part X, line 12</w:t>
            </w:r>
            <w:r>
              <w:rPr>
                <w:color w:val="333333"/>
                <w:w w:val="105"/>
                <w:sz w:val="15"/>
              </w:rPr>
              <w:t>, </w:t>
            </w:r>
            <w:r>
              <w:rPr>
                <w:color w:val="080808"/>
                <w:w w:val="105"/>
                <w:sz w:val="15"/>
              </w:rPr>
              <w:t>that is 5% or more of its total assets reported in Part X, line 16? </w:t>
            </w:r>
            <w:r>
              <w:rPr>
                <w:i/>
                <w:color w:val="080808"/>
                <w:w w:val="105"/>
                <w:sz w:val="14"/>
              </w:rPr>
              <w:t>If </w:t>
            </w:r>
            <w:r>
              <w:rPr>
                <w:i/>
                <w:color w:val="1A1A1A"/>
                <w:w w:val="105"/>
                <w:sz w:val="14"/>
              </w:rPr>
              <w:t>"Yes </w:t>
            </w:r>
            <w:r>
              <w:rPr>
                <w:i/>
                <w:color w:val="444444"/>
                <w:w w:val="105"/>
                <w:sz w:val="14"/>
              </w:rPr>
              <w:t>,</w:t>
            </w:r>
            <w:r>
              <w:rPr>
                <w:i/>
                <w:color w:val="080808"/>
                <w:w w:val="105"/>
                <w:sz w:val="14"/>
              </w:rPr>
              <w:t>" complete Schedule  D</w:t>
            </w:r>
            <w:r>
              <w:rPr>
                <w:i/>
                <w:color w:val="444444"/>
                <w:w w:val="105"/>
                <w:sz w:val="14"/>
              </w:rPr>
              <w:t>,</w:t>
            </w:r>
            <w:r>
              <w:rPr>
                <w:i/>
                <w:color w:val="444444"/>
                <w:spacing w:val="21"/>
                <w:w w:val="105"/>
                <w:sz w:val="14"/>
              </w:rPr>
              <w:t> </w:t>
            </w:r>
            <w:r>
              <w:rPr>
                <w:i/>
                <w:color w:val="080808"/>
                <w:w w:val="105"/>
                <w:sz w:val="14"/>
              </w:rPr>
              <w:t>Part</w:t>
            </w:r>
            <w:r>
              <w:rPr>
                <w:i/>
                <w:color w:val="080808"/>
                <w:spacing w:val="4"/>
                <w:w w:val="105"/>
                <w:sz w:val="14"/>
              </w:rPr>
              <w:t> </w:t>
            </w:r>
            <w:r>
              <w:rPr>
                <w:i/>
                <w:color w:val="080808"/>
                <w:w w:val="105"/>
                <w:sz w:val="14"/>
              </w:rPr>
              <w:t>VII</w:t>
              <w:tab/>
            </w:r>
            <w:r>
              <w:rPr>
                <w:color w:val="080808"/>
                <w:w w:val="105"/>
                <w:sz w:val="14"/>
              </w:rPr>
              <w:t>• • • • . . . . . .</w:t>
            </w:r>
            <w:r>
              <w:rPr>
                <w:color w:val="080808"/>
                <w:spacing w:val="-4"/>
                <w:w w:val="105"/>
                <w:sz w:val="14"/>
              </w:rPr>
              <w:t> </w:t>
            </w:r>
            <w:r>
              <w:rPr>
                <w:color w:val="080808"/>
                <w:w w:val="105"/>
                <w:sz w:val="14"/>
              </w:rPr>
              <w:t>.</w:t>
            </w:r>
          </w:p>
          <w:p>
            <w:pPr>
              <w:pStyle w:val="TableParagraph"/>
              <w:numPr>
                <w:ilvl w:val="1"/>
                <w:numId w:val="4"/>
              </w:numPr>
              <w:tabs>
                <w:tab w:pos="447" w:val="left" w:leader="none"/>
              </w:tabs>
              <w:spacing w:line="328" w:lineRule="auto" w:before="8" w:after="0"/>
              <w:ind w:left="448" w:right="1615" w:hanging="218"/>
              <w:jc w:val="left"/>
              <w:rPr>
                <w:color w:val="080808"/>
                <w:sz w:val="15"/>
              </w:rPr>
            </w:pPr>
            <w:r>
              <w:rPr>
                <w:color w:val="080808"/>
                <w:w w:val="105"/>
                <w:sz w:val="15"/>
              </w:rPr>
              <w:t>Did the organization report an amount for investments </w:t>
            </w:r>
            <w:r>
              <w:rPr>
                <w:color w:val="1A1A1A"/>
                <w:w w:val="105"/>
                <w:sz w:val="15"/>
              </w:rPr>
              <w:t>- </w:t>
            </w:r>
            <w:r>
              <w:rPr>
                <w:color w:val="080808"/>
                <w:w w:val="105"/>
                <w:sz w:val="15"/>
              </w:rPr>
              <w:t>program related in Part </w:t>
            </w:r>
            <w:r>
              <w:rPr>
                <w:color w:val="1A1A1A"/>
                <w:w w:val="105"/>
                <w:sz w:val="15"/>
              </w:rPr>
              <w:t>X, </w:t>
            </w:r>
            <w:r>
              <w:rPr>
                <w:color w:val="080808"/>
                <w:w w:val="105"/>
                <w:sz w:val="15"/>
              </w:rPr>
              <w:t>line </w:t>
            </w:r>
            <w:r>
              <w:rPr>
                <w:color w:val="080808"/>
                <w:spacing w:val="-3"/>
                <w:w w:val="105"/>
                <w:sz w:val="15"/>
              </w:rPr>
              <w:t>13</w:t>
            </w:r>
            <w:r>
              <w:rPr>
                <w:color w:val="333333"/>
                <w:spacing w:val="-3"/>
                <w:w w:val="105"/>
                <w:sz w:val="15"/>
              </w:rPr>
              <w:t>, </w:t>
            </w:r>
            <w:r>
              <w:rPr>
                <w:color w:val="080808"/>
                <w:w w:val="105"/>
                <w:sz w:val="15"/>
              </w:rPr>
              <w:t>that is 5% or more of its total assets reported in Part X</w:t>
            </w:r>
            <w:r>
              <w:rPr>
                <w:color w:val="333333"/>
                <w:w w:val="105"/>
                <w:sz w:val="15"/>
              </w:rPr>
              <w:t>, </w:t>
            </w:r>
            <w:r>
              <w:rPr>
                <w:color w:val="080808"/>
                <w:w w:val="105"/>
                <w:sz w:val="15"/>
              </w:rPr>
              <w:t>line 16? </w:t>
            </w:r>
            <w:r>
              <w:rPr>
                <w:i/>
                <w:color w:val="080808"/>
                <w:w w:val="105"/>
                <w:sz w:val="14"/>
              </w:rPr>
              <w:t>If </w:t>
            </w:r>
            <w:r>
              <w:rPr>
                <w:i/>
                <w:color w:val="1A1A1A"/>
                <w:w w:val="105"/>
                <w:sz w:val="14"/>
              </w:rPr>
              <w:t>"Yes </w:t>
            </w:r>
            <w:r>
              <w:rPr>
                <w:i/>
                <w:color w:val="545454"/>
                <w:w w:val="105"/>
                <w:sz w:val="14"/>
              </w:rPr>
              <w:t>,</w:t>
            </w:r>
            <w:r>
              <w:rPr>
                <w:i/>
                <w:color w:val="1A1A1A"/>
                <w:w w:val="105"/>
                <w:sz w:val="14"/>
              </w:rPr>
              <w:t>" </w:t>
            </w:r>
            <w:r>
              <w:rPr>
                <w:i/>
                <w:color w:val="080808"/>
                <w:w w:val="105"/>
                <w:sz w:val="14"/>
              </w:rPr>
              <w:t>complete Schedule D</w:t>
            </w:r>
            <w:r>
              <w:rPr>
                <w:i/>
                <w:color w:val="545454"/>
                <w:w w:val="105"/>
                <w:sz w:val="14"/>
              </w:rPr>
              <w:t>, </w:t>
            </w:r>
            <w:r>
              <w:rPr>
                <w:i/>
                <w:color w:val="080808"/>
                <w:w w:val="105"/>
                <w:sz w:val="14"/>
              </w:rPr>
              <w:t>Part VIII </w:t>
            </w:r>
            <w:r>
              <w:rPr>
                <w:color w:val="080808"/>
                <w:w w:val="105"/>
                <w:sz w:val="14"/>
              </w:rPr>
              <w:t>• • • • . . . . . .</w:t>
            </w:r>
            <w:r>
              <w:rPr>
                <w:color w:val="080808"/>
                <w:spacing w:val="21"/>
                <w:w w:val="105"/>
                <w:sz w:val="14"/>
              </w:rPr>
              <w:t> </w:t>
            </w:r>
            <w:r>
              <w:rPr>
                <w:color w:val="080808"/>
                <w:w w:val="105"/>
                <w:sz w:val="14"/>
              </w:rPr>
              <w:t>.</w:t>
            </w:r>
          </w:p>
          <w:p>
            <w:pPr>
              <w:pStyle w:val="TableParagraph"/>
              <w:numPr>
                <w:ilvl w:val="1"/>
                <w:numId w:val="4"/>
              </w:numPr>
              <w:tabs>
                <w:tab w:pos="447" w:val="left" w:leader="none"/>
              </w:tabs>
              <w:spacing w:line="319" w:lineRule="auto" w:before="0" w:after="0"/>
              <w:ind w:left="448" w:right="1635" w:hanging="218"/>
              <w:jc w:val="left"/>
              <w:rPr>
                <w:rFonts w:ascii="Times New Roman" w:hAnsi="Times New Roman"/>
                <w:color w:val="080808"/>
                <w:sz w:val="16"/>
              </w:rPr>
            </w:pPr>
            <w:r>
              <w:rPr>
                <w:color w:val="080808"/>
                <w:w w:val="105"/>
                <w:sz w:val="15"/>
              </w:rPr>
              <w:t>Did the organization report an amount for other assets in Part X</w:t>
            </w:r>
            <w:r>
              <w:rPr>
                <w:color w:val="333333"/>
                <w:w w:val="105"/>
                <w:sz w:val="15"/>
              </w:rPr>
              <w:t>, </w:t>
            </w:r>
            <w:r>
              <w:rPr>
                <w:color w:val="080808"/>
                <w:w w:val="105"/>
                <w:sz w:val="15"/>
              </w:rPr>
              <w:t>line 15, that is 5% or more of its total assets reported</w:t>
            </w:r>
            <w:r>
              <w:rPr>
                <w:color w:val="080808"/>
                <w:spacing w:val="4"/>
                <w:w w:val="105"/>
                <w:sz w:val="15"/>
              </w:rPr>
              <w:t> </w:t>
            </w:r>
            <w:r>
              <w:rPr>
                <w:color w:val="080808"/>
                <w:w w:val="105"/>
                <w:sz w:val="15"/>
              </w:rPr>
              <w:t>in</w:t>
            </w:r>
            <w:r>
              <w:rPr>
                <w:color w:val="080808"/>
                <w:spacing w:val="1"/>
                <w:w w:val="105"/>
                <w:sz w:val="15"/>
              </w:rPr>
              <w:t> </w:t>
            </w:r>
            <w:r>
              <w:rPr>
                <w:color w:val="080808"/>
                <w:w w:val="105"/>
                <w:sz w:val="15"/>
              </w:rPr>
              <w:t>Part</w:t>
            </w:r>
            <w:r>
              <w:rPr>
                <w:color w:val="080808"/>
                <w:spacing w:val="2"/>
                <w:w w:val="105"/>
                <w:sz w:val="15"/>
              </w:rPr>
              <w:t> </w:t>
            </w:r>
            <w:r>
              <w:rPr>
                <w:color w:val="080808"/>
                <w:w w:val="105"/>
                <w:sz w:val="15"/>
              </w:rPr>
              <w:t>X</w:t>
            </w:r>
            <w:r>
              <w:rPr>
                <w:color w:val="333333"/>
                <w:w w:val="105"/>
                <w:sz w:val="15"/>
              </w:rPr>
              <w:t>,</w:t>
            </w:r>
            <w:r>
              <w:rPr>
                <w:color w:val="333333"/>
                <w:spacing w:val="-1"/>
                <w:w w:val="105"/>
                <w:sz w:val="15"/>
              </w:rPr>
              <w:t> </w:t>
            </w:r>
            <w:r>
              <w:rPr>
                <w:color w:val="080808"/>
                <w:w w:val="105"/>
                <w:sz w:val="15"/>
              </w:rPr>
              <w:t>line</w:t>
            </w:r>
            <w:r>
              <w:rPr>
                <w:color w:val="080808"/>
                <w:spacing w:val="-4"/>
                <w:w w:val="105"/>
                <w:sz w:val="15"/>
              </w:rPr>
              <w:t> </w:t>
            </w:r>
            <w:r>
              <w:rPr>
                <w:color w:val="080808"/>
                <w:w w:val="105"/>
                <w:sz w:val="15"/>
              </w:rPr>
              <w:t>16?</w:t>
            </w:r>
            <w:r>
              <w:rPr>
                <w:color w:val="080808"/>
                <w:spacing w:val="-4"/>
                <w:w w:val="105"/>
                <w:sz w:val="15"/>
              </w:rPr>
              <w:t> </w:t>
            </w:r>
            <w:r>
              <w:rPr>
                <w:i/>
                <w:color w:val="080808"/>
                <w:w w:val="105"/>
                <w:sz w:val="14"/>
              </w:rPr>
              <w:t>If</w:t>
            </w:r>
            <w:r>
              <w:rPr>
                <w:i/>
                <w:color w:val="080808"/>
                <w:spacing w:val="5"/>
                <w:w w:val="105"/>
                <w:sz w:val="14"/>
              </w:rPr>
              <w:t> </w:t>
            </w:r>
            <w:r>
              <w:rPr>
                <w:i/>
                <w:color w:val="1A1A1A"/>
                <w:w w:val="105"/>
                <w:sz w:val="14"/>
              </w:rPr>
              <w:t>"Yes,"</w:t>
            </w:r>
            <w:r>
              <w:rPr>
                <w:i/>
                <w:color w:val="1A1A1A"/>
                <w:spacing w:val="7"/>
                <w:w w:val="105"/>
                <w:sz w:val="14"/>
              </w:rPr>
              <w:t> </w:t>
            </w:r>
            <w:r>
              <w:rPr>
                <w:i/>
                <w:color w:val="080808"/>
                <w:w w:val="105"/>
                <w:sz w:val="14"/>
              </w:rPr>
              <w:t>complete</w:t>
            </w:r>
            <w:r>
              <w:rPr>
                <w:i/>
                <w:color w:val="080808"/>
                <w:spacing w:val="8"/>
                <w:w w:val="105"/>
                <w:sz w:val="14"/>
              </w:rPr>
              <w:t> </w:t>
            </w:r>
            <w:r>
              <w:rPr>
                <w:i/>
                <w:color w:val="080808"/>
                <w:w w:val="105"/>
                <w:sz w:val="14"/>
              </w:rPr>
              <w:t>Schedule</w:t>
            </w:r>
            <w:r>
              <w:rPr>
                <w:i/>
                <w:color w:val="080808"/>
                <w:spacing w:val="6"/>
                <w:w w:val="105"/>
                <w:sz w:val="14"/>
              </w:rPr>
              <w:t> </w:t>
            </w:r>
            <w:r>
              <w:rPr>
                <w:i/>
                <w:color w:val="080808"/>
                <w:w w:val="105"/>
                <w:sz w:val="14"/>
              </w:rPr>
              <w:t>D</w:t>
            </w:r>
            <w:r>
              <w:rPr>
                <w:i/>
                <w:color w:val="545454"/>
                <w:w w:val="105"/>
                <w:sz w:val="14"/>
              </w:rPr>
              <w:t>,</w:t>
            </w:r>
            <w:r>
              <w:rPr>
                <w:i/>
                <w:color w:val="545454"/>
                <w:spacing w:val="5"/>
                <w:w w:val="105"/>
                <w:sz w:val="14"/>
              </w:rPr>
              <w:t> </w:t>
            </w:r>
            <w:r>
              <w:rPr>
                <w:i/>
                <w:color w:val="080808"/>
                <w:w w:val="105"/>
                <w:sz w:val="14"/>
              </w:rPr>
              <w:t>Part</w:t>
            </w:r>
            <w:r>
              <w:rPr>
                <w:i/>
                <w:color w:val="080808"/>
                <w:spacing w:val="1"/>
                <w:w w:val="105"/>
                <w:sz w:val="14"/>
              </w:rPr>
              <w:t> </w:t>
            </w:r>
            <w:r>
              <w:rPr>
                <w:i/>
                <w:color w:val="080808"/>
                <w:w w:val="105"/>
                <w:sz w:val="14"/>
              </w:rPr>
              <w:t>IX.</w:t>
            </w:r>
            <w:r>
              <w:rPr>
                <w:i/>
                <w:color w:val="080808"/>
                <w:spacing w:val="33"/>
                <w:w w:val="105"/>
                <w:sz w:val="14"/>
              </w:rPr>
              <w:t> </w:t>
            </w:r>
            <w:r>
              <w:rPr>
                <w:color w:val="080808"/>
                <w:w w:val="105"/>
                <w:sz w:val="14"/>
              </w:rPr>
              <w:t>•</w:t>
            </w:r>
            <w:r>
              <w:rPr>
                <w:color w:val="080808"/>
                <w:spacing w:val="16"/>
                <w:w w:val="105"/>
                <w:sz w:val="14"/>
              </w:rPr>
              <w:t> </w:t>
            </w:r>
            <w:r>
              <w:rPr>
                <w:color w:val="080808"/>
                <w:w w:val="105"/>
                <w:sz w:val="14"/>
              </w:rPr>
              <w:t>•</w:t>
            </w:r>
            <w:r>
              <w:rPr>
                <w:color w:val="080808"/>
                <w:spacing w:val="15"/>
                <w:w w:val="105"/>
                <w:sz w:val="14"/>
              </w:rPr>
              <w:t> </w:t>
            </w:r>
            <w:r>
              <w:rPr>
                <w:color w:val="080808"/>
                <w:w w:val="105"/>
                <w:sz w:val="14"/>
              </w:rPr>
              <w:t>•</w:t>
            </w:r>
            <w:r>
              <w:rPr>
                <w:color w:val="080808"/>
                <w:spacing w:val="11"/>
                <w:w w:val="105"/>
                <w:sz w:val="14"/>
              </w:rPr>
              <w:t> </w:t>
            </w:r>
            <w:r>
              <w:rPr>
                <w:color w:val="080808"/>
                <w:w w:val="105"/>
                <w:sz w:val="14"/>
              </w:rPr>
              <w:t>.</w:t>
            </w:r>
            <w:r>
              <w:rPr>
                <w:color w:val="080808"/>
                <w:spacing w:val="26"/>
                <w:w w:val="105"/>
                <w:sz w:val="14"/>
              </w:rPr>
              <w:t> </w:t>
            </w:r>
            <w:r>
              <w:rPr>
                <w:color w:val="080808"/>
                <w:w w:val="105"/>
                <w:sz w:val="14"/>
              </w:rPr>
              <w:t>.</w:t>
            </w:r>
            <w:r>
              <w:rPr>
                <w:color w:val="080808"/>
                <w:spacing w:val="26"/>
                <w:w w:val="105"/>
                <w:sz w:val="14"/>
              </w:rPr>
              <w:t> </w:t>
            </w:r>
            <w:r>
              <w:rPr>
                <w:color w:val="080808"/>
                <w:w w:val="105"/>
                <w:sz w:val="14"/>
              </w:rPr>
              <w:t>.</w:t>
            </w:r>
            <w:r>
              <w:rPr>
                <w:color w:val="080808"/>
                <w:spacing w:val="25"/>
                <w:w w:val="105"/>
                <w:sz w:val="14"/>
              </w:rPr>
              <w:t> </w:t>
            </w:r>
            <w:r>
              <w:rPr>
                <w:color w:val="080808"/>
                <w:w w:val="105"/>
                <w:sz w:val="14"/>
              </w:rPr>
              <w:t>.</w:t>
            </w:r>
            <w:r>
              <w:rPr>
                <w:color w:val="080808"/>
                <w:spacing w:val="31"/>
                <w:w w:val="105"/>
                <w:sz w:val="14"/>
              </w:rPr>
              <w:t> </w:t>
            </w:r>
            <w:r>
              <w:rPr>
                <w:color w:val="080808"/>
                <w:w w:val="105"/>
                <w:sz w:val="14"/>
              </w:rPr>
              <w:t>•</w:t>
            </w:r>
            <w:r>
              <w:rPr>
                <w:color w:val="080808"/>
                <w:spacing w:val="16"/>
                <w:w w:val="105"/>
                <w:sz w:val="14"/>
              </w:rPr>
              <w:t> </w:t>
            </w:r>
            <w:r>
              <w:rPr>
                <w:color w:val="080808"/>
                <w:w w:val="105"/>
                <w:sz w:val="14"/>
              </w:rPr>
              <w:t>•</w:t>
            </w:r>
            <w:r>
              <w:rPr>
                <w:color w:val="080808"/>
                <w:spacing w:val="15"/>
                <w:w w:val="105"/>
                <w:sz w:val="14"/>
              </w:rPr>
              <w:t> </w:t>
            </w:r>
            <w:r>
              <w:rPr>
                <w:color w:val="080808"/>
                <w:w w:val="105"/>
                <w:sz w:val="14"/>
              </w:rPr>
              <w:t>•</w:t>
            </w:r>
            <w:r>
              <w:rPr>
                <w:color w:val="080808"/>
                <w:spacing w:val="16"/>
                <w:w w:val="105"/>
                <w:sz w:val="14"/>
              </w:rPr>
              <w:t> </w:t>
            </w:r>
            <w:r>
              <w:rPr>
                <w:color w:val="080808"/>
                <w:w w:val="105"/>
                <w:sz w:val="14"/>
              </w:rPr>
              <w:t>•</w:t>
            </w:r>
            <w:r>
              <w:rPr>
                <w:color w:val="080808"/>
                <w:spacing w:val="16"/>
                <w:w w:val="105"/>
                <w:sz w:val="14"/>
              </w:rPr>
              <w:t> </w:t>
            </w:r>
            <w:r>
              <w:rPr>
                <w:color w:val="080808"/>
                <w:w w:val="105"/>
                <w:sz w:val="14"/>
              </w:rPr>
              <w:t>•</w:t>
            </w:r>
            <w:r>
              <w:rPr>
                <w:color w:val="080808"/>
                <w:spacing w:val="15"/>
                <w:w w:val="105"/>
                <w:sz w:val="14"/>
              </w:rPr>
              <w:t> </w:t>
            </w:r>
            <w:r>
              <w:rPr>
                <w:color w:val="080808"/>
                <w:w w:val="105"/>
                <w:sz w:val="14"/>
              </w:rPr>
              <w:t>•</w:t>
            </w:r>
            <w:r>
              <w:rPr>
                <w:color w:val="080808"/>
                <w:spacing w:val="16"/>
                <w:w w:val="105"/>
                <w:sz w:val="14"/>
              </w:rPr>
              <w:t> </w:t>
            </w:r>
            <w:r>
              <w:rPr>
                <w:color w:val="080808"/>
                <w:w w:val="105"/>
                <w:sz w:val="14"/>
              </w:rPr>
              <w:t>•</w:t>
            </w:r>
            <w:r>
              <w:rPr>
                <w:color w:val="080808"/>
                <w:spacing w:val="16"/>
                <w:w w:val="105"/>
                <w:sz w:val="14"/>
              </w:rPr>
              <w:t> </w:t>
            </w:r>
            <w:r>
              <w:rPr>
                <w:color w:val="080808"/>
                <w:w w:val="105"/>
                <w:sz w:val="14"/>
              </w:rPr>
              <w:t>•</w:t>
            </w:r>
            <w:r>
              <w:rPr>
                <w:color w:val="080808"/>
                <w:spacing w:val="15"/>
                <w:w w:val="105"/>
                <w:sz w:val="14"/>
              </w:rPr>
              <w:t> </w:t>
            </w:r>
            <w:r>
              <w:rPr>
                <w:color w:val="080808"/>
                <w:w w:val="105"/>
                <w:sz w:val="14"/>
              </w:rPr>
              <w:t>•</w:t>
            </w:r>
            <w:r>
              <w:rPr>
                <w:color w:val="080808"/>
                <w:spacing w:val="16"/>
                <w:w w:val="105"/>
                <w:sz w:val="14"/>
              </w:rPr>
              <w:t> </w:t>
            </w:r>
            <w:r>
              <w:rPr>
                <w:color w:val="080808"/>
                <w:w w:val="105"/>
                <w:sz w:val="14"/>
              </w:rPr>
              <w:t>•</w:t>
            </w:r>
            <w:r>
              <w:rPr>
                <w:color w:val="080808"/>
                <w:spacing w:val="11"/>
                <w:w w:val="105"/>
                <w:sz w:val="14"/>
              </w:rPr>
              <w:t> </w:t>
            </w:r>
            <w:r>
              <w:rPr>
                <w:color w:val="080808"/>
                <w:w w:val="105"/>
                <w:sz w:val="14"/>
              </w:rPr>
              <w:t>.</w:t>
            </w:r>
            <w:r>
              <w:rPr>
                <w:color w:val="080808"/>
                <w:spacing w:val="26"/>
                <w:w w:val="105"/>
                <w:sz w:val="14"/>
              </w:rPr>
              <w:t> </w:t>
            </w:r>
            <w:r>
              <w:rPr>
                <w:color w:val="080808"/>
                <w:w w:val="105"/>
                <w:sz w:val="14"/>
              </w:rPr>
              <w:t>.</w:t>
            </w:r>
            <w:r>
              <w:rPr>
                <w:color w:val="080808"/>
                <w:spacing w:val="25"/>
                <w:w w:val="105"/>
                <w:sz w:val="14"/>
              </w:rPr>
              <w:t> </w:t>
            </w:r>
            <w:r>
              <w:rPr>
                <w:color w:val="080808"/>
                <w:w w:val="105"/>
                <w:sz w:val="14"/>
              </w:rPr>
              <w:t>.</w:t>
            </w:r>
          </w:p>
          <w:p>
            <w:pPr>
              <w:pStyle w:val="TableParagraph"/>
              <w:numPr>
                <w:ilvl w:val="1"/>
                <w:numId w:val="4"/>
              </w:numPr>
              <w:tabs>
                <w:tab w:pos="447" w:val="left" w:leader="none"/>
              </w:tabs>
              <w:spacing w:line="240" w:lineRule="auto" w:before="14" w:after="0"/>
              <w:ind w:left="446" w:right="0" w:hanging="215"/>
              <w:jc w:val="left"/>
              <w:rPr>
                <w:i/>
                <w:color w:val="080808"/>
                <w:sz w:val="15"/>
              </w:rPr>
            </w:pPr>
            <w:r>
              <w:rPr>
                <w:color w:val="080808"/>
                <w:w w:val="105"/>
                <w:sz w:val="15"/>
              </w:rPr>
              <w:t>Did the organization report an amount for other liabilities in Part X, line 25? </w:t>
            </w:r>
            <w:r>
              <w:rPr>
                <w:i/>
                <w:color w:val="080808"/>
                <w:w w:val="105"/>
                <w:sz w:val="14"/>
              </w:rPr>
              <w:t>If "Yes </w:t>
            </w:r>
            <w:r>
              <w:rPr>
                <w:i/>
                <w:color w:val="333333"/>
                <w:w w:val="105"/>
                <w:sz w:val="14"/>
              </w:rPr>
              <w:t>,</w:t>
            </w:r>
            <w:r>
              <w:rPr>
                <w:i/>
                <w:color w:val="080808"/>
                <w:w w:val="105"/>
                <w:sz w:val="14"/>
              </w:rPr>
              <w:t>" complete Schedule D</w:t>
            </w:r>
            <w:r>
              <w:rPr>
                <w:i/>
                <w:color w:val="444444"/>
                <w:w w:val="105"/>
                <w:sz w:val="14"/>
              </w:rPr>
              <w:t>, </w:t>
            </w:r>
            <w:r>
              <w:rPr>
                <w:i/>
                <w:color w:val="080808"/>
                <w:w w:val="105"/>
                <w:sz w:val="14"/>
              </w:rPr>
              <w:t>Part</w:t>
            </w:r>
            <w:r>
              <w:rPr>
                <w:i/>
                <w:color w:val="080808"/>
                <w:spacing w:val="27"/>
                <w:w w:val="105"/>
                <w:sz w:val="14"/>
              </w:rPr>
              <w:t> </w:t>
            </w:r>
            <w:r>
              <w:rPr>
                <w:i/>
                <w:color w:val="080808"/>
                <w:w w:val="105"/>
                <w:sz w:val="14"/>
              </w:rPr>
              <w:t>X</w:t>
            </w:r>
          </w:p>
          <w:p>
            <w:pPr>
              <w:pStyle w:val="TableParagraph"/>
              <w:numPr>
                <w:ilvl w:val="1"/>
                <w:numId w:val="4"/>
              </w:numPr>
              <w:tabs>
                <w:tab w:pos="447" w:val="left" w:leader="none"/>
              </w:tabs>
              <w:spacing w:line="326" w:lineRule="auto" w:before="59" w:after="0"/>
              <w:ind w:left="446" w:right="1024" w:hanging="216"/>
              <w:jc w:val="left"/>
              <w:rPr>
                <w:i/>
                <w:color w:val="080808"/>
                <w:sz w:val="16"/>
              </w:rPr>
            </w:pPr>
            <w:r>
              <w:rPr>
                <w:color w:val="080808"/>
                <w:w w:val="105"/>
                <w:sz w:val="15"/>
              </w:rPr>
              <w:t>Did</w:t>
            </w:r>
            <w:r>
              <w:rPr>
                <w:color w:val="080808"/>
                <w:spacing w:val="-12"/>
                <w:w w:val="105"/>
                <w:sz w:val="15"/>
              </w:rPr>
              <w:t> </w:t>
            </w:r>
            <w:r>
              <w:rPr>
                <w:color w:val="080808"/>
                <w:w w:val="105"/>
                <w:sz w:val="15"/>
              </w:rPr>
              <w:t>the</w:t>
            </w:r>
            <w:r>
              <w:rPr>
                <w:color w:val="080808"/>
                <w:spacing w:val="-8"/>
                <w:w w:val="105"/>
                <w:sz w:val="15"/>
              </w:rPr>
              <w:t> </w:t>
            </w:r>
            <w:r>
              <w:rPr>
                <w:color w:val="080808"/>
                <w:w w:val="105"/>
                <w:sz w:val="15"/>
              </w:rPr>
              <w:t>organization's</w:t>
            </w:r>
            <w:r>
              <w:rPr>
                <w:color w:val="080808"/>
                <w:spacing w:val="-12"/>
                <w:w w:val="105"/>
                <w:sz w:val="15"/>
              </w:rPr>
              <w:t> </w:t>
            </w:r>
            <w:r>
              <w:rPr>
                <w:color w:val="080808"/>
                <w:w w:val="105"/>
                <w:sz w:val="15"/>
              </w:rPr>
              <w:t>separate or</w:t>
            </w:r>
            <w:r>
              <w:rPr>
                <w:color w:val="080808"/>
                <w:spacing w:val="-4"/>
                <w:w w:val="105"/>
                <w:sz w:val="15"/>
              </w:rPr>
              <w:t> </w:t>
            </w:r>
            <w:r>
              <w:rPr>
                <w:color w:val="1A1A1A"/>
                <w:w w:val="105"/>
                <w:sz w:val="15"/>
              </w:rPr>
              <w:t>consolidated </w:t>
            </w:r>
            <w:r>
              <w:rPr>
                <w:color w:val="080808"/>
                <w:w w:val="105"/>
                <w:sz w:val="15"/>
              </w:rPr>
              <w:t>financial</w:t>
            </w:r>
            <w:r>
              <w:rPr>
                <w:color w:val="080808"/>
                <w:spacing w:val="3"/>
                <w:w w:val="105"/>
                <w:sz w:val="15"/>
              </w:rPr>
              <w:t> </w:t>
            </w:r>
            <w:r>
              <w:rPr>
                <w:color w:val="080808"/>
                <w:w w:val="105"/>
                <w:sz w:val="15"/>
              </w:rPr>
              <w:t>statements</w:t>
            </w:r>
            <w:r>
              <w:rPr>
                <w:color w:val="080808"/>
                <w:spacing w:val="4"/>
                <w:w w:val="105"/>
                <w:sz w:val="15"/>
              </w:rPr>
              <w:t> </w:t>
            </w:r>
            <w:r>
              <w:rPr>
                <w:color w:val="080808"/>
                <w:w w:val="105"/>
                <w:sz w:val="15"/>
              </w:rPr>
              <w:t>for</w:t>
            </w:r>
            <w:r>
              <w:rPr>
                <w:color w:val="080808"/>
                <w:spacing w:val="-8"/>
                <w:w w:val="105"/>
                <w:sz w:val="15"/>
              </w:rPr>
              <w:t> </w:t>
            </w:r>
            <w:r>
              <w:rPr>
                <w:color w:val="080808"/>
                <w:w w:val="105"/>
                <w:sz w:val="15"/>
              </w:rPr>
              <w:t>the</w:t>
            </w:r>
            <w:r>
              <w:rPr>
                <w:color w:val="080808"/>
                <w:spacing w:val="-7"/>
                <w:w w:val="105"/>
                <w:sz w:val="15"/>
              </w:rPr>
              <w:t> </w:t>
            </w:r>
            <w:r>
              <w:rPr>
                <w:color w:val="080808"/>
                <w:w w:val="105"/>
                <w:sz w:val="15"/>
              </w:rPr>
              <w:t>tax</w:t>
            </w:r>
            <w:r>
              <w:rPr>
                <w:color w:val="080808"/>
                <w:spacing w:val="-2"/>
                <w:w w:val="105"/>
                <w:sz w:val="15"/>
              </w:rPr>
              <w:t> </w:t>
            </w:r>
            <w:r>
              <w:rPr>
                <w:color w:val="080808"/>
                <w:w w:val="105"/>
                <w:sz w:val="15"/>
              </w:rPr>
              <w:t>year</w:t>
            </w:r>
            <w:r>
              <w:rPr>
                <w:color w:val="080808"/>
                <w:spacing w:val="-3"/>
                <w:w w:val="105"/>
                <w:sz w:val="15"/>
              </w:rPr>
              <w:t> </w:t>
            </w:r>
            <w:r>
              <w:rPr>
                <w:color w:val="080808"/>
                <w:w w:val="105"/>
                <w:sz w:val="15"/>
              </w:rPr>
              <w:t>include</w:t>
            </w:r>
            <w:r>
              <w:rPr>
                <w:color w:val="080808"/>
                <w:spacing w:val="-6"/>
                <w:w w:val="105"/>
                <w:sz w:val="15"/>
              </w:rPr>
              <w:t> </w:t>
            </w:r>
            <w:r>
              <w:rPr>
                <w:color w:val="080808"/>
                <w:w w:val="105"/>
                <w:sz w:val="15"/>
              </w:rPr>
              <w:t>a</w:t>
            </w:r>
            <w:r>
              <w:rPr>
                <w:color w:val="080808"/>
                <w:spacing w:val="-4"/>
                <w:w w:val="105"/>
                <w:sz w:val="15"/>
              </w:rPr>
              <w:t> </w:t>
            </w:r>
            <w:r>
              <w:rPr>
                <w:color w:val="080808"/>
                <w:w w:val="105"/>
                <w:sz w:val="15"/>
              </w:rPr>
              <w:t>footnote</w:t>
            </w:r>
            <w:r>
              <w:rPr>
                <w:color w:val="080808"/>
                <w:spacing w:val="1"/>
                <w:w w:val="105"/>
                <w:sz w:val="15"/>
              </w:rPr>
              <w:t> </w:t>
            </w:r>
            <w:r>
              <w:rPr>
                <w:color w:val="080808"/>
                <w:w w:val="105"/>
                <w:sz w:val="15"/>
              </w:rPr>
              <w:t>that</w:t>
            </w:r>
            <w:r>
              <w:rPr>
                <w:color w:val="080808"/>
                <w:spacing w:val="-7"/>
                <w:w w:val="105"/>
                <w:sz w:val="15"/>
              </w:rPr>
              <w:t> </w:t>
            </w:r>
            <w:r>
              <w:rPr>
                <w:color w:val="080808"/>
                <w:w w:val="105"/>
                <w:sz w:val="15"/>
              </w:rPr>
              <w:t>addresses the organization's liability for uncertain tax positions under FIN 48 (ASC 740)? </w:t>
            </w:r>
            <w:r>
              <w:rPr>
                <w:i/>
                <w:color w:val="080808"/>
                <w:w w:val="105"/>
                <w:sz w:val="14"/>
              </w:rPr>
              <w:t>If "Yes </w:t>
            </w:r>
            <w:r>
              <w:rPr>
                <w:i/>
                <w:color w:val="333333"/>
                <w:w w:val="105"/>
                <w:sz w:val="14"/>
              </w:rPr>
              <w:t>,</w:t>
            </w:r>
            <w:r>
              <w:rPr>
                <w:i/>
                <w:color w:val="080808"/>
                <w:w w:val="105"/>
                <w:sz w:val="14"/>
              </w:rPr>
              <w:t>" complete Schedule D</w:t>
            </w:r>
            <w:r>
              <w:rPr>
                <w:i/>
                <w:color w:val="333333"/>
                <w:w w:val="105"/>
                <w:sz w:val="14"/>
              </w:rPr>
              <w:t>, </w:t>
            </w:r>
            <w:r>
              <w:rPr>
                <w:i/>
                <w:color w:val="080808"/>
                <w:w w:val="105"/>
                <w:sz w:val="14"/>
              </w:rPr>
              <w:t>Part</w:t>
            </w:r>
            <w:r>
              <w:rPr>
                <w:i/>
                <w:color w:val="080808"/>
                <w:spacing w:val="32"/>
                <w:w w:val="105"/>
                <w:sz w:val="14"/>
              </w:rPr>
              <w:t> </w:t>
            </w:r>
            <w:r>
              <w:rPr>
                <w:i/>
                <w:color w:val="080808"/>
                <w:w w:val="105"/>
                <w:sz w:val="14"/>
              </w:rPr>
              <w:t>X</w:t>
            </w:r>
          </w:p>
          <w:p>
            <w:pPr>
              <w:pStyle w:val="TableParagraph"/>
              <w:spacing w:line="326" w:lineRule="auto" w:before="10"/>
              <w:ind w:left="448" w:right="1293" w:hanging="435"/>
              <w:rPr>
                <w:sz w:val="14"/>
              </w:rPr>
            </w:pPr>
            <w:r>
              <w:rPr>
                <w:b/>
                <w:color w:val="080808"/>
                <w:w w:val="105"/>
                <w:sz w:val="15"/>
              </w:rPr>
              <w:t>12a </w:t>
            </w:r>
            <w:r>
              <w:rPr>
                <w:color w:val="080808"/>
                <w:w w:val="105"/>
                <w:sz w:val="15"/>
              </w:rPr>
              <w:t>Did the organization obtain separate</w:t>
            </w:r>
            <w:r>
              <w:rPr>
                <w:color w:val="333333"/>
                <w:w w:val="105"/>
                <w:sz w:val="15"/>
              </w:rPr>
              <w:t>, </w:t>
            </w:r>
            <w:r>
              <w:rPr>
                <w:color w:val="080808"/>
                <w:w w:val="105"/>
                <w:sz w:val="15"/>
              </w:rPr>
              <w:t>independent audited financial statements for the tax year? </w:t>
            </w:r>
            <w:r>
              <w:rPr>
                <w:i/>
                <w:color w:val="080808"/>
                <w:w w:val="105"/>
                <w:sz w:val="14"/>
              </w:rPr>
              <w:t>If "Yes </w:t>
            </w:r>
            <w:r>
              <w:rPr>
                <w:i/>
                <w:color w:val="333333"/>
                <w:w w:val="105"/>
                <w:sz w:val="14"/>
              </w:rPr>
              <w:t>,</w:t>
            </w:r>
            <w:r>
              <w:rPr>
                <w:i/>
                <w:color w:val="080808"/>
                <w:w w:val="105"/>
                <w:sz w:val="14"/>
              </w:rPr>
              <w:t>" complete </w:t>
            </w:r>
            <w:r>
              <w:rPr>
                <w:i/>
                <w:color w:val="080808"/>
                <w:w w:val="105"/>
                <w:sz w:val="14"/>
              </w:rPr>
              <w:t>Schedule D</w:t>
            </w:r>
            <w:r>
              <w:rPr>
                <w:i/>
                <w:color w:val="333333"/>
                <w:w w:val="105"/>
                <w:sz w:val="14"/>
              </w:rPr>
              <w:t>, </w:t>
            </w:r>
            <w:r>
              <w:rPr>
                <w:i/>
                <w:color w:val="080808"/>
                <w:w w:val="105"/>
                <w:sz w:val="14"/>
              </w:rPr>
              <w:t>Parts XI and XII </w:t>
            </w:r>
            <w:r>
              <w:rPr>
                <w:color w:val="080808"/>
                <w:w w:val="105"/>
                <w:sz w:val="14"/>
              </w:rPr>
              <w:t>. . . . . . . . . . . . . . . . . . . . . . . . . . . . . . . . . . . . . . . .</w:t>
            </w:r>
          </w:p>
          <w:p>
            <w:pPr>
              <w:pStyle w:val="TableParagraph"/>
              <w:spacing w:before="22"/>
              <w:ind w:left="203"/>
              <w:rPr>
                <w:i/>
                <w:sz w:val="14"/>
              </w:rPr>
            </w:pPr>
            <w:r>
              <w:rPr>
                <w:b/>
                <w:color w:val="080808"/>
                <w:w w:val="105"/>
                <w:sz w:val="14"/>
              </w:rPr>
              <w:t>b </w:t>
            </w:r>
            <w:r>
              <w:rPr>
                <w:color w:val="080808"/>
                <w:w w:val="105"/>
                <w:sz w:val="15"/>
              </w:rPr>
              <w:t>Was the organization included in consolidated, independent audited financial statements for the tax year? </w:t>
            </w:r>
            <w:r>
              <w:rPr>
                <w:i/>
                <w:color w:val="080808"/>
                <w:w w:val="105"/>
                <w:sz w:val="14"/>
              </w:rPr>
              <w:t>If</w:t>
            </w:r>
          </w:p>
          <w:p>
            <w:pPr>
              <w:pStyle w:val="TableParagraph"/>
              <w:spacing w:before="82"/>
              <w:ind w:left="449"/>
              <w:rPr>
                <w:i/>
                <w:sz w:val="14"/>
              </w:rPr>
            </w:pPr>
            <w:r>
              <w:rPr>
                <w:i/>
                <w:color w:val="080808"/>
                <w:w w:val="110"/>
                <w:sz w:val="14"/>
              </w:rPr>
              <w:t>"Yes </w:t>
            </w:r>
            <w:r>
              <w:rPr>
                <w:i/>
                <w:color w:val="333333"/>
                <w:w w:val="110"/>
                <w:sz w:val="14"/>
              </w:rPr>
              <w:t>,</w:t>
            </w:r>
            <w:r>
              <w:rPr>
                <w:i/>
                <w:color w:val="080808"/>
                <w:w w:val="110"/>
                <w:sz w:val="14"/>
              </w:rPr>
              <w:t>" and if the organization answered </w:t>
            </w:r>
            <w:r>
              <w:rPr>
                <w:i/>
                <w:color w:val="1A1A1A"/>
                <w:w w:val="110"/>
                <w:sz w:val="14"/>
              </w:rPr>
              <w:t>"No" </w:t>
            </w:r>
            <w:r>
              <w:rPr>
                <w:i/>
                <w:color w:val="080808"/>
                <w:w w:val="110"/>
                <w:sz w:val="14"/>
              </w:rPr>
              <w:t>to line 12a, then completing Schedule D</w:t>
            </w:r>
            <w:r>
              <w:rPr>
                <w:i/>
                <w:color w:val="333333"/>
                <w:w w:val="110"/>
                <w:sz w:val="14"/>
              </w:rPr>
              <w:t>, </w:t>
            </w:r>
            <w:r>
              <w:rPr>
                <w:i/>
                <w:color w:val="080808"/>
                <w:w w:val="110"/>
                <w:sz w:val="14"/>
              </w:rPr>
              <w:t>Parts XI and XII is optional</w:t>
            </w:r>
          </w:p>
          <w:p>
            <w:pPr>
              <w:pStyle w:val="TableParagraph"/>
              <w:tabs>
                <w:tab w:pos="449" w:val="left" w:leader="none"/>
              </w:tabs>
              <w:spacing w:before="65"/>
              <w:ind w:left="13"/>
              <w:rPr>
                <w:i/>
                <w:sz w:val="14"/>
              </w:rPr>
            </w:pPr>
            <w:r>
              <w:rPr>
                <w:b/>
                <w:color w:val="080808"/>
                <w:w w:val="105"/>
                <w:sz w:val="15"/>
              </w:rPr>
              <w:t>13</w:t>
              <w:tab/>
            </w:r>
            <w:r>
              <w:rPr>
                <w:color w:val="080808"/>
                <w:w w:val="105"/>
                <w:sz w:val="15"/>
              </w:rPr>
              <w:t>Is the organization a school described in section 170(b)(1)(A)(ii)? </w:t>
            </w:r>
            <w:r>
              <w:rPr>
                <w:i/>
                <w:color w:val="080808"/>
                <w:w w:val="105"/>
                <w:sz w:val="14"/>
              </w:rPr>
              <w:t>If "Yes </w:t>
            </w:r>
            <w:r>
              <w:rPr>
                <w:i/>
                <w:color w:val="333333"/>
                <w:w w:val="105"/>
                <w:sz w:val="14"/>
              </w:rPr>
              <w:t>,</w:t>
            </w:r>
            <w:r>
              <w:rPr>
                <w:i/>
                <w:color w:val="080808"/>
                <w:w w:val="105"/>
                <w:sz w:val="14"/>
              </w:rPr>
              <w:t>" complete Schedule</w:t>
            </w:r>
            <w:r>
              <w:rPr>
                <w:i/>
                <w:color w:val="080808"/>
                <w:spacing w:val="33"/>
                <w:w w:val="105"/>
                <w:sz w:val="14"/>
              </w:rPr>
              <w:t> </w:t>
            </w:r>
            <w:r>
              <w:rPr>
                <w:i/>
                <w:color w:val="080808"/>
                <w:w w:val="105"/>
                <w:sz w:val="14"/>
              </w:rPr>
              <w:t>E</w:t>
            </w:r>
          </w:p>
          <w:p>
            <w:pPr>
              <w:pStyle w:val="TableParagraph"/>
              <w:spacing w:before="68"/>
              <w:ind w:left="13"/>
              <w:rPr>
                <w:sz w:val="15"/>
              </w:rPr>
            </w:pPr>
            <w:r>
              <w:rPr>
                <w:b/>
                <w:color w:val="080808"/>
                <w:w w:val="115"/>
                <w:sz w:val="15"/>
              </w:rPr>
              <w:t>14a </w:t>
            </w:r>
            <w:r>
              <w:rPr>
                <w:color w:val="080808"/>
                <w:w w:val="115"/>
                <w:sz w:val="15"/>
              </w:rPr>
              <w:t>Did the organization maintain an office, employees, or agents outside of the United States? </w:t>
            </w:r>
            <w:r>
              <w:rPr>
                <w:color w:val="080808"/>
                <w:w w:val="265"/>
                <w:sz w:val="15"/>
              </w:rPr>
              <w:t>••••...</w:t>
            </w:r>
          </w:p>
          <w:p>
            <w:pPr>
              <w:pStyle w:val="TableParagraph"/>
              <w:spacing w:line="333" w:lineRule="auto" w:before="72"/>
              <w:ind w:left="447" w:right="1894" w:hanging="259"/>
              <w:rPr>
                <w:i/>
                <w:sz w:val="14"/>
              </w:rPr>
            </w:pPr>
            <w:r>
              <w:rPr>
                <w:color w:val="080808"/>
                <w:w w:val="255"/>
                <w:sz w:val="15"/>
              </w:rPr>
              <w:t>b</w:t>
            </w:r>
            <w:r>
              <w:rPr>
                <w:color w:val="080808"/>
                <w:spacing w:val="-92"/>
                <w:w w:val="255"/>
                <w:sz w:val="15"/>
              </w:rPr>
              <w:t> </w:t>
            </w:r>
            <w:r>
              <w:rPr>
                <w:color w:val="080808"/>
                <w:w w:val="110"/>
                <w:sz w:val="15"/>
              </w:rPr>
              <w:t>Did</w:t>
            </w:r>
            <w:r>
              <w:rPr>
                <w:color w:val="080808"/>
                <w:spacing w:val="-17"/>
                <w:w w:val="110"/>
                <w:sz w:val="15"/>
              </w:rPr>
              <w:t> </w:t>
            </w:r>
            <w:r>
              <w:rPr>
                <w:color w:val="080808"/>
                <w:w w:val="110"/>
                <w:sz w:val="15"/>
              </w:rPr>
              <w:t>the</w:t>
            </w:r>
            <w:r>
              <w:rPr>
                <w:color w:val="080808"/>
                <w:spacing w:val="-17"/>
                <w:w w:val="110"/>
                <w:sz w:val="15"/>
              </w:rPr>
              <w:t> </w:t>
            </w:r>
            <w:r>
              <w:rPr>
                <w:color w:val="080808"/>
                <w:w w:val="110"/>
                <w:sz w:val="15"/>
              </w:rPr>
              <w:t>organization</w:t>
            </w:r>
            <w:r>
              <w:rPr>
                <w:color w:val="080808"/>
                <w:spacing w:val="-9"/>
                <w:w w:val="110"/>
                <w:sz w:val="15"/>
              </w:rPr>
              <w:t> </w:t>
            </w:r>
            <w:r>
              <w:rPr>
                <w:color w:val="080808"/>
                <w:w w:val="110"/>
                <w:sz w:val="15"/>
              </w:rPr>
              <w:t>have</w:t>
            </w:r>
            <w:r>
              <w:rPr>
                <w:color w:val="080808"/>
                <w:spacing w:val="-18"/>
                <w:w w:val="110"/>
                <w:sz w:val="15"/>
              </w:rPr>
              <w:t> </w:t>
            </w:r>
            <w:r>
              <w:rPr>
                <w:color w:val="080808"/>
                <w:w w:val="110"/>
                <w:sz w:val="15"/>
              </w:rPr>
              <w:t>aggregate</w:t>
            </w:r>
            <w:r>
              <w:rPr>
                <w:color w:val="080808"/>
                <w:spacing w:val="-9"/>
                <w:w w:val="110"/>
                <w:sz w:val="15"/>
              </w:rPr>
              <w:t> </w:t>
            </w:r>
            <w:r>
              <w:rPr>
                <w:color w:val="080808"/>
                <w:w w:val="110"/>
                <w:sz w:val="15"/>
              </w:rPr>
              <w:t>revenues</w:t>
            </w:r>
            <w:r>
              <w:rPr>
                <w:color w:val="080808"/>
                <w:spacing w:val="-12"/>
                <w:w w:val="110"/>
                <w:sz w:val="15"/>
              </w:rPr>
              <w:t> </w:t>
            </w:r>
            <w:r>
              <w:rPr>
                <w:color w:val="080808"/>
                <w:w w:val="110"/>
                <w:sz w:val="15"/>
              </w:rPr>
              <w:t>or</w:t>
            </w:r>
            <w:r>
              <w:rPr>
                <w:color w:val="080808"/>
                <w:spacing w:val="-17"/>
                <w:w w:val="110"/>
                <w:sz w:val="15"/>
              </w:rPr>
              <w:t> </w:t>
            </w:r>
            <w:r>
              <w:rPr>
                <w:color w:val="080808"/>
                <w:w w:val="110"/>
                <w:sz w:val="15"/>
              </w:rPr>
              <w:t>expenses</w:t>
            </w:r>
            <w:r>
              <w:rPr>
                <w:color w:val="080808"/>
                <w:spacing w:val="-13"/>
                <w:w w:val="110"/>
                <w:sz w:val="15"/>
              </w:rPr>
              <w:t> </w:t>
            </w:r>
            <w:r>
              <w:rPr>
                <w:color w:val="080808"/>
                <w:w w:val="110"/>
                <w:sz w:val="15"/>
              </w:rPr>
              <w:t>of</w:t>
            </w:r>
            <w:r>
              <w:rPr>
                <w:color w:val="080808"/>
                <w:spacing w:val="-18"/>
                <w:w w:val="110"/>
                <w:sz w:val="15"/>
              </w:rPr>
              <w:t> </w:t>
            </w:r>
            <w:r>
              <w:rPr>
                <w:color w:val="080808"/>
                <w:w w:val="110"/>
                <w:sz w:val="15"/>
              </w:rPr>
              <w:t>more</w:t>
            </w:r>
            <w:r>
              <w:rPr>
                <w:color w:val="080808"/>
                <w:spacing w:val="-13"/>
                <w:w w:val="110"/>
                <w:sz w:val="15"/>
              </w:rPr>
              <w:t> </w:t>
            </w:r>
            <w:r>
              <w:rPr>
                <w:color w:val="080808"/>
                <w:w w:val="110"/>
                <w:sz w:val="15"/>
              </w:rPr>
              <w:t>than</w:t>
            </w:r>
            <w:r>
              <w:rPr>
                <w:color w:val="080808"/>
                <w:spacing w:val="-14"/>
                <w:w w:val="110"/>
                <w:sz w:val="15"/>
              </w:rPr>
              <w:t> </w:t>
            </w:r>
            <w:r>
              <w:rPr>
                <w:color w:val="080808"/>
                <w:w w:val="110"/>
                <w:sz w:val="15"/>
              </w:rPr>
              <w:t>$10</w:t>
            </w:r>
            <w:r>
              <w:rPr>
                <w:color w:val="333333"/>
                <w:w w:val="110"/>
                <w:sz w:val="15"/>
              </w:rPr>
              <w:t>,</w:t>
            </w:r>
            <w:r>
              <w:rPr>
                <w:color w:val="080808"/>
                <w:w w:val="110"/>
                <w:sz w:val="15"/>
              </w:rPr>
              <w:t>000</w:t>
            </w:r>
            <w:r>
              <w:rPr>
                <w:color w:val="080808"/>
                <w:spacing w:val="-23"/>
                <w:w w:val="110"/>
                <w:sz w:val="15"/>
              </w:rPr>
              <w:t> </w:t>
            </w:r>
            <w:r>
              <w:rPr>
                <w:color w:val="080808"/>
                <w:w w:val="110"/>
                <w:sz w:val="15"/>
              </w:rPr>
              <w:t>from</w:t>
            </w:r>
            <w:r>
              <w:rPr>
                <w:color w:val="080808"/>
                <w:spacing w:val="-15"/>
                <w:w w:val="110"/>
                <w:sz w:val="15"/>
              </w:rPr>
              <w:t> </w:t>
            </w:r>
            <w:r>
              <w:rPr>
                <w:color w:val="080808"/>
                <w:spacing w:val="-4"/>
                <w:w w:val="110"/>
                <w:sz w:val="15"/>
              </w:rPr>
              <w:t>grantmaking</w:t>
            </w:r>
            <w:r>
              <w:rPr>
                <w:color w:val="333333"/>
                <w:spacing w:val="-4"/>
                <w:w w:val="110"/>
                <w:sz w:val="15"/>
              </w:rPr>
              <w:t>, </w:t>
            </w:r>
            <w:r>
              <w:rPr>
                <w:color w:val="080808"/>
                <w:spacing w:val="-4"/>
                <w:w w:val="110"/>
                <w:sz w:val="15"/>
              </w:rPr>
              <w:t>fundraising</w:t>
            </w:r>
            <w:r>
              <w:rPr>
                <w:color w:val="333333"/>
                <w:spacing w:val="-4"/>
                <w:w w:val="110"/>
                <w:sz w:val="15"/>
              </w:rPr>
              <w:t>,</w:t>
            </w:r>
            <w:r>
              <w:rPr>
                <w:color w:val="333333"/>
                <w:spacing w:val="-28"/>
                <w:w w:val="110"/>
                <w:sz w:val="15"/>
              </w:rPr>
              <w:t> </w:t>
            </w:r>
            <w:r>
              <w:rPr>
                <w:color w:val="080808"/>
                <w:w w:val="110"/>
                <w:sz w:val="15"/>
              </w:rPr>
              <w:t>business,</w:t>
            </w:r>
            <w:r>
              <w:rPr>
                <w:color w:val="080808"/>
                <w:spacing w:val="-25"/>
                <w:w w:val="110"/>
                <w:sz w:val="15"/>
              </w:rPr>
              <w:t> </w:t>
            </w:r>
            <w:r>
              <w:rPr>
                <w:color w:val="080808"/>
                <w:w w:val="110"/>
                <w:sz w:val="15"/>
              </w:rPr>
              <w:t>investment</w:t>
            </w:r>
            <w:r>
              <w:rPr>
                <w:color w:val="333333"/>
                <w:w w:val="110"/>
                <w:sz w:val="15"/>
              </w:rPr>
              <w:t>,</w:t>
            </w:r>
            <w:r>
              <w:rPr>
                <w:color w:val="333333"/>
                <w:spacing w:val="-28"/>
                <w:w w:val="110"/>
                <w:sz w:val="15"/>
              </w:rPr>
              <w:t> </w:t>
            </w:r>
            <w:r>
              <w:rPr>
                <w:color w:val="080808"/>
                <w:w w:val="110"/>
                <w:sz w:val="15"/>
              </w:rPr>
              <w:t>and</w:t>
            </w:r>
            <w:r>
              <w:rPr>
                <w:color w:val="080808"/>
                <w:spacing w:val="-25"/>
                <w:w w:val="110"/>
                <w:sz w:val="15"/>
              </w:rPr>
              <w:t> </w:t>
            </w:r>
            <w:r>
              <w:rPr>
                <w:color w:val="080808"/>
                <w:w w:val="110"/>
                <w:sz w:val="15"/>
              </w:rPr>
              <w:t>program</w:t>
            </w:r>
            <w:r>
              <w:rPr>
                <w:color w:val="080808"/>
                <w:spacing w:val="-23"/>
                <w:w w:val="110"/>
                <w:sz w:val="15"/>
              </w:rPr>
              <w:t> </w:t>
            </w:r>
            <w:r>
              <w:rPr>
                <w:color w:val="080808"/>
                <w:w w:val="110"/>
                <w:sz w:val="15"/>
              </w:rPr>
              <w:t>service</w:t>
            </w:r>
            <w:r>
              <w:rPr>
                <w:color w:val="080808"/>
                <w:spacing w:val="-26"/>
                <w:w w:val="110"/>
                <w:sz w:val="15"/>
              </w:rPr>
              <w:t> </w:t>
            </w:r>
            <w:r>
              <w:rPr>
                <w:color w:val="080808"/>
                <w:w w:val="110"/>
                <w:sz w:val="15"/>
              </w:rPr>
              <w:t>activities</w:t>
            </w:r>
            <w:r>
              <w:rPr>
                <w:color w:val="080808"/>
                <w:spacing w:val="-22"/>
                <w:w w:val="110"/>
                <w:sz w:val="15"/>
              </w:rPr>
              <w:t> </w:t>
            </w:r>
            <w:r>
              <w:rPr>
                <w:color w:val="080808"/>
                <w:w w:val="110"/>
                <w:sz w:val="15"/>
              </w:rPr>
              <w:t>outside</w:t>
            </w:r>
            <w:r>
              <w:rPr>
                <w:color w:val="080808"/>
                <w:spacing w:val="-24"/>
                <w:w w:val="110"/>
                <w:sz w:val="15"/>
              </w:rPr>
              <w:t> </w:t>
            </w:r>
            <w:r>
              <w:rPr>
                <w:color w:val="080808"/>
                <w:w w:val="110"/>
                <w:sz w:val="15"/>
              </w:rPr>
              <w:t>the</w:t>
            </w:r>
            <w:r>
              <w:rPr>
                <w:color w:val="080808"/>
                <w:spacing w:val="-25"/>
                <w:w w:val="110"/>
                <w:sz w:val="15"/>
              </w:rPr>
              <w:t> </w:t>
            </w:r>
            <w:r>
              <w:rPr>
                <w:color w:val="080808"/>
                <w:w w:val="110"/>
                <w:sz w:val="15"/>
              </w:rPr>
              <w:t>United</w:t>
            </w:r>
            <w:r>
              <w:rPr>
                <w:color w:val="080808"/>
                <w:spacing w:val="-23"/>
                <w:w w:val="110"/>
                <w:sz w:val="15"/>
              </w:rPr>
              <w:t> </w:t>
            </w:r>
            <w:r>
              <w:rPr>
                <w:color w:val="080808"/>
                <w:spacing w:val="-4"/>
                <w:w w:val="110"/>
                <w:sz w:val="15"/>
              </w:rPr>
              <w:t>States</w:t>
            </w:r>
            <w:r>
              <w:rPr>
                <w:color w:val="333333"/>
                <w:spacing w:val="-4"/>
                <w:w w:val="110"/>
                <w:sz w:val="15"/>
              </w:rPr>
              <w:t>,</w:t>
            </w:r>
            <w:r>
              <w:rPr>
                <w:color w:val="333333"/>
                <w:spacing w:val="-28"/>
                <w:w w:val="110"/>
                <w:sz w:val="15"/>
              </w:rPr>
              <w:t> </w:t>
            </w:r>
            <w:r>
              <w:rPr>
                <w:color w:val="080808"/>
                <w:w w:val="110"/>
                <w:sz w:val="15"/>
              </w:rPr>
              <w:t>or</w:t>
            </w:r>
            <w:r>
              <w:rPr>
                <w:color w:val="080808"/>
                <w:spacing w:val="-25"/>
                <w:w w:val="110"/>
                <w:sz w:val="15"/>
              </w:rPr>
              <w:t> </w:t>
            </w:r>
            <w:r>
              <w:rPr>
                <w:color w:val="080808"/>
                <w:w w:val="110"/>
                <w:sz w:val="15"/>
              </w:rPr>
              <w:t>aggregate foreign</w:t>
            </w:r>
            <w:r>
              <w:rPr>
                <w:color w:val="080808"/>
                <w:spacing w:val="-4"/>
                <w:w w:val="110"/>
                <w:sz w:val="15"/>
              </w:rPr>
              <w:t> </w:t>
            </w:r>
            <w:r>
              <w:rPr>
                <w:color w:val="080808"/>
                <w:w w:val="110"/>
                <w:sz w:val="15"/>
              </w:rPr>
              <w:t>investments</w:t>
            </w:r>
            <w:r>
              <w:rPr>
                <w:color w:val="080808"/>
                <w:spacing w:val="5"/>
                <w:w w:val="110"/>
                <w:sz w:val="15"/>
              </w:rPr>
              <w:t> </w:t>
            </w:r>
            <w:r>
              <w:rPr>
                <w:color w:val="080808"/>
                <w:w w:val="110"/>
                <w:sz w:val="15"/>
              </w:rPr>
              <w:t>valued</w:t>
            </w:r>
            <w:r>
              <w:rPr>
                <w:color w:val="080808"/>
                <w:spacing w:val="-6"/>
                <w:w w:val="110"/>
                <w:sz w:val="15"/>
              </w:rPr>
              <w:t> </w:t>
            </w:r>
            <w:r>
              <w:rPr>
                <w:color w:val="080808"/>
                <w:w w:val="110"/>
                <w:sz w:val="15"/>
              </w:rPr>
              <w:t>at</w:t>
            </w:r>
            <w:r>
              <w:rPr>
                <w:color w:val="080808"/>
                <w:spacing w:val="-12"/>
                <w:w w:val="110"/>
                <w:sz w:val="15"/>
              </w:rPr>
              <w:t> </w:t>
            </w:r>
            <w:r>
              <w:rPr>
                <w:color w:val="080808"/>
                <w:spacing w:val="-3"/>
                <w:w w:val="110"/>
                <w:sz w:val="15"/>
              </w:rPr>
              <w:t>$100</w:t>
            </w:r>
            <w:r>
              <w:rPr>
                <w:color w:val="333333"/>
                <w:spacing w:val="-3"/>
                <w:w w:val="110"/>
                <w:sz w:val="15"/>
              </w:rPr>
              <w:t>,</w:t>
            </w:r>
            <w:r>
              <w:rPr>
                <w:color w:val="080808"/>
                <w:spacing w:val="-3"/>
                <w:w w:val="110"/>
                <w:sz w:val="15"/>
              </w:rPr>
              <w:t>000</w:t>
            </w:r>
            <w:r>
              <w:rPr>
                <w:color w:val="080808"/>
                <w:spacing w:val="-17"/>
                <w:w w:val="110"/>
                <w:sz w:val="15"/>
              </w:rPr>
              <w:t> </w:t>
            </w:r>
            <w:r>
              <w:rPr>
                <w:color w:val="080808"/>
                <w:w w:val="110"/>
                <w:sz w:val="15"/>
              </w:rPr>
              <w:t>or</w:t>
            </w:r>
            <w:r>
              <w:rPr>
                <w:color w:val="080808"/>
                <w:spacing w:val="-9"/>
                <w:w w:val="110"/>
                <w:sz w:val="15"/>
              </w:rPr>
              <w:t> </w:t>
            </w:r>
            <w:r>
              <w:rPr>
                <w:color w:val="080808"/>
                <w:w w:val="110"/>
                <w:sz w:val="15"/>
              </w:rPr>
              <w:t>more?</w:t>
            </w:r>
            <w:r>
              <w:rPr>
                <w:color w:val="080808"/>
                <w:spacing w:val="-2"/>
                <w:w w:val="110"/>
                <w:sz w:val="15"/>
              </w:rPr>
              <w:t> </w:t>
            </w:r>
            <w:r>
              <w:rPr>
                <w:i/>
                <w:color w:val="080808"/>
                <w:w w:val="110"/>
                <w:sz w:val="14"/>
              </w:rPr>
              <w:t>If</w:t>
            </w:r>
            <w:r>
              <w:rPr>
                <w:i/>
                <w:color w:val="080808"/>
                <w:spacing w:val="-1"/>
                <w:w w:val="110"/>
                <w:sz w:val="14"/>
              </w:rPr>
              <w:t> </w:t>
            </w:r>
            <w:r>
              <w:rPr>
                <w:i/>
                <w:color w:val="1A1A1A"/>
                <w:w w:val="110"/>
                <w:sz w:val="14"/>
              </w:rPr>
              <w:t>"Yes,"</w:t>
            </w:r>
            <w:r>
              <w:rPr>
                <w:i/>
                <w:color w:val="1A1A1A"/>
                <w:spacing w:val="-2"/>
                <w:w w:val="110"/>
                <w:sz w:val="14"/>
              </w:rPr>
              <w:t> </w:t>
            </w:r>
            <w:r>
              <w:rPr>
                <w:i/>
                <w:color w:val="080808"/>
                <w:w w:val="110"/>
                <w:sz w:val="14"/>
              </w:rPr>
              <w:t>complete Schedule</w:t>
            </w:r>
            <w:r>
              <w:rPr>
                <w:i/>
                <w:color w:val="080808"/>
                <w:spacing w:val="-2"/>
                <w:w w:val="110"/>
                <w:sz w:val="14"/>
              </w:rPr>
              <w:t> </w:t>
            </w:r>
            <w:r>
              <w:rPr>
                <w:i/>
                <w:color w:val="080808"/>
                <w:w w:val="110"/>
                <w:sz w:val="14"/>
              </w:rPr>
              <w:t>F</w:t>
            </w:r>
            <w:r>
              <w:rPr>
                <w:i/>
                <w:color w:val="444444"/>
                <w:w w:val="110"/>
                <w:sz w:val="14"/>
              </w:rPr>
              <w:t>,</w:t>
            </w:r>
            <w:r>
              <w:rPr>
                <w:i/>
                <w:color w:val="444444"/>
                <w:spacing w:val="-7"/>
                <w:w w:val="110"/>
                <w:sz w:val="14"/>
              </w:rPr>
              <w:t> </w:t>
            </w:r>
            <w:r>
              <w:rPr>
                <w:i/>
                <w:color w:val="080808"/>
                <w:w w:val="110"/>
                <w:sz w:val="14"/>
              </w:rPr>
              <w:t>Parts</w:t>
            </w:r>
            <w:r>
              <w:rPr>
                <w:i/>
                <w:color w:val="080808"/>
                <w:spacing w:val="-3"/>
                <w:w w:val="110"/>
                <w:sz w:val="14"/>
              </w:rPr>
              <w:t> </w:t>
            </w:r>
            <w:r>
              <w:rPr>
                <w:i/>
                <w:color w:val="080808"/>
                <w:w w:val="110"/>
                <w:sz w:val="14"/>
              </w:rPr>
              <w:t>I</w:t>
            </w:r>
            <w:r>
              <w:rPr>
                <w:i/>
                <w:color w:val="080808"/>
                <w:spacing w:val="-7"/>
                <w:w w:val="110"/>
                <w:sz w:val="14"/>
              </w:rPr>
              <w:t> </w:t>
            </w:r>
            <w:r>
              <w:rPr>
                <w:i/>
                <w:color w:val="080808"/>
                <w:w w:val="110"/>
                <w:sz w:val="14"/>
              </w:rPr>
              <w:t>and IV</w:t>
            </w:r>
          </w:p>
          <w:p>
            <w:pPr>
              <w:pStyle w:val="TableParagraph"/>
              <w:numPr>
                <w:ilvl w:val="0"/>
                <w:numId w:val="5"/>
              </w:numPr>
              <w:tabs>
                <w:tab w:pos="446" w:val="left" w:leader="none"/>
                <w:tab w:pos="447" w:val="left" w:leader="none"/>
              </w:tabs>
              <w:spacing w:line="328" w:lineRule="auto" w:before="2" w:after="0"/>
              <w:ind w:left="447" w:right="1557" w:hanging="434"/>
              <w:jc w:val="left"/>
              <w:rPr>
                <w:color w:val="080808"/>
                <w:sz w:val="15"/>
              </w:rPr>
            </w:pPr>
            <w:r>
              <w:rPr>
                <w:color w:val="080808"/>
                <w:w w:val="105"/>
                <w:sz w:val="15"/>
              </w:rPr>
              <w:t>Did the organization report on Part IX, column (A), line 3, more than $5,000 of grants or other assistance to or for any foreign organization? </w:t>
            </w:r>
            <w:r>
              <w:rPr>
                <w:i/>
                <w:color w:val="080808"/>
                <w:w w:val="105"/>
                <w:sz w:val="14"/>
              </w:rPr>
              <w:t>If </w:t>
            </w:r>
            <w:r>
              <w:rPr>
                <w:i/>
                <w:color w:val="1A1A1A"/>
                <w:w w:val="105"/>
                <w:sz w:val="14"/>
              </w:rPr>
              <w:t>"Yes </w:t>
            </w:r>
            <w:r>
              <w:rPr>
                <w:i/>
                <w:color w:val="444444"/>
                <w:w w:val="105"/>
                <w:sz w:val="14"/>
              </w:rPr>
              <w:t>,</w:t>
            </w:r>
            <w:r>
              <w:rPr>
                <w:i/>
                <w:color w:val="1A1A1A"/>
                <w:w w:val="105"/>
                <w:sz w:val="14"/>
              </w:rPr>
              <w:t>" </w:t>
            </w:r>
            <w:r>
              <w:rPr>
                <w:i/>
                <w:color w:val="080808"/>
                <w:w w:val="105"/>
                <w:sz w:val="14"/>
              </w:rPr>
              <w:t>complete Schedule F</w:t>
            </w:r>
            <w:r>
              <w:rPr>
                <w:i/>
                <w:color w:val="444444"/>
                <w:w w:val="105"/>
                <w:sz w:val="14"/>
              </w:rPr>
              <w:t>, </w:t>
            </w:r>
            <w:r>
              <w:rPr>
                <w:i/>
                <w:color w:val="080808"/>
                <w:w w:val="105"/>
                <w:sz w:val="14"/>
              </w:rPr>
              <w:t>Parts II and IV </w:t>
            </w:r>
            <w:r>
              <w:rPr>
                <w:color w:val="080808"/>
                <w:w w:val="105"/>
                <w:sz w:val="14"/>
              </w:rPr>
              <w:t>• • • • • . . . • • • . •</w:t>
            </w:r>
            <w:r>
              <w:rPr>
                <w:color w:val="080808"/>
                <w:spacing w:val="19"/>
                <w:w w:val="105"/>
                <w:sz w:val="14"/>
              </w:rPr>
              <w:t> </w:t>
            </w:r>
            <w:r>
              <w:rPr>
                <w:color w:val="080808"/>
                <w:w w:val="105"/>
                <w:sz w:val="14"/>
              </w:rPr>
              <w:t>•</w:t>
            </w:r>
          </w:p>
          <w:p>
            <w:pPr>
              <w:pStyle w:val="TableParagraph"/>
              <w:numPr>
                <w:ilvl w:val="0"/>
                <w:numId w:val="5"/>
              </w:numPr>
              <w:tabs>
                <w:tab w:pos="446" w:val="left" w:leader="none"/>
                <w:tab w:pos="447" w:val="left" w:leader="none"/>
              </w:tabs>
              <w:spacing w:line="333" w:lineRule="auto" w:before="8" w:after="0"/>
              <w:ind w:left="448" w:right="1956" w:hanging="435"/>
              <w:jc w:val="left"/>
              <w:rPr>
                <w:i/>
                <w:color w:val="080808"/>
                <w:sz w:val="15"/>
              </w:rPr>
            </w:pPr>
            <w:r>
              <w:rPr>
                <w:color w:val="080808"/>
                <w:w w:val="105"/>
                <w:sz w:val="15"/>
              </w:rPr>
              <w:t>Did the organization report on Part IX, column (A), line 3, more than $5,000 of aggregate grants or other assistance to or for foreign individuals? </w:t>
            </w:r>
            <w:r>
              <w:rPr>
                <w:i/>
                <w:color w:val="080808"/>
                <w:w w:val="105"/>
                <w:sz w:val="14"/>
              </w:rPr>
              <w:t>If "Yes </w:t>
            </w:r>
            <w:r>
              <w:rPr>
                <w:i/>
                <w:color w:val="444444"/>
                <w:w w:val="105"/>
                <w:sz w:val="14"/>
              </w:rPr>
              <w:t>,</w:t>
            </w:r>
            <w:r>
              <w:rPr>
                <w:i/>
                <w:color w:val="080808"/>
                <w:w w:val="105"/>
                <w:sz w:val="14"/>
              </w:rPr>
              <w:t>" complete Schedule F</w:t>
            </w:r>
            <w:r>
              <w:rPr>
                <w:i/>
                <w:color w:val="444444"/>
                <w:w w:val="105"/>
                <w:sz w:val="14"/>
              </w:rPr>
              <w:t>, </w:t>
            </w:r>
            <w:r>
              <w:rPr>
                <w:i/>
                <w:color w:val="080808"/>
                <w:w w:val="105"/>
                <w:sz w:val="14"/>
              </w:rPr>
              <w:t>Parts Ill and</w:t>
            </w:r>
            <w:r>
              <w:rPr>
                <w:i/>
                <w:color w:val="080808"/>
                <w:spacing w:val="7"/>
                <w:w w:val="105"/>
                <w:sz w:val="14"/>
              </w:rPr>
              <w:t> </w:t>
            </w:r>
            <w:r>
              <w:rPr>
                <w:i/>
                <w:color w:val="080808"/>
                <w:w w:val="105"/>
                <w:sz w:val="14"/>
              </w:rPr>
              <w:t>IV</w:t>
            </w:r>
          </w:p>
          <w:p>
            <w:pPr>
              <w:pStyle w:val="TableParagraph"/>
              <w:numPr>
                <w:ilvl w:val="0"/>
                <w:numId w:val="5"/>
              </w:numPr>
              <w:tabs>
                <w:tab w:pos="446" w:val="left" w:leader="none"/>
                <w:tab w:pos="447" w:val="left" w:leader="none"/>
                <w:tab w:pos="7088" w:val="left" w:leader="none"/>
              </w:tabs>
              <w:spacing w:line="319" w:lineRule="auto" w:before="0" w:after="0"/>
              <w:ind w:left="446" w:right="1640" w:hanging="432"/>
              <w:jc w:val="left"/>
              <w:rPr>
                <w:rFonts w:ascii="Times New Roman"/>
                <w:color w:val="080808"/>
                <w:sz w:val="16"/>
              </w:rPr>
            </w:pPr>
            <w:r>
              <w:rPr>
                <w:color w:val="080808"/>
                <w:w w:val="105"/>
                <w:sz w:val="15"/>
              </w:rPr>
              <w:t>Did the organization report a total of more than </w:t>
            </w:r>
            <w:r>
              <w:rPr>
                <w:color w:val="1A1A1A"/>
                <w:w w:val="105"/>
                <w:sz w:val="15"/>
              </w:rPr>
              <w:t>$15,000 </w:t>
            </w:r>
            <w:r>
              <w:rPr>
                <w:color w:val="080808"/>
                <w:w w:val="105"/>
                <w:sz w:val="15"/>
              </w:rPr>
              <w:t>of expenses for professional fundraising services on Part IX, column (A), lines 6 and 11e? </w:t>
            </w:r>
            <w:r>
              <w:rPr>
                <w:i/>
                <w:color w:val="080808"/>
                <w:w w:val="105"/>
                <w:sz w:val="14"/>
              </w:rPr>
              <w:t>If "Yes </w:t>
            </w:r>
            <w:r>
              <w:rPr>
                <w:i/>
                <w:color w:val="333333"/>
                <w:w w:val="105"/>
                <w:sz w:val="14"/>
              </w:rPr>
              <w:t>,</w:t>
            </w:r>
            <w:r>
              <w:rPr>
                <w:i/>
                <w:color w:val="080808"/>
                <w:w w:val="105"/>
                <w:sz w:val="14"/>
              </w:rPr>
              <w:t>" complete Schedule  </w:t>
            </w:r>
            <w:r>
              <w:rPr>
                <w:color w:val="080808"/>
                <w:spacing w:val="-9"/>
                <w:w w:val="105"/>
                <w:sz w:val="15"/>
              </w:rPr>
              <w:t>G</w:t>
            </w:r>
            <w:r>
              <w:rPr>
                <w:color w:val="333333"/>
                <w:spacing w:val="-9"/>
                <w:w w:val="105"/>
                <w:sz w:val="15"/>
              </w:rPr>
              <w:t>,  </w:t>
            </w:r>
            <w:r>
              <w:rPr>
                <w:i/>
                <w:color w:val="080808"/>
                <w:w w:val="105"/>
                <w:sz w:val="14"/>
              </w:rPr>
              <w:t>Part I</w:t>
            </w:r>
            <w:r>
              <w:rPr>
                <w:i/>
                <w:color w:val="080808"/>
                <w:spacing w:val="28"/>
                <w:w w:val="105"/>
                <w:sz w:val="14"/>
              </w:rPr>
              <w:t> </w:t>
            </w:r>
            <w:r>
              <w:rPr>
                <w:color w:val="080808"/>
                <w:w w:val="105"/>
                <w:sz w:val="15"/>
              </w:rPr>
              <w:t>See instructions</w:t>
              <w:tab/>
              <w:t>. . . . .</w:t>
            </w:r>
            <w:r>
              <w:rPr>
                <w:color w:val="080808"/>
                <w:spacing w:val="19"/>
                <w:w w:val="105"/>
                <w:sz w:val="15"/>
              </w:rPr>
              <w:t> </w:t>
            </w:r>
            <w:r>
              <w:rPr>
                <w:color w:val="080808"/>
                <w:w w:val="105"/>
                <w:sz w:val="15"/>
              </w:rPr>
              <w:t>.</w:t>
            </w:r>
          </w:p>
          <w:p>
            <w:pPr>
              <w:pStyle w:val="TableParagraph"/>
              <w:numPr>
                <w:ilvl w:val="0"/>
                <w:numId w:val="5"/>
              </w:numPr>
              <w:tabs>
                <w:tab w:pos="446" w:val="left" w:leader="none"/>
                <w:tab w:pos="447" w:val="left" w:leader="none"/>
                <w:tab w:pos="5214" w:val="left" w:leader="none"/>
              </w:tabs>
              <w:spacing w:line="328" w:lineRule="auto" w:before="7" w:after="0"/>
              <w:ind w:left="446" w:right="1686" w:hanging="433"/>
              <w:jc w:val="left"/>
              <w:rPr>
                <w:color w:val="080808"/>
                <w:sz w:val="15"/>
              </w:rPr>
            </w:pPr>
            <w:r>
              <w:rPr>
                <w:color w:val="080808"/>
                <w:w w:val="110"/>
                <w:sz w:val="15"/>
              </w:rPr>
              <w:t>Did</w:t>
            </w:r>
            <w:r>
              <w:rPr>
                <w:color w:val="080808"/>
                <w:spacing w:val="-25"/>
                <w:w w:val="110"/>
                <w:sz w:val="15"/>
              </w:rPr>
              <w:t> </w:t>
            </w:r>
            <w:r>
              <w:rPr>
                <w:color w:val="080808"/>
                <w:w w:val="110"/>
                <w:sz w:val="15"/>
              </w:rPr>
              <w:t>the</w:t>
            </w:r>
            <w:r>
              <w:rPr>
                <w:color w:val="080808"/>
                <w:spacing w:val="-25"/>
                <w:w w:val="110"/>
                <w:sz w:val="15"/>
              </w:rPr>
              <w:t> </w:t>
            </w:r>
            <w:r>
              <w:rPr>
                <w:color w:val="080808"/>
                <w:w w:val="110"/>
                <w:sz w:val="15"/>
              </w:rPr>
              <w:t>organization</w:t>
            </w:r>
            <w:r>
              <w:rPr>
                <w:color w:val="080808"/>
                <w:spacing w:val="-18"/>
                <w:w w:val="110"/>
                <w:sz w:val="15"/>
              </w:rPr>
              <w:t> </w:t>
            </w:r>
            <w:r>
              <w:rPr>
                <w:color w:val="080808"/>
                <w:w w:val="110"/>
                <w:sz w:val="15"/>
              </w:rPr>
              <w:t>report</w:t>
            </w:r>
            <w:r>
              <w:rPr>
                <w:color w:val="080808"/>
                <w:spacing w:val="-23"/>
                <w:w w:val="110"/>
                <w:sz w:val="15"/>
              </w:rPr>
              <w:t> </w:t>
            </w:r>
            <w:r>
              <w:rPr>
                <w:color w:val="080808"/>
                <w:w w:val="110"/>
                <w:sz w:val="15"/>
              </w:rPr>
              <w:t>more</w:t>
            </w:r>
            <w:r>
              <w:rPr>
                <w:color w:val="080808"/>
                <w:spacing w:val="-23"/>
                <w:w w:val="110"/>
                <w:sz w:val="15"/>
              </w:rPr>
              <w:t> </w:t>
            </w:r>
            <w:r>
              <w:rPr>
                <w:color w:val="080808"/>
                <w:w w:val="110"/>
                <w:sz w:val="15"/>
              </w:rPr>
              <w:t>than</w:t>
            </w:r>
            <w:r>
              <w:rPr>
                <w:color w:val="080808"/>
                <w:spacing w:val="-22"/>
                <w:w w:val="110"/>
                <w:sz w:val="15"/>
              </w:rPr>
              <w:t> </w:t>
            </w:r>
            <w:r>
              <w:rPr>
                <w:color w:val="1A1A1A"/>
                <w:w w:val="110"/>
                <w:sz w:val="15"/>
              </w:rPr>
              <w:t>$15,000</w:t>
            </w:r>
            <w:r>
              <w:rPr>
                <w:color w:val="1A1A1A"/>
                <w:spacing w:val="-18"/>
                <w:w w:val="110"/>
                <w:sz w:val="15"/>
              </w:rPr>
              <w:t> </w:t>
            </w:r>
            <w:r>
              <w:rPr>
                <w:color w:val="080808"/>
                <w:w w:val="110"/>
                <w:sz w:val="15"/>
              </w:rPr>
              <w:t>total</w:t>
            </w:r>
            <w:r>
              <w:rPr>
                <w:color w:val="080808"/>
                <w:spacing w:val="-24"/>
                <w:w w:val="110"/>
                <w:sz w:val="15"/>
              </w:rPr>
              <w:t> </w:t>
            </w:r>
            <w:r>
              <w:rPr>
                <w:color w:val="080808"/>
                <w:w w:val="110"/>
                <w:sz w:val="15"/>
              </w:rPr>
              <w:t>of</w:t>
            </w:r>
            <w:r>
              <w:rPr>
                <w:color w:val="080808"/>
                <w:spacing w:val="-25"/>
                <w:w w:val="110"/>
                <w:sz w:val="15"/>
              </w:rPr>
              <w:t> </w:t>
            </w:r>
            <w:r>
              <w:rPr>
                <w:color w:val="080808"/>
                <w:w w:val="110"/>
                <w:sz w:val="15"/>
              </w:rPr>
              <w:t>fundraising</w:t>
            </w:r>
            <w:r>
              <w:rPr>
                <w:color w:val="080808"/>
                <w:spacing w:val="-23"/>
                <w:w w:val="110"/>
                <w:sz w:val="15"/>
              </w:rPr>
              <w:t> </w:t>
            </w:r>
            <w:r>
              <w:rPr>
                <w:color w:val="080808"/>
                <w:w w:val="110"/>
                <w:sz w:val="15"/>
              </w:rPr>
              <w:t>event</w:t>
            </w:r>
            <w:r>
              <w:rPr>
                <w:color w:val="080808"/>
                <w:spacing w:val="-24"/>
                <w:w w:val="110"/>
                <w:sz w:val="15"/>
              </w:rPr>
              <w:t> </w:t>
            </w:r>
            <w:r>
              <w:rPr>
                <w:color w:val="080808"/>
                <w:w w:val="110"/>
                <w:sz w:val="15"/>
              </w:rPr>
              <w:t>gross</w:t>
            </w:r>
            <w:r>
              <w:rPr>
                <w:color w:val="080808"/>
                <w:spacing w:val="-23"/>
                <w:w w:val="110"/>
                <w:sz w:val="15"/>
              </w:rPr>
              <w:t> </w:t>
            </w:r>
            <w:r>
              <w:rPr>
                <w:color w:val="080808"/>
                <w:w w:val="110"/>
                <w:sz w:val="15"/>
              </w:rPr>
              <w:t>income</w:t>
            </w:r>
            <w:r>
              <w:rPr>
                <w:color w:val="080808"/>
                <w:spacing w:val="-23"/>
                <w:w w:val="110"/>
                <w:sz w:val="15"/>
              </w:rPr>
              <w:t> </w:t>
            </w:r>
            <w:r>
              <w:rPr>
                <w:color w:val="080808"/>
                <w:w w:val="110"/>
                <w:sz w:val="15"/>
              </w:rPr>
              <w:t>and</w:t>
            </w:r>
            <w:r>
              <w:rPr>
                <w:color w:val="080808"/>
                <w:spacing w:val="-23"/>
                <w:w w:val="110"/>
                <w:sz w:val="15"/>
              </w:rPr>
              <w:t> </w:t>
            </w:r>
            <w:r>
              <w:rPr>
                <w:color w:val="080808"/>
                <w:w w:val="110"/>
                <w:sz w:val="15"/>
              </w:rPr>
              <w:t>contributions</w:t>
            </w:r>
            <w:r>
              <w:rPr>
                <w:color w:val="080808"/>
                <w:spacing w:val="-19"/>
                <w:w w:val="110"/>
                <w:sz w:val="15"/>
              </w:rPr>
              <w:t> </w:t>
            </w:r>
            <w:r>
              <w:rPr>
                <w:color w:val="080808"/>
                <w:w w:val="110"/>
                <w:sz w:val="15"/>
              </w:rPr>
              <w:t>on </w:t>
            </w:r>
            <w:r>
              <w:rPr>
                <w:color w:val="080808"/>
                <w:w w:val="115"/>
                <w:sz w:val="15"/>
              </w:rPr>
              <w:t>Part</w:t>
            </w:r>
            <w:r>
              <w:rPr>
                <w:color w:val="080808"/>
                <w:spacing w:val="-24"/>
                <w:w w:val="115"/>
                <w:sz w:val="15"/>
              </w:rPr>
              <w:t> </w:t>
            </w:r>
            <w:r>
              <w:rPr>
                <w:color w:val="080808"/>
                <w:w w:val="115"/>
                <w:sz w:val="15"/>
              </w:rPr>
              <w:t>VIII</w:t>
            </w:r>
            <w:r>
              <w:rPr>
                <w:color w:val="333333"/>
                <w:w w:val="115"/>
                <w:sz w:val="15"/>
              </w:rPr>
              <w:t>,</w:t>
            </w:r>
            <w:r>
              <w:rPr>
                <w:color w:val="333333"/>
                <w:spacing w:val="-27"/>
                <w:w w:val="115"/>
                <w:sz w:val="15"/>
              </w:rPr>
              <w:t> </w:t>
            </w:r>
            <w:r>
              <w:rPr>
                <w:color w:val="080808"/>
                <w:w w:val="115"/>
                <w:sz w:val="15"/>
              </w:rPr>
              <w:t>lines</w:t>
            </w:r>
            <w:r>
              <w:rPr>
                <w:color w:val="080808"/>
                <w:spacing w:val="-23"/>
                <w:w w:val="115"/>
                <w:sz w:val="15"/>
              </w:rPr>
              <w:t> </w:t>
            </w:r>
            <w:r>
              <w:rPr>
                <w:color w:val="080808"/>
                <w:w w:val="115"/>
                <w:sz w:val="15"/>
              </w:rPr>
              <w:t>1c</w:t>
            </w:r>
            <w:r>
              <w:rPr>
                <w:color w:val="080808"/>
                <w:spacing w:val="-25"/>
                <w:w w:val="115"/>
                <w:sz w:val="15"/>
              </w:rPr>
              <w:t> </w:t>
            </w:r>
            <w:r>
              <w:rPr>
                <w:color w:val="080808"/>
                <w:w w:val="115"/>
                <w:sz w:val="15"/>
              </w:rPr>
              <w:t>and</w:t>
            </w:r>
            <w:r>
              <w:rPr>
                <w:color w:val="080808"/>
                <w:spacing w:val="-30"/>
                <w:w w:val="115"/>
                <w:sz w:val="15"/>
              </w:rPr>
              <w:t> </w:t>
            </w:r>
            <w:r>
              <w:rPr>
                <w:color w:val="080808"/>
                <w:w w:val="115"/>
                <w:sz w:val="15"/>
              </w:rPr>
              <w:t>Ba?</w:t>
            </w:r>
            <w:r>
              <w:rPr>
                <w:color w:val="080808"/>
                <w:spacing w:val="-24"/>
                <w:w w:val="115"/>
                <w:sz w:val="15"/>
              </w:rPr>
              <w:t> </w:t>
            </w:r>
            <w:r>
              <w:rPr>
                <w:i/>
                <w:color w:val="080808"/>
                <w:w w:val="115"/>
                <w:sz w:val="14"/>
              </w:rPr>
              <w:t>If</w:t>
            </w:r>
            <w:r>
              <w:rPr>
                <w:i/>
                <w:color w:val="080808"/>
                <w:spacing w:val="6"/>
                <w:w w:val="115"/>
                <w:sz w:val="14"/>
              </w:rPr>
              <w:t> </w:t>
            </w:r>
            <w:r>
              <w:rPr>
                <w:i/>
                <w:color w:val="080808"/>
                <w:w w:val="115"/>
                <w:sz w:val="14"/>
              </w:rPr>
              <w:t>"Yes</w:t>
            </w:r>
            <w:r>
              <w:rPr>
                <w:i/>
                <w:color w:val="080808"/>
                <w:spacing w:val="-24"/>
                <w:w w:val="115"/>
                <w:sz w:val="14"/>
              </w:rPr>
              <w:t> </w:t>
            </w:r>
            <w:r>
              <w:rPr>
                <w:i/>
                <w:color w:val="333333"/>
                <w:w w:val="115"/>
                <w:sz w:val="14"/>
              </w:rPr>
              <w:t>,</w:t>
            </w:r>
            <w:r>
              <w:rPr>
                <w:i/>
                <w:color w:val="080808"/>
                <w:w w:val="115"/>
                <w:sz w:val="14"/>
              </w:rPr>
              <w:t>"</w:t>
            </w:r>
            <w:r>
              <w:rPr>
                <w:i/>
                <w:color w:val="080808"/>
                <w:spacing w:val="-19"/>
                <w:w w:val="115"/>
                <w:sz w:val="14"/>
              </w:rPr>
              <w:t> </w:t>
            </w:r>
            <w:r>
              <w:rPr>
                <w:i/>
                <w:color w:val="080808"/>
                <w:w w:val="115"/>
                <w:sz w:val="14"/>
              </w:rPr>
              <w:t>complete</w:t>
            </w:r>
            <w:r>
              <w:rPr>
                <w:i/>
                <w:color w:val="080808"/>
                <w:spacing w:val="-19"/>
                <w:w w:val="115"/>
                <w:sz w:val="14"/>
              </w:rPr>
              <w:t> </w:t>
            </w:r>
            <w:r>
              <w:rPr>
                <w:i/>
                <w:color w:val="080808"/>
                <w:w w:val="115"/>
                <w:sz w:val="14"/>
              </w:rPr>
              <w:t>Schedule</w:t>
            </w:r>
            <w:r>
              <w:rPr>
                <w:i/>
                <w:color w:val="080808"/>
                <w:spacing w:val="-16"/>
                <w:w w:val="115"/>
                <w:sz w:val="14"/>
              </w:rPr>
              <w:t> </w:t>
            </w:r>
            <w:r>
              <w:rPr>
                <w:color w:val="080808"/>
                <w:spacing w:val="-11"/>
                <w:w w:val="115"/>
                <w:sz w:val="15"/>
              </w:rPr>
              <w:t>G</w:t>
            </w:r>
            <w:r>
              <w:rPr>
                <w:color w:val="333333"/>
                <w:spacing w:val="-11"/>
                <w:w w:val="115"/>
                <w:sz w:val="15"/>
              </w:rPr>
              <w:t>,</w:t>
            </w:r>
            <w:r>
              <w:rPr>
                <w:color w:val="333333"/>
                <w:spacing w:val="-20"/>
                <w:w w:val="115"/>
                <w:sz w:val="15"/>
              </w:rPr>
              <w:t> </w:t>
            </w:r>
            <w:r>
              <w:rPr>
                <w:i/>
                <w:color w:val="080808"/>
                <w:w w:val="115"/>
                <w:sz w:val="14"/>
              </w:rPr>
              <w:t>Part</w:t>
            </w:r>
            <w:r>
              <w:rPr>
                <w:i/>
                <w:color w:val="080808"/>
                <w:spacing w:val="-23"/>
                <w:w w:val="115"/>
                <w:sz w:val="14"/>
              </w:rPr>
              <w:t> </w:t>
            </w:r>
            <w:r>
              <w:rPr>
                <w:i/>
                <w:color w:val="080808"/>
                <w:w w:val="115"/>
                <w:sz w:val="14"/>
              </w:rPr>
              <w:t>II</w:t>
              <w:tab/>
            </w:r>
            <w:r>
              <w:rPr>
                <w:color w:val="080808"/>
                <w:w w:val="350"/>
                <w:sz w:val="14"/>
              </w:rPr>
              <w:t>..................</w:t>
            </w:r>
            <w:r>
              <w:rPr>
                <w:color w:val="080808"/>
                <w:spacing w:val="-62"/>
                <w:w w:val="350"/>
                <w:sz w:val="14"/>
              </w:rPr>
              <w:t> </w:t>
            </w:r>
            <w:r>
              <w:rPr>
                <w:color w:val="080808"/>
                <w:w w:val="350"/>
                <w:sz w:val="14"/>
              </w:rPr>
              <w:t>.</w:t>
            </w:r>
          </w:p>
          <w:p>
            <w:pPr>
              <w:pStyle w:val="TableParagraph"/>
              <w:numPr>
                <w:ilvl w:val="0"/>
                <w:numId w:val="5"/>
              </w:numPr>
              <w:tabs>
                <w:tab w:pos="446" w:val="left" w:leader="none"/>
                <w:tab w:pos="447" w:val="left" w:leader="none"/>
              </w:tabs>
              <w:spacing w:line="240" w:lineRule="auto" w:before="13" w:after="0"/>
              <w:ind w:left="446" w:right="0" w:hanging="434"/>
              <w:jc w:val="left"/>
              <w:rPr>
                <w:color w:val="080808"/>
                <w:sz w:val="15"/>
              </w:rPr>
            </w:pPr>
            <w:r>
              <w:rPr>
                <w:color w:val="080808"/>
                <w:w w:val="105"/>
                <w:sz w:val="15"/>
              </w:rPr>
              <w:t>Did the organization report more than </w:t>
            </w:r>
            <w:r>
              <w:rPr>
                <w:color w:val="1A1A1A"/>
                <w:w w:val="105"/>
                <w:sz w:val="15"/>
              </w:rPr>
              <w:t>$15,000 </w:t>
            </w:r>
            <w:r>
              <w:rPr>
                <w:color w:val="080808"/>
                <w:w w:val="105"/>
                <w:sz w:val="15"/>
              </w:rPr>
              <w:t>of gross income from gaming activities on Part VIII, line</w:t>
            </w:r>
            <w:r>
              <w:rPr>
                <w:color w:val="080808"/>
                <w:spacing w:val="-9"/>
                <w:w w:val="105"/>
                <w:sz w:val="15"/>
              </w:rPr>
              <w:t> </w:t>
            </w:r>
            <w:r>
              <w:rPr>
                <w:color w:val="080808"/>
                <w:w w:val="105"/>
                <w:sz w:val="15"/>
              </w:rPr>
              <w:t>9a?</w:t>
            </w:r>
          </w:p>
          <w:p>
            <w:pPr>
              <w:pStyle w:val="TableParagraph"/>
              <w:spacing w:before="50"/>
              <w:ind w:left="450"/>
              <w:rPr>
                <w:sz w:val="14"/>
              </w:rPr>
            </w:pPr>
            <w:r>
              <w:rPr>
                <w:i/>
                <w:color w:val="080808"/>
                <w:sz w:val="14"/>
              </w:rPr>
              <w:t>If "Yes," complete Schedule </w:t>
            </w:r>
            <w:r>
              <w:rPr>
                <w:rFonts w:ascii="Times New Roman" w:hAnsi="Times New Roman"/>
                <w:color w:val="080808"/>
                <w:sz w:val="16"/>
              </w:rPr>
              <w:t>G</w:t>
            </w:r>
            <w:r>
              <w:rPr>
                <w:rFonts w:ascii="Times New Roman" w:hAnsi="Times New Roman"/>
                <w:color w:val="444444"/>
                <w:sz w:val="16"/>
              </w:rPr>
              <w:t>, </w:t>
            </w:r>
            <w:r>
              <w:rPr>
                <w:i/>
                <w:color w:val="080808"/>
                <w:sz w:val="14"/>
              </w:rPr>
              <w:t>Part Ill </w:t>
            </w:r>
            <w:r>
              <w:rPr>
                <w:color w:val="080808"/>
                <w:sz w:val="14"/>
              </w:rPr>
              <w:t>• • • • • • • • • • • • . • • • • • • • • • • • . . . • • . .</w:t>
            </w:r>
          </w:p>
          <w:p>
            <w:pPr>
              <w:pStyle w:val="TableParagraph"/>
              <w:numPr>
                <w:ilvl w:val="0"/>
                <w:numId w:val="5"/>
              </w:numPr>
              <w:tabs>
                <w:tab w:pos="233" w:val="left" w:leader="none"/>
              </w:tabs>
              <w:spacing w:line="240" w:lineRule="auto" w:before="74" w:after="0"/>
              <w:ind w:left="232" w:right="0" w:hanging="216"/>
              <w:jc w:val="left"/>
              <w:rPr>
                <w:i/>
                <w:color w:val="080808"/>
                <w:sz w:val="15"/>
              </w:rPr>
            </w:pPr>
            <w:r>
              <w:rPr>
                <w:b/>
                <w:color w:val="080808"/>
                <w:w w:val="105"/>
                <w:sz w:val="14"/>
              </w:rPr>
              <w:t>a </w:t>
            </w:r>
            <w:r>
              <w:rPr>
                <w:color w:val="080808"/>
                <w:w w:val="105"/>
                <w:sz w:val="15"/>
              </w:rPr>
              <w:t>Did the organization operate one or more hospital facilities? </w:t>
            </w:r>
            <w:r>
              <w:rPr>
                <w:i/>
                <w:color w:val="080808"/>
                <w:w w:val="105"/>
                <w:sz w:val="14"/>
              </w:rPr>
              <w:t>If </w:t>
            </w:r>
            <w:r>
              <w:rPr>
                <w:i/>
                <w:color w:val="1A1A1A"/>
                <w:w w:val="105"/>
                <w:sz w:val="14"/>
              </w:rPr>
              <w:t>"Yes </w:t>
            </w:r>
            <w:r>
              <w:rPr>
                <w:i/>
                <w:color w:val="444444"/>
                <w:w w:val="105"/>
                <w:sz w:val="14"/>
              </w:rPr>
              <w:t>,</w:t>
            </w:r>
            <w:r>
              <w:rPr>
                <w:i/>
                <w:color w:val="080808"/>
                <w:w w:val="105"/>
                <w:sz w:val="14"/>
              </w:rPr>
              <w:t>" complete Schedule</w:t>
            </w:r>
            <w:r>
              <w:rPr>
                <w:i/>
                <w:color w:val="080808"/>
                <w:spacing w:val="2"/>
                <w:w w:val="105"/>
                <w:sz w:val="14"/>
              </w:rPr>
              <w:t> </w:t>
            </w:r>
            <w:r>
              <w:rPr>
                <w:i/>
                <w:color w:val="080808"/>
                <w:w w:val="105"/>
                <w:sz w:val="14"/>
              </w:rPr>
              <w:t>H</w:t>
            </w:r>
          </w:p>
          <w:p>
            <w:pPr>
              <w:pStyle w:val="TableParagraph"/>
              <w:spacing w:before="68"/>
              <w:ind w:left="232"/>
              <w:rPr>
                <w:sz w:val="15"/>
              </w:rPr>
            </w:pPr>
            <w:r>
              <w:rPr>
                <w:color w:val="080808"/>
                <w:w w:val="105"/>
                <w:sz w:val="15"/>
              </w:rPr>
              <w:t>b If "Yes" to line 20a</w:t>
            </w:r>
            <w:r>
              <w:rPr>
                <w:color w:val="333333"/>
                <w:w w:val="105"/>
                <w:sz w:val="15"/>
              </w:rPr>
              <w:t>, </w:t>
            </w:r>
            <w:r>
              <w:rPr>
                <w:color w:val="080808"/>
                <w:w w:val="105"/>
                <w:sz w:val="15"/>
              </w:rPr>
              <w:t>did the organization attach a copy of its audited financial statements to this return?</w:t>
            </w:r>
          </w:p>
          <w:p>
            <w:pPr>
              <w:pStyle w:val="TableParagraph"/>
              <w:numPr>
                <w:ilvl w:val="0"/>
                <w:numId w:val="5"/>
              </w:numPr>
              <w:tabs>
                <w:tab w:pos="446" w:val="left" w:leader="none"/>
                <w:tab w:pos="447" w:val="left" w:leader="none"/>
              </w:tabs>
              <w:spacing w:line="240" w:lineRule="atLeast" w:before="0" w:after="0"/>
              <w:ind w:left="448" w:right="1783" w:hanging="432"/>
              <w:jc w:val="left"/>
              <w:rPr>
                <w:i/>
                <w:color w:val="080808"/>
                <w:sz w:val="15"/>
              </w:rPr>
            </w:pPr>
            <w:r>
              <w:rPr>
                <w:color w:val="080808"/>
                <w:w w:val="105"/>
                <w:sz w:val="15"/>
              </w:rPr>
              <w:t>Did the organization report more than </w:t>
            </w:r>
            <w:r>
              <w:rPr>
                <w:color w:val="1A1A1A"/>
                <w:w w:val="105"/>
                <w:sz w:val="15"/>
              </w:rPr>
              <w:t>$5,000 </w:t>
            </w:r>
            <w:r>
              <w:rPr>
                <w:color w:val="080808"/>
                <w:w w:val="105"/>
                <w:sz w:val="15"/>
              </w:rPr>
              <w:t>of grants or other assistance to any domestic organization or domestic government on Part IX</w:t>
            </w:r>
            <w:r>
              <w:rPr>
                <w:color w:val="444444"/>
                <w:w w:val="105"/>
                <w:sz w:val="15"/>
              </w:rPr>
              <w:t>, </w:t>
            </w:r>
            <w:r>
              <w:rPr>
                <w:color w:val="080808"/>
                <w:w w:val="105"/>
                <w:sz w:val="15"/>
              </w:rPr>
              <w:t>column (A), line 1? </w:t>
            </w:r>
            <w:r>
              <w:rPr>
                <w:i/>
                <w:color w:val="080808"/>
                <w:w w:val="105"/>
                <w:sz w:val="14"/>
              </w:rPr>
              <w:t>If </w:t>
            </w:r>
            <w:r>
              <w:rPr>
                <w:i/>
                <w:color w:val="1A1A1A"/>
                <w:w w:val="105"/>
                <w:sz w:val="14"/>
              </w:rPr>
              <w:t>"Yes," </w:t>
            </w:r>
            <w:r>
              <w:rPr>
                <w:i/>
                <w:color w:val="080808"/>
                <w:w w:val="105"/>
                <w:sz w:val="14"/>
              </w:rPr>
              <w:t>complete Schedule I</w:t>
            </w:r>
            <w:r>
              <w:rPr>
                <w:i/>
                <w:color w:val="444444"/>
                <w:w w:val="105"/>
                <w:sz w:val="14"/>
              </w:rPr>
              <w:t>, </w:t>
            </w:r>
            <w:r>
              <w:rPr>
                <w:i/>
                <w:color w:val="080808"/>
                <w:w w:val="105"/>
                <w:sz w:val="14"/>
              </w:rPr>
              <w:t>Parts I and</w:t>
            </w:r>
            <w:r>
              <w:rPr>
                <w:i/>
                <w:color w:val="080808"/>
                <w:spacing w:val="40"/>
                <w:w w:val="105"/>
                <w:sz w:val="14"/>
              </w:rPr>
              <w:t> </w:t>
            </w:r>
            <w:r>
              <w:rPr>
                <w:i/>
                <w:color w:val="080808"/>
                <w:w w:val="105"/>
                <w:sz w:val="14"/>
              </w:rPr>
              <w:t>II</w:t>
            </w:r>
          </w:p>
        </w:tc>
        <w:tc>
          <w:tcPr>
            <w:tcW w:w="432" w:type="dxa"/>
          </w:tcPr>
          <w:p>
            <w:pPr>
              <w:pStyle w:val="TableParagraph"/>
              <w:rPr>
                <w:rFonts w:ascii="Times New Roman"/>
                <w:b/>
                <w:sz w:val="23"/>
              </w:rPr>
            </w:pPr>
          </w:p>
          <w:p>
            <w:pPr>
              <w:pStyle w:val="TableParagraph"/>
              <w:spacing w:line="174" w:lineRule="exact"/>
              <w:ind w:left="40"/>
              <w:jc w:val="center"/>
              <w:rPr>
                <w:rFonts w:ascii="Times New Roman"/>
                <w:b/>
                <w:sz w:val="16"/>
              </w:rPr>
            </w:pPr>
            <w:r>
              <w:rPr>
                <w:rFonts w:ascii="Times New Roman"/>
                <w:b/>
                <w:color w:val="080808"/>
                <w:w w:val="99"/>
                <w:sz w:val="16"/>
              </w:rPr>
              <w:t>1</w:t>
            </w:r>
          </w:p>
        </w:tc>
        <w:tc>
          <w:tcPr>
            <w:tcW w:w="432" w:type="dxa"/>
          </w:tcPr>
          <w:p>
            <w:pPr>
              <w:pStyle w:val="TableParagraph"/>
              <w:rPr>
                <w:rFonts w:ascii="Times New Roman"/>
                <w:b/>
                <w:sz w:val="16"/>
              </w:rPr>
            </w:pPr>
          </w:p>
          <w:p>
            <w:pPr>
              <w:pStyle w:val="TableParagraph"/>
              <w:spacing w:line="146" w:lineRule="exact" w:before="109"/>
              <w:ind w:left="171"/>
              <w:rPr>
                <w:b/>
                <w:sz w:val="15"/>
              </w:rPr>
            </w:pPr>
            <w:r>
              <w:rPr>
                <w:b/>
                <w:color w:val="080808"/>
                <w:w w:val="109"/>
                <w:sz w:val="15"/>
              </w:rPr>
              <w:t>X</w:t>
            </w:r>
          </w:p>
        </w:tc>
        <w:tc>
          <w:tcPr>
            <w:tcW w:w="427" w:type="dxa"/>
            <w:tcBorders>
              <w:right w:val="nil"/>
            </w:tcBorders>
          </w:tcPr>
          <w:p>
            <w:pPr>
              <w:pStyle w:val="TableParagraph"/>
              <w:rPr>
                <w:rFonts w:ascii="Times New Roman"/>
                <w:sz w:val="14"/>
              </w:rPr>
            </w:pPr>
          </w:p>
        </w:tc>
      </w:tr>
      <w:tr>
        <w:trPr>
          <w:trHeight w:val="209" w:hRule="atLeast"/>
        </w:trPr>
        <w:tc>
          <w:tcPr>
            <w:tcW w:w="9650" w:type="dxa"/>
            <w:vMerge/>
            <w:tcBorders>
              <w:top w:val="nil"/>
              <w:left w:val="nil"/>
              <w:bottom w:val="single" w:sz="12" w:space="0" w:color="000000"/>
            </w:tcBorders>
          </w:tcPr>
          <w:p>
            <w:pPr>
              <w:rPr>
                <w:sz w:val="2"/>
                <w:szCs w:val="2"/>
              </w:rPr>
            </w:pPr>
          </w:p>
        </w:tc>
        <w:tc>
          <w:tcPr>
            <w:tcW w:w="432" w:type="dxa"/>
            <w:tcBorders>
              <w:bottom w:val="single" w:sz="8" w:space="0" w:color="000000"/>
            </w:tcBorders>
          </w:tcPr>
          <w:p>
            <w:pPr>
              <w:pStyle w:val="TableParagraph"/>
              <w:spacing w:line="155" w:lineRule="exact" w:before="34"/>
              <w:ind w:left="50"/>
              <w:jc w:val="center"/>
              <w:rPr>
                <w:b/>
                <w:sz w:val="14"/>
              </w:rPr>
            </w:pPr>
            <w:r>
              <w:rPr>
                <w:b/>
                <w:color w:val="080808"/>
                <w:w w:val="109"/>
                <w:sz w:val="14"/>
              </w:rPr>
              <w:t>2</w:t>
            </w:r>
          </w:p>
        </w:tc>
        <w:tc>
          <w:tcPr>
            <w:tcW w:w="432" w:type="dxa"/>
            <w:tcBorders>
              <w:bottom w:val="single" w:sz="8" w:space="0" w:color="000000"/>
            </w:tcBorders>
          </w:tcPr>
          <w:p>
            <w:pPr>
              <w:pStyle w:val="TableParagraph"/>
              <w:spacing w:line="145" w:lineRule="exact" w:before="44"/>
              <w:ind w:left="171"/>
              <w:rPr>
                <w:b/>
                <w:sz w:val="15"/>
              </w:rPr>
            </w:pPr>
            <w:r>
              <w:rPr>
                <w:b/>
                <w:color w:val="080808"/>
                <w:w w:val="109"/>
                <w:sz w:val="15"/>
              </w:rPr>
              <w:t>X</w:t>
            </w:r>
          </w:p>
        </w:tc>
        <w:tc>
          <w:tcPr>
            <w:tcW w:w="427" w:type="dxa"/>
            <w:tcBorders>
              <w:bottom w:val="single" w:sz="8" w:space="0" w:color="000000"/>
              <w:right w:val="nil"/>
            </w:tcBorders>
          </w:tcPr>
          <w:p>
            <w:pPr>
              <w:pStyle w:val="TableParagraph"/>
              <w:rPr>
                <w:rFonts w:ascii="Times New Roman"/>
                <w:sz w:val="14"/>
              </w:rPr>
            </w:pPr>
          </w:p>
        </w:tc>
      </w:tr>
      <w:tr>
        <w:trPr>
          <w:trHeight w:val="450" w:hRule="atLeast"/>
        </w:trPr>
        <w:tc>
          <w:tcPr>
            <w:tcW w:w="9650" w:type="dxa"/>
            <w:vMerge/>
            <w:tcBorders>
              <w:top w:val="nil"/>
              <w:left w:val="nil"/>
              <w:bottom w:val="single" w:sz="12" w:space="0" w:color="000000"/>
            </w:tcBorders>
          </w:tcPr>
          <w:p>
            <w:pPr>
              <w:rPr>
                <w:sz w:val="2"/>
                <w:szCs w:val="2"/>
              </w:rPr>
            </w:pPr>
          </w:p>
        </w:tc>
        <w:tc>
          <w:tcPr>
            <w:tcW w:w="432" w:type="dxa"/>
            <w:tcBorders>
              <w:top w:val="single" w:sz="8" w:space="0" w:color="000000"/>
            </w:tcBorders>
          </w:tcPr>
          <w:p>
            <w:pPr>
              <w:pStyle w:val="TableParagraph"/>
              <w:spacing w:before="9"/>
              <w:rPr>
                <w:rFonts w:ascii="Times New Roman"/>
                <w:b/>
                <w:sz w:val="22"/>
              </w:rPr>
            </w:pPr>
          </w:p>
          <w:p>
            <w:pPr>
              <w:pStyle w:val="TableParagraph"/>
              <w:spacing w:line="168" w:lineRule="exact"/>
              <w:ind w:left="192"/>
              <w:rPr>
                <w:rFonts w:ascii="Times New Roman"/>
                <w:b/>
                <w:sz w:val="16"/>
              </w:rPr>
            </w:pPr>
            <w:r>
              <w:rPr>
                <w:rFonts w:ascii="Times New Roman"/>
                <w:b/>
                <w:color w:val="080808"/>
                <w:w w:val="109"/>
                <w:sz w:val="16"/>
              </w:rPr>
              <w:t>3</w:t>
            </w:r>
          </w:p>
        </w:tc>
        <w:tc>
          <w:tcPr>
            <w:tcW w:w="432" w:type="dxa"/>
            <w:tcBorders>
              <w:top w:val="single" w:sz="8" w:space="0" w:color="000000"/>
            </w:tcBorders>
          </w:tcPr>
          <w:p>
            <w:pPr>
              <w:pStyle w:val="TableParagraph"/>
              <w:rPr>
                <w:rFonts w:ascii="Times New Roman"/>
                <w:sz w:val="14"/>
              </w:rPr>
            </w:pPr>
          </w:p>
        </w:tc>
        <w:tc>
          <w:tcPr>
            <w:tcW w:w="427" w:type="dxa"/>
            <w:tcBorders>
              <w:top w:val="single" w:sz="8" w:space="0" w:color="000000"/>
              <w:right w:val="nil"/>
            </w:tcBorders>
          </w:tcPr>
          <w:p>
            <w:pPr>
              <w:pStyle w:val="TableParagraph"/>
              <w:rPr>
                <w:rFonts w:ascii="Times New Roman"/>
                <w:b/>
                <w:sz w:val="16"/>
              </w:rPr>
            </w:pPr>
          </w:p>
          <w:p>
            <w:pPr>
              <w:pStyle w:val="TableParagraph"/>
              <w:spacing w:line="145" w:lineRule="exact" w:before="102"/>
              <w:ind w:left="33"/>
              <w:jc w:val="center"/>
              <w:rPr>
                <w:b/>
                <w:sz w:val="15"/>
              </w:rPr>
            </w:pPr>
            <w:r>
              <w:rPr>
                <w:b/>
                <w:color w:val="080808"/>
                <w:w w:val="109"/>
                <w:sz w:val="15"/>
              </w:rPr>
              <w:t>X</w:t>
            </w:r>
          </w:p>
        </w:tc>
      </w:tr>
      <w:tr>
        <w:trPr>
          <w:trHeight w:val="451"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before="2"/>
              <w:rPr>
                <w:rFonts w:ascii="Times New Roman"/>
                <w:b/>
                <w:sz w:val="23"/>
              </w:rPr>
            </w:pPr>
          </w:p>
          <w:p>
            <w:pPr>
              <w:pStyle w:val="TableParagraph"/>
              <w:spacing w:line="165" w:lineRule="exact"/>
              <w:ind w:left="187"/>
              <w:rPr>
                <w:b/>
                <w:sz w:val="15"/>
              </w:rPr>
            </w:pPr>
            <w:r>
              <w:rPr>
                <w:b/>
                <w:color w:val="080808"/>
                <w:w w:val="110"/>
                <w:sz w:val="15"/>
              </w:rPr>
              <w:t>4</w:t>
            </w:r>
          </w:p>
        </w:tc>
        <w:tc>
          <w:tcPr>
            <w:tcW w:w="432" w:type="dxa"/>
          </w:tcPr>
          <w:p>
            <w:pPr>
              <w:pStyle w:val="TableParagraph"/>
              <w:rPr>
                <w:rFonts w:ascii="Times New Roman"/>
                <w:sz w:val="14"/>
              </w:rPr>
            </w:pPr>
          </w:p>
        </w:tc>
        <w:tc>
          <w:tcPr>
            <w:tcW w:w="427" w:type="dxa"/>
            <w:tcBorders>
              <w:right w:val="nil"/>
            </w:tcBorders>
          </w:tcPr>
          <w:p>
            <w:pPr>
              <w:pStyle w:val="TableParagraph"/>
              <w:spacing w:before="5"/>
              <w:rPr>
                <w:rFonts w:ascii="Times New Roman"/>
                <w:b/>
                <w:sz w:val="24"/>
              </w:rPr>
            </w:pPr>
          </w:p>
          <w:p>
            <w:pPr>
              <w:pStyle w:val="TableParagraph"/>
              <w:spacing w:line="149" w:lineRule="exact" w:before="1"/>
              <w:ind w:left="28"/>
              <w:jc w:val="center"/>
              <w:rPr>
                <w:rFonts w:ascii="Times New Roman"/>
                <w:b/>
                <w:sz w:val="16"/>
              </w:rPr>
            </w:pPr>
            <w:r>
              <w:rPr>
                <w:rFonts w:ascii="Times New Roman"/>
                <w:b/>
                <w:color w:val="080808"/>
                <w:w w:val="100"/>
                <w:sz w:val="16"/>
              </w:rPr>
              <w:t>X</w:t>
            </w:r>
          </w:p>
        </w:tc>
      </w:tr>
      <w:tr>
        <w:trPr>
          <w:trHeight w:val="451"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before="6"/>
              <w:rPr>
                <w:rFonts w:ascii="Times New Roman"/>
                <w:b/>
                <w:sz w:val="23"/>
              </w:rPr>
            </w:pPr>
          </w:p>
          <w:p>
            <w:pPr>
              <w:pStyle w:val="TableParagraph"/>
              <w:spacing w:line="160" w:lineRule="exact"/>
              <w:ind w:left="42"/>
              <w:jc w:val="center"/>
              <w:rPr>
                <w:b/>
                <w:sz w:val="15"/>
              </w:rPr>
            </w:pPr>
            <w:r>
              <w:rPr>
                <w:b/>
                <w:color w:val="080808"/>
                <w:w w:val="100"/>
                <w:sz w:val="15"/>
              </w:rPr>
              <w:t>5</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b/>
                <w:sz w:val="16"/>
              </w:rPr>
            </w:pPr>
          </w:p>
          <w:p>
            <w:pPr>
              <w:pStyle w:val="TableParagraph"/>
              <w:spacing w:line="136" w:lineRule="exact" w:before="111"/>
              <w:ind w:left="32"/>
              <w:jc w:val="center"/>
              <w:rPr>
                <w:rFonts w:ascii="Times New Roman"/>
                <w:b/>
                <w:sz w:val="14"/>
              </w:rPr>
            </w:pPr>
            <w:r>
              <w:rPr>
                <w:rFonts w:ascii="Times New Roman"/>
                <w:b/>
                <w:color w:val="080808"/>
                <w:w w:val="109"/>
                <w:sz w:val="14"/>
              </w:rPr>
              <w:t>X</w:t>
            </w:r>
          </w:p>
        </w:tc>
      </w:tr>
      <w:tr>
        <w:trPr>
          <w:trHeight w:val="691"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rPr>
                <w:rFonts w:ascii="Times New Roman"/>
                <w:b/>
                <w:sz w:val="16"/>
              </w:rPr>
            </w:pPr>
          </w:p>
          <w:p>
            <w:pPr>
              <w:pStyle w:val="TableParagraph"/>
              <w:rPr>
                <w:rFonts w:ascii="Times New Roman"/>
                <w:b/>
                <w:sz w:val="16"/>
              </w:rPr>
            </w:pPr>
          </w:p>
          <w:p>
            <w:pPr>
              <w:pStyle w:val="TableParagraph"/>
              <w:spacing w:line="161" w:lineRule="exact" w:before="142"/>
              <w:ind w:left="189"/>
              <w:rPr>
                <w:sz w:val="15"/>
              </w:rPr>
            </w:pPr>
            <w:r>
              <w:rPr>
                <w:color w:val="080808"/>
                <w:w w:val="110"/>
                <w:sz w:val="15"/>
              </w:rPr>
              <w:t>6</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b/>
                <w:sz w:val="18"/>
              </w:rPr>
            </w:pPr>
          </w:p>
          <w:p>
            <w:pPr>
              <w:pStyle w:val="TableParagraph"/>
              <w:rPr>
                <w:rFonts w:ascii="Times New Roman"/>
                <w:b/>
                <w:sz w:val="18"/>
              </w:rPr>
            </w:pPr>
          </w:p>
          <w:p>
            <w:pPr>
              <w:pStyle w:val="TableParagraph"/>
              <w:spacing w:line="150" w:lineRule="exact" w:before="107"/>
              <w:ind w:left="33"/>
              <w:jc w:val="center"/>
              <w:rPr>
                <w:rFonts w:ascii="Times New Roman"/>
                <w:sz w:val="16"/>
              </w:rPr>
            </w:pPr>
            <w:r>
              <w:rPr>
                <w:rFonts w:ascii="Times New Roman"/>
                <w:color w:val="080808"/>
                <w:w w:val="96"/>
                <w:sz w:val="16"/>
              </w:rPr>
              <w:t>X</w:t>
            </w:r>
          </w:p>
        </w:tc>
      </w:tr>
      <w:tr>
        <w:trPr>
          <w:trHeight w:val="450"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before="5"/>
              <w:rPr>
                <w:rFonts w:ascii="Times New Roman"/>
                <w:b/>
                <w:sz w:val="23"/>
              </w:rPr>
            </w:pPr>
          </w:p>
          <w:p>
            <w:pPr>
              <w:pStyle w:val="TableParagraph"/>
              <w:spacing w:line="160" w:lineRule="exact"/>
              <w:ind w:left="38"/>
              <w:jc w:val="center"/>
              <w:rPr>
                <w:sz w:val="15"/>
              </w:rPr>
            </w:pPr>
            <w:r>
              <w:rPr>
                <w:color w:val="080808"/>
                <w:w w:val="96"/>
                <w:sz w:val="15"/>
              </w:rPr>
              <w:t>7</w:t>
            </w:r>
          </w:p>
        </w:tc>
        <w:tc>
          <w:tcPr>
            <w:tcW w:w="432" w:type="dxa"/>
          </w:tcPr>
          <w:p>
            <w:pPr>
              <w:pStyle w:val="TableParagraph"/>
              <w:rPr>
                <w:rFonts w:ascii="Times New Roman"/>
                <w:sz w:val="14"/>
              </w:rPr>
            </w:pPr>
          </w:p>
        </w:tc>
        <w:tc>
          <w:tcPr>
            <w:tcW w:w="427" w:type="dxa"/>
            <w:tcBorders>
              <w:right w:val="nil"/>
            </w:tcBorders>
          </w:tcPr>
          <w:p>
            <w:pPr>
              <w:pStyle w:val="TableParagraph"/>
              <w:spacing w:before="4"/>
              <w:rPr>
                <w:rFonts w:ascii="Times New Roman"/>
                <w:b/>
                <w:sz w:val="24"/>
              </w:rPr>
            </w:pPr>
          </w:p>
          <w:p>
            <w:pPr>
              <w:pStyle w:val="TableParagraph"/>
              <w:spacing w:line="150" w:lineRule="exact"/>
              <w:ind w:left="33"/>
              <w:jc w:val="center"/>
              <w:rPr>
                <w:rFonts w:ascii="Times New Roman"/>
                <w:sz w:val="16"/>
              </w:rPr>
            </w:pPr>
            <w:r>
              <w:rPr>
                <w:rFonts w:ascii="Times New Roman"/>
                <w:color w:val="080808"/>
                <w:w w:val="96"/>
                <w:sz w:val="16"/>
              </w:rPr>
              <w:t>X</w:t>
            </w:r>
          </w:p>
        </w:tc>
      </w:tr>
      <w:tr>
        <w:trPr>
          <w:trHeight w:val="450"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before="10"/>
              <w:rPr>
                <w:rFonts w:ascii="Times New Roman"/>
                <w:b/>
                <w:sz w:val="23"/>
              </w:rPr>
            </w:pPr>
          </w:p>
          <w:p>
            <w:pPr>
              <w:pStyle w:val="TableParagraph"/>
              <w:spacing w:line="155" w:lineRule="exact"/>
              <w:ind w:left="188"/>
              <w:rPr>
                <w:b/>
                <w:sz w:val="15"/>
              </w:rPr>
            </w:pPr>
            <w:r>
              <w:rPr>
                <w:b/>
                <w:color w:val="080808"/>
                <w:w w:val="108"/>
                <w:sz w:val="15"/>
              </w:rPr>
              <w:t>8</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b/>
                <w:sz w:val="16"/>
              </w:rPr>
            </w:pPr>
          </w:p>
          <w:p>
            <w:pPr>
              <w:pStyle w:val="TableParagraph"/>
              <w:spacing w:line="140" w:lineRule="exact" w:before="105"/>
              <w:ind w:left="33"/>
              <w:jc w:val="center"/>
              <w:rPr>
                <w:b/>
                <w:sz w:val="15"/>
              </w:rPr>
            </w:pPr>
            <w:r>
              <w:rPr>
                <w:b/>
                <w:color w:val="080808"/>
                <w:w w:val="109"/>
                <w:sz w:val="15"/>
              </w:rPr>
              <w:t>X</w:t>
            </w:r>
          </w:p>
        </w:tc>
      </w:tr>
      <w:tr>
        <w:trPr>
          <w:trHeight w:val="691"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rPr>
                <w:rFonts w:ascii="Times New Roman"/>
                <w:b/>
                <w:sz w:val="16"/>
              </w:rPr>
            </w:pPr>
          </w:p>
          <w:p>
            <w:pPr>
              <w:pStyle w:val="TableParagraph"/>
              <w:rPr>
                <w:rFonts w:ascii="Times New Roman"/>
                <w:b/>
                <w:sz w:val="16"/>
              </w:rPr>
            </w:pPr>
          </w:p>
          <w:p>
            <w:pPr>
              <w:pStyle w:val="TableParagraph"/>
              <w:spacing w:before="10"/>
              <w:rPr>
                <w:rFonts w:ascii="Times New Roman"/>
                <w:b/>
                <w:sz w:val="12"/>
              </w:rPr>
            </w:pPr>
          </w:p>
          <w:p>
            <w:pPr>
              <w:pStyle w:val="TableParagraph"/>
              <w:spacing w:line="155" w:lineRule="exact"/>
              <w:ind w:left="189"/>
              <w:rPr>
                <w:b/>
                <w:sz w:val="15"/>
              </w:rPr>
            </w:pPr>
            <w:r>
              <w:rPr>
                <w:b/>
                <w:color w:val="080808"/>
                <w:w w:val="109"/>
                <w:sz w:val="15"/>
              </w:rPr>
              <w:t>9</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b/>
                <w:sz w:val="16"/>
              </w:rPr>
            </w:pPr>
          </w:p>
          <w:p>
            <w:pPr>
              <w:pStyle w:val="TableParagraph"/>
              <w:rPr>
                <w:rFonts w:ascii="Times New Roman"/>
                <w:b/>
                <w:sz w:val="16"/>
              </w:rPr>
            </w:pPr>
          </w:p>
          <w:p>
            <w:pPr>
              <w:pStyle w:val="TableParagraph"/>
              <w:spacing w:before="1"/>
              <w:rPr>
                <w:rFonts w:ascii="Times New Roman"/>
                <w:b/>
                <w:sz w:val="14"/>
              </w:rPr>
            </w:pPr>
          </w:p>
          <w:p>
            <w:pPr>
              <w:pStyle w:val="TableParagraph"/>
              <w:spacing w:line="141" w:lineRule="exact"/>
              <w:ind w:left="4"/>
              <w:jc w:val="center"/>
              <w:rPr>
                <w:b/>
                <w:sz w:val="15"/>
              </w:rPr>
            </w:pPr>
            <w:r>
              <w:rPr>
                <w:b/>
                <w:color w:val="080808"/>
                <w:w w:val="109"/>
                <w:sz w:val="15"/>
              </w:rPr>
              <w:t>X</w:t>
            </w:r>
          </w:p>
        </w:tc>
      </w:tr>
      <w:tr>
        <w:trPr>
          <w:trHeight w:val="452"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before="10"/>
              <w:rPr>
                <w:rFonts w:ascii="Times New Roman"/>
                <w:b/>
                <w:sz w:val="23"/>
              </w:rPr>
            </w:pPr>
          </w:p>
          <w:p>
            <w:pPr>
              <w:pStyle w:val="TableParagraph"/>
              <w:spacing w:line="157" w:lineRule="exact" w:before="1"/>
              <w:ind w:right="74"/>
              <w:jc w:val="right"/>
              <w:rPr>
                <w:b/>
                <w:sz w:val="15"/>
              </w:rPr>
            </w:pPr>
            <w:r>
              <w:rPr>
                <w:b/>
                <w:color w:val="080808"/>
                <w:w w:val="105"/>
                <w:sz w:val="15"/>
              </w:rPr>
              <w:t>10</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b/>
                <w:sz w:val="16"/>
              </w:rPr>
            </w:pPr>
          </w:p>
          <w:p>
            <w:pPr>
              <w:pStyle w:val="TableParagraph"/>
              <w:spacing w:line="143" w:lineRule="exact" w:before="106"/>
              <w:ind w:left="33"/>
              <w:jc w:val="center"/>
              <w:rPr>
                <w:b/>
                <w:sz w:val="15"/>
              </w:rPr>
            </w:pPr>
            <w:r>
              <w:rPr>
                <w:b/>
                <w:color w:val="080808"/>
                <w:w w:val="109"/>
                <w:sz w:val="15"/>
              </w:rPr>
              <w:t>X</w:t>
            </w:r>
          </w:p>
        </w:tc>
      </w:tr>
      <w:tr>
        <w:trPr>
          <w:trHeight w:val="459" w:hRule="atLeast"/>
        </w:trPr>
        <w:tc>
          <w:tcPr>
            <w:tcW w:w="9650" w:type="dxa"/>
            <w:vMerge/>
            <w:tcBorders>
              <w:top w:val="nil"/>
              <w:left w:val="nil"/>
              <w:bottom w:val="single" w:sz="12" w:space="0" w:color="000000"/>
            </w:tcBorders>
          </w:tcPr>
          <w:p>
            <w:pPr>
              <w:rPr>
                <w:sz w:val="2"/>
                <w:szCs w:val="2"/>
              </w:rPr>
            </w:pPr>
          </w:p>
        </w:tc>
        <w:tc>
          <w:tcPr>
            <w:tcW w:w="432"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427" w:type="dxa"/>
            <w:tcBorders>
              <w:bottom w:val="nil"/>
              <w:right w:val="nil"/>
            </w:tcBorders>
            <w:shd w:val="clear" w:color="auto" w:fill="D2D2D2"/>
          </w:tcPr>
          <w:p>
            <w:pPr>
              <w:pStyle w:val="TableParagraph"/>
              <w:rPr>
                <w:rFonts w:ascii="Times New Roman"/>
                <w:sz w:val="14"/>
              </w:rPr>
            </w:pPr>
          </w:p>
        </w:tc>
      </w:tr>
      <w:tr>
        <w:trPr>
          <w:trHeight w:val="440" w:hRule="atLeast"/>
        </w:trPr>
        <w:tc>
          <w:tcPr>
            <w:tcW w:w="9650" w:type="dxa"/>
            <w:vMerge/>
            <w:tcBorders>
              <w:top w:val="nil"/>
              <w:left w:val="nil"/>
              <w:bottom w:val="single" w:sz="12" w:space="0" w:color="000000"/>
            </w:tcBorders>
          </w:tcPr>
          <w:p>
            <w:pPr>
              <w:rPr>
                <w:sz w:val="2"/>
                <w:szCs w:val="2"/>
              </w:rPr>
            </w:pPr>
          </w:p>
        </w:tc>
        <w:tc>
          <w:tcPr>
            <w:tcW w:w="432" w:type="dxa"/>
            <w:tcBorders>
              <w:top w:val="nil"/>
            </w:tcBorders>
          </w:tcPr>
          <w:p>
            <w:pPr>
              <w:pStyle w:val="TableParagraph"/>
              <w:rPr>
                <w:rFonts w:ascii="Times New Roman"/>
                <w:b/>
                <w:sz w:val="23"/>
              </w:rPr>
            </w:pPr>
          </w:p>
          <w:p>
            <w:pPr>
              <w:pStyle w:val="TableParagraph"/>
              <w:spacing w:line="156" w:lineRule="exact"/>
              <w:ind w:right="75"/>
              <w:jc w:val="right"/>
              <w:rPr>
                <w:b/>
                <w:sz w:val="15"/>
              </w:rPr>
            </w:pPr>
            <w:r>
              <w:rPr>
                <w:b/>
                <w:color w:val="080808"/>
                <w:sz w:val="15"/>
              </w:rPr>
              <w:t>11a</w:t>
            </w:r>
          </w:p>
        </w:tc>
        <w:tc>
          <w:tcPr>
            <w:tcW w:w="432" w:type="dxa"/>
            <w:tcBorders>
              <w:top w:val="nil"/>
            </w:tcBorders>
          </w:tcPr>
          <w:p>
            <w:pPr>
              <w:pStyle w:val="TableParagraph"/>
              <w:rPr>
                <w:rFonts w:ascii="Times New Roman"/>
                <w:b/>
                <w:sz w:val="16"/>
              </w:rPr>
            </w:pPr>
          </w:p>
          <w:p>
            <w:pPr>
              <w:pStyle w:val="TableParagraph"/>
              <w:spacing w:line="137" w:lineRule="exact" w:before="100"/>
              <w:ind w:left="171"/>
              <w:rPr>
                <w:b/>
                <w:sz w:val="15"/>
              </w:rPr>
            </w:pPr>
            <w:r>
              <w:rPr>
                <w:b/>
                <w:color w:val="080808"/>
                <w:w w:val="109"/>
                <w:sz w:val="15"/>
              </w:rPr>
              <w:t>X</w:t>
            </w:r>
          </w:p>
        </w:tc>
        <w:tc>
          <w:tcPr>
            <w:tcW w:w="427" w:type="dxa"/>
            <w:tcBorders>
              <w:top w:val="nil"/>
              <w:right w:val="nil"/>
            </w:tcBorders>
          </w:tcPr>
          <w:p>
            <w:pPr>
              <w:pStyle w:val="TableParagraph"/>
              <w:rPr>
                <w:rFonts w:ascii="Times New Roman"/>
                <w:sz w:val="14"/>
              </w:rPr>
            </w:pPr>
          </w:p>
        </w:tc>
      </w:tr>
      <w:tr>
        <w:trPr>
          <w:trHeight w:val="451"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before="10"/>
              <w:rPr>
                <w:rFonts w:ascii="Times New Roman"/>
                <w:b/>
                <w:sz w:val="23"/>
              </w:rPr>
            </w:pPr>
          </w:p>
          <w:p>
            <w:pPr>
              <w:pStyle w:val="TableParagraph"/>
              <w:spacing w:line="156" w:lineRule="exact"/>
              <w:ind w:right="64"/>
              <w:jc w:val="right"/>
              <w:rPr>
                <w:b/>
                <w:sz w:val="15"/>
              </w:rPr>
            </w:pPr>
            <w:r>
              <w:rPr>
                <w:b/>
                <w:color w:val="080808"/>
                <w:sz w:val="15"/>
              </w:rPr>
              <w:t>11b</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b/>
                <w:sz w:val="16"/>
              </w:rPr>
            </w:pPr>
          </w:p>
          <w:p>
            <w:pPr>
              <w:pStyle w:val="TableParagraph"/>
              <w:spacing w:line="137" w:lineRule="exact" w:before="110"/>
              <w:ind w:left="33"/>
              <w:jc w:val="center"/>
              <w:rPr>
                <w:b/>
                <w:sz w:val="15"/>
              </w:rPr>
            </w:pPr>
            <w:r>
              <w:rPr>
                <w:b/>
                <w:color w:val="080808"/>
                <w:w w:val="109"/>
                <w:sz w:val="15"/>
              </w:rPr>
              <w:t>X</w:t>
            </w:r>
          </w:p>
        </w:tc>
      </w:tr>
      <w:tr>
        <w:trPr>
          <w:trHeight w:val="450"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before="9"/>
              <w:rPr>
                <w:rFonts w:ascii="Times New Roman"/>
                <w:b/>
                <w:sz w:val="23"/>
              </w:rPr>
            </w:pPr>
          </w:p>
          <w:p>
            <w:pPr>
              <w:pStyle w:val="TableParagraph"/>
              <w:spacing w:line="156" w:lineRule="exact"/>
              <w:ind w:right="77"/>
              <w:jc w:val="right"/>
              <w:rPr>
                <w:b/>
                <w:sz w:val="15"/>
              </w:rPr>
            </w:pPr>
            <w:r>
              <w:rPr>
                <w:b/>
                <w:color w:val="080808"/>
                <w:sz w:val="15"/>
              </w:rPr>
              <w:t>11c</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b/>
                <w:sz w:val="16"/>
              </w:rPr>
            </w:pPr>
          </w:p>
          <w:p>
            <w:pPr>
              <w:pStyle w:val="TableParagraph"/>
              <w:spacing w:line="137" w:lineRule="exact" w:before="109"/>
              <w:ind w:left="33"/>
              <w:jc w:val="center"/>
              <w:rPr>
                <w:b/>
                <w:sz w:val="15"/>
              </w:rPr>
            </w:pPr>
            <w:r>
              <w:rPr>
                <w:b/>
                <w:color w:val="080808"/>
                <w:w w:val="109"/>
                <w:sz w:val="15"/>
              </w:rPr>
              <w:t>X</w:t>
            </w:r>
          </w:p>
        </w:tc>
      </w:tr>
      <w:tr>
        <w:trPr>
          <w:trHeight w:val="450" w:hRule="atLeast"/>
        </w:trPr>
        <w:tc>
          <w:tcPr>
            <w:tcW w:w="9650" w:type="dxa"/>
            <w:vMerge/>
            <w:tcBorders>
              <w:top w:val="nil"/>
              <w:left w:val="nil"/>
              <w:bottom w:val="single" w:sz="12" w:space="0" w:color="000000"/>
            </w:tcBorders>
          </w:tcPr>
          <w:p>
            <w:pPr>
              <w:rPr>
                <w:sz w:val="2"/>
                <w:szCs w:val="2"/>
              </w:rPr>
            </w:pPr>
          </w:p>
        </w:tc>
        <w:tc>
          <w:tcPr>
            <w:tcW w:w="432" w:type="dxa"/>
            <w:tcBorders>
              <w:bottom w:val="single" w:sz="8" w:space="0" w:color="000000"/>
            </w:tcBorders>
          </w:tcPr>
          <w:p>
            <w:pPr>
              <w:pStyle w:val="TableParagraph"/>
              <w:spacing w:before="6"/>
              <w:rPr>
                <w:rFonts w:ascii="Times New Roman"/>
                <w:b/>
                <w:sz w:val="23"/>
              </w:rPr>
            </w:pPr>
          </w:p>
          <w:p>
            <w:pPr>
              <w:pStyle w:val="TableParagraph"/>
              <w:spacing w:line="160" w:lineRule="exact"/>
              <w:ind w:right="72"/>
              <w:jc w:val="right"/>
              <w:rPr>
                <w:rFonts w:ascii="Times New Roman"/>
                <w:b/>
                <w:sz w:val="16"/>
              </w:rPr>
            </w:pPr>
            <w:r>
              <w:rPr>
                <w:rFonts w:ascii="Times New Roman"/>
                <w:b/>
                <w:color w:val="080808"/>
                <w:sz w:val="16"/>
              </w:rPr>
              <w:t>11d</w:t>
            </w:r>
          </w:p>
        </w:tc>
        <w:tc>
          <w:tcPr>
            <w:tcW w:w="432" w:type="dxa"/>
            <w:tcBorders>
              <w:bottom w:val="single" w:sz="8" w:space="0" w:color="000000"/>
            </w:tcBorders>
          </w:tcPr>
          <w:p>
            <w:pPr>
              <w:pStyle w:val="TableParagraph"/>
              <w:rPr>
                <w:rFonts w:ascii="Times New Roman"/>
                <w:sz w:val="14"/>
              </w:rPr>
            </w:pPr>
          </w:p>
        </w:tc>
        <w:tc>
          <w:tcPr>
            <w:tcW w:w="427" w:type="dxa"/>
            <w:tcBorders>
              <w:bottom w:val="single" w:sz="8" w:space="0" w:color="000000"/>
              <w:right w:val="nil"/>
            </w:tcBorders>
          </w:tcPr>
          <w:p>
            <w:pPr>
              <w:pStyle w:val="TableParagraph"/>
              <w:spacing w:before="6"/>
              <w:rPr>
                <w:rFonts w:ascii="Times New Roman"/>
                <w:b/>
                <w:sz w:val="23"/>
              </w:rPr>
            </w:pPr>
          </w:p>
          <w:p>
            <w:pPr>
              <w:pStyle w:val="TableParagraph"/>
              <w:spacing w:line="160" w:lineRule="exact"/>
              <w:ind w:left="32"/>
              <w:jc w:val="center"/>
              <w:rPr>
                <w:rFonts w:ascii="Times New Roman"/>
                <w:b/>
                <w:sz w:val="16"/>
              </w:rPr>
            </w:pPr>
            <w:r>
              <w:rPr>
                <w:rFonts w:ascii="Times New Roman"/>
                <w:b/>
                <w:color w:val="080808"/>
                <w:w w:val="95"/>
                <w:sz w:val="16"/>
              </w:rPr>
              <w:t>X</w:t>
            </w:r>
          </w:p>
        </w:tc>
      </w:tr>
      <w:tr>
        <w:trPr>
          <w:trHeight w:val="210" w:hRule="atLeast"/>
        </w:trPr>
        <w:tc>
          <w:tcPr>
            <w:tcW w:w="9650" w:type="dxa"/>
            <w:vMerge/>
            <w:tcBorders>
              <w:top w:val="nil"/>
              <w:left w:val="nil"/>
              <w:bottom w:val="single" w:sz="12" w:space="0" w:color="000000"/>
            </w:tcBorders>
          </w:tcPr>
          <w:p>
            <w:pPr>
              <w:rPr>
                <w:sz w:val="2"/>
                <w:szCs w:val="2"/>
              </w:rPr>
            </w:pPr>
          </w:p>
        </w:tc>
        <w:tc>
          <w:tcPr>
            <w:tcW w:w="432" w:type="dxa"/>
            <w:tcBorders>
              <w:top w:val="single" w:sz="8" w:space="0" w:color="000000"/>
              <w:bottom w:val="single" w:sz="8" w:space="0" w:color="000000"/>
            </w:tcBorders>
          </w:tcPr>
          <w:p>
            <w:pPr>
              <w:pStyle w:val="TableParagraph"/>
              <w:spacing w:line="151" w:lineRule="exact" w:before="39"/>
              <w:ind w:right="70"/>
              <w:jc w:val="right"/>
              <w:rPr>
                <w:b/>
                <w:sz w:val="15"/>
              </w:rPr>
            </w:pPr>
            <w:r>
              <w:rPr>
                <w:b/>
                <w:color w:val="080808"/>
                <w:sz w:val="15"/>
              </w:rPr>
              <w:t>11e</w:t>
            </w:r>
          </w:p>
        </w:tc>
        <w:tc>
          <w:tcPr>
            <w:tcW w:w="432" w:type="dxa"/>
            <w:tcBorders>
              <w:top w:val="single" w:sz="8" w:space="0" w:color="000000"/>
              <w:bottom w:val="single" w:sz="8" w:space="0" w:color="000000"/>
            </w:tcBorders>
          </w:tcPr>
          <w:p>
            <w:pPr>
              <w:pStyle w:val="TableParagraph"/>
              <w:spacing w:line="151" w:lineRule="exact" w:before="39"/>
              <w:ind w:left="171"/>
              <w:rPr>
                <w:b/>
                <w:sz w:val="15"/>
              </w:rPr>
            </w:pPr>
            <w:r>
              <w:rPr>
                <w:b/>
                <w:color w:val="080808"/>
                <w:w w:val="109"/>
                <w:sz w:val="15"/>
              </w:rPr>
              <w:t>X</w:t>
            </w:r>
          </w:p>
        </w:tc>
        <w:tc>
          <w:tcPr>
            <w:tcW w:w="427" w:type="dxa"/>
            <w:tcBorders>
              <w:top w:val="single" w:sz="8" w:space="0" w:color="000000"/>
              <w:bottom w:val="single" w:sz="8" w:space="0" w:color="000000"/>
              <w:right w:val="nil"/>
            </w:tcBorders>
          </w:tcPr>
          <w:p>
            <w:pPr>
              <w:pStyle w:val="TableParagraph"/>
              <w:rPr>
                <w:rFonts w:ascii="Times New Roman"/>
                <w:sz w:val="14"/>
              </w:rPr>
            </w:pPr>
          </w:p>
        </w:tc>
      </w:tr>
      <w:tr>
        <w:trPr>
          <w:trHeight w:val="451" w:hRule="atLeast"/>
        </w:trPr>
        <w:tc>
          <w:tcPr>
            <w:tcW w:w="9650" w:type="dxa"/>
            <w:vMerge/>
            <w:tcBorders>
              <w:top w:val="nil"/>
              <w:left w:val="nil"/>
              <w:bottom w:val="single" w:sz="12" w:space="0" w:color="000000"/>
            </w:tcBorders>
          </w:tcPr>
          <w:p>
            <w:pPr>
              <w:rPr>
                <w:sz w:val="2"/>
                <w:szCs w:val="2"/>
              </w:rPr>
            </w:pPr>
          </w:p>
        </w:tc>
        <w:tc>
          <w:tcPr>
            <w:tcW w:w="432" w:type="dxa"/>
            <w:tcBorders>
              <w:top w:val="single" w:sz="8" w:space="0" w:color="000000"/>
            </w:tcBorders>
          </w:tcPr>
          <w:p>
            <w:pPr>
              <w:pStyle w:val="TableParagraph"/>
              <w:rPr>
                <w:rFonts w:ascii="Times New Roman"/>
                <w:b/>
                <w:sz w:val="16"/>
              </w:rPr>
            </w:pPr>
          </w:p>
          <w:p>
            <w:pPr>
              <w:pStyle w:val="TableParagraph"/>
              <w:spacing w:line="142" w:lineRule="exact" w:before="105"/>
              <w:ind w:right="108"/>
              <w:jc w:val="right"/>
              <w:rPr>
                <w:b/>
                <w:sz w:val="14"/>
              </w:rPr>
            </w:pPr>
            <w:r>
              <w:rPr>
                <w:b/>
                <w:color w:val="080808"/>
                <w:w w:val="105"/>
                <w:sz w:val="14"/>
              </w:rPr>
              <w:t>11f</w:t>
            </w:r>
          </w:p>
        </w:tc>
        <w:tc>
          <w:tcPr>
            <w:tcW w:w="432" w:type="dxa"/>
            <w:tcBorders>
              <w:top w:val="single" w:sz="8" w:space="0" w:color="000000"/>
            </w:tcBorders>
          </w:tcPr>
          <w:p>
            <w:pPr>
              <w:pStyle w:val="TableParagraph"/>
              <w:rPr>
                <w:rFonts w:ascii="Times New Roman"/>
                <w:sz w:val="14"/>
              </w:rPr>
            </w:pPr>
          </w:p>
        </w:tc>
        <w:tc>
          <w:tcPr>
            <w:tcW w:w="427" w:type="dxa"/>
            <w:tcBorders>
              <w:top w:val="single" w:sz="8" w:space="0" w:color="000000"/>
              <w:right w:val="nil"/>
            </w:tcBorders>
          </w:tcPr>
          <w:p>
            <w:pPr>
              <w:pStyle w:val="TableParagraph"/>
              <w:rPr>
                <w:rFonts w:ascii="Times New Roman"/>
                <w:b/>
                <w:sz w:val="16"/>
              </w:rPr>
            </w:pPr>
          </w:p>
          <w:p>
            <w:pPr>
              <w:pStyle w:val="TableParagraph"/>
              <w:spacing w:line="137" w:lineRule="exact" w:before="110"/>
              <w:ind w:left="33"/>
              <w:jc w:val="center"/>
              <w:rPr>
                <w:b/>
                <w:sz w:val="15"/>
              </w:rPr>
            </w:pPr>
            <w:r>
              <w:rPr>
                <w:b/>
                <w:color w:val="080808"/>
                <w:w w:val="109"/>
                <w:sz w:val="15"/>
              </w:rPr>
              <w:t>X</w:t>
            </w:r>
          </w:p>
        </w:tc>
      </w:tr>
      <w:tr>
        <w:trPr>
          <w:trHeight w:val="451"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rPr>
                <w:rFonts w:ascii="Times New Roman"/>
                <w:b/>
                <w:sz w:val="16"/>
              </w:rPr>
            </w:pPr>
          </w:p>
          <w:p>
            <w:pPr>
              <w:pStyle w:val="TableParagraph"/>
              <w:spacing w:line="153" w:lineRule="exact" w:before="95"/>
              <w:ind w:right="65"/>
              <w:jc w:val="right"/>
              <w:rPr>
                <w:b/>
                <w:sz w:val="15"/>
              </w:rPr>
            </w:pPr>
            <w:r>
              <w:rPr>
                <w:b/>
                <w:color w:val="080808"/>
                <w:w w:val="105"/>
                <w:sz w:val="15"/>
              </w:rPr>
              <w:t>12a</w:t>
            </w:r>
          </w:p>
        </w:tc>
        <w:tc>
          <w:tcPr>
            <w:tcW w:w="432" w:type="dxa"/>
          </w:tcPr>
          <w:p>
            <w:pPr>
              <w:pStyle w:val="TableParagraph"/>
              <w:rPr>
                <w:rFonts w:ascii="Times New Roman"/>
                <w:sz w:val="14"/>
              </w:rPr>
            </w:pPr>
          </w:p>
        </w:tc>
        <w:tc>
          <w:tcPr>
            <w:tcW w:w="427" w:type="dxa"/>
            <w:tcBorders>
              <w:right w:val="nil"/>
            </w:tcBorders>
          </w:tcPr>
          <w:p>
            <w:pPr>
              <w:pStyle w:val="TableParagraph"/>
              <w:spacing w:before="2"/>
              <w:rPr>
                <w:rFonts w:ascii="Times New Roman"/>
                <w:b/>
                <w:sz w:val="25"/>
              </w:rPr>
            </w:pPr>
          </w:p>
          <w:p>
            <w:pPr>
              <w:pStyle w:val="TableParagraph"/>
              <w:spacing w:line="142" w:lineRule="exact"/>
              <w:ind w:left="28"/>
              <w:jc w:val="center"/>
              <w:rPr>
                <w:rFonts w:ascii="Times New Roman"/>
                <w:b/>
                <w:sz w:val="16"/>
              </w:rPr>
            </w:pPr>
            <w:r>
              <w:rPr>
                <w:rFonts w:ascii="Times New Roman"/>
                <w:b/>
                <w:color w:val="080808"/>
                <w:w w:val="100"/>
                <w:sz w:val="16"/>
              </w:rPr>
              <w:t>X</w:t>
            </w:r>
          </w:p>
        </w:tc>
      </w:tr>
      <w:tr>
        <w:trPr>
          <w:trHeight w:val="450"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rPr>
                <w:rFonts w:ascii="Times New Roman"/>
                <w:b/>
                <w:sz w:val="16"/>
              </w:rPr>
            </w:pPr>
          </w:p>
          <w:p>
            <w:pPr>
              <w:pStyle w:val="TableParagraph"/>
              <w:spacing w:line="152" w:lineRule="exact" w:before="94"/>
              <w:ind w:right="53"/>
              <w:jc w:val="right"/>
              <w:rPr>
                <w:b/>
                <w:sz w:val="15"/>
              </w:rPr>
            </w:pPr>
            <w:r>
              <w:rPr>
                <w:b/>
                <w:color w:val="080808"/>
                <w:w w:val="105"/>
                <w:sz w:val="15"/>
              </w:rPr>
              <w:t>12b</w:t>
            </w:r>
          </w:p>
        </w:tc>
        <w:tc>
          <w:tcPr>
            <w:tcW w:w="432" w:type="dxa"/>
          </w:tcPr>
          <w:p>
            <w:pPr>
              <w:pStyle w:val="TableParagraph"/>
              <w:rPr>
                <w:rFonts w:ascii="Times New Roman"/>
                <w:sz w:val="14"/>
              </w:rPr>
            </w:pPr>
          </w:p>
        </w:tc>
        <w:tc>
          <w:tcPr>
            <w:tcW w:w="427" w:type="dxa"/>
            <w:tcBorders>
              <w:right w:val="nil"/>
            </w:tcBorders>
          </w:tcPr>
          <w:p>
            <w:pPr>
              <w:pStyle w:val="TableParagraph"/>
              <w:spacing w:before="1"/>
              <w:rPr>
                <w:rFonts w:ascii="Times New Roman"/>
                <w:b/>
                <w:sz w:val="25"/>
              </w:rPr>
            </w:pPr>
          </w:p>
          <w:p>
            <w:pPr>
              <w:pStyle w:val="TableParagraph"/>
              <w:spacing w:line="141" w:lineRule="exact"/>
              <w:ind w:left="28"/>
              <w:jc w:val="center"/>
              <w:rPr>
                <w:rFonts w:ascii="Times New Roman"/>
                <w:b/>
                <w:sz w:val="16"/>
              </w:rPr>
            </w:pPr>
            <w:r>
              <w:rPr>
                <w:rFonts w:ascii="Times New Roman"/>
                <w:b/>
                <w:color w:val="080808"/>
                <w:w w:val="100"/>
                <w:sz w:val="16"/>
              </w:rPr>
              <w:t>X</w:t>
            </w:r>
          </w:p>
        </w:tc>
      </w:tr>
      <w:tr>
        <w:trPr>
          <w:trHeight w:val="211"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line="153" w:lineRule="exact" w:before="38"/>
              <w:ind w:right="75"/>
              <w:jc w:val="right"/>
              <w:rPr>
                <w:b/>
                <w:sz w:val="15"/>
              </w:rPr>
            </w:pPr>
            <w:r>
              <w:rPr>
                <w:b/>
                <w:color w:val="080808"/>
                <w:w w:val="105"/>
                <w:sz w:val="15"/>
              </w:rPr>
              <w:t>13</w:t>
            </w:r>
          </w:p>
        </w:tc>
        <w:tc>
          <w:tcPr>
            <w:tcW w:w="432" w:type="dxa"/>
          </w:tcPr>
          <w:p>
            <w:pPr>
              <w:pStyle w:val="TableParagraph"/>
              <w:rPr>
                <w:rFonts w:ascii="Times New Roman"/>
                <w:sz w:val="14"/>
              </w:rPr>
            </w:pPr>
          </w:p>
        </w:tc>
        <w:tc>
          <w:tcPr>
            <w:tcW w:w="427" w:type="dxa"/>
            <w:tcBorders>
              <w:right w:val="nil"/>
            </w:tcBorders>
          </w:tcPr>
          <w:p>
            <w:pPr>
              <w:pStyle w:val="TableParagraph"/>
              <w:spacing w:line="134" w:lineRule="exact" w:before="57"/>
              <w:ind w:left="33"/>
              <w:jc w:val="center"/>
              <w:rPr>
                <w:b/>
                <w:sz w:val="15"/>
              </w:rPr>
            </w:pPr>
            <w:r>
              <w:rPr>
                <w:b/>
                <w:color w:val="080808"/>
                <w:w w:val="109"/>
                <w:sz w:val="15"/>
              </w:rPr>
              <w:t>X</w:t>
            </w:r>
          </w:p>
        </w:tc>
      </w:tr>
      <w:tr>
        <w:trPr>
          <w:trHeight w:val="208"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line="151" w:lineRule="exact" w:before="37"/>
              <w:ind w:right="36"/>
              <w:jc w:val="right"/>
              <w:rPr>
                <w:b/>
                <w:sz w:val="15"/>
              </w:rPr>
            </w:pPr>
            <w:r>
              <w:rPr>
                <w:b/>
                <w:color w:val="080808"/>
                <w:w w:val="105"/>
                <w:sz w:val="15"/>
              </w:rPr>
              <w:t>14a</w:t>
            </w:r>
          </w:p>
        </w:tc>
        <w:tc>
          <w:tcPr>
            <w:tcW w:w="432" w:type="dxa"/>
          </w:tcPr>
          <w:p>
            <w:pPr>
              <w:pStyle w:val="TableParagraph"/>
              <w:rPr>
                <w:rFonts w:ascii="Times New Roman"/>
                <w:sz w:val="14"/>
              </w:rPr>
            </w:pPr>
          </w:p>
        </w:tc>
        <w:tc>
          <w:tcPr>
            <w:tcW w:w="427" w:type="dxa"/>
            <w:tcBorders>
              <w:right w:val="nil"/>
            </w:tcBorders>
          </w:tcPr>
          <w:p>
            <w:pPr>
              <w:pStyle w:val="TableParagraph"/>
              <w:spacing w:line="141" w:lineRule="exact" w:before="48"/>
              <w:ind w:left="28"/>
              <w:jc w:val="center"/>
              <w:rPr>
                <w:rFonts w:ascii="Times New Roman"/>
                <w:b/>
                <w:sz w:val="16"/>
              </w:rPr>
            </w:pPr>
            <w:r>
              <w:rPr>
                <w:rFonts w:ascii="Times New Roman"/>
                <w:b/>
                <w:color w:val="080808"/>
                <w:w w:val="100"/>
                <w:sz w:val="16"/>
              </w:rPr>
              <w:t>X</w:t>
            </w:r>
          </w:p>
        </w:tc>
      </w:tr>
      <w:tr>
        <w:trPr>
          <w:trHeight w:val="691"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rPr>
                <w:rFonts w:ascii="Times New Roman"/>
                <w:b/>
                <w:sz w:val="16"/>
              </w:rPr>
            </w:pPr>
          </w:p>
          <w:p>
            <w:pPr>
              <w:pStyle w:val="TableParagraph"/>
              <w:rPr>
                <w:rFonts w:ascii="Times New Roman"/>
                <w:b/>
                <w:sz w:val="16"/>
              </w:rPr>
            </w:pPr>
          </w:p>
          <w:p>
            <w:pPr>
              <w:pStyle w:val="TableParagraph"/>
              <w:spacing w:before="2"/>
              <w:rPr>
                <w:rFonts w:ascii="Times New Roman"/>
                <w:b/>
                <w:sz w:val="13"/>
              </w:rPr>
            </w:pPr>
          </w:p>
          <w:p>
            <w:pPr>
              <w:pStyle w:val="TableParagraph"/>
              <w:spacing w:line="152" w:lineRule="exact"/>
              <w:ind w:right="25"/>
              <w:jc w:val="right"/>
              <w:rPr>
                <w:b/>
                <w:sz w:val="15"/>
              </w:rPr>
            </w:pPr>
            <w:r>
              <w:rPr>
                <w:b/>
                <w:color w:val="080808"/>
                <w:w w:val="105"/>
                <w:sz w:val="15"/>
              </w:rPr>
              <w:t>14b</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b/>
                <w:sz w:val="16"/>
              </w:rPr>
            </w:pPr>
          </w:p>
          <w:p>
            <w:pPr>
              <w:pStyle w:val="TableParagraph"/>
              <w:rPr>
                <w:rFonts w:ascii="Times New Roman"/>
                <w:b/>
                <w:sz w:val="16"/>
              </w:rPr>
            </w:pPr>
          </w:p>
          <w:p>
            <w:pPr>
              <w:pStyle w:val="TableParagraph"/>
              <w:spacing w:before="9"/>
              <w:rPr>
                <w:rFonts w:ascii="Times New Roman"/>
                <w:b/>
                <w:sz w:val="14"/>
              </w:rPr>
            </w:pPr>
          </w:p>
          <w:p>
            <w:pPr>
              <w:pStyle w:val="TableParagraph"/>
              <w:spacing w:line="133" w:lineRule="exact"/>
              <w:ind w:left="33"/>
              <w:jc w:val="center"/>
              <w:rPr>
                <w:b/>
                <w:sz w:val="15"/>
              </w:rPr>
            </w:pPr>
            <w:r>
              <w:rPr>
                <w:b/>
                <w:color w:val="080808"/>
                <w:w w:val="109"/>
                <w:sz w:val="15"/>
              </w:rPr>
              <w:t>X</w:t>
            </w:r>
          </w:p>
        </w:tc>
      </w:tr>
      <w:tr>
        <w:trPr>
          <w:trHeight w:val="452"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rPr>
                <w:rFonts w:ascii="Times New Roman"/>
                <w:b/>
                <w:sz w:val="16"/>
              </w:rPr>
            </w:pPr>
          </w:p>
          <w:p>
            <w:pPr>
              <w:pStyle w:val="TableParagraph"/>
              <w:spacing w:line="149" w:lineRule="exact" w:before="99"/>
              <w:ind w:right="79"/>
              <w:jc w:val="right"/>
              <w:rPr>
                <w:b/>
                <w:sz w:val="15"/>
              </w:rPr>
            </w:pPr>
            <w:r>
              <w:rPr>
                <w:b/>
                <w:color w:val="080808"/>
                <w:w w:val="105"/>
                <w:sz w:val="15"/>
              </w:rPr>
              <w:t>15</w:t>
            </w:r>
          </w:p>
        </w:tc>
        <w:tc>
          <w:tcPr>
            <w:tcW w:w="432" w:type="dxa"/>
          </w:tcPr>
          <w:p>
            <w:pPr>
              <w:pStyle w:val="TableParagraph"/>
              <w:rPr>
                <w:rFonts w:ascii="Times New Roman"/>
                <w:b/>
                <w:sz w:val="16"/>
              </w:rPr>
            </w:pPr>
          </w:p>
          <w:p>
            <w:pPr>
              <w:pStyle w:val="TableParagraph"/>
              <w:spacing w:line="134" w:lineRule="exact" w:before="114"/>
              <w:ind w:left="171"/>
              <w:rPr>
                <w:b/>
                <w:sz w:val="15"/>
              </w:rPr>
            </w:pPr>
            <w:r>
              <w:rPr>
                <w:b/>
                <w:color w:val="080808"/>
                <w:w w:val="109"/>
                <w:sz w:val="15"/>
              </w:rPr>
              <w:t>X</w:t>
            </w:r>
          </w:p>
        </w:tc>
        <w:tc>
          <w:tcPr>
            <w:tcW w:w="427" w:type="dxa"/>
            <w:tcBorders>
              <w:right w:val="nil"/>
            </w:tcBorders>
          </w:tcPr>
          <w:p>
            <w:pPr>
              <w:pStyle w:val="TableParagraph"/>
              <w:rPr>
                <w:rFonts w:ascii="Times New Roman"/>
                <w:sz w:val="14"/>
              </w:rPr>
            </w:pPr>
          </w:p>
        </w:tc>
      </w:tr>
      <w:tr>
        <w:trPr>
          <w:trHeight w:val="449"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rPr>
                <w:rFonts w:ascii="Times New Roman"/>
                <w:b/>
                <w:sz w:val="16"/>
              </w:rPr>
            </w:pPr>
          </w:p>
          <w:p>
            <w:pPr>
              <w:pStyle w:val="TableParagraph"/>
              <w:spacing w:line="153" w:lineRule="exact" w:before="93"/>
              <w:ind w:right="77"/>
              <w:jc w:val="right"/>
              <w:rPr>
                <w:b/>
                <w:sz w:val="15"/>
              </w:rPr>
            </w:pPr>
            <w:r>
              <w:rPr>
                <w:b/>
                <w:color w:val="080808"/>
                <w:w w:val="105"/>
                <w:sz w:val="15"/>
              </w:rPr>
              <w:t>16</w:t>
            </w:r>
          </w:p>
        </w:tc>
        <w:tc>
          <w:tcPr>
            <w:tcW w:w="432" w:type="dxa"/>
          </w:tcPr>
          <w:p>
            <w:pPr>
              <w:pStyle w:val="TableParagraph"/>
              <w:spacing w:before="4"/>
              <w:rPr>
                <w:rFonts w:ascii="Times New Roman"/>
                <w:b/>
                <w:sz w:val="25"/>
              </w:rPr>
            </w:pPr>
          </w:p>
          <w:p>
            <w:pPr>
              <w:pStyle w:val="TableParagraph"/>
              <w:spacing w:line="138" w:lineRule="exact" w:before="1"/>
              <w:ind w:left="165"/>
              <w:rPr>
                <w:rFonts w:ascii="Times New Roman"/>
                <w:b/>
                <w:sz w:val="16"/>
              </w:rPr>
            </w:pPr>
            <w:r>
              <w:rPr>
                <w:rFonts w:ascii="Times New Roman"/>
                <w:b/>
                <w:color w:val="080808"/>
                <w:w w:val="100"/>
                <w:sz w:val="16"/>
              </w:rPr>
              <w:t>X</w:t>
            </w:r>
          </w:p>
        </w:tc>
        <w:tc>
          <w:tcPr>
            <w:tcW w:w="427" w:type="dxa"/>
            <w:tcBorders>
              <w:right w:val="nil"/>
            </w:tcBorders>
          </w:tcPr>
          <w:p>
            <w:pPr>
              <w:pStyle w:val="TableParagraph"/>
              <w:rPr>
                <w:rFonts w:ascii="Times New Roman"/>
                <w:sz w:val="14"/>
              </w:rPr>
            </w:pPr>
          </w:p>
        </w:tc>
      </w:tr>
      <w:tr>
        <w:trPr>
          <w:trHeight w:val="450"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before="4"/>
              <w:rPr>
                <w:rFonts w:ascii="Times New Roman"/>
                <w:b/>
                <w:sz w:val="23"/>
              </w:rPr>
            </w:pPr>
          </w:p>
          <w:p>
            <w:pPr>
              <w:pStyle w:val="TableParagraph"/>
              <w:spacing w:line="161" w:lineRule="exact"/>
              <w:ind w:right="78"/>
              <w:jc w:val="right"/>
              <w:rPr>
                <w:rFonts w:ascii="Times New Roman"/>
                <w:b/>
                <w:sz w:val="16"/>
              </w:rPr>
            </w:pPr>
            <w:r>
              <w:rPr>
                <w:rFonts w:ascii="Times New Roman"/>
                <w:b/>
                <w:color w:val="080808"/>
                <w:w w:val="110"/>
                <w:sz w:val="16"/>
              </w:rPr>
              <w:t>17</w:t>
            </w:r>
          </w:p>
        </w:tc>
        <w:tc>
          <w:tcPr>
            <w:tcW w:w="432" w:type="dxa"/>
          </w:tcPr>
          <w:p>
            <w:pPr>
              <w:pStyle w:val="TableParagraph"/>
              <w:rPr>
                <w:rFonts w:ascii="Times New Roman"/>
                <w:sz w:val="14"/>
              </w:rPr>
            </w:pPr>
          </w:p>
        </w:tc>
        <w:tc>
          <w:tcPr>
            <w:tcW w:w="427" w:type="dxa"/>
            <w:tcBorders>
              <w:right w:val="nil"/>
            </w:tcBorders>
          </w:tcPr>
          <w:p>
            <w:pPr>
              <w:pStyle w:val="TableParagraph"/>
              <w:spacing w:before="5"/>
              <w:rPr>
                <w:rFonts w:ascii="Times New Roman"/>
                <w:b/>
                <w:sz w:val="25"/>
              </w:rPr>
            </w:pPr>
          </w:p>
          <w:p>
            <w:pPr>
              <w:pStyle w:val="TableParagraph"/>
              <w:spacing w:line="137" w:lineRule="exact"/>
              <w:ind w:left="28"/>
              <w:jc w:val="center"/>
              <w:rPr>
                <w:rFonts w:ascii="Times New Roman"/>
                <w:b/>
                <w:sz w:val="16"/>
              </w:rPr>
            </w:pPr>
            <w:r>
              <w:rPr>
                <w:rFonts w:ascii="Times New Roman"/>
                <w:b/>
                <w:color w:val="080808"/>
                <w:w w:val="100"/>
                <w:sz w:val="16"/>
              </w:rPr>
              <w:t>X</w:t>
            </w:r>
          </w:p>
        </w:tc>
      </w:tr>
      <w:tr>
        <w:trPr>
          <w:trHeight w:val="451"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rPr>
                <w:rFonts w:ascii="Times New Roman"/>
                <w:b/>
                <w:sz w:val="16"/>
              </w:rPr>
            </w:pPr>
          </w:p>
          <w:p>
            <w:pPr>
              <w:pStyle w:val="TableParagraph"/>
              <w:spacing w:line="148" w:lineRule="exact" w:before="99"/>
              <w:ind w:right="75"/>
              <w:jc w:val="right"/>
              <w:rPr>
                <w:b/>
                <w:sz w:val="15"/>
              </w:rPr>
            </w:pPr>
            <w:r>
              <w:rPr>
                <w:b/>
                <w:color w:val="080808"/>
                <w:w w:val="105"/>
                <w:sz w:val="15"/>
              </w:rPr>
              <w:t>18</w:t>
            </w:r>
          </w:p>
        </w:tc>
        <w:tc>
          <w:tcPr>
            <w:tcW w:w="432" w:type="dxa"/>
          </w:tcPr>
          <w:p>
            <w:pPr>
              <w:pStyle w:val="TableParagraph"/>
              <w:rPr>
                <w:rFonts w:ascii="Times New Roman"/>
                <w:b/>
                <w:sz w:val="16"/>
              </w:rPr>
            </w:pPr>
          </w:p>
          <w:p>
            <w:pPr>
              <w:pStyle w:val="TableParagraph"/>
              <w:spacing w:line="129" w:lineRule="exact" w:before="118"/>
              <w:ind w:left="166"/>
              <w:rPr>
                <w:b/>
                <w:sz w:val="15"/>
              </w:rPr>
            </w:pPr>
            <w:r>
              <w:rPr>
                <w:b/>
                <w:color w:val="080808"/>
                <w:w w:val="108"/>
                <w:sz w:val="15"/>
              </w:rPr>
              <w:t>X</w:t>
            </w:r>
          </w:p>
        </w:tc>
        <w:tc>
          <w:tcPr>
            <w:tcW w:w="427" w:type="dxa"/>
            <w:tcBorders>
              <w:right w:val="nil"/>
            </w:tcBorders>
          </w:tcPr>
          <w:p>
            <w:pPr>
              <w:pStyle w:val="TableParagraph"/>
              <w:rPr>
                <w:rFonts w:ascii="Times New Roman"/>
                <w:sz w:val="14"/>
              </w:rPr>
            </w:pPr>
          </w:p>
        </w:tc>
      </w:tr>
      <w:tr>
        <w:trPr>
          <w:trHeight w:val="450"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rPr>
                <w:rFonts w:ascii="Times New Roman"/>
                <w:b/>
                <w:sz w:val="16"/>
              </w:rPr>
            </w:pPr>
          </w:p>
          <w:p>
            <w:pPr>
              <w:pStyle w:val="TableParagraph"/>
              <w:spacing w:line="148" w:lineRule="exact" w:before="98"/>
              <w:ind w:right="75"/>
              <w:jc w:val="right"/>
              <w:rPr>
                <w:b/>
                <w:sz w:val="15"/>
              </w:rPr>
            </w:pPr>
            <w:r>
              <w:rPr>
                <w:b/>
                <w:color w:val="080808"/>
                <w:w w:val="105"/>
                <w:sz w:val="15"/>
              </w:rPr>
              <w:t>19</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b/>
                <w:sz w:val="16"/>
              </w:rPr>
            </w:pPr>
          </w:p>
          <w:p>
            <w:pPr>
              <w:pStyle w:val="TableParagraph"/>
              <w:spacing w:line="128" w:lineRule="exact" w:before="117"/>
              <w:ind w:left="33"/>
              <w:jc w:val="center"/>
              <w:rPr>
                <w:b/>
                <w:sz w:val="15"/>
              </w:rPr>
            </w:pPr>
            <w:r>
              <w:rPr>
                <w:b/>
                <w:color w:val="080808"/>
                <w:w w:val="109"/>
                <w:sz w:val="15"/>
              </w:rPr>
              <w:t>X</w:t>
            </w:r>
          </w:p>
        </w:tc>
      </w:tr>
      <w:tr>
        <w:trPr>
          <w:trHeight w:val="211"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line="149" w:lineRule="exact" w:before="42"/>
              <w:ind w:right="66"/>
              <w:jc w:val="right"/>
              <w:rPr>
                <w:b/>
                <w:sz w:val="15"/>
              </w:rPr>
            </w:pPr>
            <w:r>
              <w:rPr>
                <w:b/>
                <w:color w:val="080808"/>
                <w:sz w:val="15"/>
              </w:rPr>
              <w:t>20a</w:t>
            </w:r>
          </w:p>
        </w:tc>
        <w:tc>
          <w:tcPr>
            <w:tcW w:w="432" w:type="dxa"/>
          </w:tcPr>
          <w:p>
            <w:pPr>
              <w:pStyle w:val="TableParagraph"/>
              <w:rPr>
                <w:rFonts w:ascii="Times New Roman"/>
                <w:sz w:val="14"/>
              </w:rPr>
            </w:pPr>
          </w:p>
        </w:tc>
        <w:tc>
          <w:tcPr>
            <w:tcW w:w="427" w:type="dxa"/>
            <w:tcBorders>
              <w:right w:val="nil"/>
            </w:tcBorders>
          </w:tcPr>
          <w:p>
            <w:pPr>
              <w:pStyle w:val="TableParagraph"/>
              <w:spacing w:line="129" w:lineRule="exact" w:before="62"/>
              <w:ind w:left="33"/>
              <w:jc w:val="center"/>
              <w:rPr>
                <w:b/>
                <w:sz w:val="15"/>
              </w:rPr>
            </w:pPr>
            <w:r>
              <w:rPr>
                <w:b/>
                <w:color w:val="080808"/>
                <w:w w:val="109"/>
                <w:sz w:val="15"/>
              </w:rPr>
              <w:t>X</w:t>
            </w:r>
          </w:p>
        </w:tc>
      </w:tr>
      <w:tr>
        <w:trPr>
          <w:trHeight w:val="210"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line="148" w:lineRule="exact" w:before="41"/>
              <w:ind w:right="55"/>
              <w:jc w:val="right"/>
              <w:rPr>
                <w:b/>
                <w:sz w:val="15"/>
              </w:rPr>
            </w:pPr>
            <w:r>
              <w:rPr>
                <w:b/>
                <w:color w:val="080808"/>
                <w:sz w:val="15"/>
              </w:rPr>
              <w:t>20b</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sz w:val="14"/>
              </w:rPr>
            </w:pPr>
          </w:p>
        </w:tc>
      </w:tr>
      <w:tr>
        <w:trPr>
          <w:trHeight w:val="455" w:hRule="atLeast"/>
        </w:trPr>
        <w:tc>
          <w:tcPr>
            <w:tcW w:w="9650" w:type="dxa"/>
            <w:vMerge/>
            <w:tcBorders>
              <w:top w:val="nil"/>
              <w:left w:val="nil"/>
              <w:bottom w:val="single" w:sz="12" w:space="0" w:color="000000"/>
            </w:tcBorders>
          </w:tcPr>
          <w:p>
            <w:pPr>
              <w:rPr>
                <w:sz w:val="2"/>
                <w:szCs w:val="2"/>
              </w:rPr>
            </w:pPr>
          </w:p>
        </w:tc>
        <w:tc>
          <w:tcPr>
            <w:tcW w:w="432" w:type="dxa"/>
            <w:tcBorders>
              <w:bottom w:val="single" w:sz="12" w:space="0" w:color="000000"/>
            </w:tcBorders>
          </w:tcPr>
          <w:p>
            <w:pPr>
              <w:pStyle w:val="TableParagraph"/>
              <w:rPr>
                <w:rFonts w:ascii="Times New Roman"/>
                <w:b/>
                <w:sz w:val="16"/>
              </w:rPr>
            </w:pPr>
          </w:p>
          <w:p>
            <w:pPr>
              <w:pStyle w:val="TableParagraph"/>
              <w:spacing w:line="153" w:lineRule="exact" w:before="98"/>
              <w:ind w:right="77"/>
              <w:jc w:val="right"/>
              <w:rPr>
                <w:b/>
                <w:sz w:val="15"/>
              </w:rPr>
            </w:pPr>
            <w:r>
              <w:rPr>
                <w:b/>
                <w:color w:val="080808"/>
                <w:w w:val="105"/>
                <w:sz w:val="15"/>
              </w:rPr>
              <w:t>21</w:t>
            </w:r>
          </w:p>
        </w:tc>
        <w:tc>
          <w:tcPr>
            <w:tcW w:w="432" w:type="dxa"/>
            <w:tcBorders>
              <w:bottom w:val="single" w:sz="12" w:space="0" w:color="000000"/>
            </w:tcBorders>
          </w:tcPr>
          <w:p>
            <w:pPr>
              <w:pStyle w:val="TableParagraph"/>
              <w:rPr>
                <w:rFonts w:ascii="Times New Roman"/>
                <w:b/>
                <w:sz w:val="16"/>
              </w:rPr>
            </w:pPr>
          </w:p>
          <w:p>
            <w:pPr>
              <w:pStyle w:val="TableParagraph"/>
              <w:spacing w:line="134" w:lineRule="exact" w:before="117"/>
              <w:ind w:left="171"/>
              <w:rPr>
                <w:b/>
                <w:sz w:val="15"/>
              </w:rPr>
            </w:pPr>
            <w:r>
              <w:rPr>
                <w:b/>
                <w:color w:val="080808"/>
                <w:w w:val="109"/>
                <w:sz w:val="15"/>
              </w:rPr>
              <w:t>X</w:t>
            </w:r>
          </w:p>
        </w:tc>
        <w:tc>
          <w:tcPr>
            <w:tcW w:w="427" w:type="dxa"/>
            <w:tcBorders>
              <w:bottom w:val="single" w:sz="12" w:space="0" w:color="000000"/>
              <w:right w:val="nil"/>
            </w:tcBorders>
          </w:tcPr>
          <w:p>
            <w:pPr>
              <w:pStyle w:val="TableParagraph"/>
              <w:rPr>
                <w:rFonts w:ascii="Times New Roman"/>
                <w:sz w:val="14"/>
              </w:rPr>
            </w:pPr>
          </w:p>
        </w:tc>
      </w:tr>
    </w:tbl>
    <w:p>
      <w:pPr>
        <w:tabs>
          <w:tab w:pos="9923" w:val="left" w:leader="none"/>
        </w:tabs>
        <w:spacing w:before="40"/>
        <w:ind w:left="266" w:right="0" w:firstLine="0"/>
        <w:jc w:val="left"/>
        <w:rPr>
          <w:sz w:val="15"/>
        </w:rPr>
      </w:pPr>
      <w:r>
        <w:rPr>
          <w:rFonts w:ascii="Courier New"/>
          <w:color w:val="080808"/>
          <w:w w:val="105"/>
          <w:sz w:val="15"/>
        </w:rPr>
        <w:t>EEA</w:t>
        <w:tab/>
      </w:r>
      <w:r>
        <w:rPr>
          <w:color w:val="080808"/>
          <w:w w:val="105"/>
          <w:position w:val="1"/>
          <w:sz w:val="15"/>
        </w:rPr>
        <w:t>Form </w:t>
      </w:r>
      <w:r>
        <w:rPr>
          <w:b/>
          <w:color w:val="080808"/>
          <w:w w:val="105"/>
          <w:position w:val="1"/>
          <w:sz w:val="15"/>
        </w:rPr>
        <w:t>990</w:t>
      </w:r>
      <w:r>
        <w:rPr>
          <w:b/>
          <w:color w:val="080808"/>
          <w:spacing w:val="-6"/>
          <w:w w:val="105"/>
          <w:position w:val="1"/>
          <w:sz w:val="15"/>
        </w:rPr>
        <w:t> </w:t>
      </w:r>
      <w:r>
        <w:rPr>
          <w:color w:val="080808"/>
          <w:w w:val="105"/>
          <w:position w:val="1"/>
          <w:sz w:val="15"/>
        </w:rPr>
        <w:t>(2020)</w:t>
      </w:r>
    </w:p>
    <w:p>
      <w:pPr>
        <w:spacing w:after="0"/>
        <w:jc w:val="left"/>
        <w:rPr>
          <w:sz w:val="15"/>
        </w:rPr>
        <w:sectPr>
          <w:type w:val="continuous"/>
          <w:pgSz w:w="12240" w:h="15840"/>
          <w:pgMar w:top="440" w:bottom="280" w:left="400" w:right="0"/>
        </w:sectPr>
      </w:pPr>
    </w:p>
    <w:p>
      <w:pPr>
        <w:tabs>
          <w:tab w:pos="2566" w:val="left" w:leader="none"/>
        </w:tabs>
        <w:spacing w:line="152" w:lineRule="exact" w:before="66"/>
        <w:ind w:left="265" w:right="0" w:firstLine="0"/>
        <w:jc w:val="left"/>
        <w:rPr>
          <w:rFonts w:ascii="Times New Roman"/>
          <w:b/>
          <w:sz w:val="17"/>
        </w:rPr>
      </w:pPr>
      <w:r>
        <w:rPr>
          <w:color w:val="080808"/>
          <w:w w:val="115"/>
          <w:sz w:val="15"/>
        </w:rPr>
        <w:t>Form</w:t>
      </w:r>
      <w:r>
        <w:rPr>
          <w:color w:val="080808"/>
          <w:spacing w:val="-30"/>
          <w:w w:val="115"/>
          <w:sz w:val="15"/>
        </w:rPr>
        <w:t> </w:t>
      </w:r>
      <w:r>
        <w:rPr>
          <w:color w:val="080808"/>
          <w:w w:val="115"/>
          <w:sz w:val="15"/>
        </w:rPr>
        <w:t>990</w:t>
      </w:r>
      <w:r>
        <w:rPr>
          <w:color w:val="080808"/>
          <w:spacing w:val="-31"/>
          <w:w w:val="115"/>
          <w:sz w:val="15"/>
        </w:rPr>
        <w:t> </w:t>
      </w:r>
      <w:r>
        <w:rPr>
          <w:color w:val="1A1A1A"/>
          <w:w w:val="115"/>
          <w:sz w:val="15"/>
        </w:rPr>
        <w:t>(2020)</w:t>
        <w:tab/>
      </w:r>
      <w:r>
        <w:rPr>
          <w:rFonts w:ascii="Times New Roman"/>
          <w:b/>
          <w:color w:val="080808"/>
          <w:w w:val="120"/>
          <w:sz w:val="17"/>
        </w:rPr>
        <w:t>Saving Susan Ministry</w:t>
      </w:r>
      <w:r>
        <w:rPr>
          <w:rFonts w:ascii="Times New Roman"/>
          <w:b/>
          <w:color w:val="080808"/>
          <w:spacing w:val="29"/>
          <w:w w:val="120"/>
          <w:sz w:val="17"/>
        </w:rPr>
        <w:t> </w:t>
      </w:r>
      <w:r>
        <w:rPr>
          <w:rFonts w:ascii="Times New Roman"/>
          <w:b/>
          <w:color w:val="080808"/>
          <w:w w:val="120"/>
          <w:sz w:val="17"/>
        </w:rPr>
        <w:t>Inc</w:t>
      </w:r>
    </w:p>
    <w:p>
      <w:pPr>
        <w:tabs>
          <w:tab w:pos="1350" w:val="left" w:leader="none"/>
        </w:tabs>
        <w:spacing w:line="290" w:lineRule="exact" w:before="0"/>
        <w:ind w:left="236" w:right="0" w:firstLine="0"/>
        <w:jc w:val="left"/>
        <w:rPr>
          <w:i/>
          <w:sz w:val="17"/>
        </w:rPr>
      </w:pPr>
      <w:r>
        <w:rPr/>
        <w:pict>
          <v:group style="position:absolute;margin-left:33.18pt;margin-top:2.109313pt;width:547.2pt;height:1.150pt;mso-position-horizontal-relative:page;mso-position-vertical-relative:paragraph;z-index:-267099136" coordorigin="664,42" coordsize="10944,23">
            <v:line style="position:absolute" from="668,54" to="11604,54" stroked="true" strokeweight=".72003pt" strokecolor="#000000">
              <v:stroke dashstyle="solid"/>
            </v:line>
            <v:line style="position:absolute" from="664,54" to="11608,54" stroked="true" strokeweight="1.13997pt" strokecolor="#000000">
              <v:stroke dashstyle="solid"/>
            </v:line>
            <w10:wrap type="none"/>
          </v:group>
        </w:pict>
      </w:r>
      <w:r>
        <w:rPr/>
        <w:pict>
          <v:shape style="position:absolute;margin-left:32.940006pt;margin-top:14.169293pt;width:548.050pt;height:625.65pt;mso-position-horizontal-relative:page;mso-position-vertical-relative:paragraph;z-index:25172889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8"/>
                    <w:gridCol w:w="9000"/>
                    <w:gridCol w:w="432"/>
                    <w:gridCol w:w="432"/>
                    <w:gridCol w:w="427"/>
                  </w:tblGrid>
                  <w:tr>
                    <w:trPr>
                      <w:trHeight w:val="225" w:hRule="atLeast"/>
                    </w:trPr>
                    <w:tc>
                      <w:tcPr>
                        <w:tcW w:w="10080" w:type="dxa"/>
                        <w:gridSpan w:val="3"/>
                        <w:tcBorders>
                          <w:left w:val="nil"/>
                          <w:bottom w:val="nil"/>
                        </w:tcBorders>
                      </w:tcPr>
                      <w:p>
                        <w:pPr>
                          <w:pStyle w:val="TableParagraph"/>
                          <w:rPr>
                            <w:rFonts w:ascii="Times New Roman"/>
                            <w:sz w:val="14"/>
                          </w:rPr>
                        </w:pPr>
                      </w:p>
                    </w:tc>
                    <w:tc>
                      <w:tcPr>
                        <w:tcW w:w="432" w:type="dxa"/>
                      </w:tcPr>
                      <w:p>
                        <w:pPr>
                          <w:pStyle w:val="TableParagraph"/>
                          <w:spacing w:line="128" w:lineRule="exact" w:before="77"/>
                          <w:ind w:left="128"/>
                          <w:rPr>
                            <w:b/>
                            <w:sz w:val="12"/>
                          </w:rPr>
                        </w:pPr>
                        <w:r>
                          <w:rPr>
                            <w:b/>
                            <w:color w:val="1A1A1A"/>
                            <w:sz w:val="12"/>
                          </w:rPr>
                          <w:t>Yes</w:t>
                        </w:r>
                      </w:p>
                    </w:tc>
                    <w:tc>
                      <w:tcPr>
                        <w:tcW w:w="427" w:type="dxa"/>
                        <w:tcBorders>
                          <w:right w:val="nil"/>
                        </w:tcBorders>
                      </w:tcPr>
                      <w:p>
                        <w:pPr>
                          <w:pStyle w:val="TableParagraph"/>
                          <w:spacing w:line="128" w:lineRule="exact" w:before="77"/>
                          <w:ind w:left="127" w:right="74"/>
                          <w:jc w:val="center"/>
                          <w:rPr>
                            <w:b/>
                            <w:sz w:val="12"/>
                          </w:rPr>
                        </w:pPr>
                        <w:r>
                          <w:rPr>
                            <w:b/>
                            <w:color w:val="080808"/>
                            <w:w w:val="105"/>
                            <w:sz w:val="12"/>
                          </w:rPr>
                          <w:t>No</w:t>
                        </w:r>
                      </w:p>
                    </w:tc>
                  </w:tr>
                  <w:tr>
                    <w:trPr>
                      <w:trHeight w:val="458" w:hRule="atLeast"/>
                    </w:trPr>
                    <w:tc>
                      <w:tcPr>
                        <w:tcW w:w="9648" w:type="dxa"/>
                        <w:gridSpan w:val="2"/>
                        <w:vMerge w:val="restart"/>
                        <w:tcBorders>
                          <w:top w:val="nil"/>
                          <w:left w:val="nil"/>
                          <w:bottom w:val="single" w:sz="12" w:space="0" w:color="000000"/>
                        </w:tcBorders>
                      </w:tcPr>
                      <w:p>
                        <w:pPr>
                          <w:pStyle w:val="TableParagraph"/>
                          <w:numPr>
                            <w:ilvl w:val="0"/>
                            <w:numId w:val="6"/>
                          </w:numPr>
                          <w:tabs>
                            <w:tab w:pos="440" w:val="left" w:leader="none"/>
                            <w:tab w:pos="441" w:val="left" w:leader="none"/>
                          </w:tabs>
                          <w:spacing w:line="295" w:lineRule="auto" w:before="38" w:after="0"/>
                          <w:ind w:left="440" w:right="1760" w:hanging="440"/>
                          <w:jc w:val="left"/>
                          <w:rPr>
                            <w:rFonts w:ascii="Courier New" w:hAnsi="Courier New"/>
                            <w:color w:val="080808"/>
                            <w:sz w:val="17"/>
                          </w:rPr>
                        </w:pPr>
                        <w:r>
                          <w:rPr>
                            <w:color w:val="080808"/>
                            <w:w w:val="105"/>
                            <w:sz w:val="15"/>
                          </w:rPr>
                          <w:t>Did the organization report more than </w:t>
                        </w:r>
                        <w:r>
                          <w:rPr>
                            <w:color w:val="1A1A1A"/>
                            <w:w w:val="105"/>
                            <w:sz w:val="15"/>
                          </w:rPr>
                          <w:t>$5,000 </w:t>
                        </w:r>
                        <w:r>
                          <w:rPr>
                            <w:color w:val="080808"/>
                            <w:w w:val="105"/>
                            <w:sz w:val="15"/>
                          </w:rPr>
                          <w:t>of grants or other assistance to or for domestic individuals on Part IX</w:t>
                        </w:r>
                        <w:r>
                          <w:rPr>
                            <w:color w:val="3F3F3F"/>
                            <w:w w:val="105"/>
                            <w:sz w:val="15"/>
                          </w:rPr>
                          <w:t>, </w:t>
                        </w:r>
                        <w:r>
                          <w:rPr>
                            <w:color w:val="080808"/>
                            <w:w w:val="105"/>
                            <w:sz w:val="15"/>
                          </w:rPr>
                          <w:t>column (A), line 2? </w:t>
                        </w:r>
                        <w:r>
                          <w:rPr>
                            <w:i/>
                            <w:color w:val="080808"/>
                            <w:w w:val="105"/>
                            <w:sz w:val="15"/>
                          </w:rPr>
                          <w:t>If </w:t>
                        </w:r>
                        <w:r>
                          <w:rPr>
                            <w:i/>
                            <w:color w:val="1A1A1A"/>
                            <w:w w:val="105"/>
                            <w:sz w:val="15"/>
                          </w:rPr>
                          <w:t>"Yes</w:t>
                        </w:r>
                        <w:r>
                          <w:rPr>
                            <w:i/>
                            <w:color w:val="3F3F3F"/>
                            <w:w w:val="105"/>
                            <w:sz w:val="15"/>
                          </w:rPr>
                          <w:t>,</w:t>
                        </w:r>
                        <w:r>
                          <w:rPr>
                            <w:i/>
                            <w:color w:val="1A1A1A"/>
                            <w:w w:val="105"/>
                            <w:sz w:val="15"/>
                          </w:rPr>
                          <w:t>" </w:t>
                        </w:r>
                        <w:r>
                          <w:rPr>
                            <w:i/>
                            <w:color w:val="080808"/>
                            <w:w w:val="105"/>
                            <w:sz w:val="15"/>
                          </w:rPr>
                          <w:t>complete Schedule I</w:t>
                        </w:r>
                        <w:r>
                          <w:rPr>
                            <w:i/>
                            <w:color w:val="545454"/>
                            <w:w w:val="105"/>
                            <w:sz w:val="15"/>
                          </w:rPr>
                          <w:t>, </w:t>
                        </w:r>
                        <w:r>
                          <w:rPr>
                            <w:i/>
                            <w:color w:val="080808"/>
                            <w:w w:val="105"/>
                            <w:sz w:val="15"/>
                          </w:rPr>
                          <w:t>Parts I and Ill </w:t>
                        </w:r>
                        <w:r>
                          <w:rPr>
                            <w:color w:val="080808"/>
                            <w:w w:val="105"/>
                            <w:sz w:val="15"/>
                          </w:rPr>
                          <w:t>• • • • . . . . • • • • • • •</w:t>
                        </w:r>
                        <w:r>
                          <w:rPr>
                            <w:color w:val="080808"/>
                            <w:spacing w:val="-3"/>
                            <w:w w:val="105"/>
                            <w:sz w:val="15"/>
                          </w:rPr>
                          <w:t> </w:t>
                        </w:r>
                        <w:r>
                          <w:rPr>
                            <w:color w:val="080808"/>
                            <w:w w:val="105"/>
                            <w:sz w:val="15"/>
                          </w:rPr>
                          <w:t>•</w:t>
                        </w:r>
                      </w:p>
                      <w:p>
                        <w:pPr>
                          <w:pStyle w:val="TableParagraph"/>
                          <w:numPr>
                            <w:ilvl w:val="0"/>
                            <w:numId w:val="6"/>
                          </w:numPr>
                          <w:tabs>
                            <w:tab w:pos="440" w:val="left" w:leader="none"/>
                            <w:tab w:pos="441" w:val="left" w:leader="none"/>
                          </w:tabs>
                          <w:spacing w:line="326" w:lineRule="auto" w:before="24" w:after="0"/>
                          <w:ind w:left="441" w:right="1936" w:hanging="431"/>
                          <w:jc w:val="left"/>
                          <w:rPr>
                            <w:rFonts w:ascii="Times New Roman"/>
                            <w:color w:val="080808"/>
                            <w:sz w:val="16"/>
                          </w:rPr>
                        </w:pPr>
                        <w:r>
                          <w:rPr>
                            <w:color w:val="080808"/>
                            <w:w w:val="105"/>
                            <w:sz w:val="15"/>
                          </w:rPr>
                          <w:t>Did the organization answer "Yes" to Part VII, Section A, line 3, 4, or 5 about compensation of the organization's current and former officers, directors</w:t>
                        </w:r>
                        <w:r>
                          <w:rPr>
                            <w:color w:val="3F3F3F"/>
                            <w:w w:val="105"/>
                            <w:sz w:val="15"/>
                          </w:rPr>
                          <w:t>, </w:t>
                        </w:r>
                        <w:r>
                          <w:rPr>
                            <w:color w:val="080808"/>
                            <w:spacing w:val="-3"/>
                            <w:w w:val="105"/>
                            <w:sz w:val="15"/>
                          </w:rPr>
                          <w:t>trustees</w:t>
                        </w:r>
                        <w:r>
                          <w:rPr>
                            <w:color w:val="3F3F3F"/>
                            <w:spacing w:val="-3"/>
                            <w:w w:val="105"/>
                            <w:sz w:val="15"/>
                          </w:rPr>
                          <w:t>, </w:t>
                        </w:r>
                        <w:r>
                          <w:rPr>
                            <w:color w:val="080808"/>
                            <w:w w:val="105"/>
                            <w:sz w:val="15"/>
                          </w:rPr>
                          <w:t>key employees</w:t>
                        </w:r>
                        <w:r>
                          <w:rPr>
                            <w:color w:val="3F3F3F"/>
                            <w:w w:val="105"/>
                            <w:sz w:val="15"/>
                          </w:rPr>
                          <w:t>, </w:t>
                        </w:r>
                        <w:r>
                          <w:rPr>
                            <w:color w:val="080808"/>
                            <w:w w:val="105"/>
                            <w:sz w:val="15"/>
                          </w:rPr>
                          <w:t>and highest compensated employees?</w:t>
                        </w:r>
                        <w:r>
                          <w:rPr>
                            <w:color w:val="080808"/>
                            <w:spacing w:val="7"/>
                            <w:w w:val="105"/>
                            <w:sz w:val="15"/>
                          </w:rPr>
                          <w:t> </w:t>
                        </w:r>
                        <w:r>
                          <w:rPr>
                            <w:i/>
                            <w:color w:val="080808"/>
                            <w:w w:val="105"/>
                            <w:sz w:val="15"/>
                          </w:rPr>
                          <w:t>If </w:t>
                        </w:r>
                        <w:r>
                          <w:rPr>
                            <w:i/>
                            <w:color w:val="080808"/>
                            <w:spacing w:val="-3"/>
                            <w:w w:val="105"/>
                            <w:sz w:val="15"/>
                          </w:rPr>
                          <w:t>"Yes</w:t>
                        </w:r>
                        <w:r>
                          <w:rPr>
                            <w:i/>
                            <w:color w:val="3F3F3F"/>
                            <w:spacing w:val="-3"/>
                            <w:w w:val="105"/>
                            <w:sz w:val="15"/>
                          </w:rPr>
                          <w:t>,</w:t>
                        </w:r>
                        <w:r>
                          <w:rPr>
                            <w:i/>
                            <w:color w:val="080808"/>
                            <w:spacing w:val="-3"/>
                            <w:w w:val="105"/>
                            <w:sz w:val="15"/>
                          </w:rPr>
                          <w:t>"</w:t>
                        </w:r>
                        <w:r>
                          <w:rPr>
                            <w:i/>
                            <w:color w:val="080808"/>
                            <w:spacing w:val="-4"/>
                            <w:w w:val="105"/>
                            <w:sz w:val="15"/>
                          </w:rPr>
                          <w:t> </w:t>
                        </w:r>
                        <w:r>
                          <w:rPr>
                            <w:i/>
                            <w:color w:val="080808"/>
                            <w:w w:val="105"/>
                            <w:sz w:val="15"/>
                          </w:rPr>
                          <w:t>complete</w:t>
                        </w:r>
                        <w:r>
                          <w:rPr>
                            <w:i/>
                            <w:color w:val="080808"/>
                            <w:spacing w:val="8"/>
                            <w:w w:val="105"/>
                            <w:sz w:val="15"/>
                          </w:rPr>
                          <w:t> </w:t>
                        </w:r>
                        <w:r>
                          <w:rPr>
                            <w:i/>
                            <w:color w:val="080808"/>
                            <w:w w:val="105"/>
                            <w:sz w:val="15"/>
                          </w:rPr>
                          <w:t>Schedule</w:t>
                        </w:r>
                        <w:r>
                          <w:rPr>
                            <w:i/>
                            <w:color w:val="080808"/>
                            <w:spacing w:val="3"/>
                            <w:w w:val="105"/>
                            <w:sz w:val="15"/>
                          </w:rPr>
                          <w:t> </w:t>
                        </w:r>
                        <w:r>
                          <w:rPr>
                            <w:i/>
                            <w:color w:val="080808"/>
                            <w:w w:val="105"/>
                            <w:sz w:val="15"/>
                          </w:rPr>
                          <w:t>J</w:t>
                        </w:r>
                        <w:r>
                          <w:rPr>
                            <w:i/>
                            <w:color w:val="080808"/>
                            <w:spacing w:val="1"/>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p>
                      <w:p>
                        <w:pPr>
                          <w:pStyle w:val="TableParagraph"/>
                          <w:spacing w:before="10"/>
                          <w:ind w:left="10"/>
                          <w:rPr>
                            <w:sz w:val="15"/>
                          </w:rPr>
                        </w:pPr>
                        <w:r>
                          <w:rPr>
                            <w:b/>
                            <w:color w:val="080808"/>
                            <w:w w:val="105"/>
                            <w:sz w:val="15"/>
                          </w:rPr>
                          <w:t>24a </w:t>
                        </w:r>
                        <w:r>
                          <w:rPr>
                            <w:color w:val="080808"/>
                            <w:w w:val="105"/>
                            <w:sz w:val="15"/>
                          </w:rPr>
                          <w:t>Did the organization have a tax-exempt bond issue with an outstanding principal amount of more than</w:t>
                        </w:r>
                      </w:p>
                      <w:p>
                        <w:pPr>
                          <w:pStyle w:val="TableParagraph"/>
                          <w:spacing w:line="328" w:lineRule="auto" w:before="68"/>
                          <w:ind w:left="438" w:right="1625" w:firstLine="3"/>
                          <w:rPr>
                            <w:sz w:val="15"/>
                          </w:rPr>
                        </w:pPr>
                        <w:r>
                          <w:rPr>
                            <w:color w:val="1A1A1A"/>
                            <w:w w:val="105"/>
                            <w:sz w:val="15"/>
                          </w:rPr>
                          <w:t>$100,000 </w:t>
                        </w:r>
                        <w:r>
                          <w:rPr>
                            <w:color w:val="080808"/>
                            <w:w w:val="105"/>
                            <w:sz w:val="15"/>
                          </w:rPr>
                          <w:t>as of the last day of the year, that was issued after December 31, 2002? </w:t>
                        </w:r>
                        <w:r>
                          <w:rPr>
                            <w:i/>
                            <w:color w:val="080808"/>
                            <w:w w:val="105"/>
                            <w:sz w:val="15"/>
                          </w:rPr>
                          <w:t>If "Yes</w:t>
                        </w:r>
                        <w:r>
                          <w:rPr>
                            <w:i/>
                            <w:color w:val="3F3F3F"/>
                            <w:w w:val="105"/>
                            <w:sz w:val="15"/>
                          </w:rPr>
                          <w:t>,</w:t>
                        </w:r>
                        <w:r>
                          <w:rPr>
                            <w:i/>
                            <w:color w:val="080808"/>
                            <w:w w:val="105"/>
                            <w:sz w:val="15"/>
                          </w:rPr>
                          <w:t>" answer lines 24b </w:t>
                        </w:r>
                        <w:r>
                          <w:rPr>
                            <w:i/>
                            <w:color w:val="080808"/>
                            <w:w w:val="105"/>
                            <w:sz w:val="15"/>
                          </w:rPr>
                          <w:t>through 24d and complete Schedule K. If "No</w:t>
                        </w:r>
                        <w:r>
                          <w:rPr>
                            <w:i/>
                            <w:color w:val="2F2F2F"/>
                            <w:w w:val="105"/>
                            <w:sz w:val="15"/>
                          </w:rPr>
                          <w:t>,</w:t>
                        </w:r>
                        <w:r>
                          <w:rPr>
                            <w:i/>
                            <w:color w:val="080808"/>
                            <w:w w:val="105"/>
                            <w:sz w:val="15"/>
                          </w:rPr>
                          <w:t>" go to line 25a </w:t>
                        </w:r>
                        <w:r>
                          <w:rPr>
                            <w:color w:val="080808"/>
                            <w:w w:val="105"/>
                            <w:sz w:val="15"/>
                          </w:rPr>
                          <w:t>. . . . . . . . . . . . . . . . . . . . . . .</w:t>
                        </w:r>
                      </w:p>
                      <w:p>
                        <w:pPr>
                          <w:pStyle w:val="TableParagraph"/>
                          <w:numPr>
                            <w:ilvl w:val="1"/>
                            <w:numId w:val="6"/>
                          </w:numPr>
                          <w:tabs>
                            <w:tab w:pos="441" w:val="left" w:leader="none"/>
                          </w:tabs>
                          <w:spacing w:line="240" w:lineRule="auto" w:before="8" w:after="0"/>
                          <w:ind w:left="440" w:right="0" w:hanging="274"/>
                          <w:jc w:val="left"/>
                          <w:rPr>
                            <w:color w:val="080808"/>
                            <w:sz w:val="15"/>
                          </w:rPr>
                        </w:pPr>
                        <w:r>
                          <w:rPr>
                            <w:color w:val="080808"/>
                            <w:w w:val="105"/>
                            <w:sz w:val="15"/>
                          </w:rPr>
                          <w:t>Did the organization invest any proceeds of tax-exempt bonds beyond a temporary period exception?. . .</w:t>
                        </w:r>
                        <w:r>
                          <w:rPr>
                            <w:color w:val="080808"/>
                            <w:spacing w:val="35"/>
                            <w:w w:val="105"/>
                            <w:sz w:val="15"/>
                          </w:rPr>
                          <w:t> </w:t>
                        </w:r>
                        <w:r>
                          <w:rPr>
                            <w:color w:val="080808"/>
                            <w:w w:val="105"/>
                            <w:sz w:val="15"/>
                          </w:rPr>
                          <w:t>.</w:t>
                        </w:r>
                      </w:p>
                      <w:p>
                        <w:pPr>
                          <w:pStyle w:val="TableParagraph"/>
                          <w:numPr>
                            <w:ilvl w:val="1"/>
                            <w:numId w:val="6"/>
                          </w:numPr>
                          <w:tabs>
                            <w:tab w:pos="441" w:val="left" w:leader="none"/>
                          </w:tabs>
                          <w:spacing w:line="328" w:lineRule="auto" w:before="68" w:after="0"/>
                          <w:ind w:left="439" w:right="1639" w:hanging="274"/>
                          <w:jc w:val="left"/>
                          <w:rPr>
                            <w:color w:val="080808"/>
                            <w:sz w:val="15"/>
                          </w:rPr>
                        </w:pPr>
                        <w:r>
                          <w:rPr>
                            <w:color w:val="080808"/>
                            <w:sz w:val="15"/>
                          </w:rPr>
                          <w:t>Did the organization  maintain  an escrow account  other  than a refunding  escrow at any time  during  the  year to</w:t>
                        </w:r>
                        <w:r>
                          <w:rPr>
                            <w:color w:val="080808"/>
                            <w:spacing w:val="-5"/>
                            <w:sz w:val="15"/>
                          </w:rPr>
                          <w:t> </w:t>
                        </w:r>
                        <w:r>
                          <w:rPr>
                            <w:color w:val="080808"/>
                            <w:sz w:val="15"/>
                          </w:rPr>
                          <w:t>defease any tax-exempt</w:t>
                        </w:r>
                        <w:r>
                          <w:rPr>
                            <w:color w:val="080808"/>
                            <w:spacing w:val="16"/>
                            <w:sz w:val="15"/>
                          </w:rPr>
                          <w:t> </w:t>
                        </w:r>
                        <w:r>
                          <w:rPr>
                            <w:color w:val="080808"/>
                            <w:sz w:val="15"/>
                          </w:rPr>
                          <w:t>bonds?</w:t>
                        </w:r>
                        <w:r>
                          <w:rPr>
                            <w:color w:val="080808"/>
                            <w:spacing w:val="8"/>
                            <w:sz w:val="15"/>
                          </w:rPr>
                          <w:t> </w:t>
                        </w:r>
                        <w:r>
                          <w:rPr>
                            <w:color w:val="1A1A1A"/>
                            <w:sz w:val="15"/>
                          </w:rPr>
                          <w:t>•</w:t>
                        </w:r>
                        <w:r>
                          <w:rPr>
                            <w:color w:val="1A1A1A"/>
                            <w:spacing w:val="10"/>
                            <w:sz w:val="15"/>
                          </w:rPr>
                          <w:t> </w:t>
                        </w:r>
                        <w:r>
                          <w:rPr>
                            <w:color w:val="1A1A1A"/>
                            <w:sz w:val="15"/>
                          </w:rPr>
                          <w:t>•</w:t>
                        </w:r>
                        <w:r>
                          <w:rPr>
                            <w:color w:val="1A1A1A"/>
                            <w:spacing w:val="10"/>
                            <w:sz w:val="15"/>
                          </w:rPr>
                          <w:t> </w:t>
                        </w:r>
                        <w:r>
                          <w:rPr>
                            <w:color w:val="1A1A1A"/>
                            <w:sz w:val="15"/>
                          </w:rPr>
                          <w:t>•</w:t>
                        </w:r>
                        <w:r>
                          <w:rPr>
                            <w:color w:val="1A1A1A"/>
                            <w:spacing w:val="9"/>
                            <w:sz w:val="15"/>
                          </w:rPr>
                          <w:t> </w:t>
                        </w:r>
                        <w:r>
                          <w:rPr>
                            <w:color w:val="1A1A1A"/>
                            <w:sz w:val="15"/>
                          </w:rPr>
                          <w:t>•</w:t>
                        </w:r>
                        <w:r>
                          <w:rPr>
                            <w:color w:val="1A1A1A"/>
                            <w:spacing w:val="10"/>
                            <w:sz w:val="15"/>
                          </w:rPr>
                          <w:t> </w:t>
                        </w:r>
                        <w:r>
                          <w:rPr>
                            <w:color w:val="1A1A1A"/>
                            <w:sz w:val="15"/>
                          </w:rPr>
                          <w:t>•</w:t>
                        </w:r>
                        <w:r>
                          <w:rPr>
                            <w:color w:val="1A1A1A"/>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1A1A1A"/>
                            <w:sz w:val="15"/>
                          </w:rPr>
                          <w:t>•</w:t>
                        </w:r>
                        <w:r>
                          <w:rPr>
                            <w:color w:val="1A1A1A"/>
                            <w:spacing w:val="10"/>
                            <w:sz w:val="15"/>
                          </w:rPr>
                          <w:t> </w:t>
                        </w:r>
                        <w:r>
                          <w:rPr>
                            <w:color w:val="1A1A1A"/>
                            <w:sz w:val="15"/>
                          </w:rPr>
                          <w:t>•</w:t>
                        </w:r>
                        <w:r>
                          <w:rPr>
                            <w:color w:val="1A1A1A"/>
                            <w:spacing w:val="10"/>
                            <w:sz w:val="15"/>
                          </w:rPr>
                          <w:t> </w:t>
                        </w:r>
                        <w:r>
                          <w:rPr>
                            <w:color w:val="1A1A1A"/>
                            <w:sz w:val="15"/>
                          </w:rPr>
                          <w:t>•</w:t>
                        </w:r>
                        <w:r>
                          <w:rPr>
                            <w:color w:val="1A1A1A"/>
                            <w:spacing w:val="10"/>
                            <w:sz w:val="15"/>
                          </w:rPr>
                          <w:t> </w:t>
                        </w:r>
                        <w:r>
                          <w:rPr>
                            <w:color w:val="1A1A1A"/>
                            <w:sz w:val="15"/>
                          </w:rPr>
                          <w:t>•</w:t>
                        </w:r>
                        <w:r>
                          <w:rPr>
                            <w:color w:val="1A1A1A"/>
                            <w:spacing w:val="10"/>
                            <w:sz w:val="15"/>
                          </w:rPr>
                          <w:t> </w:t>
                        </w:r>
                        <w:r>
                          <w:rPr>
                            <w:color w:val="1A1A1A"/>
                            <w:sz w:val="15"/>
                          </w:rPr>
                          <w:t>•</w:t>
                        </w:r>
                        <w:r>
                          <w:rPr>
                            <w:color w:val="1A1A1A"/>
                            <w:spacing w:val="10"/>
                            <w:sz w:val="15"/>
                          </w:rPr>
                          <w:t> </w:t>
                        </w:r>
                        <w:r>
                          <w:rPr>
                            <w:color w:val="1A1A1A"/>
                            <w:sz w:val="15"/>
                          </w:rPr>
                          <w:t>•</w:t>
                        </w:r>
                        <w:r>
                          <w:rPr>
                            <w:color w:val="1A1A1A"/>
                            <w:spacing w:val="10"/>
                            <w:sz w:val="15"/>
                          </w:rPr>
                          <w:t> </w:t>
                        </w:r>
                        <w:r>
                          <w:rPr>
                            <w:color w:val="1A1A1A"/>
                            <w:sz w:val="15"/>
                          </w:rPr>
                          <w:t>•</w:t>
                        </w:r>
                        <w:r>
                          <w:rPr>
                            <w:color w:val="1A1A1A"/>
                            <w:spacing w:val="10"/>
                            <w:sz w:val="15"/>
                          </w:rPr>
                          <w:t> </w:t>
                        </w:r>
                        <w:r>
                          <w:rPr>
                            <w:color w:val="1A1A1A"/>
                            <w:sz w:val="15"/>
                          </w:rPr>
                          <w:t>•</w:t>
                        </w:r>
                        <w:r>
                          <w:rPr>
                            <w:color w:val="1A1A1A"/>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9"/>
                            <w:sz w:val="15"/>
                          </w:rPr>
                          <w:t> </w:t>
                        </w:r>
                        <w:r>
                          <w:rPr>
                            <w:color w:val="080808"/>
                            <w:sz w:val="15"/>
                          </w:rPr>
                          <w:t>•</w:t>
                        </w:r>
                        <w:r>
                          <w:rPr>
                            <w:color w:val="080808"/>
                            <w:spacing w:val="10"/>
                            <w:sz w:val="15"/>
                          </w:rPr>
                          <w:t> </w:t>
                        </w:r>
                        <w:r>
                          <w:rPr>
                            <w:color w:val="080808"/>
                            <w:sz w:val="15"/>
                          </w:rPr>
                          <w:t>•</w:t>
                        </w:r>
                        <w:r>
                          <w:rPr>
                            <w:color w:val="080808"/>
                            <w:spacing w:val="5"/>
                            <w:sz w:val="15"/>
                          </w:rPr>
                          <w:t> </w:t>
                        </w:r>
                        <w:r>
                          <w:rPr>
                            <w:color w:val="080808"/>
                            <w:sz w:val="15"/>
                          </w:rPr>
                          <w:t>.</w:t>
                        </w:r>
                        <w:r>
                          <w:rPr>
                            <w:color w:val="080808"/>
                            <w:spacing w:val="19"/>
                            <w:sz w:val="15"/>
                          </w:rPr>
                          <w:t> </w:t>
                        </w:r>
                        <w:r>
                          <w:rPr>
                            <w:color w:val="080808"/>
                            <w:sz w:val="15"/>
                          </w:rPr>
                          <w:t>.</w:t>
                        </w:r>
                        <w:r>
                          <w:rPr>
                            <w:color w:val="080808"/>
                            <w:spacing w:val="19"/>
                            <w:sz w:val="15"/>
                          </w:rPr>
                          <w:t> </w:t>
                        </w:r>
                        <w:r>
                          <w:rPr>
                            <w:color w:val="080808"/>
                            <w:sz w:val="15"/>
                          </w:rPr>
                          <w:t>.</w:t>
                        </w:r>
                        <w:r>
                          <w:rPr>
                            <w:color w:val="080808"/>
                            <w:spacing w:val="25"/>
                            <w:sz w:val="15"/>
                          </w:rPr>
                          <w:t> </w:t>
                        </w:r>
                        <w:r>
                          <w:rPr>
                            <w:color w:val="1A1A1A"/>
                            <w:sz w:val="15"/>
                          </w:rPr>
                          <w:t>•</w:t>
                        </w:r>
                        <w:r>
                          <w:rPr>
                            <w:color w:val="1A1A1A"/>
                            <w:spacing w:val="10"/>
                            <w:sz w:val="15"/>
                          </w:rPr>
                          <w:t> </w:t>
                        </w:r>
                        <w:r>
                          <w:rPr>
                            <w:color w:val="1A1A1A"/>
                            <w:sz w:val="15"/>
                          </w:rPr>
                          <w:t>•</w:t>
                        </w:r>
                        <w:r>
                          <w:rPr>
                            <w:color w:val="1A1A1A"/>
                            <w:spacing w:val="10"/>
                            <w:sz w:val="15"/>
                          </w:rPr>
                          <w:t> </w:t>
                        </w:r>
                        <w:r>
                          <w:rPr>
                            <w:color w:val="1A1A1A"/>
                            <w:sz w:val="15"/>
                          </w:rPr>
                          <w:t>•</w:t>
                        </w:r>
                        <w:r>
                          <w:rPr>
                            <w:color w:val="1A1A1A"/>
                            <w:spacing w:val="10"/>
                            <w:sz w:val="15"/>
                          </w:rPr>
                          <w:t> </w:t>
                        </w:r>
                        <w:r>
                          <w:rPr>
                            <w:color w:val="1A1A1A"/>
                            <w:sz w:val="15"/>
                          </w:rPr>
                          <w:t>•</w:t>
                        </w:r>
                        <w:r>
                          <w:rPr>
                            <w:color w:val="1A1A1A"/>
                            <w:spacing w:val="5"/>
                            <w:sz w:val="15"/>
                          </w:rPr>
                          <w:t> </w:t>
                        </w:r>
                        <w:r>
                          <w:rPr>
                            <w:color w:val="080808"/>
                            <w:sz w:val="15"/>
                          </w:rPr>
                          <w:t>•</w:t>
                        </w:r>
                        <w:r>
                          <w:rPr>
                            <w:color w:val="080808"/>
                            <w:spacing w:val="10"/>
                            <w:sz w:val="15"/>
                          </w:rPr>
                          <w:t> </w:t>
                        </w:r>
                        <w:r>
                          <w:rPr>
                            <w:color w:val="080808"/>
                            <w:sz w:val="15"/>
                          </w:rPr>
                          <w:t>•</w:t>
                        </w:r>
                        <w:r>
                          <w:rPr>
                            <w:color w:val="080808"/>
                            <w:spacing w:val="15"/>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p>
                      <w:p>
                        <w:pPr>
                          <w:pStyle w:val="TableParagraph"/>
                          <w:numPr>
                            <w:ilvl w:val="1"/>
                            <w:numId w:val="6"/>
                          </w:numPr>
                          <w:tabs>
                            <w:tab w:pos="441" w:val="left" w:leader="none"/>
                          </w:tabs>
                          <w:spacing w:line="183" w:lineRule="exact" w:before="0" w:after="0"/>
                          <w:ind w:left="440" w:right="0" w:hanging="275"/>
                          <w:jc w:val="left"/>
                          <w:rPr>
                            <w:rFonts w:ascii="Times New Roman"/>
                            <w:color w:val="080808"/>
                            <w:sz w:val="16"/>
                          </w:rPr>
                        </w:pPr>
                        <w:r>
                          <w:rPr>
                            <w:color w:val="080808"/>
                            <w:w w:val="105"/>
                            <w:sz w:val="15"/>
                          </w:rPr>
                          <w:t>Did the organization act as an </w:t>
                        </w:r>
                        <w:r>
                          <w:rPr>
                            <w:color w:val="2F2F2F"/>
                            <w:w w:val="105"/>
                            <w:sz w:val="15"/>
                          </w:rPr>
                          <w:t>"</w:t>
                        </w:r>
                        <w:r>
                          <w:rPr>
                            <w:color w:val="080808"/>
                            <w:w w:val="105"/>
                            <w:sz w:val="15"/>
                          </w:rPr>
                          <w:t>on behalf of' issuer for bonds outstanding at any time during the year?. . .</w:t>
                        </w:r>
                        <w:r>
                          <w:rPr>
                            <w:color w:val="080808"/>
                            <w:spacing w:val="29"/>
                            <w:w w:val="105"/>
                            <w:sz w:val="15"/>
                          </w:rPr>
                          <w:t> </w:t>
                        </w:r>
                        <w:r>
                          <w:rPr>
                            <w:color w:val="080808"/>
                            <w:w w:val="105"/>
                            <w:sz w:val="15"/>
                          </w:rPr>
                          <w:t>.</w:t>
                        </w:r>
                      </w:p>
                      <w:p>
                        <w:pPr>
                          <w:pStyle w:val="TableParagraph"/>
                          <w:spacing w:line="328" w:lineRule="auto" w:before="70"/>
                          <w:ind w:left="439" w:right="876" w:hanging="435"/>
                          <w:rPr>
                            <w:sz w:val="15"/>
                          </w:rPr>
                        </w:pPr>
                        <w:r>
                          <w:rPr>
                            <w:b/>
                            <w:color w:val="080808"/>
                            <w:w w:val="105"/>
                            <w:sz w:val="15"/>
                          </w:rPr>
                          <w:t>25a Section 501(c)(3), 501(c)(4), and 501(c)(29) organizations</w:t>
                        </w:r>
                        <w:r>
                          <w:rPr>
                            <w:b/>
                            <w:color w:val="2F2F2F"/>
                            <w:w w:val="105"/>
                            <w:sz w:val="15"/>
                          </w:rPr>
                          <w:t>. </w:t>
                        </w:r>
                        <w:r>
                          <w:rPr>
                            <w:color w:val="080808"/>
                            <w:w w:val="105"/>
                            <w:sz w:val="15"/>
                          </w:rPr>
                          <w:t>Did the organization engage in an excess benefit transaction with a disqualified person during the year? </w:t>
                        </w:r>
                        <w:r>
                          <w:rPr>
                            <w:i/>
                            <w:color w:val="080808"/>
                            <w:w w:val="105"/>
                            <w:sz w:val="15"/>
                          </w:rPr>
                          <w:t>If "Yes</w:t>
                        </w:r>
                        <w:r>
                          <w:rPr>
                            <w:i/>
                            <w:color w:val="545454"/>
                            <w:w w:val="105"/>
                            <w:sz w:val="15"/>
                          </w:rPr>
                          <w:t>,</w:t>
                        </w:r>
                        <w:r>
                          <w:rPr>
                            <w:i/>
                            <w:color w:val="1A1A1A"/>
                            <w:w w:val="105"/>
                            <w:sz w:val="15"/>
                          </w:rPr>
                          <w:t>" </w:t>
                        </w:r>
                        <w:r>
                          <w:rPr>
                            <w:i/>
                            <w:color w:val="080808"/>
                            <w:w w:val="105"/>
                            <w:sz w:val="15"/>
                          </w:rPr>
                          <w:t>complete Schedule L</w:t>
                        </w:r>
                        <w:r>
                          <w:rPr>
                            <w:i/>
                            <w:color w:val="3F3F3F"/>
                            <w:w w:val="105"/>
                            <w:sz w:val="15"/>
                          </w:rPr>
                          <w:t>, </w:t>
                        </w:r>
                        <w:r>
                          <w:rPr>
                            <w:i/>
                            <w:color w:val="080808"/>
                            <w:w w:val="105"/>
                            <w:sz w:val="15"/>
                          </w:rPr>
                          <w:t>Part I. </w:t>
                        </w:r>
                        <w:r>
                          <w:rPr>
                            <w:color w:val="080808"/>
                            <w:w w:val="105"/>
                            <w:sz w:val="15"/>
                          </w:rPr>
                          <w:t>• • • . . . . .</w:t>
                        </w:r>
                      </w:p>
                      <w:p>
                        <w:pPr>
                          <w:pStyle w:val="TableParagraph"/>
                          <w:spacing w:line="331" w:lineRule="auto" w:before="8"/>
                          <w:ind w:left="443" w:right="1627" w:hanging="276"/>
                          <w:jc w:val="both"/>
                          <w:rPr>
                            <w:sz w:val="15"/>
                          </w:rPr>
                        </w:pPr>
                        <w:r>
                          <w:rPr>
                            <w:b/>
                            <w:color w:val="080808"/>
                            <w:sz w:val="15"/>
                          </w:rPr>
                          <w:t>b </w:t>
                        </w:r>
                        <w:r>
                          <w:rPr>
                            <w:color w:val="080808"/>
                            <w:sz w:val="15"/>
                          </w:rPr>
                          <w:t>Is the organization aware that </w:t>
                        </w:r>
                        <w:r>
                          <w:rPr>
                            <w:b/>
                            <w:color w:val="080808"/>
                            <w:sz w:val="15"/>
                          </w:rPr>
                          <w:t>it </w:t>
                        </w:r>
                        <w:r>
                          <w:rPr>
                            <w:color w:val="080808"/>
                            <w:sz w:val="15"/>
                          </w:rPr>
                          <w:t>engaged in an excess benefit  transaction  with a disqualified  person in a prior year</w:t>
                        </w:r>
                        <w:r>
                          <w:rPr>
                            <w:color w:val="2F2F2F"/>
                            <w:sz w:val="15"/>
                          </w:rPr>
                          <w:t>, </w:t>
                        </w:r>
                        <w:r>
                          <w:rPr>
                            <w:color w:val="080808"/>
                            <w:sz w:val="15"/>
                          </w:rPr>
                          <w:t>and that the transaction has not been reported  on any of  the  organization's prior  Forms  990 or  990-EZ? </w:t>
                        </w:r>
                        <w:r>
                          <w:rPr>
                            <w:i/>
                            <w:color w:val="080808"/>
                            <w:sz w:val="15"/>
                          </w:rPr>
                          <w:t>If</w:t>
                        </w:r>
                        <w:r>
                          <w:rPr>
                            <w:i/>
                            <w:color w:val="080808"/>
                            <w:spacing w:val="38"/>
                            <w:sz w:val="15"/>
                          </w:rPr>
                          <w:t> </w:t>
                        </w:r>
                        <w:r>
                          <w:rPr>
                            <w:i/>
                            <w:color w:val="080808"/>
                            <w:sz w:val="15"/>
                          </w:rPr>
                          <w:t>"Yes</w:t>
                        </w:r>
                        <w:r>
                          <w:rPr>
                            <w:i/>
                            <w:color w:val="3F3F3F"/>
                            <w:sz w:val="15"/>
                          </w:rPr>
                          <w:t>,</w:t>
                        </w:r>
                        <w:r>
                          <w:rPr>
                            <w:i/>
                            <w:color w:val="080808"/>
                            <w:sz w:val="15"/>
                          </w:rPr>
                          <w:t>"</w:t>
                        </w:r>
                        <w:r>
                          <w:rPr>
                            <w:i/>
                            <w:color w:val="080808"/>
                            <w:spacing w:val="-7"/>
                            <w:sz w:val="15"/>
                          </w:rPr>
                          <w:t> </w:t>
                        </w:r>
                        <w:r>
                          <w:rPr>
                            <w:i/>
                            <w:color w:val="080808"/>
                            <w:sz w:val="15"/>
                          </w:rPr>
                          <w:t>complete</w:t>
                        </w:r>
                        <w:r>
                          <w:rPr>
                            <w:i/>
                            <w:color w:val="080808"/>
                            <w:spacing w:val="7"/>
                            <w:sz w:val="15"/>
                          </w:rPr>
                          <w:t> </w:t>
                        </w:r>
                        <w:r>
                          <w:rPr>
                            <w:i/>
                            <w:color w:val="080808"/>
                            <w:sz w:val="15"/>
                          </w:rPr>
                          <w:t>Schedule</w:t>
                        </w:r>
                        <w:r>
                          <w:rPr>
                            <w:i/>
                            <w:color w:val="080808"/>
                            <w:spacing w:val="8"/>
                            <w:sz w:val="15"/>
                          </w:rPr>
                          <w:t> </w:t>
                        </w:r>
                        <w:r>
                          <w:rPr>
                            <w:i/>
                            <w:color w:val="080808"/>
                            <w:sz w:val="15"/>
                          </w:rPr>
                          <w:t>L,</w:t>
                        </w:r>
                        <w:r>
                          <w:rPr>
                            <w:i/>
                            <w:color w:val="080808"/>
                            <w:spacing w:val="3"/>
                            <w:sz w:val="15"/>
                          </w:rPr>
                          <w:t> </w:t>
                        </w:r>
                        <w:r>
                          <w:rPr>
                            <w:i/>
                            <w:color w:val="080808"/>
                            <w:sz w:val="15"/>
                          </w:rPr>
                          <w:t>Part</w:t>
                        </w:r>
                        <w:r>
                          <w:rPr>
                            <w:i/>
                            <w:color w:val="080808"/>
                            <w:spacing w:val="2"/>
                            <w:sz w:val="15"/>
                          </w:rPr>
                          <w:t> </w:t>
                        </w:r>
                        <w:r>
                          <w:rPr>
                            <w:i/>
                            <w:color w:val="080808"/>
                            <w:sz w:val="15"/>
                          </w:rPr>
                          <w:t>I</w:t>
                        </w:r>
                        <w:r>
                          <w:rPr>
                            <w:i/>
                            <w:color w:val="080808"/>
                            <w:spacing w:val="6"/>
                            <w:sz w:val="15"/>
                          </w:rPr>
                          <w:t> </w:t>
                        </w:r>
                        <w:r>
                          <w:rPr>
                            <w:color w:val="080808"/>
                            <w:sz w:val="15"/>
                          </w:rPr>
                          <w:t>•</w:t>
                        </w:r>
                        <w:r>
                          <w:rPr>
                            <w:color w:val="080808"/>
                            <w:spacing w:val="11"/>
                            <w:sz w:val="15"/>
                          </w:rPr>
                          <w:t> </w:t>
                        </w:r>
                        <w:r>
                          <w:rPr>
                            <w:color w:val="080808"/>
                            <w:sz w:val="15"/>
                          </w:rPr>
                          <w:t>•</w:t>
                        </w:r>
                        <w:r>
                          <w:rPr>
                            <w:color w:val="080808"/>
                            <w:spacing w:val="10"/>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0"/>
                            <w:sz w:val="15"/>
                          </w:rPr>
                          <w:t> </w:t>
                        </w:r>
                        <w:r>
                          <w:rPr>
                            <w:color w:val="080808"/>
                            <w:sz w:val="15"/>
                          </w:rPr>
                          <w:t>•</w:t>
                        </w:r>
                        <w:r>
                          <w:rPr>
                            <w:color w:val="080808"/>
                            <w:spacing w:val="11"/>
                            <w:sz w:val="15"/>
                          </w:rPr>
                          <w:t> </w:t>
                        </w:r>
                        <w:r>
                          <w:rPr>
                            <w:color w:val="080808"/>
                            <w:sz w:val="15"/>
                          </w:rPr>
                          <w:t>•</w:t>
                        </w:r>
                        <w:r>
                          <w:rPr>
                            <w:color w:val="080808"/>
                            <w:spacing w:val="10"/>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0"/>
                            <w:sz w:val="15"/>
                          </w:rPr>
                          <w:t> </w:t>
                        </w:r>
                        <w:r>
                          <w:rPr>
                            <w:color w:val="080808"/>
                            <w:sz w:val="15"/>
                          </w:rPr>
                          <w:t>•</w:t>
                        </w:r>
                        <w:r>
                          <w:rPr>
                            <w:color w:val="080808"/>
                            <w:spacing w:val="11"/>
                            <w:sz w:val="15"/>
                          </w:rPr>
                          <w:t> </w:t>
                        </w:r>
                        <w:r>
                          <w:rPr>
                            <w:color w:val="080808"/>
                            <w:sz w:val="15"/>
                          </w:rPr>
                          <w:t>•</w:t>
                        </w:r>
                        <w:r>
                          <w:rPr>
                            <w:color w:val="080808"/>
                            <w:spacing w:val="5"/>
                            <w:sz w:val="15"/>
                          </w:rPr>
                          <w:t> </w:t>
                        </w:r>
                        <w:r>
                          <w:rPr>
                            <w:color w:val="080808"/>
                            <w:sz w:val="15"/>
                          </w:rPr>
                          <w:t>.</w:t>
                        </w:r>
                        <w:r>
                          <w:rPr>
                            <w:color w:val="080808"/>
                            <w:spacing w:val="25"/>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0"/>
                            <w:sz w:val="15"/>
                          </w:rPr>
                          <w:t> </w:t>
                        </w:r>
                        <w:r>
                          <w:rPr>
                            <w:color w:val="080808"/>
                            <w:sz w:val="15"/>
                          </w:rPr>
                          <w:t>•</w:t>
                        </w:r>
                        <w:r>
                          <w:rPr>
                            <w:color w:val="080808"/>
                            <w:spacing w:val="11"/>
                            <w:sz w:val="15"/>
                          </w:rPr>
                          <w:t> </w:t>
                        </w:r>
                        <w:r>
                          <w:rPr>
                            <w:color w:val="080808"/>
                            <w:sz w:val="15"/>
                          </w:rPr>
                          <w:t>•</w:t>
                        </w:r>
                        <w:r>
                          <w:rPr>
                            <w:color w:val="080808"/>
                            <w:spacing w:val="10"/>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0"/>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4"/>
                            <w:sz w:val="15"/>
                          </w:rPr>
                          <w:t> </w:t>
                        </w:r>
                        <w:r>
                          <w:rPr>
                            <w:color w:val="080808"/>
                            <w:sz w:val="15"/>
                          </w:rPr>
                          <w:t>.</w:t>
                        </w:r>
                        <w:r>
                          <w:rPr>
                            <w:color w:val="080808"/>
                            <w:spacing w:val="20"/>
                            <w:sz w:val="15"/>
                          </w:rPr>
                          <w:t> </w:t>
                        </w:r>
                        <w:r>
                          <w:rPr>
                            <w:color w:val="080808"/>
                            <w:sz w:val="15"/>
                          </w:rPr>
                          <w:t>.</w:t>
                        </w:r>
                        <w:r>
                          <w:rPr>
                            <w:color w:val="080808"/>
                            <w:spacing w:val="20"/>
                            <w:sz w:val="15"/>
                          </w:rPr>
                          <w:t> </w:t>
                        </w:r>
                        <w:r>
                          <w:rPr>
                            <w:color w:val="080808"/>
                            <w:sz w:val="15"/>
                          </w:rPr>
                          <w:t>.</w:t>
                        </w:r>
                        <w:r>
                          <w:rPr>
                            <w:color w:val="080808"/>
                            <w:spacing w:val="26"/>
                            <w:sz w:val="15"/>
                          </w:rPr>
                          <w:t> </w:t>
                        </w:r>
                        <w:r>
                          <w:rPr>
                            <w:color w:val="080808"/>
                            <w:sz w:val="15"/>
                          </w:rPr>
                          <w:t>•</w:t>
                        </w:r>
                        <w:r>
                          <w:rPr>
                            <w:color w:val="080808"/>
                            <w:spacing w:val="11"/>
                            <w:sz w:val="15"/>
                          </w:rPr>
                          <w:t> </w:t>
                        </w:r>
                        <w:r>
                          <w:rPr>
                            <w:color w:val="080808"/>
                            <w:sz w:val="15"/>
                          </w:rPr>
                          <w:t>•</w:t>
                        </w:r>
                        <w:r>
                          <w:rPr>
                            <w:color w:val="080808"/>
                            <w:spacing w:val="4"/>
                            <w:sz w:val="15"/>
                          </w:rPr>
                          <w:t> </w:t>
                        </w:r>
                        <w:r>
                          <w:rPr>
                            <w:color w:val="080808"/>
                            <w:sz w:val="15"/>
                          </w:rPr>
                          <w:t>.</w:t>
                        </w:r>
                        <w:r>
                          <w:rPr>
                            <w:color w:val="080808"/>
                            <w:spacing w:val="20"/>
                            <w:sz w:val="15"/>
                          </w:rPr>
                          <w:t> </w:t>
                        </w:r>
                        <w:r>
                          <w:rPr>
                            <w:color w:val="080808"/>
                            <w:sz w:val="15"/>
                          </w:rPr>
                          <w:t>.</w:t>
                        </w:r>
                        <w:r>
                          <w:rPr>
                            <w:color w:val="080808"/>
                            <w:spacing w:val="21"/>
                            <w:sz w:val="15"/>
                          </w:rPr>
                          <w:t> </w:t>
                        </w:r>
                        <w:r>
                          <w:rPr>
                            <w:color w:val="080808"/>
                            <w:sz w:val="15"/>
                          </w:rPr>
                          <w:t>•</w:t>
                        </w:r>
                        <w:r>
                          <w:rPr>
                            <w:color w:val="080808"/>
                            <w:spacing w:val="11"/>
                            <w:sz w:val="15"/>
                          </w:rPr>
                          <w:t> </w:t>
                        </w:r>
                        <w:r>
                          <w:rPr>
                            <w:color w:val="080808"/>
                            <w:sz w:val="15"/>
                          </w:rPr>
                          <w:t>•</w:t>
                        </w:r>
                        <w:r>
                          <w:rPr>
                            <w:color w:val="080808"/>
                            <w:spacing w:val="15"/>
                            <w:sz w:val="15"/>
                          </w:rPr>
                          <w:t> </w:t>
                        </w:r>
                        <w:r>
                          <w:rPr>
                            <w:color w:val="080808"/>
                            <w:sz w:val="15"/>
                          </w:rPr>
                          <w:t>•</w:t>
                        </w:r>
                      </w:p>
                      <w:p>
                        <w:pPr>
                          <w:pStyle w:val="TableParagraph"/>
                          <w:numPr>
                            <w:ilvl w:val="0"/>
                            <w:numId w:val="7"/>
                          </w:numPr>
                          <w:tabs>
                            <w:tab w:pos="441" w:val="left" w:leader="none"/>
                          </w:tabs>
                          <w:spacing w:line="333" w:lineRule="auto" w:before="6" w:after="0"/>
                          <w:ind w:left="441" w:right="1567" w:hanging="432"/>
                          <w:jc w:val="both"/>
                          <w:rPr>
                            <w:color w:val="080808"/>
                            <w:sz w:val="15"/>
                          </w:rPr>
                        </w:pPr>
                        <w:r>
                          <w:rPr>
                            <w:color w:val="080808"/>
                            <w:w w:val="105"/>
                            <w:sz w:val="15"/>
                          </w:rPr>
                          <w:t>Did the organization report any amount on Part X</w:t>
                        </w:r>
                        <w:r>
                          <w:rPr>
                            <w:color w:val="2F2F2F"/>
                            <w:w w:val="105"/>
                            <w:sz w:val="15"/>
                          </w:rPr>
                          <w:t>, </w:t>
                        </w:r>
                        <w:r>
                          <w:rPr>
                            <w:color w:val="080808"/>
                            <w:w w:val="105"/>
                            <w:sz w:val="15"/>
                          </w:rPr>
                          <w:t>line 5 or </w:t>
                        </w:r>
                        <w:r>
                          <w:rPr>
                            <w:color w:val="080808"/>
                            <w:spacing w:val="-3"/>
                            <w:w w:val="105"/>
                            <w:sz w:val="15"/>
                          </w:rPr>
                          <w:t>22</w:t>
                        </w:r>
                        <w:r>
                          <w:rPr>
                            <w:color w:val="2F2F2F"/>
                            <w:spacing w:val="-3"/>
                            <w:w w:val="105"/>
                            <w:sz w:val="15"/>
                          </w:rPr>
                          <w:t>, </w:t>
                        </w:r>
                        <w:r>
                          <w:rPr>
                            <w:color w:val="080808"/>
                            <w:w w:val="105"/>
                            <w:sz w:val="15"/>
                          </w:rPr>
                          <w:t>for receivables from or payables to any current or former officer, director, trustee, key employee</w:t>
                        </w:r>
                        <w:r>
                          <w:rPr>
                            <w:color w:val="2F2F2F"/>
                            <w:w w:val="105"/>
                            <w:sz w:val="15"/>
                          </w:rPr>
                          <w:t>, </w:t>
                        </w:r>
                        <w:r>
                          <w:rPr>
                            <w:color w:val="080808"/>
                            <w:w w:val="105"/>
                            <w:sz w:val="15"/>
                          </w:rPr>
                          <w:t>creator or founder, substantial contributor, or</w:t>
                        </w:r>
                        <w:r>
                          <w:rPr>
                            <w:color w:val="080808"/>
                            <w:spacing w:val="-27"/>
                            <w:w w:val="105"/>
                            <w:sz w:val="15"/>
                          </w:rPr>
                          <w:t> </w:t>
                        </w:r>
                        <w:r>
                          <w:rPr>
                            <w:color w:val="080808"/>
                            <w:w w:val="105"/>
                            <w:sz w:val="15"/>
                          </w:rPr>
                          <w:t>35%</w:t>
                        </w:r>
                      </w:p>
                      <w:p>
                        <w:pPr>
                          <w:pStyle w:val="TableParagraph"/>
                          <w:spacing w:before="2"/>
                          <w:ind w:left="440"/>
                          <w:jc w:val="both"/>
                          <w:rPr>
                            <w:sz w:val="14"/>
                          </w:rPr>
                        </w:pPr>
                        <w:r>
                          <w:rPr>
                            <w:color w:val="080808"/>
                            <w:w w:val="105"/>
                            <w:sz w:val="15"/>
                          </w:rPr>
                          <w:t>controlled entity or family member or any of these persons? </w:t>
                        </w:r>
                        <w:r>
                          <w:rPr>
                            <w:i/>
                            <w:color w:val="080808"/>
                            <w:w w:val="105"/>
                            <w:sz w:val="15"/>
                          </w:rPr>
                          <w:t>If "Yes</w:t>
                        </w:r>
                        <w:r>
                          <w:rPr>
                            <w:i/>
                            <w:color w:val="2F2F2F"/>
                            <w:w w:val="105"/>
                            <w:sz w:val="15"/>
                          </w:rPr>
                          <w:t>,</w:t>
                        </w:r>
                        <w:r>
                          <w:rPr>
                            <w:i/>
                            <w:color w:val="080808"/>
                            <w:w w:val="105"/>
                            <w:sz w:val="15"/>
                          </w:rPr>
                          <w:t>" complete Schedule L, Part </w:t>
                        </w:r>
                        <w:r>
                          <w:rPr>
                            <w:i/>
                            <w:color w:val="080808"/>
                            <w:w w:val="105"/>
                            <w:sz w:val="14"/>
                          </w:rPr>
                          <w:t>I/. </w:t>
                        </w:r>
                        <w:r>
                          <w:rPr>
                            <w:color w:val="080808"/>
                            <w:w w:val="105"/>
                            <w:sz w:val="14"/>
                          </w:rPr>
                          <w:t>. . . . .</w:t>
                        </w:r>
                      </w:p>
                      <w:p>
                        <w:pPr>
                          <w:pStyle w:val="TableParagraph"/>
                          <w:numPr>
                            <w:ilvl w:val="0"/>
                            <w:numId w:val="7"/>
                          </w:numPr>
                          <w:tabs>
                            <w:tab w:pos="440" w:val="left" w:leader="none"/>
                            <w:tab w:pos="441" w:val="left" w:leader="none"/>
                          </w:tabs>
                          <w:spacing w:line="326" w:lineRule="auto" w:before="63" w:after="0"/>
                          <w:ind w:left="441" w:right="1660" w:hanging="431"/>
                          <w:jc w:val="left"/>
                          <w:rPr>
                            <w:rFonts w:ascii="Times New Roman"/>
                            <w:color w:val="080808"/>
                            <w:sz w:val="16"/>
                          </w:rPr>
                        </w:pPr>
                        <w:r>
                          <w:rPr>
                            <w:color w:val="080808"/>
                            <w:w w:val="110"/>
                            <w:sz w:val="15"/>
                          </w:rPr>
                          <w:t>Did</w:t>
                        </w:r>
                        <w:r>
                          <w:rPr>
                            <w:color w:val="080808"/>
                            <w:spacing w:val="-28"/>
                            <w:w w:val="110"/>
                            <w:sz w:val="15"/>
                          </w:rPr>
                          <w:t> </w:t>
                        </w:r>
                        <w:r>
                          <w:rPr>
                            <w:color w:val="080808"/>
                            <w:w w:val="110"/>
                            <w:sz w:val="15"/>
                          </w:rPr>
                          <w:t>the</w:t>
                        </w:r>
                        <w:r>
                          <w:rPr>
                            <w:color w:val="080808"/>
                            <w:spacing w:val="-26"/>
                            <w:w w:val="110"/>
                            <w:sz w:val="15"/>
                          </w:rPr>
                          <w:t> </w:t>
                        </w:r>
                        <w:r>
                          <w:rPr>
                            <w:color w:val="080808"/>
                            <w:w w:val="110"/>
                            <w:sz w:val="15"/>
                          </w:rPr>
                          <w:t>organization</w:t>
                        </w:r>
                        <w:r>
                          <w:rPr>
                            <w:color w:val="080808"/>
                            <w:spacing w:val="-20"/>
                            <w:w w:val="110"/>
                            <w:sz w:val="15"/>
                          </w:rPr>
                          <w:t> </w:t>
                        </w:r>
                        <w:r>
                          <w:rPr>
                            <w:color w:val="080808"/>
                            <w:w w:val="110"/>
                            <w:sz w:val="15"/>
                          </w:rPr>
                          <w:t>provide</w:t>
                        </w:r>
                        <w:r>
                          <w:rPr>
                            <w:color w:val="080808"/>
                            <w:spacing w:val="-21"/>
                            <w:w w:val="110"/>
                            <w:sz w:val="15"/>
                          </w:rPr>
                          <w:t> </w:t>
                        </w:r>
                        <w:r>
                          <w:rPr>
                            <w:color w:val="080808"/>
                            <w:w w:val="110"/>
                            <w:sz w:val="15"/>
                          </w:rPr>
                          <w:t>a</w:t>
                        </w:r>
                        <w:r>
                          <w:rPr>
                            <w:color w:val="080808"/>
                            <w:spacing w:val="-25"/>
                            <w:w w:val="110"/>
                            <w:sz w:val="15"/>
                          </w:rPr>
                          <w:t> </w:t>
                        </w:r>
                        <w:r>
                          <w:rPr>
                            <w:color w:val="080808"/>
                            <w:w w:val="110"/>
                            <w:sz w:val="15"/>
                          </w:rPr>
                          <w:t>grant</w:t>
                        </w:r>
                        <w:r>
                          <w:rPr>
                            <w:color w:val="080808"/>
                            <w:spacing w:val="-25"/>
                            <w:w w:val="110"/>
                            <w:sz w:val="15"/>
                          </w:rPr>
                          <w:t> </w:t>
                        </w:r>
                        <w:r>
                          <w:rPr>
                            <w:color w:val="080808"/>
                            <w:w w:val="110"/>
                            <w:sz w:val="15"/>
                          </w:rPr>
                          <w:t>or</w:t>
                        </w:r>
                        <w:r>
                          <w:rPr>
                            <w:color w:val="080808"/>
                            <w:spacing w:val="-25"/>
                            <w:w w:val="110"/>
                            <w:sz w:val="15"/>
                          </w:rPr>
                          <w:t> </w:t>
                        </w:r>
                        <w:r>
                          <w:rPr>
                            <w:color w:val="080808"/>
                            <w:w w:val="110"/>
                            <w:sz w:val="15"/>
                          </w:rPr>
                          <w:t>other</w:t>
                        </w:r>
                        <w:r>
                          <w:rPr>
                            <w:color w:val="080808"/>
                            <w:spacing w:val="-23"/>
                            <w:w w:val="110"/>
                            <w:sz w:val="15"/>
                          </w:rPr>
                          <w:t> </w:t>
                        </w:r>
                        <w:r>
                          <w:rPr>
                            <w:color w:val="080808"/>
                            <w:w w:val="110"/>
                            <w:sz w:val="15"/>
                          </w:rPr>
                          <w:t>assistance</w:t>
                        </w:r>
                        <w:r>
                          <w:rPr>
                            <w:color w:val="080808"/>
                            <w:spacing w:val="-20"/>
                            <w:w w:val="110"/>
                            <w:sz w:val="15"/>
                          </w:rPr>
                          <w:t> </w:t>
                        </w:r>
                        <w:r>
                          <w:rPr>
                            <w:color w:val="080808"/>
                            <w:w w:val="110"/>
                            <w:sz w:val="15"/>
                          </w:rPr>
                          <w:t>to</w:t>
                        </w:r>
                        <w:r>
                          <w:rPr>
                            <w:color w:val="080808"/>
                            <w:spacing w:val="-27"/>
                            <w:w w:val="110"/>
                            <w:sz w:val="15"/>
                          </w:rPr>
                          <w:t> </w:t>
                        </w:r>
                        <w:r>
                          <w:rPr>
                            <w:color w:val="080808"/>
                            <w:w w:val="110"/>
                            <w:sz w:val="15"/>
                          </w:rPr>
                          <w:t>any</w:t>
                        </w:r>
                        <w:r>
                          <w:rPr>
                            <w:color w:val="080808"/>
                            <w:spacing w:val="-24"/>
                            <w:w w:val="110"/>
                            <w:sz w:val="15"/>
                          </w:rPr>
                          <w:t> </w:t>
                        </w:r>
                        <w:r>
                          <w:rPr>
                            <w:color w:val="080808"/>
                            <w:w w:val="110"/>
                            <w:sz w:val="15"/>
                          </w:rPr>
                          <w:t>current</w:t>
                        </w:r>
                        <w:r>
                          <w:rPr>
                            <w:color w:val="080808"/>
                            <w:spacing w:val="-24"/>
                            <w:w w:val="110"/>
                            <w:sz w:val="15"/>
                          </w:rPr>
                          <w:t> </w:t>
                        </w:r>
                        <w:r>
                          <w:rPr>
                            <w:color w:val="080808"/>
                            <w:w w:val="110"/>
                            <w:sz w:val="15"/>
                          </w:rPr>
                          <w:t>or</w:t>
                        </w:r>
                        <w:r>
                          <w:rPr>
                            <w:color w:val="080808"/>
                            <w:spacing w:val="-24"/>
                            <w:w w:val="110"/>
                            <w:sz w:val="15"/>
                          </w:rPr>
                          <w:t> </w:t>
                        </w:r>
                        <w:r>
                          <w:rPr>
                            <w:color w:val="080808"/>
                            <w:w w:val="110"/>
                            <w:sz w:val="15"/>
                          </w:rPr>
                          <w:t>former</w:t>
                        </w:r>
                        <w:r>
                          <w:rPr>
                            <w:color w:val="080808"/>
                            <w:spacing w:val="-21"/>
                            <w:w w:val="110"/>
                            <w:sz w:val="15"/>
                          </w:rPr>
                          <w:t> </w:t>
                        </w:r>
                        <w:r>
                          <w:rPr>
                            <w:color w:val="080808"/>
                            <w:w w:val="110"/>
                            <w:sz w:val="15"/>
                          </w:rPr>
                          <w:t>officer,</w:t>
                        </w:r>
                        <w:r>
                          <w:rPr>
                            <w:color w:val="080808"/>
                            <w:spacing w:val="-27"/>
                            <w:w w:val="110"/>
                            <w:sz w:val="15"/>
                          </w:rPr>
                          <w:t> </w:t>
                        </w:r>
                        <w:r>
                          <w:rPr>
                            <w:color w:val="080808"/>
                            <w:w w:val="110"/>
                            <w:sz w:val="15"/>
                          </w:rPr>
                          <w:t>director</w:t>
                        </w:r>
                        <w:r>
                          <w:rPr>
                            <w:color w:val="3F3F3F"/>
                            <w:w w:val="110"/>
                            <w:sz w:val="15"/>
                          </w:rPr>
                          <w:t>,</w:t>
                        </w:r>
                        <w:r>
                          <w:rPr>
                            <w:color w:val="3F3F3F"/>
                            <w:spacing w:val="-25"/>
                            <w:w w:val="110"/>
                            <w:sz w:val="15"/>
                          </w:rPr>
                          <w:t> </w:t>
                        </w:r>
                        <w:r>
                          <w:rPr>
                            <w:color w:val="080808"/>
                            <w:w w:val="110"/>
                            <w:sz w:val="15"/>
                          </w:rPr>
                          <w:t>trustee,</w:t>
                        </w:r>
                        <w:r>
                          <w:rPr>
                            <w:color w:val="080808"/>
                            <w:spacing w:val="-22"/>
                            <w:w w:val="110"/>
                            <w:sz w:val="15"/>
                          </w:rPr>
                          <w:t> </w:t>
                        </w:r>
                        <w:r>
                          <w:rPr>
                            <w:color w:val="080808"/>
                            <w:w w:val="110"/>
                            <w:sz w:val="15"/>
                          </w:rPr>
                          <w:t>key </w:t>
                        </w:r>
                        <w:r>
                          <w:rPr>
                            <w:color w:val="080808"/>
                            <w:w w:val="115"/>
                            <w:sz w:val="15"/>
                          </w:rPr>
                          <w:t>employee</w:t>
                        </w:r>
                        <w:r>
                          <w:rPr>
                            <w:color w:val="2F2F2F"/>
                            <w:w w:val="115"/>
                            <w:sz w:val="15"/>
                          </w:rPr>
                          <w:t>,</w:t>
                        </w:r>
                        <w:r>
                          <w:rPr>
                            <w:color w:val="2F2F2F"/>
                            <w:spacing w:val="-34"/>
                            <w:w w:val="115"/>
                            <w:sz w:val="15"/>
                          </w:rPr>
                          <w:t> </w:t>
                        </w:r>
                        <w:r>
                          <w:rPr>
                            <w:color w:val="080808"/>
                            <w:w w:val="115"/>
                            <w:sz w:val="15"/>
                          </w:rPr>
                          <w:t>creator</w:t>
                        </w:r>
                        <w:r>
                          <w:rPr>
                            <w:color w:val="080808"/>
                            <w:spacing w:val="-32"/>
                            <w:w w:val="115"/>
                            <w:sz w:val="15"/>
                          </w:rPr>
                          <w:t> </w:t>
                        </w:r>
                        <w:r>
                          <w:rPr>
                            <w:color w:val="080808"/>
                            <w:w w:val="115"/>
                            <w:sz w:val="15"/>
                          </w:rPr>
                          <w:t>or</w:t>
                        </w:r>
                        <w:r>
                          <w:rPr>
                            <w:color w:val="080808"/>
                            <w:spacing w:val="-34"/>
                            <w:w w:val="115"/>
                            <w:sz w:val="15"/>
                          </w:rPr>
                          <w:t> </w:t>
                        </w:r>
                        <w:r>
                          <w:rPr>
                            <w:color w:val="080808"/>
                            <w:spacing w:val="-3"/>
                            <w:w w:val="115"/>
                            <w:sz w:val="15"/>
                          </w:rPr>
                          <w:t>founder</w:t>
                        </w:r>
                        <w:r>
                          <w:rPr>
                            <w:color w:val="3F3F3F"/>
                            <w:spacing w:val="-3"/>
                            <w:w w:val="115"/>
                            <w:sz w:val="15"/>
                          </w:rPr>
                          <w:t>,</w:t>
                        </w:r>
                        <w:r>
                          <w:rPr>
                            <w:color w:val="3F3F3F"/>
                            <w:spacing w:val="-35"/>
                            <w:w w:val="115"/>
                            <w:sz w:val="15"/>
                          </w:rPr>
                          <w:t> </w:t>
                        </w:r>
                        <w:r>
                          <w:rPr>
                            <w:color w:val="080808"/>
                            <w:w w:val="115"/>
                            <w:sz w:val="15"/>
                          </w:rPr>
                          <w:t>substantial</w:t>
                        </w:r>
                        <w:r>
                          <w:rPr>
                            <w:color w:val="080808"/>
                            <w:spacing w:val="-30"/>
                            <w:w w:val="115"/>
                            <w:sz w:val="15"/>
                          </w:rPr>
                          <w:t> </w:t>
                        </w:r>
                        <w:r>
                          <w:rPr>
                            <w:color w:val="080808"/>
                            <w:w w:val="115"/>
                            <w:sz w:val="15"/>
                          </w:rPr>
                          <w:t>contributor</w:t>
                        </w:r>
                        <w:r>
                          <w:rPr>
                            <w:color w:val="080808"/>
                            <w:spacing w:val="-30"/>
                            <w:w w:val="115"/>
                            <w:sz w:val="15"/>
                          </w:rPr>
                          <w:t> </w:t>
                        </w:r>
                        <w:r>
                          <w:rPr>
                            <w:color w:val="080808"/>
                            <w:w w:val="115"/>
                            <w:sz w:val="15"/>
                          </w:rPr>
                          <w:t>or</w:t>
                        </w:r>
                        <w:r>
                          <w:rPr>
                            <w:color w:val="080808"/>
                            <w:spacing w:val="-33"/>
                            <w:w w:val="115"/>
                            <w:sz w:val="15"/>
                          </w:rPr>
                          <w:t> </w:t>
                        </w:r>
                        <w:r>
                          <w:rPr>
                            <w:color w:val="080808"/>
                            <w:w w:val="115"/>
                            <w:sz w:val="15"/>
                          </w:rPr>
                          <w:t>employee</w:t>
                        </w:r>
                        <w:r>
                          <w:rPr>
                            <w:color w:val="080808"/>
                            <w:spacing w:val="-30"/>
                            <w:w w:val="115"/>
                            <w:sz w:val="15"/>
                          </w:rPr>
                          <w:t> </w:t>
                        </w:r>
                        <w:r>
                          <w:rPr>
                            <w:color w:val="080808"/>
                            <w:w w:val="115"/>
                            <w:sz w:val="15"/>
                          </w:rPr>
                          <w:t>thereof,</w:t>
                        </w:r>
                        <w:r>
                          <w:rPr>
                            <w:color w:val="080808"/>
                            <w:spacing w:val="-33"/>
                            <w:w w:val="115"/>
                            <w:sz w:val="15"/>
                          </w:rPr>
                          <w:t> </w:t>
                        </w:r>
                        <w:r>
                          <w:rPr>
                            <w:color w:val="080808"/>
                            <w:w w:val="115"/>
                            <w:sz w:val="15"/>
                          </w:rPr>
                          <w:t>a</w:t>
                        </w:r>
                        <w:r>
                          <w:rPr>
                            <w:color w:val="080808"/>
                            <w:spacing w:val="-33"/>
                            <w:w w:val="115"/>
                            <w:sz w:val="15"/>
                          </w:rPr>
                          <w:t> </w:t>
                        </w:r>
                        <w:r>
                          <w:rPr>
                            <w:color w:val="080808"/>
                            <w:w w:val="115"/>
                            <w:sz w:val="15"/>
                          </w:rPr>
                          <w:t>grant</w:t>
                        </w:r>
                        <w:r>
                          <w:rPr>
                            <w:color w:val="080808"/>
                            <w:spacing w:val="-34"/>
                            <w:w w:val="115"/>
                            <w:sz w:val="15"/>
                          </w:rPr>
                          <w:t> </w:t>
                        </w:r>
                        <w:r>
                          <w:rPr>
                            <w:color w:val="080808"/>
                            <w:w w:val="115"/>
                            <w:sz w:val="15"/>
                          </w:rPr>
                          <w:t>selection</w:t>
                        </w:r>
                        <w:r>
                          <w:rPr>
                            <w:color w:val="080808"/>
                            <w:spacing w:val="-31"/>
                            <w:w w:val="115"/>
                            <w:sz w:val="15"/>
                          </w:rPr>
                          <w:t> </w:t>
                        </w:r>
                        <w:r>
                          <w:rPr>
                            <w:color w:val="080808"/>
                            <w:w w:val="115"/>
                            <w:sz w:val="15"/>
                          </w:rPr>
                          <w:t>committee member,</w:t>
                        </w:r>
                        <w:r>
                          <w:rPr>
                            <w:color w:val="080808"/>
                            <w:spacing w:val="-32"/>
                            <w:w w:val="115"/>
                            <w:sz w:val="15"/>
                          </w:rPr>
                          <w:t> </w:t>
                        </w:r>
                        <w:r>
                          <w:rPr>
                            <w:color w:val="080808"/>
                            <w:w w:val="115"/>
                            <w:sz w:val="15"/>
                          </w:rPr>
                          <w:t>or</w:t>
                        </w:r>
                        <w:r>
                          <w:rPr>
                            <w:color w:val="080808"/>
                            <w:spacing w:val="-29"/>
                            <w:w w:val="115"/>
                            <w:sz w:val="15"/>
                          </w:rPr>
                          <w:t> </w:t>
                        </w:r>
                        <w:r>
                          <w:rPr>
                            <w:color w:val="080808"/>
                            <w:w w:val="115"/>
                            <w:sz w:val="15"/>
                          </w:rPr>
                          <w:t>to</w:t>
                        </w:r>
                        <w:r>
                          <w:rPr>
                            <w:color w:val="080808"/>
                            <w:spacing w:val="-33"/>
                            <w:w w:val="115"/>
                            <w:sz w:val="15"/>
                          </w:rPr>
                          <w:t> </w:t>
                        </w:r>
                        <w:r>
                          <w:rPr>
                            <w:color w:val="080808"/>
                            <w:w w:val="115"/>
                            <w:sz w:val="15"/>
                          </w:rPr>
                          <w:t>a</w:t>
                        </w:r>
                        <w:r>
                          <w:rPr>
                            <w:color w:val="080808"/>
                            <w:spacing w:val="-30"/>
                            <w:w w:val="115"/>
                            <w:sz w:val="15"/>
                          </w:rPr>
                          <w:t> </w:t>
                        </w:r>
                        <w:r>
                          <w:rPr>
                            <w:color w:val="080808"/>
                            <w:w w:val="115"/>
                            <w:sz w:val="15"/>
                          </w:rPr>
                          <w:t>35%</w:t>
                        </w:r>
                        <w:r>
                          <w:rPr>
                            <w:color w:val="080808"/>
                            <w:spacing w:val="-31"/>
                            <w:w w:val="115"/>
                            <w:sz w:val="15"/>
                          </w:rPr>
                          <w:t> </w:t>
                        </w:r>
                        <w:r>
                          <w:rPr>
                            <w:color w:val="080808"/>
                            <w:w w:val="115"/>
                            <w:sz w:val="15"/>
                          </w:rPr>
                          <w:t>controlled</w:t>
                        </w:r>
                        <w:r>
                          <w:rPr>
                            <w:color w:val="080808"/>
                            <w:spacing w:val="-27"/>
                            <w:w w:val="115"/>
                            <w:sz w:val="15"/>
                          </w:rPr>
                          <w:t> </w:t>
                        </w:r>
                        <w:r>
                          <w:rPr>
                            <w:color w:val="080808"/>
                            <w:w w:val="115"/>
                            <w:sz w:val="15"/>
                          </w:rPr>
                          <w:t>entity</w:t>
                        </w:r>
                        <w:r>
                          <w:rPr>
                            <w:color w:val="080808"/>
                            <w:spacing w:val="-30"/>
                            <w:w w:val="115"/>
                            <w:sz w:val="15"/>
                          </w:rPr>
                          <w:t> </w:t>
                        </w:r>
                        <w:r>
                          <w:rPr>
                            <w:color w:val="080808"/>
                            <w:w w:val="115"/>
                            <w:sz w:val="15"/>
                          </w:rPr>
                          <w:t>(including</w:t>
                        </w:r>
                        <w:r>
                          <w:rPr>
                            <w:color w:val="080808"/>
                            <w:spacing w:val="-28"/>
                            <w:w w:val="115"/>
                            <w:sz w:val="15"/>
                          </w:rPr>
                          <w:t> </w:t>
                        </w:r>
                        <w:r>
                          <w:rPr>
                            <w:color w:val="080808"/>
                            <w:w w:val="115"/>
                            <w:sz w:val="15"/>
                          </w:rPr>
                          <w:t>an</w:t>
                        </w:r>
                        <w:r>
                          <w:rPr>
                            <w:color w:val="080808"/>
                            <w:spacing w:val="-33"/>
                            <w:w w:val="115"/>
                            <w:sz w:val="15"/>
                          </w:rPr>
                          <w:t> </w:t>
                        </w:r>
                        <w:r>
                          <w:rPr>
                            <w:color w:val="080808"/>
                            <w:w w:val="115"/>
                            <w:sz w:val="15"/>
                          </w:rPr>
                          <w:t>employee</w:t>
                        </w:r>
                        <w:r>
                          <w:rPr>
                            <w:color w:val="080808"/>
                            <w:spacing w:val="-27"/>
                            <w:w w:val="115"/>
                            <w:sz w:val="15"/>
                          </w:rPr>
                          <w:t> </w:t>
                        </w:r>
                        <w:r>
                          <w:rPr>
                            <w:color w:val="080808"/>
                            <w:w w:val="115"/>
                            <w:sz w:val="15"/>
                          </w:rPr>
                          <w:t>thereof)</w:t>
                        </w:r>
                        <w:r>
                          <w:rPr>
                            <w:color w:val="080808"/>
                            <w:spacing w:val="-30"/>
                            <w:w w:val="115"/>
                            <w:sz w:val="15"/>
                          </w:rPr>
                          <w:t> </w:t>
                        </w:r>
                        <w:r>
                          <w:rPr>
                            <w:color w:val="080808"/>
                            <w:w w:val="115"/>
                            <w:sz w:val="15"/>
                          </w:rPr>
                          <w:t>or</w:t>
                        </w:r>
                        <w:r>
                          <w:rPr>
                            <w:color w:val="080808"/>
                            <w:spacing w:val="-31"/>
                            <w:w w:val="115"/>
                            <w:sz w:val="15"/>
                          </w:rPr>
                          <w:t> </w:t>
                        </w:r>
                        <w:r>
                          <w:rPr>
                            <w:color w:val="080808"/>
                            <w:w w:val="115"/>
                            <w:sz w:val="15"/>
                          </w:rPr>
                          <w:t>family</w:t>
                        </w:r>
                        <w:r>
                          <w:rPr>
                            <w:color w:val="080808"/>
                            <w:spacing w:val="-29"/>
                            <w:w w:val="115"/>
                            <w:sz w:val="15"/>
                          </w:rPr>
                          <w:t> </w:t>
                        </w:r>
                        <w:r>
                          <w:rPr>
                            <w:color w:val="080808"/>
                            <w:w w:val="115"/>
                            <w:sz w:val="15"/>
                          </w:rPr>
                          <w:t>member</w:t>
                        </w:r>
                        <w:r>
                          <w:rPr>
                            <w:color w:val="080808"/>
                            <w:spacing w:val="-29"/>
                            <w:w w:val="115"/>
                            <w:sz w:val="15"/>
                          </w:rPr>
                          <w:t> </w:t>
                        </w:r>
                        <w:r>
                          <w:rPr>
                            <w:color w:val="080808"/>
                            <w:w w:val="115"/>
                            <w:sz w:val="15"/>
                          </w:rPr>
                          <w:t>of</w:t>
                        </w:r>
                        <w:r>
                          <w:rPr>
                            <w:color w:val="080808"/>
                            <w:spacing w:val="-32"/>
                            <w:w w:val="115"/>
                            <w:sz w:val="15"/>
                          </w:rPr>
                          <w:t> </w:t>
                        </w:r>
                        <w:r>
                          <w:rPr>
                            <w:color w:val="080808"/>
                            <w:w w:val="115"/>
                            <w:sz w:val="15"/>
                          </w:rPr>
                          <w:t>any</w:t>
                        </w:r>
                        <w:r>
                          <w:rPr>
                            <w:color w:val="080808"/>
                            <w:spacing w:val="-32"/>
                            <w:w w:val="115"/>
                            <w:sz w:val="15"/>
                          </w:rPr>
                          <w:t> </w:t>
                        </w:r>
                        <w:r>
                          <w:rPr>
                            <w:color w:val="080808"/>
                            <w:w w:val="115"/>
                            <w:sz w:val="15"/>
                          </w:rPr>
                          <w:t>of</w:t>
                        </w:r>
                        <w:r>
                          <w:rPr>
                            <w:color w:val="080808"/>
                            <w:spacing w:val="-32"/>
                            <w:w w:val="115"/>
                            <w:sz w:val="15"/>
                          </w:rPr>
                          <w:t> </w:t>
                        </w:r>
                        <w:r>
                          <w:rPr>
                            <w:color w:val="080808"/>
                            <w:w w:val="115"/>
                            <w:sz w:val="15"/>
                          </w:rPr>
                          <w:t>these persons?</w:t>
                        </w:r>
                        <w:r>
                          <w:rPr>
                            <w:color w:val="080808"/>
                            <w:spacing w:val="3"/>
                            <w:w w:val="115"/>
                            <w:sz w:val="15"/>
                          </w:rPr>
                          <w:t> </w:t>
                        </w:r>
                        <w:r>
                          <w:rPr>
                            <w:i/>
                            <w:color w:val="080808"/>
                            <w:w w:val="115"/>
                            <w:sz w:val="15"/>
                          </w:rPr>
                          <w:t>If</w:t>
                        </w:r>
                        <w:r>
                          <w:rPr>
                            <w:i/>
                            <w:color w:val="080808"/>
                            <w:spacing w:val="-12"/>
                            <w:w w:val="115"/>
                            <w:sz w:val="15"/>
                          </w:rPr>
                          <w:t> </w:t>
                        </w:r>
                        <w:r>
                          <w:rPr>
                            <w:i/>
                            <w:color w:val="545454"/>
                            <w:w w:val="115"/>
                            <w:sz w:val="15"/>
                          </w:rPr>
                          <w:t>"</w:t>
                        </w:r>
                        <w:r>
                          <w:rPr>
                            <w:i/>
                            <w:color w:val="080808"/>
                            <w:w w:val="115"/>
                            <w:sz w:val="15"/>
                          </w:rPr>
                          <w:t>Yes</w:t>
                        </w:r>
                        <w:r>
                          <w:rPr>
                            <w:i/>
                            <w:color w:val="2F2F2F"/>
                            <w:w w:val="115"/>
                            <w:sz w:val="15"/>
                          </w:rPr>
                          <w:t>,"</w:t>
                        </w:r>
                        <w:r>
                          <w:rPr>
                            <w:i/>
                            <w:color w:val="2F2F2F"/>
                            <w:spacing w:val="-17"/>
                            <w:w w:val="115"/>
                            <w:sz w:val="15"/>
                          </w:rPr>
                          <w:t> </w:t>
                        </w:r>
                        <w:r>
                          <w:rPr>
                            <w:i/>
                            <w:color w:val="080808"/>
                            <w:w w:val="115"/>
                            <w:sz w:val="15"/>
                          </w:rPr>
                          <w:t>complete Schedule</w:t>
                        </w:r>
                        <w:r>
                          <w:rPr>
                            <w:i/>
                            <w:color w:val="080808"/>
                            <w:spacing w:val="4"/>
                            <w:w w:val="115"/>
                            <w:sz w:val="15"/>
                          </w:rPr>
                          <w:t> </w:t>
                        </w:r>
                        <w:r>
                          <w:rPr>
                            <w:i/>
                            <w:color w:val="080808"/>
                            <w:w w:val="115"/>
                            <w:sz w:val="15"/>
                          </w:rPr>
                          <w:t>L</w:t>
                        </w:r>
                        <w:r>
                          <w:rPr>
                            <w:i/>
                            <w:color w:val="3F3F3F"/>
                            <w:w w:val="115"/>
                            <w:sz w:val="15"/>
                          </w:rPr>
                          <w:t>,</w:t>
                        </w:r>
                        <w:r>
                          <w:rPr>
                            <w:i/>
                            <w:color w:val="3F3F3F"/>
                            <w:spacing w:val="-2"/>
                            <w:w w:val="115"/>
                            <w:sz w:val="15"/>
                          </w:rPr>
                          <w:t> </w:t>
                        </w:r>
                        <w:r>
                          <w:rPr>
                            <w:i/>
                            <w:color w:val="080808"/>
                            <w:w w:val="115"/>
                            <w:sz w:val="15"/>
                          </w:rPr>
                          <w:t>Part</w:t>
                        </w:r>
                        <w:r>
                          <w:rPr>
                            <w:i/>
                            <w:color w:val="080808"/>
                            <w:spacing w:val="-2"/>
                            <w:w w:val="115"/>
                            <w:sz w:val="15"/>
                          </w:rPr>
                          <w:t> </w:t>
                        </w:r>
                        <w:r>
                          <w:rPr>
                            <w:i/>
                            <w:color w:val="080808"/>
                            <w:w w:val="125"/>
                            <w:sz w:val="15"/>
                          </w:rPr>
                          <w:t>Ill.</w:t>
                        </w:r>
                        <w:r>
                          <w:rPr>
                            <w:i/>
                            <w:color w:val="080808"/>
                            <w:spacing w:val="21"/>
                            <w:w w:val="125"/>
                            <w:sz w:val="15"/>
                          </w:rPr>
                          <w:t> </w:t>
                        </w:r>
                        <w:r>
                          <w:rPr>
                            <w:color w:val="080808"/>
                            <w:w w:val="125"/>
                            <w:sz w:val="15"/>
                          </w:rPr>
                          <w:t>.</w:t>
                        </w:r>
                        <w:r>
                          <w:rPr>
                            <w:color w:val="080808"/>
                            <w:spacing w:val="28"/>
                            <w:w w:val="125"/>
                            <w:sz w:val="15"/>
                          </w:rPr>
                          <w:t> </w:t>
                        </w:r>
                        <w:r>
                          <w:rPr>
                            <w:color w:val="080808"/>
                            <w:w w:val="125"/>
                            <w:sz w:val="15"/>
                          </w:rPr>
                          <w:t>.</w:t>
                        </w:r>
                        <w:r>
                          <w:rPr>
                            <w:color w:val="080808"/>
                            <w:spacing w:val="29"/>
                            <w:w w:val="125"/>
                            <w:sz w:val="15"/>
                          </w:rPr>
                          <w:t> </w:t>
                        </w:r>
                        <w:r>
                          <w:rPr>
                            <w:color w:val="080808"/>
                            <w:w w:val="125"/>
                            <w:sz w:val="15"/>
                          </w:rPr>
                          <w:t>.</w:t>
                        </w:r>
                        <w:r>
                          <w:rPr>
                            <w:color w:val="080808"/>
                            <w:spacing w:val="29"/>
                            <w:w w:val="125"/>
                            <w:sz w:val="15"/>
                          </w:rPr>
                          <w:t> </w:t>
                        </w:r>
                        <w:r>
                          <w:rPr>
                            <w:color w:val="080808"/>
                            <w:w w:val="125"/>
                            <w:sz w:val="15"/>
                          </w:rPr>
                          <w:t>.</w:t>
                        </w:r>
                        <w:r>
                          <w:rPr>
                            <w:color w:val="080808"/>
                            <w:spacing w:val="28"/>
                            <w:w w:val="125"/>
                            <w:sz w:val="15"/>
                          </w:rPr>
                          <w:t> </w:t>
                        </w:r>
                        <w:r>
                          <w:rPr>
                            <w:color w:val="080808"/>
                            <w:w w:val="125"/>
                            <w:sz w:val="15"/>
                          </w:rPr>
                          <w:t>.</w:t>
                        </w:r>
                        <w:r>
                          <w:rPr>
                            <w:color w:val="080808"/>
                            <w:spacing w:val="29"/>
                            <w:w w:val="125"/>
                            <w:sz w:val="15"/>
                          </w:rPr>
                          <w:t> </w:t>
                        </w:r>
                        <w:r>
                          <w:rPr>
                            <w:color w:val="080808"/>
                            <w:w w:val="125"/>
                            <w:sz w:val="15"/>
                          </w:rPr>
                          <w:t>.</w:t>
                        </w:r>
                        <w:r>
                          <w:rPr>
                            <w:color w:val="080808"/>
                            <w:spacing w:val="29"/>
                            <w:w w:val="125"/>
                            <w:sz w:val="15"/>
                          </w:rPr>
                          <w:t> </w:t>
                        </w:r>
                        <w:r>
                          <w:rPr>
                            <w:color w:val="080808"/>
                            <w:w w:val="125"/>
                            <w:sz w:val="15"/>
                          </w:rPr>
                          <w:t>.</w:t>
                        </w:r>
                        <w:r>
                          <w:rPr>
                            <w:color w:val="080808"/>
                            <w:spacing w:val="28"/>
                            <w:w w:val="125"/>
                            <w:sz w:val="15"/>
                          </w:rPr>
                          <w:t> </w:t>
                        </w:r>
                        <w:r>
                          <w:rPr>
                            <w:color w:val="080808"/>
                            <w:w w:val="125"/>
                            <w:sz w:val="15"/>
                          </w:rPr>
                          <w:t>.</w:t>
                        </w:r>
                        <w:r>
                          <w:rPr>
                            <w:color w:val="080808"/>
                            <w:spacing w:val="29"/>
                            <w:w w:val="125"/>
                            <w:sz w:val="15"/>
                          </w:rPr>
                          <w:t> </w:t>
                        </w:r>
                        <w:r>
                          <w:rPr>
                            <w:color w:val="080808"/>
                            <w:w w:val="125"/>
                            <w:sz w:val="15"/>
                          </w:rPr>
                          <w:t>.</w:t>
                        </w:r>
                        <w:r>
                          <w:rPr>
                            <w:color w:val="080808"/>
                            <w:spacing w:val="29"/>
                            <w:w w:val="125"/>
                            <w:sz w:val="15"/>
                          </w:rPr>
                          <w:t> </w:t>
                        </w:r>
                        <w:r>
                          <w:rPr>
                            <w:color w:val="080808"/>
                            <w:w w:val="125"/>
                            <w:sz w:val="15"/>
                          </w:rPr>
                          <w:t>.</w:t>
                        </w:r>
                        <w:r>
                          <w:rPr>
                            <w:color w:val="080808"/>
                            <w:spacing w:val="28"/>
                            <w:w w:val="125"/>
                            <w:sz w:val="15"/>
                          </w:rPr>
                          <w:t> </w:t>
                        </w:r>
                        <w:r>
                          <w:rPr>
                            <w:color w:val="080808"/>
                            <w:w w:val="125"/>
                            <w:sz w:val="15"/>
                          </w:rPr>
                          <w:t>.</w:t>
                        </w:r>
                        <w:r>
                          <w:rPr>
                            <w:color w:val="080808"/>
                            <w:spacing w:val="29"/>
                            <w:w w:val="125"/>
                            <w:sz w:val="15"/>
                          </w:rPr>
                          <w:t> </w:t>
                        </w:r>
                        <w:r>
                          <w:rPr>
                            <w:color w:val="080808"/>
                            <w:w w:val="125"/>
                            <w:sz w:val="15"/>
                          </w:rPr>
                          <w:t>.</w:t>
                        </w:r>
                        <w:r>
                          <w:rPr>
                            <w:color w:val="080808"/>
                            <w:spacing w:val="29"/>
                            <w:w w:val="125"/>
                            <w:sz w:val="15"/>
                          </w:rPr>
                          <w:t> </w:t>
                        </w:r>
                        <w:r>
                          <w:rPr>
                            <w:color w:val="080808"/>
                            <w:w w:val="125"/>
                            <w:sz w:val="15"/>
                          </w:rPr>
                          <w:t>.</w:t>
                        </w:r>
                        <w:r>
                          <w:rPr>
                            <w:color w:val="080808"/>
                            <w:spacing w:val="28"/>
                            <w:w w:val="125"/>
                            <w:sz w:val="15"/>
                          </w:rPr>
                          <w:t> </w:t>
                        </w:r>
                        <w:r>
                          <w:rPr>
                            <w:color w:val="080808"/>
                            <w:w w:val="125"/>
                            <w:sz w:val="15"/>
                          </w:rPr>
                          <w:t>.</w:t>
                        </w:r>
                        <w:r>
                          <w:rPr>
                            <w:color w:val="080808"/>
                            <w:spacing w:val="29"/>
                            <w:w w:val="125"/>
                            <w:sz w:val="15"/>
                          </w:rPr>
                          <w:t> </w:t>
                        </w:r>
                        <w:r>
                          <w:rPr>
                            <w:color w:val="080808"/>
                            <w:w w:val="125"/>
                            <w:sz w:val="15"/>
                          </w:rPr>
                          <w:t>.</w:t>
                        </w:r>
                        <w:r>
                          <w:rPr>
                            <w:color w:val="080808"/>
                            <w:spacing w:val="29"/>
                            <w:w w:val="125"/>
                            <w:sz w:val="15"/>
                          </w:rPr>
                          <w:t> </w:t>
                        </w:r>
                        <w:r>
                          <w:rPr>
                            <w:color w:val="080808"/>
                            <w:w w:val="125"/>
                            <w:sz w:val="15"/>
                          </w:rPr>
                          <w:t>.</w:t>
                        </w:r>
                        <w:r>
                          <w:rPr>
                            <w:color w:val="080808"/>
                            <w:spacing w:val="28"/>
                            <w:w w:val="125"/>
                            <w:sz w:val="15"/>
                          </w:rPr>
                          <w:t> </w:t>
                        </w:r>
                        <w:r>
                          <w:rPr>
                            <w:color w:val="080808"/>
                            <w:w w:val="125"/>
                            <w:sz w:val="15"/>
                          </w:rPr>
                          <w:t>.</w:t>
                        </w:r>
                        <w:r>
                          <w:rPr>
                            <w:color w:val="080808"/>
                            <w:spacing w:val="29"/>
                            <w:w w:val="125"/>
                            <w:sz w:val="15"/>
                          </w:rPr>
                          <w:t> </w:t>
                        </w:r>
                        <w:r>
                          <w:rPr>
                            <w:color w:val="080808"/>
                            <w:w w:val="125"/>
                            <w:sz w:val="15"/>
                          </w:rPr>
                          <w:t>.</w:t>
                        </w:r>
                        <w:r>
                          <w:rPr>
                            <w:color w:val="080808"/>
                            <w:spacing w:val="29"/>
                            <w:w w:val="125"/>
                            <w:sz w:val="15"/>
                          </w:rPr>
                          <w:t> </w:t>
                        </w:r>
                        <w:r>
                          <w:rPr>
                            <w:color w:val="080808"/>
                            <w:w w:val="125"/>
                            <w:sz w:val="15"/>
                          </w:rPr>
                          <w:t>.</w:t>
                        </w:r>
                        <w:r>
                          <w:rPr>
                            <w:color w:val="080808"/>
                            <w:spacing w:val="28"/>
                            <w:w w:val="125"/>
                            <w:sz w:val="15"/>
                          </w:rPr>
                          <w:t> </w:t>
                        </w:r>
                        <w:r>
                          <w:rPr>
                            <w:color w:val="080808"/>
                            <w:w w:val="125"/>
                            <w:sz w:val="15"/>
                          </w:rPr>
                          <w:t>.</w:t>
                        </w:r>
                        <w:r>
                          <w:rPr>
                            <w:color w:val="080808"/>
                            <w:spacing w:val="29"/>
                            <w:w w:val="125"/>
                            <w:sz w:val="15"/>
                          </w:rPr>
                          <w:t> </w:t>
                        </w:r>
                        <w:r>
                          <w:rPr>
                            <w:color w:val="080808"/>
                            <w:w w:val="125"/>
                            <w:sz w:val="15"/>
                          </w:rPr>
                          <w:t>.</w:t>
                        </w:r>
                        <w:r>
                          <w:rPr>
                            <w:color w:val="080808"/>
                            <w:spacing w:val="29"/>
                            <w:w w:val="125"/>
                            <w:sz w:val="15"/>
                          </w:rPr>
                          <w:t> </w:t>
                        </w:r>
                        <w:r>
                          <w:rPr>
                            <w:color w:val="080808"/>
                            <w:w w:val="125"/>
                            <w:sz w:val="15"/>
                          </w:rPr>
                          <w:t>.</w:t>
                        </w:r>
                        <w:r>
                          <w:rPr>
                            <w:color w:val="080808"/>
                            <w:spacing w:val="28"/>
                            <w:w w:val="125"/>
                            <w:sz w:val="15"/>
                          </w:rPr>
                          <w:t> </w:t>
                        </w:r>
                        <w:r>
                          <w:rPr>
                            <w:color w:val="080808"/>
                            <w:w w:val="125"/>
                            <w:sz w:val="15"/>
                          </w:rPr>
                          <w:t>.</w:t>
                        </w:r>
                        <w:r>
                          <w:rPr>
                            <w:color w:val="080808"/>
                            <w:spacing w:val="29"/>
                            <w:w w:val="125"/>
                            <w:sz w:val="15"/>
                          </w:rPr>
                          <w:t> </w:t>
                        </w:r>
                        <w:r>
                          <w:rPr>
                            <w:color w:val="080808"/>
                            <w:w w:val="125"/>
                            <w:sz w:val="15"/>
                          </w:rPr>
                          <w:t>.</w:t>
                        </w:r>
                        <w:r>
                          <w:rPr>
                            <w:color w:val="080808"/>
                            <w:spacing w:val="29"/>
                            <w:w w:val="125"/>
                            <w:sz w:val="15"/>
                          </w:rPr>
                          <w:t> </w:t>
                        </w:r>
                        <w:r>
                          <w:rPr>
                            <w:color w:val="080808"/>
                            <w:w w:val="125"/>
                            <w:sz w:val="15"/>
                          </w:rPr>
                          <w:t>.</w:t>
                        </w:r>
                        <w:r>
                          <w:rPr>
                            <w:color w:val="080808"/>
                            <w:spacing w:val="28"/>
                            <w:w w:val="125"/>
                            <w:sz w:val="15"/>
                          </w:rPr>
                          <w:t> </w:t>
                        </w:r>
                        <w:r>
                          <w:rPr>
                            <w:color w:val="080808"/>
                            <w:w w:val="125"/>
                            <w:sz w:val="15"/>
                          </w:rPr>
                          <w:t>.</w:t>
                        </w:r>
                        <w:r>
                          <w:rPr>
                            <w:color w:val="080808"/>
                            <w:spacing w:val="29"/>
                            <w:w w:val="125"/>
                            <w:sz w:val="15"/>
                          </w:rPr>
                          <w:t> </w:t>
                        </w:r>
                        <w:r>
                          <w:rPr>
                            <w:color w:val="080808"/>
                            <w:w w:val="125"/>
                            <w:sz w:val="15"/>
                          </w:rPr>
                          <w:t>.</w:t>
                        </w:r>
                      </w:p>
                      <w:p>
                        <w:pPr>
                          <w:pStyle w:val="TableParagraph"/>
                          <w:numPr>
                            <w:ilvl w:val="0"/>
                            <w:numId w:val="7"/>
                          </w:numPr>
                          <w:tabs>
                            <w:tab w:pos="440" w:val="left" w:leader="none"/>
                            <w:tab w:pos="441" w:val="left" w:leader="none"/>
                          </w:tabs>
                          <w:spacing w:line="333" w:lineRule="auto" w:before="16" w:after="0"/>
                          <w:ind w:left="442" w:right="1609" w:hanging="433"/>
                          <w:jc w:val="left"/>
                          <w:rPr>
                            <w:color w:val="080808"/>
                            <w:sz w:val="15"/>
                          </w:rPr>
                        </w:pPr>
                        <w:r>
                          <w:rPr>
                            <w:color w:val="080808"/>
                            <w:w w:val="105"/>
                            <w:sz w:val="15"/>
                          </w:rPr>
                          <w:t>Was</w:t>
                        </w:r>
                        <w:r>
                          <w:rPr>
                            <w:color w:val="080808"/>
                            <w:spacing w:val="-5"/>
                            <w:w w:val="105"/>
                            <w:sz w:val="15"/>
                          </w:rPr>
                          <w:t> </w:t>
                        </w:r>
                        <w:r>
                          <w:rPr>
                            <w:color w:val="080808"/>
                            <w:w w:val="105"/>
                            <w:sz w:val="15"/>
                          </w:rPr>
                          <w:t>the</w:t>
                        </w:r>
                        <w:r>
                          <w:rPr>
                            <w:color w:val="080808"/>
                            <w:spacing w:val="-8"/>
                            <w:w w:val="105"/>
                            <w:sz w:val="15"/>
                          </w:rPr>
                          <w:t> </w:t>
                        </w:r>
                        <w:r>
                          <w:rPr>
                            <w:color w:val="080808"/>
                            <w:w w:val="105"/>
                            <w:sz w:val="15"/>
                          </w:rPr>
                          <w:t>organization</w:t>
                        </w:r>
                        <w:r>
                          <w:rPr>
                            <w:color w:val="080808"/>
                            <w:spacing w:val="6"/>
                            <w:w w:val="105"/>
                            <w:sz w:val="15"/>
                          </w:rPr>
                          <w:t> </w:t>
                        </w:r>
                        <w:r>
                          <w:rPr>
                            <w:color w:val="080808"/>
                            <w:w w:val="105"/>
                            <w:sz w:val="15"/>
                          </w:rPr>
                          <w:t>a</w:t>
                        </w:r>
                        <w:r>
                          <w:rPr>
                            <w:color w:val="080808"/>
                            <w:spacing w:val="-6"/>
                            <w:w w:val="105"/>
                            <w:sz w:val="15"/>
                          </w:rPr>
                          <w:t> </w:t>
                        </w:r>
                        <w:r>
                          <w:rPr>
                            <w:color w:val="080808"/>
                            <w:w w:val="105"/>
                            <w:sz w:val="15"/>
                          </w:rPr>
                          <w:t>party</w:t>
                        </w:r>
                        <w:r>
                          <w:rPr>
                            <w:color w:val="080808"/>
                            <w:spacing w:val="-4"/>
                            <w:w w:val="105"/>
                            <w:sz w:val="15"/>
                          </w:rPr>
                          <w:t> </w:t>
                        </w:r>
                        <w:r>
                          <w:rPr>
                            <w:color w:val="080808"/>
                            <w:w w:val="105"/>
                            <w:sz w:val="15"/>
                          </w:rPr>
                          <w:t>to</w:t>
                        </w:r>
                        <w:r>
                          <w:rPr>
                            <w:color w:val="080808"/>
                            <w:spacing w:val="-11"/>
                            <w:w w:val="105"/>
                            <w:sz w:val="15"/>
                          </w:rPr>
                          <w:t> </w:t>
                        </w:r>
                        <w:r>
                          <w:rPr>
                            <w:color w:val="080808"/>
                            <w:w w:val="105"/>
                            <w:sz w:val="15"/>
                          </w:rPr>
                          <w:t>a</w:t>
                        </w:r>
                        <w:r>
                          <w:rPr>
                            <w:color w:val="080808"/>
                            <w:spacing w:val="-6"/>
                            <w:w w:val="105"/>
                            <w:sz w:val="15"/>
                          </w:rPr>
                          <w:t> </w:t>
                        </w:r>
                        <w:r>
                          <w:rPr>
                            <w:color w:val="080808"/>
                            <w:w w:val="105"/>
                            <w:sz w:val="15"/>
                          </w:rPr>
                          <w:t>business</w:t>
                        </w:r>
                        <w:r>
                          <w:rPr>
                            <w:color w:val="080808"/>
                            <w:spacing w:val="-2"/>
                            <w:w w:val="105"/>
                            <w:sz w:val="15"/>
                          </w:rPr>
                          <w:t> </w:t>
                        </w:r>
                        <w:r>
                          <w:rPr>
                            <w:color w:val="080808"/>
                            <w:w w:val="105"/>
                            <w:sz w:val="15"/>
                          </w:rPr>
                          <w:t>transaction</w:t>
                        </w:r>
                        <w:r>
                          <w:rPr>
                            <w:color w:val="080808"/>
                            <w:spacing w:val="1"/>
                            <w:w w:val="105"/>
                            <w:sz w:val="15"/>
                          </w:rPr>
                          <w:t> </w:t>
                        </w:r>
                        <w:r>
                          <w:rPr>
                            <w:color w:val="080808"/>
                            <w:w w:val="105"/>
                            <w:sz w:val="15"/>
                          </w:rPr>
                          <w:t>with</w:t>
                        </w:r>
                        <w:r>
                          <w:rPr>
                            <w:color w:val="080808"/>
                            <w:spacing w:val="-6"/>
                            <w:w w:val="105"/>
                            <w:sz w:val="15"/>
                          </w:rPr>
                          <w:t> </w:t>
                        </w:r>
                        <w:r>
                          <w:rPr>
                            <w:color w:val="080808"/>
                            <w:w w:val="105"/>
                            <w:sz w:val="15"/>
                          </w:rPr>
                          <w:t>one</w:t>
                        </w:r>
                        <w:r>
                          <w:rPr>
                            <w:color w:val="080808"/>
                            <w:spacing w:val="-7"/>
                            <w:w w:val="105"/>
                            <w:sz w:val="15"/>
                          </w:rPr>
                          <w:t> </w:t>
                        </w:r>
                        <w:r>
                          <w:rPr>
                            <w:color w:val="080808"/>
                            <w:w w:val="105"/>
                            <w:sz w:val="15"/>
                          </w:rPr>
                          <w:t>of</w:t>
                        </w:r>
                        <w:r>
                          <w:rPr>
                            <w:color w:val="080808"/>
                            <w:spacing w:val="-9"/>
                            <w:w w:val="105"/>
                            <w:sz w:val="15"/>
                          </w:rPr>
                          <w:t> </w:t>
                        </w:r>
                        <w:r>
                          <w:rPr>
                            <w:color w:val="080808"/>
                            <w:w w:val="105"/>
                            <w:sz w:val="15"/>
                          </w:rPr>
                          <w:t>the</w:t>
                        </w:r>
                        <w:r>
                          <w:rPr>
                            <w:color w:val="080808"/>
                            <w:spacing w:val="-5"/>
                            <w:w w:val="105"/>
                            <w:sz w:val="15"/>
                          </w:rPr>
                          <w:t> </w:t>
                        </w:r>
                        <w:r>
                          <w:rPr>
                            <w:color w:val="080808"/>
                            <w:w w:val="105"/>
                            <w:sz w:val="15"/>
                          </w:rPr>
                          <w:t>following</w:t>
                        </w:r>
                        <w:r>
                          <w:rPr>
                            <w:color w:val="080808"/>
                            <w:spacing w:val="-1"/>
                            <w:w w:val="105"/>
                            <w:sz w:val="15"/>
                          </w:rPr>
                          <w:t> </w:t>
                        </w:r>
                        <w:r>
                          <w:rPr>
                            <w:color w:val="080808"/>
                            <w:w w:val="105"/>
                            <w:sz w:val="15"/>
                          </w:rPr>
                          <w:t>parties</w:t>
                        </w:r>
                        <w:r>
                          <w:rPr>
                            <w:color w:val="080808"/>
                            <w:spacing w:val="-3"/>
                            <w:w w:val="105"/>
                            <w:sz w:val="15"/>
                          </w:rPr>
                          <w:t> </w:t>
                        </w:r>
                        <w:r>
                          <w:rPr>
                            <w:color w:val="080808"/>
                            <w:w w:val="105"/>
                            <w:sz w:val="15"/>
                          </w:rPr>
                          <w:t>(see</w:t>
                        </w:r>
                        <w:r>
                          <w:rPr>
                            <w:color w:val="080808"/>
                            <w:spacing w:val="-6"/>
                            <w:w w:val="105"/>
                            <w:sz w:val="15"/>
                          </w:rPr>
                          <w:t> </w:t>
                        </w:r>
                        <w:r>
                          <w:rPr>
                            <w:color w:val="080808"/>
                            <w:w w:val="105"/>
                            <w:sz w:val="15"/>
                          </w:rPr>
                          <w:t>Schedule</w:t>
                        </w:r>
                        <w:r>
                          <w:rPr>
                            <w:color w:val="080808"/>
                            <w:spacing w:val="-2"/>
                            <w:w w:val="105"/>
                            <w:sz w:val="15"/>
                          </w:rPr>
                          <w:t> </w:t>
                        </w:r>
                        <w:r>
                          <w:rPr>
                            <w:color w:val="080808"/>
                            <w:w w:val="105"/>
                            <w:sz w:val="15"/>
                          </w:rPr>
                          <w:t>L,</w:t>
                        </w:r>
                        <w:r>
                          <w:rPr>
                            <w:color w:val="080808"/>
                            <w:spacing w:val="-3"/>
                            <w:w w:val="105"/>
                            <w:sz w:val="15"/>
                          </w:rPr>
                          <w:t> </w:t>
                        </w:r>
                        <w:r>
                          <w:rPr>
                            <w:color w:val="080808"/>
                            <w:w w:val="105"/>
                            <w:sz w:val="15"/>
                          </w:rPr>
                          <w:t>Part IV instructions</w:t>
                        </w:r>
                        <w:r>
                          <w:rPr>
                            <w:color w:val="3F3F3F"/>
                            <w:w w:val="105"/>
                            <w:sz w:val="15"/>
                          </w:rPr>
                          <w:t>, </w:t>
                        </w:r>
                        <w:r>
                          <w:rPr>
                            <w:color w:val="080808"/>
                            <w:w w:val="105"/>
                            <w:sz w:val="15"/>
                          </w:rPr>
                          <w:t>for applicable filing thresholds</w:t>
                        </w:r>
                        <w:r>
                          <w:rPr>
                            <w:color w:val="2F2F2F"/>
                            <w:w w:val="105"/>
                            <w:sz w:val="15"/>
                          </w:rPr>
                          <w:t>, </w:t>
                        </w:r>
                        <w:r>
                          <w:rPr>
                            <w:color w:val="080808"/>
                            <w:w w:val="105"/>
                            <w:sz w:val="15"/>
                          </w:rPr>
                          <w:t>conditions, and</w:t>
                        </w:r>
                        <w:r>
                          <w:rPr>
                            <w:color w:val="080808"/>
                            <w:spacing w:val="-9"/>
                            <w:w w:val="105"/>
                            <w:sz w:val="15"/>
                          </w:rPr>
                          <w:t> </w:t>
                        </w:r>
                        <w:r>
                          <w:rPr>
                            <w:color w:val="080808"/>
                            <w:w w:val="105"/>
                            <w:sz w:val="15"/>
                          </w:rPr>
                          <w:t>exceptions):</w:t>
                        </w:r>
                      </w:p>
                      <w:p>
                        <w:pPr>
                          <w:pStyle w:val="TableParagraph"/>
                          <w:numPr>
                            <w:ilvl w:val="1"/>
                            <w:numId w:val="7"/>
                          </w:numPr>
                          <w:tabs>
                            <w:tab w:pos="443" w:val="left" w:leader="none"/>
                          </w:tabs>
                          <w:spacing w:line="321" w:lineRule="auto" w:before="1" w:after="0"/>
                          <w:ind w:left="436" w:right="1815" w:hanging="269"/>
                          <w:jc w:val="left"/>
                          <w:rPr>
                            <w:color w:val="080808"/>
                            <w:sz w:val="14"/>
                          </w:rPr>
                        </w:pPr>
                        <w:r>
                          <w:rPr>
                            <w:color w:val="080808"/>
                            <w:sz w:val="15"/>
                          </w:rPr>
                          <w:t>A current or former officer, director</w:t>
                        </w:r>
                        <w:r>
                          <w:rPr>
                            <w:color w:val="2F2F2F"/>
                            <w:sz w:val="15"/>
                          </w:rPr>
                          <w:t>, </w:t>
                        </w:r>
                        <w:r>
                          <w:rPr>
                            <w:color w:val="080808"/>
                            <w:sz w:val="15"/>
                          </w:rPr>
                          <w:t>trustee</w:t>
                        </w:r>
                        <w:r>
                          <w:rPr>
                            <w:color w:val="2F2F2F"/>
                            <w:sz w:val="15"/>
                          </w:rPr>
                          <w:t>, </w:t>
                        </w:r>
                        <w:r>
                          <w:rPr>
                            <w:color w:val="080808"/>
                            <w:sz w:val="15"/>
                          </w:rPr>
                          <w:t>key employee, creator or founder</w:t>
                        </w:r>
                        <w:r>
                          <w:rPr>
                            <w:color w:val="3F3F3F"/>
                            <w:sz w:val="15"/>
                          </w:rPr>
                          <w:t>, </w:t>
                        </w:r>
                        <w:r>
                          <w:rPr>
                            <w:color w:val="080808"/>
                            <w:sz w:val="15"/>
                          </w:rPr>
                          <w:t>or substantial contributor? </w:t>
                        </w:r>
                        <w:r>
                          <w:rPr>
                            <w:i/>
                            <w:color w:val="080808"/>
                            <w:sz w:val="15"/>
                          </w:rPr>
                          <w:t>If</w:t>
                        </w:r>
                        <w:r>
                          <w:rPr>
                            <w:i/>
                            <w:color w:val="2F2F2F"/>
                            <w:sz w:val="15"/>
                          </w:rPr>
                          <w:t> </w:t>
                        </w:r>
                        <w:r>
                          <w:rPr>
                            <w:i/>
                            <w:color w:val="2F2F2F"/>
                            <w:sz w:val="15"/>
                          </w:rPr>
                          <w:t>"</w:t>
                        </w:r>
                        <w:r>
                          <w:rPr>
                            <w:i/>
                            <w:color w:val="080808"/>
                            <w:sz w:val="15"/>
                          </w:rPr>
                          <w:t>Yes,</w:t>
                        </w:r>
                        <w:r>
                          <w:rPr>
                            <w:i/>
                            <w:color w:val="3F3F3F"/>
                            <w:sz w:val="15"/>
                          </w:rPr>
                          <w:t>"</w:t>
                        </w:r>
                        <w:r>
                          <w:rPr>
                            <w:i/>
                            <w:color w:val="3F3F3F"/>
                            <w:spacing w:val="-8"/>
                            <w:sz w:val="15"/>
                          </w:rPr>
                          <w:t> </w:t>
                        </w:r>
                        <w:r>
                          <w:rPr>
                            <w:i/>
                            <w:color w:val="080808"/>
                            <w:sz w:val="15"/>
                          </w:rPr>
                          <w:t>complete</w:t>
                        </w:r>
                        <w:r>
                          <w:rPr>
                            <w:i/>
                            <w:color w:val="080808"/>
                            <w:spacing w:val="9"/>
                            <w:sz w:val="15"/>
                          </w:rPr>
                          <w:t> </w:t>
                        </w:r>
                        <w:r>
                          <w:rPr>
                            <w:i/>
                            <w:color w:val="080808"/>
                            <w:sz w:val="15"/>
                          </w:rPr>
                          <w:t>Schedule</w:t>
                        </w:r>
                        <w:r>
                          <w:rPr>
                            <w:i/>
                            <w:color w:val="080808"/>
                            <w:spacing w:val="8"/>
                            <w:sz w:val="15"/>
                          </w:rPr>
                          <w:t> </w:t>
                        </w:r>
                        <w:r>
                          <w:rPr>
                            <w:i/>
                            <w:color w:val="080808"/>
                            <w:sz w:val="15"/>
                          </w:rPr>
                          <w:t>L</w:t>
                        </w:r>
                        <w:r>
                          <w:rPr>
                            <w:i/>
                            <w:color w:val="2F2F2F"/>
                            <w:sz w:val="15"/>
                          </w:rPr>
                          <w:t>,</w:t>
                        </w:r>
                        <w:r>
                          <w:rPr>
                            <w:i/>
                            <w:color w:val="2F2F2F"/>
                            <w:spacing w:val="1"/>
                            <w:sz w:val="15"/>
                          </w:rPr>
                          <w:t> </w:t>
                        </w:r>
                        <w:r>
                          <w:rPr>
                            <w:i/>
                            <w:color w:val="080808"/>
                            <w:sz w:val="15"/>
                          </w:rPr>
                          <w:t>Part</w:t>
                        </w:r>
                        <w:r>
                          <w:rPr>
                            <w:i/>
                            <w:color w:val="080808"/>
                            <w:spacing w:val="3"/>
                            <w:sz w:val="15"/>
                          </w:rPr>
                          <w:t> </w:t>
                        </w:r>
                        <w:r>
                          <w:rPr>
                            <w:i/>
                            <w:color w:val="080808"/>
                            <w:sz w:val="15"/>
                          </w:rPr>
                          <w:t>IV</w:t>
                        </w:r>
                        <w:r>
                          <w:rPr>
                            <w:i/>
                            <w:color w:val="080808"/>
                            <w:spacing w:val="31"/>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1"/>
                            <w:sz w:val="15"/>
                          </w:rPr>
                          <w:t> </w:t>
                        </w:r>
                        <w:r>
                          <w:rPr>
                            <w:color w:val="080808"/>
                            <w:sz w:val="15"/>
                          </w:rPr>
                          <w:t>•</w:t>
                        </w:r>
                        <w:r>
                          <w:rPr>
                            <w:color w:val="080808"/>
                            <w:spacing w:val="10"/>
                            <w:sz w:val="15"/>
                          </w:rPr>
                          <w:t> </w:t>
                        </w:r>
                        <w:r>
                          <w:rPr>
                            <w:color w:val="1A1A1A"/>
                            <w:sz w:val="15"/>
                          </w:rPr>
                          <w:t>•</w:t>
                        </w:r>
                        <w:r>
                          <w:rPr>
                            <w:color w:val="1A1A1A"/>
                            <w:spacing w:val="10"/>
                            <w:sz w:val="15"/>
                          </w:rPr>
                          <w:t> </w:t>
                        </w:r>
                        <w:r>
                          <w:rPr>
                            <w:color w:val="080808"/>
                            <w:sz w:val="15"/>
                          </w:rPr>
                          <w:t>•</w:t>
                        </w:r>
                        <w:r>
                          <w:rPr>
                            <w:color w:val="080808"/>
                            <w:spacing w:val="11"/>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1"/>
                            <w:sz w:val="15"/>
                          </w:rPr>
                          <w:t> </w:t>
                        </w:r>
                        <w:r>
                          <w:rPr>
                            <w:color w:val="080808"/>
                            <w:sz w:val="15"/>
                          </w:rPr>
                          <w:t>•</w:t>
                        </w:r>
                        <w:r>
                          <w:rPr>
                            <w:color w:val="080808"/>
                            <w:spacing w:val="10"/>
                            <w:sz w:val="15"/>
                          </w:rPr>
                          <w:t> </w:t>
                        </w:r>
                        <w:r>
                          <w:rPr>
                            <w:color w:val="080808"/>
                            <w:sz w:val="15"/>
                          </w:rPr>
                          <w:t>•</w:t>
                        </w:r>
                        <w:r>
                          <w:rPr>
                            <w:color w:val="080808"/>
                            <w:spacing w:val="10"/>
                            <w:sz w:val="15"/>
                          </w:rPr>
                          <w:t> </w:t>
                        </w:r>
                        <w:r>
                          <w:rPr>
                            <w:color w:val="1A1A1A"/>
                            <w:sz w:val="15"/>
                          </w:rPr>
                          <w:t>•</w:t>
                        </w:r>
                        <w:r>
                          <w:rPr>
                            <w:color w:val="1A1A1A"/>
                            <w:spacing w:val="11"/>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1"/>
                            <w:sz w:val="15"/>
                          </w:rPr>
                          <w:t> </w:t>
                        </w:r>
                        <w:r>
                          <w:rPr>
                            <w:color w:val="080808"/>
                            <w:sz w:val="15"/>
                          </w:rPr>
                          <w:t>•</w:t>
                        </w:r>
                        <w:r>
                          <w:rPr>
                            <w:color w:val="080808"/>
                            <w:spacing w:val="10"/>
                            <w:sz w:val="15"/>
                          </w:rPr>
                          <w:t> </w:t>
                        </w:r>
                        <w:r>
                          <w:rPr>
                            <w:color w:val="080808"/>
                            <w:sz w:val="15"/>
                          </w:rPr>
                          <w:t>•</w:t>
                        </w:r>
                        <w:r>
                          <w:rPr>
                            <w:color w:val="080808"/>
                            <w:spacing w:val="10"/>
                            <w:sz w:val="15"/>
                          </w:rPr>
                          <w:t> </w:t>
                        </w:r>
                        <w:r>
                          <w:rPr>
                            <w:color w:val="1A1A1A"/>
                            <w:sz w:val="15"/>
                          </w:rPr>
                          <w:t>•</w:t>
                        </w:r>
                        <w:r>
                          <w:rPr>
                            <w:color w:val="1A1A1A"/>
                            <w:spacing w:val="10"/>
                            <w:sz w:val="15"/>
                          </w:rPr>
                          <w:t> </w:t>
                        </w:r>
                        <w:r>
                          <w:rPr>
                            <w:color w:val="080808"/>
                            <w:sz w:val="15"/>
                          </w:rPr>
                          <w:t>•</w:t>
                        </w:r>
                        <w:r>
                          <w:rPr>
                            <w:color w:val="080808"/>
                            <w:spacing w:val="11"/>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1"/>
                            <w:sz w:val="15"/>
                          </w:rPr>
                          <w:t> </w:t>
                        </w:r>
                        <w:r>
                          <w:rPr>
                            <w:color w:val="080808"/>
                            <w:sz w:val="15"/>
                          </w:rPr>
                          <w:t>•</w:t>
                        </w:r>
                        <w:r>
                          <w:rPr>
                            <w:color w:val="080808"/>
                            <w:spacing w:val="4"/>
                            <w:sz w:val="15"/>
                          </w:rPr>
                          <w:t> </w:t>
                        </w:r>
                        <w:r>
                          <w:rPr>
                            <w:color w:val="080808"/>
                            <w:sz w:val="15"/>
                          </w:rPr>
                          <w:t>.</w:t>
                        </w:r>
                        <w:r>
                          <w:rPr>
                            <w:color w:val="080808"/>
                            <w:spacing w:val="20"/>
                            <w:sz w:val="15"/>
                          </w:rPr>
                          <w:t> </w:t>
                        </w:r>
                        <w:r>
                          <w:rPr>
                            <w:color w:val="080808"/>
                            <w:sz w:val="15"/>
                          </w:rPr>
                          <w:t>.</w:t>
                        </w:r>
                        <w:r>
                          <w:rPr>
                            <w:color w:val="080808"/>
                            <w:spacing w:val="19"/>
                            <w:sz w:val="15"/>
                          </w:rPr>
                          <w:t> </w:t>
                        </w:r>
                        <w:r>
                          <w:rPr>
                            <w:color w:val="080808"/>
                            <w:sz w:val="15"/>
                          </w:rPr>
                          <w:t>.</w:t>
                        </w:r>
                        <w:r>
                          <w:rPr>
                            <w:color w:val="080808"/>
                            <w:spacing w:val="26"/>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5"/>
                            <w:sz w:val="15"/>
                          </w:rPr>
                          <w:t> </w:t>
                        </w:r>
                        <w:r>
                          <w:rPr>
                            <w:color w:val="080808"/>
                            <w:sz w:val="15"/>
                          </w:rPr>
                          <w:t>.</w:t>
                        </w:r>
                        <w:r>
                          <w:rPr>
                            <w:color w:val="080808"/>
                            <w:spacing w:val="20"/>
                            <w:sz w:val="15"/>
                          </w:rPr>
                          <w:t> </w:t>
                        </w:r>
                        <w:r>
                          <w:rPr>
                            <w:color w:val="1A1A1A"/>
                            <w:sz w:val="15"/>
                          </w:rPr>
                          <w:t>•</w:t>
                        </w:r>
                        <w:r>
                          <w:rPr>
                            <w:color w:val="1A1A1A"/>
                            <w:spacing w:val="11"/>
                            <w:sz w:val="15"/>
                          </w:rPr>
                          <w:t> </w:t>
                        </w:r>
                        <w:r>
                          <w:rPr>
                            <w:color w:val="080808"/>
                            <w:sz w:val="15"/>
                          </w:rPr>
                          <w:t>•</w:t>
                        </w:r>
                      </w:p>
                      <w:p>
                        <w:pPr>
                          <w:pStyle w:val="TableParagraph"/>
                          <w:numPr>
                            <w:ilvl w:val="1"/>
                            <w:numId w:val="7"/>
                          </w:numPr>
                          <w:tabs>
                            <w:tab w:pos="443" w:val="left" w:leader="none"/>
                          </w:tabs>
                          <w:spacing w:line="240" w:lineRule="auto" w:before="14" w:after="0"/>
                          <w:ind w:left="442" w:right="0" w:hanging="276"/>
                          <w:jc w:val="left"/>
                          <w:rPr>
                            <w:color w:val="080808"/>
                            <w:sz w:val="15"/>
                          </w:rPr>
                        </w:pPr>
                        <w:r>
                          <w:rPr>
                            <w:color w:val="080808"/>
                            <w:w w:val="115"/>
                            <w:sz w:val="15"/>
                          </w:rPr>
                          <w:t>A</w:t>
                        </w:r>
                        <w:r>
                          <w:rPr>
                            <w:color w:val="080808"/>
                            <w:spacing w:val="-15"/>
                            <w:w w:val="115"/>
                            <w:sz w:val="15"/>
                          </w:rPr>
                          <w:t> </w:t>
                        </w:r>
                        <w:r>
                          <w:rPr>
                            <w:color w:val="080808"/>
                            <w:w w:val="115"/>
                            <w:sz w:val="15"/>
                          </w:rPr>
                          <w:t>family</w:t>
                        </w:r>
                        <w:r>
                          <w:rPr>
                            <w:color w:val="080808"/>
                            <w:spacing w:val="-13"/>
                            <w:w w:val="115"/>
                            <w:sz w:val="15"/>
                          </w:rPr>
                          <w:t> </w:t>
                        </w:r>
                        <w:r>
                          <w:rPr>
                            <w:color w:val="080808"/>
                            <w:w w:val="115"/>
                            <w:sz w:val="15"/>
                          </w:rPr>
                          <w:t>member</w:t>
                        </w:r>
                        <w:r>
                          <w:rPr>
                            <w:color w:val="080808"/>
                            <w:spacing w:val="-7"/>
                            <w:w w:val="115"/>
                            <w:sz w:val="15"/>
                          </w:rPr>
                          <w:t> </w:t>
                        </w:r>
                        <w:r>
                          <w:rPr>
                            <w:color w:val="080808"/>
                            <w:w w:val="115"/>
                            <w:sz w:val="15"/>
                          </w:rPr>
                          <w:t>of</w:t>
                        </w:r>
                        <w:r>
                          <w:rPr>
                            <w:color w:val="080808"/>
                            <w:spacing w:val="-17"/>
                            <w:w w:val="115"/>
                            <w:sz w:val="15"/>
                          </w:rPr>
                          <w:t> </w:t>
                        </w:r>
                        <w:r>
                          <w:rPr>
                            <w:color w:val="080808"/>
                            <w:w w:val="115"/>
                            <w:sz w:val="15"/>
                          </w:rPr>
                          <w:t>any</w:t>
                        </w:r>
                        <w:r>
                          <w:rPr>
                            <w:color w:val="080808"/>
                            <w:spacing w:val="-16"/>
                            <w:w w:val="115"/>
                            <w:sz w:val="15"/>
                          </w:rPr>
                          <w:t> </w:t>
                        </w:r>
                        <w:r>
                          <w:rPr>
                            <w:color w:val="080808"/>
                            <w:w w:val="115"/>
                            <w:sz w:val="15"/>
                          </w:rPr>
                          <w:t>individual</w:t>
                        </w:r>
                        <w:r>
                          <w:rPr>
                            <w:color w:val="080808"/>
                            <w:spacing w:val="-13"/>
                            <w:w w:val="115"/>
                            <w:sz w:val="15"/>
                          </w:rPr>
                          <w:t> </w:t>
                        </w:r>
                        <w:r>
                          <w:rPr>
                            <w:color w:val="080808"/>
                            <w:w w:val="115"/>
                            <w:sz w:val="15"/>
                          </w:rPr>
                          <w:t>described</w:t>
                        </w:r>
                        <w:r>
                          <w:rPr>
                            <w:color w:val="080808"/>
                            <w:spacing w:val="-11"/>
                            <w:w w:val="115"/>
                            <w:sz w:val="15"/>
                          </w:rPr>
                          <w:t> </w:t>
                        </w:r>
                        <w:r>
                          <w:rPr>
                            <w:color w:val="080808"/>
                            <w:w w:val="115"/>
                            <w:sz w:val="15"/>
                          </w:rPr>
                          <w:t>in</w:t>
                        </w:r>
                        <w:r>
                          <w:rPr>
                            <w:color w:val="080808"/>
                            <w:spacing w:val="-18"/>
                            <w:w w:val="115"/>
                            <w:sz w:val="15"/>
                          </w:rPr>
                          <w:t> </w:t>
                        </w:r>
                        <w:r>
                          <w:rPr>
                            <w:color w:val="080808"/>
                            <w:w w:val="115"/>
                            <w:sz w:val="15"/>
                          </w:rPr>
                          <w:t>line</w:t>
                        </w:r>
                        <w:r>
                          <w:rPr>
                            <w:color w:val="080808"/>
                            <w:spacing w:val="-13"/>
                            <w:w w:val="115"/>
                            <w:sz w:val="15"/>
                          </w:rPr>
                          <w:t> </w:t>
                        </w:r>
                        <w:r>
                          <w:rPr>
                            <w:color w:val="080808"/>
                            <w:w w:val="115"/>
                            <w:sz w:val="15"/>
                          </w:rPr>
                          <w:t>28a?</w:t>
                        </w:r>
                        <w:r>
                          <w:rPr>
                            <w:color w:val="080808"/>
                            <w:spacing w:val="-10"/>
                            <w:w w:val="115"/>
                            <w:sz w:val="15"/>
                          </w:rPr>
                          <w:t> </w:t>
                        </w:r>
                        <w:r>
                          <w:rPr>
                            <w:i/>
                            <w:color w:val="080808"/>
                            <w:w w:val="115"/>
                            <w:sz w:val="15"/>
                          </w:rPr>
                          <w:t>If</w:t>
                        </w:r>
                        <w:r>
                          <w:rPr>
                            <w:i/>
                            <w:color w:val="080808"/>
                            <w:spacing w:val="-21"/>
                            <w:w w:val="115"/>
                            <w:sz w:val="15"/>
                          </w:rPr>
                          <w:t> </w:t>
                        </w:r>
                        <w:r>
                          <w:rPr>
                            <w:i/>
                            <w:color w:val="2F2F2F"/>
                            <w:w w:val="115"/>
                            <w:sz w:val="15"/>
                          </w:rPr>
                          <w:t>"</w:t>
                        </w:r>
                        <w:r>
                          <w:rPr>
                            <w:i/>
                            <w:color w:val="080808"/>
                            <w:w w:val="115"/>
                            <w:sz w:val="15"/>
                          </w:rPr>
                          <w:t>Yes</w:t>
                        </w:r>
                        <w:r>
                          <w:rPr>
                            <w:i/>
                            <w:color w:val="3F3F3F"/>
                            <w:w w:val="115"/>
                            <w:sz w:val="15"/>
                          </w:rPr>
                          <w:t>,"</w:t>
                        </w:r>
                        <w:r>
                          <w:rPr>
                            <w:i/>
                            <w:color w:val="3F3F3F"/>
                            <w:spacing w:val="-24"/>
                            <w:w w:val="115"/>
                            <w:sz w:val="15"/>
                          </w:rPr>
                          <w:t> </w:t>
                        </w:r>
                        <w:r>
                          <w:rPr>
                            <w:i/>
                            <w:color w:val="080808"/>
                            <w:w w:val="115"/>
                            <w:sz w:val="15"/>
                          </w:rPr>
                          <w:t>complete</w:t>
                        </w:r>
                        <w:r>
                          <w:rPr>
                            <w:i/>
                            <w:color w:val="080808"/>
                            <w:spacing w:val="-13"/>
                            <w:w w:val="115"/>
                            <w:sz w:val="15"/>
                          </w:rPr>
                          <w:t> </w:t>
                        </w:r>
                        <w:r>
                          <w:rPr>
                            <w:i/>
                            <w:color w:val="080808"/>
                            <w:w w:val="115"/>
                            <w:sz w:val="15"/>
                          </w:rPr>
                          <w:t>Schedule</w:t>
                        </w:r>
                        <w:r>
                          <w:rPr>
                            <w:i/>
                            <w:color w:val="080808"/>
                            <w:spacing w:val="-9"/>
                            <w:w w:val="115"/>
                            <w:sz w:val="15"/>
                          </w:rPr>
                          <w:t> </w:t>
                        </w:r>
                        <w:r>
                          <w:rPr>
                            <w:i/>
                            <w:color w:val="080808"/>
                            <w:w w:val="115"/>
                            <w:sz w:val="15"/>
                          </w:rPr>
                          <w:t>L</w:t>
                        </w:r>
                        <w:r>
                          <w:rPr>
                            <w:i/>
                            <w:color w:val="3F3F3F"/>
                            <w:w w:val="115"/>
                            <w:sz w:val="15"/>
                          </w:rPr>
                          <w:t>,</w:t>
                        </w:r>
                        <w:r>
                          <w:rPr>
                            <w:i/>
                            <w:color w:val="3F3F3F"/>
                            <w:spacing w:val="-17"/>
                            <w:w w:val="115"/>
                            <w:sz w:val="15"/>
                          </w:rPr>
                          <w:t> </w:t>
                        </w:r>
                        <w:r>
                          <w:rPr>
                            <w:i/>
                            <w:color w:val="080808"/>
                            <w:w w:val="115"/>
                            <w:sz w:val="15"/>
                          </w:rPr>
                          <w:t>Part</w:t>
                        </w:r>
                        <w:r>
                          <w:rPr>
                            <w:i/>
                            <w:color w:val="080808"/>
                            <w:spacing w:val="-11"/>
                            <w:w w:val="115"/>
                            <w:sz w:val="15"/>
                          </w:rPr>
                          <w:t> </w:t>
                        </w:r>
                        <w:r>
                          <w:rPr>
                            <w:i/>
                            <w:color w:val="080808"/>
                            <w:w w:val="115"/>
                            <w:sz w:val="15"/>
                          </w:rPr>
                          <w:t>IV</w:t>
                        </w:r>
                        <w:r>
                          <w:rPr>
                            <w:i/>
                            <w:color w:val="080808"/>
                            <w:spacing w:val="10"/>
                            <w:w w:val="115"/>
                            <w:sz w:val="15"/>
                          </w:rPr>
                          <w:t> </w:t>
                        </w:r>
                        <w:r>
                          <w:rPr>
                            <w:color w:val="080808"/>
                            <w:w w:val="240"/>
                            <w:sz w:val="15"/>
                          </w:rPr>
                          <w:t>••••.</w:t>
                        </w:r>
                      </w:p>
                      <w:p>
                        <w:pPr>
                          <w:pStyle w:val="TableParagraph"/>
                          <w:numPr>
                            <w:ilvl w:val="1"/>
                            <w:numId w:val="7"/>
                          </w:numPr>
                          <w:tabs>
                            <w:tab w:pos="443" w:val="left" w:leader="none"/>
                          </w:tabs>
                          <w:spacing w:line="321" w:lineRule="auto" w:before="73" w:after="0"/>
                          <w:ind w:left="436" w:right="1910" w:hanging="270"/>
                          <w:jc w:val="left"/>
                          <w:rPr>
                            <w:color w:val="080808"/>
                            <w:sz w:val="15"/>
                          </w:rPr>
                        </w:pPr>
                        <w:r>
                          <w:rPr>
                            <w:color w:val="080808"/>
                            <w:sz w:val="15"/>
                          </w:rPr>
                          <w:t>A 35% controlled entity of one or more individuals and/or organizations described in lines 28a or 28b? </w:t>
                        </w:r>
                        <w:r>
                          <w:rPr>
                            <w:i/>
                            <w:color w:val="080808"/>
                            <w:sz w:val="15"/>
                          </w:rPr>
                          <w:t>If</w:t>
                        </w:r>
                        <w:r>
                          <w:rPr>
                            <w:i/>
                            <w:color w:val="2F2F2F"/>
                            <w:sz w:val="15"/>
                          </w:rPr>
                          <w:t> </w:t>
                        </w:r>
                        <w:r>
                          <w:rPr>
                            <w:i/>
                            <w:color w:val="2F2F2F"/>
                            <w:sz w:val="15"/>
                          </w:rPr>
                          <w:t>"</w:t>
                        </w:r>
                        <w:r>
                          <w:rPr>
                            <w:i/>
                            <w:color w:val="080808"/>
                            <w:sz w:val="15"/>
                          </w:rPr>
                          <w:t>Yes</w:t>
                        </w:r>
                        <w:r>
                          <w:rPr>
                            <w:i/>
                            <w:color w:val="3F3F3F"/>
                            <w:sz w:val="15"/>
                          </w:rPr>
                          <w:t>,"</w:t>
                        </w:r>
                        <w:r>
                          <w:rPr>
                            <w:i/>
                            <w:color w:val="3F3F3F"/>
                            <w:spacing w:val="-5"/>
                            <w:sz w:val="15"/>
                          </w:rPr>
                          <w:t> </w:t>
                        </w:r>
                        <w:r>
                          <w:rPr>
                            <w:i/>
                            <w:color w:val="080808"/>
                            <w:sz w:val="15"/>
                          </w:rPr>
                          <w:t>complete</w:t>
                        </w:r>
                        <w:r>
                          <w:rPr>
                            <w:i/>
                            <w:color w:val="080808"/>
                            <w:spacing w:val="9"/>
                            <w:sz w:val="15"/>
                          </w:rPr>
                          <w:t> </w:t>
                        </w:r>
                        <w:r>
                          <w:rPr>
                            <w:i/>
                            <w:color w:val="080808"/>
                            <w:sz w:val="15"/>
                          </w:rPr>
                          <w:t>Schedule</w:t>
                        </w:r>
                        <w:r>
                          <w:rPr>
                            <w:i/>
                            <w:color w:val="080808"/>
                            <w:spacing w:val="14"/>
                            <w:sz w:val="15"/>
                          </w:rPr>
                          <w:t> </w:t>
                        </w:r>
                        <w:r>
                          <w:rPr>
                            <w:i/>
                            <w:color w:val="080808"/>
                            <w:sz w:val="15"/>
                          </w:rPr>
                          <w:t>L</w:t>
                        </w:r>
                        <w:r>
                          <w:rPr>
                            <w:i/>
                            <w:color w:val="3F3F3F"/>
                            <w:sz w:val="15"/>
                          </w:rPr>
                          <w:t>,</w:t>
                        </w:r>
                        <w:r>
                          <w:rPr>
                            <w:i/>
                            <w:color w:val="3F3F3F"/>
                            <w:spacing w:val="2"/>
                            <w:sz w:val="15"/>
                          </w:rPr>
                          <w:t> </w:t>
                        </w:r>
                        <w:r>
                          <w:rPr>
                            <w:i/>
                            <w:color w:val="080808"/>
                            <w:sz w:val="15"/>
                          </w:rPr>
                          <w:t>Part</w:t>
                        </w:r>
                        <w:r>
                          <w:rPr>
                            <w:i/>
                            <w:color w:val="080808"/>
                            <w:spacing w:val="3"/>
                            <w:sz w:val="15"/>
                          </w:rPr>
                          <w:t> </w:t>
                        </w:r>
                        <w:r>
                          <w:rPr>
                            <w:i/>
                            <w:color w:val="080808"/>
                            <w:sz w:val="15"/>
                          </w:rPr>
                          <w:t>IV</w:t>
                        </w:r>
                        <w:r>
                          <w:rPr>
                            <w:i/>
                            <w:color w:val="080808"/>
                            <w:spacing w:val="33"/>
                            <w:sz w:val="15"/>
                          </w:rPr>
                          <w:t> </w:t>
                        </w:r>
                        <w:r>
                          <w:rPr>
                            <w:color w:val="080808"/>
                            <w:sz w:val="15"/>
                          </w:rPr>
                          <w:t>•</w:t>
                        </w:r>
                        <w:r>
                          <w:rPr>
                            <w:color w:val="080808"/>
                            <w:spacing w:val="12"/>
                            <w:sz w:val="15"/>
                          </w:rPr>
                          <w:t> </w:t>
                        </w:r>
                        <w:r>
                          <w:rPr>
                            <w:color w:val="080808"/>
                            <w:sz w:val="15"/>
                          </w:rPr>
                          <w:t>•</w:t>
                        </w:r>
                        <w:r>
                          <w:rPr>
                            <w:color w:val="080808"/>
                            <w:spacing w:val="11"/>
                            <w:sz w:val="15"/>
                          </w:rPr>
                          <w:t> </w:t>
                        </w:r>
                        <w:r>
                          <w:rPr>
                            <w:color w:val="080808"/>
                            <w:sz w:val="15"/>
                          </w:rPr>
                          <w:t>•</w:t>
                        </w:r>
                        <w:r>
                          <w:rPr>
                            <w:color w:val="080808"/>
                            <w:spacing w:val="12"/>
                            <w:sz w:val="15"/>
                          </w:rPr>
                          <w:t> </w:t>
                        </w:r>
                        <w:r>
                          <w:rPr>
                            <w:color w:val="080808"/>
                            <w:sz w:val="15"/>
                          </w:rPr>
                          <w:t>•</w:t>
                        </w:r>
                        <w:r>
                          <w:rPr>
                            <w:color w:val="080808"/>
                            <w:spacing w:val="12"/>
                            <w:sz w:val="15"/>
                          </w:rPr>
                          <w:t> </w:t>
                        </w:r>
                        <w:r>
                          <w:rPr>
                            <w:color w:val="080808"/>
                            <w:sz w:val="15"/>
                          </w:rPr>
                          <w:t>•</w:t>
                        </w:r>
                        <w:r>
                          <w:rPr>
                            <w:color w:val="080808"/>
                            <w:spacing w:val="12"/>
                            <w:sz w:val="15"/>
                          </w:rPr>
                          <w:t> </w:t>
                        </w:r>
                        <w:r>
                          <w:rPr>
                            <w:color w:val="080808"/>
                            <w:sz w:val="15"/>
                          </w:rPr>
                          <w:t>•</w:t>
                        </w:r>
                        <w:r>
                          <w:rPr>
                            <w:color w:val="080808"/>
                            <w:spacing w:val="11"/>
                            <w:sz w:val="15"/>
                          </w:rPr>
                          <w:t> </w:t>
                        </w:r>
                        <w:r>
                          <w:rPr>
                            <w:color w:val="080808"/>
                            <w:sz w:val="15"/>
                          </w:rPr>
                          <w:t>•</w:t>
                        </w:r>
                        <w:r>
                          <w:rPr>
                            <w:color w:val="080808"/>
                            <w:spacing w:val="12"/>
                            <w:sz w:val="15"/>
                          </w:rPr>
                          <w:t> </w:t>
                        </w:r>
                        <w:r>
                          <w:rPr>
                            <w:color w:val="080808"/>
                            <w:sz w:val="15"/>
                          </w:rPr>
                          <w:t>•</w:t>
                        </w:r>
                        <w:r>
                          <w:rPr>
                            <w:color w:val="080808"/>
                            <w:spacing w:val="12"/>
                            <w:sz w:val="15"/>
                          </w:rPr>
                          <w:t> </w:t>
                        </w:r>
                        <w:r>
                          <w:rPr>
                            <w:color w:val="080808"/>
                            <w:sz w:val="15"/>
                          </w:rPr>
                          <w:t>•</w:t>
                        </w:r>
                        <w:r>
                          <w:rPr>
                            <w:color w:val="080808"/>
                            <w:spacing w:val="12"/>
                            <w:sz w:val="15"/>
                          </w:rPr>
                          <w:t> </w:t>
                        </w:r>
                        <w:r>
                          <w:rPr>
                            <w:color w:val="080808"/>
                            <w:sz w:val="15"/>
                          </w:rPr>
                          <w:t>•</w:t>
                        </w:r>
                        <w:r>
                          <w:rPr>
                            <w:color w:val="080808"/>
                            <w:spacing w:val="11"/>
                            <w:sz w:val="15"/>
                          </w:rPr>
                          <w:t> </w:t>
                        </w:r>
                        <w:r>
                          <w:rPr>
                            <w:color w:val="080808"/>
                            <w:sz w:val="15"/>
                          </w:rPr>
                          <w:t>•</w:t>
                        </w:r>
                        <w:r>
                          <w:rPr>
                            <w:color w:val="080808"/>
                            <w:spacing w:val="12"/>
                            <w:sz w:val="15"/>
                          </w:rPr>
                          <w:t> </w:t>
                        </w:r>
                        <w:r>
                          <w:rPr>
                            <w:color w:val="080808"/>
                            <w:sz w:val="15"/>
                          </w:rPr>
                          <w:t>•</w:t>
                        </w:r>
                        <w:r>
                          <w:rPr>
                            <w:color w:val="080808"/>
                            <w:spacing w:val="12"/>
                            <w:sz w:val="15"/>
                          </w:rPr>
                          <w:t> </w:t>
                        </w:r>
                        <w:r>
                          <w:rPr>
                            <w:color w:val="080808"/>
                            <w:sz w:val="15"/>
                          </w:rPr>
                          <w:t>•</w:t>
                        </w:r>
                        <w:r>
                          <w:rPr>
                            <w:color w:val="080808"/>
                            <w:spacing w:val="12"/>
                            <w:sz w:val="15"/>
                          </w:rPr>
                          <w:t> </w:t>
                        </w:r>
                        <w:r>
                          <w:rPr>
                            <w:color w:val="080808"/>
                            <w:sz w:val="15"/>
                          </w:rPr>
                          <w:t>•</w:t>
                        </w:r>
                        <w:r>
                          <w:rPr>
                            <w:color w:val="080808"/>
                            <w:spacing w:val="11"/>
                            <w:sz w:val="15"/>
                          </w:rPr>
                          <w:t> </w:t>
                        </w:r>
                        <w:r>
                          <w:rPr>
                            <w:color w:val="080808"/>
                            <w:sz w:val="15"/>
                          </w:rPr>
                          <w:t>•</w:t>
                        </w:r>
                        <w:r>
                          <w:rPr>
                            <w:color w:val="080808"/>
                            <w:spacing w:val="12"/>
                            <w:sz w:val="15"/>
                          </w:rPr>
                          <w:t> </w:t>
                        </w:r>
                        <w:r>
                          <w:rPr>
                            <w:color w:val="080808"/>
                            <w:sz w:val="15"/>
                          </w:rPr>
                          <w:t>•</w:t>
                        </w:r>
                        <w:r>
                          <w:rPr>
                            <w:color w:val="080808"/>
                            <w:spacing w:val="12"/>
                            <w:sz w:val="15"/>
                          </w:rPr>
                          <w:t> </w:t>
                        </w:r>
                        <w:r>
                          <w:rPr>
                            <w:color w:val="080808"/>
                            <w:sz w:val="15"/>
                          </w:rPr>
                          <w:t>•</w:t>
                        </w:r>
                        <w:r>
                          <w:rPr>
                            <w:color w:val="080808"/>
                            <w:spacing w:val="12"/>
                            <w:sz w:val="15"/>
                          </w:rPr>
                          <w:t> </w:t>
                        </w:r>
                        <w:r>
                          <w:rPr>
                            <w:color w:val="080808"/>
                            <w:sz w:val="15"/>
                          </w:rPr>
                          <w:t>•</w:t>
                        </w:r>
                        <w:r>
                          <w:rPr>
                            <w:color w:val="080808"/>
                            <w:spacing w:val="11"/>
                            <w:sz w:val="15"/>
                          </w:rPr>
                          <w:t> </w:t>
                        </w:r>
                        <w:r>
                          <w:rPr>
                            <w:color w:val="080808"/>
                            <w:sz w:val="15"/>
                          </w:rPr>
                          <w:t>•</w:t>
                        </w:r>
                        <w:r>
                          <w:rPr>
                            <w:color w:val="080808"/>
                            <w:spacing w:val="12"/>
                            <w:sz w:val="15"/>
                          </w:rPr>
                          <w:t> </w:t>
                        </w:r>
                        <w:r>
                          <w:rPr>
                            <w:color w:val="080808"/>
                            <w:sz w:val="15"/>
                          </w:rPr>
                          <w:t>•</w:t>
                        </w:r>
                        <w:r>
                          <w:rPr>
                            <w:color w:val="080808"/>
                            <w:spacing w:val="12"/>
                            <w:sz w:val="15"/>
                          </w:rPr>
                          <w:t> </w:t>
                        </w:r>
                        <w:r>
                          <w:rPr>
                            <w:color w:val="080808"/>
                            <w:sz w:val="15"/>
                          </w:rPr>
                          <w:t>•</w:t>
                        </w:r>
                        <w:r>
                          <w:rPr>
                            <w:color w:val="080808"/>
                            <w:spacing w:val="12"/>
                            <w:sz w:val="15"/>
                          </w:rPr>
                          <w:t> </w:t>
                        </w:r>
                        <w:r>
                          <w:rPr>
                            <w:color w:val="080808"/>
                            <w:sz w:val="15"/>
                          </w:rPr>
                          <w:t>•</w:t>
                        </w:r>
                        <w:r>
                          <w:rPr>
                            <w:color w:val="080808"/>
                            <w:spacing w:val="11"/>
                            <w:sz w:val="15"/>
                          </w:rPr>
                          <w:t> </w:t>
                        </w:r>
                        <w:r>
                          <w:rPr>
                            <w:color w:val="080808"/>
                            <w:sz w:val="15"/>
                          </w:rPr>
                          <w:t>•</w:t>
                        </w:r>
                        <w:r>
                          <w:rPr>
                            <w:color w:val="080808"/>
                            <w:spacing w:val="12"/>
                            <w:sz w:val="15"/>
                          </w:rPr>
                          <w:t> </w:t>
                        </w:r>
                        <w:r>
                          <w:rPr>
                            <w:color w:val="080808"/>
                            <w:sz w:val="15"/>
                          </w:rPr>
                          <w:t>•</w:t>
                        </w:r>
                        <w:r>
                          <w:rPr>
                            <w:color w:val="080808"/>
                            <w:spacing w:val="6"/>
                            <w:sz w:val="15"/>
                          </w:rPr>
                          <w:t> </w:t>
                        </w:r>
                        <w:r>
                          <w:rPr>
                            <w:color w:val="080808"/>
                            <w:sz w:val="15"/>
                          </w:rPr>
                          <w:t>.</w:t>
                        </w:r>
                        <w:r>
                          <w:rPr>
                            <w:color w:val="080808"/>
                            <w:spacing w:val="21"/>
                            <w:sz w:val="15"/>
                          </w:rPr>
                          <w:t> </w:t>
                        </w:r>
                        <w:r>
                          <w:rPr>
                            <w:color w:val="080808"/>
                            <w:sz w:val="15"/>
                          </w:rPr>
                          <w:t>.</w:t>
                        </w:r>
                        <w:r>
                          <w:rPr>
                            <w:color w:val="080808"/>
                            <w:spacing w:val="21"/>
                            <w:sz w:val="15"/>
                          </w:rPr>
                          <w:t> </w:t>
                        </w:r>
                        <w:r>
                          <w:rPr>
                            <w:color w:val="080808"/>
                            <w:sz w:val="15"/>
                          </w:rPr>
                          <w:t>.</w:t>
                        </w:r>
                        <w:r>
                          <w:rPr>
                            <w:color w:val="080808"/>
                            <w:spacing w:val="27"/>
                            <w:sz w:val="15"/>
                          </w:rPr>
                          <w:t> </w:t>
                        </w:r>
                        <w:r>
                          <w:rPr>
                            <w:color w:val="080808"/>
                            <w:sz w:val="15"/>
                          </w:rPr>
                          <w:t>•</w:t>
                        </w:r>
                        <w:r>
                          <w:rPr>
                            <w:color w:val="080808"/>
                            <w:spacing w:val="12"/>
                            <w:sz w:val="15"/>
                          </w:rPr>
                          <w:t> </w:t>
                        </w:r>
                        <w:r>
                          <w:rPr>
                            <w:color w:val="080808"/>
                            <w:w w:val="235"/>
                            <w:sz w:val="15"/>
                          </w:rPr>
                          <w:t>••.••</w:t>
                        </w:r>
                      </w:p>
                      <w:p>
                        <w:pPr>
                          <w:pStyle w:val="TableParagraph"/>
                          <w:numPr>
                            <w:ilvl w:val="0"/>
                            <w:numId w:val="7"/>
                          </w:numPr>
                          <w:tabs>
                            <w:tab w:pos="440" w:val="left" w:leader="none"/>
                            <w:tab w:pos="441" w:val="left" w:leader="none"/>
                          </w:tabs>
                          <w:spacing w:line="240" w:lineRule="auto" w:before="18" w:after="0"/>
                          <w:ind w:left="440" w:right="0" w:hanging="436"/>
                          <w:jc w:val="left"/>
                          <w:rPr>
                            <w:i/>
                            <w:color w:val="080808"/>
                            <w:sz w:val="15"/>
                          </w:rPr>
                        </w:pPr>
                        <w:r>
                          <w:rPr>
                            <w:color w:val="080808"/>
                            <w:w w:val="105"/>
                            <w:sz w:val="15"/>
                          </w:rPr>
                          <w:t>Did the organization receive more than $25,000 in non-cash contributions? </w:t>
                        </w:r>
                        <w:r>
                          <w:rPr>
                            <w:i/>
                            <w:color w:val="080808"/>
                            <w:w w:val="105"/>
                            <w:sz w:val="15"/>
                          </w:rPr>
                          <w:t>If "Yes</w:t>
                        </w:r>
                        <w:r>
                          <w:rPr>
                            <w:i/>
                            <w:color w:val="2F2F2F"/>
                            <w:w w:val="105"/>
                            <w:sz w:val="15"/>
                          </w:rPr>
                          <w:t>,</w:t>
                        </w:r>
                        <w:r>
                          <w:rPr>
                            <w:i/>
                            <w:color w:val="080808"/>
                            <w:w w:val="105"/>
                            <w:sz w:val="15"/>
                          </w:rPr>
                          <w:t>" complete Schedule</w:t>
                        </w:r>
                        <w:r>
                          <w:rPr>
                            <w:i/>
                            <w:color w:val="080808"/>
                            <w:spacing w:val="-15"/>
                            <w:w w:val="105"/>
                            <w:sz w:val="15"/>
                          </w:rPr>
                          <w:t> </w:t>
                        </w:r>
                        <w:r>
                          <w:rPr>
                            <w:i/>
                            <w:color w:val="080808"/>
                            <w:w w:val="105"/>
                            <w:sz w:val="15"/>
                          </w:rPr>
                          <w:t>M.</w:t>
                        </w:r>
                      </w:p>
                      <w:p>
                        <w:pPr>
                          <w:pStyle w:val="TableParagraph"/>
                          <w:numPr>
                            <w:ilvl w:val="0"/>
                            <w:numId w:val="7"/>
                          </w:numPr>
                          <w:tabs>
                            <w:tab w:pos="440" w:val="left" w:leader="none"/>
                            <w:tab w:pos="441" w:val="left" w:leader="none"/>
                          </w:tabs>
                          <w:spacing w:line="328" w:lineRule="auto" w:before="68" w:after="0"/>
                          <w:ind w:left="440" w:right="1767" w:hanging="433"/>
                          <w:jc w:val="left"/>
                          <w:rPr>
                            <w:color w:val="080808"/>
                            <w:sz w:val="15"/>
                          </w:rPr>
                        </w:pPr>
                        <w:r>
                          <w:rPr>
                            <w:color w:val="080808"/>
                            <w:w w:val="105"/>
                            <w:sz w:val="15"/>
                          </w:rPr>
                          <w:t>Did the organization receive contributions of art, historical treasures, or other similar assets, or qualified conservation contributions? </w:t>
                        </w:r>
                        <w:r>
                          <w:rPr>
                            <w:i/>
                            <w:color w:val="080808"/>
                            <w:w w:val="105"/>
                            <w:sz w:val="15"/>
                          </w:rPr>
                          <w:t>If "Yes</w:t>
                        </w:r>
                        <w:r>
                          <w:rPr>
                            <w:i/>
                            <w:color w:val="3F3F3F"/>
                            <w:w w:val="105"/>
                            <w:sz w:val="15"/>
                          </w:rPr>
                          <w:t>,</w:t>
                        </w:r>
                        <w:r>
                          <w:rPr>
                            <w:i/>
                            <w:color w:val="080808"/>
                            <w:w w:val="105"/>
                            <w:sz w:val="15"/>
                          </w:rPr>
                          <w:t>" complete Schedule M </w:t>
                        </w:r>
                        <w:r>
                          <w:rPr>
                            <w:color w:val="080808"/>
                            <w:w w:val="105"/>
                            <w:sz w:val="15"/>
                          </w:rPr>
                          <w:t>• • • • • • • • • • . . . •</w:t>
                        </w:r>
                        <w:r>
                          <w:rPr>
                            <w:color w:val="080808"/>
                            <w:spacing w:val="1"/>
                            <w:w w:val="105"/>
                            <w:sz w:val="15"/>
                          </w:rPr>
                          <w:t> </w:t>
                        </w:r>
                        <w:r>
                          <w:rPr>
                            <w:color w:val="080808"/>
                            <w:w w:val="240"/>
                            <w:sz w:val="15"/>
                          </w:rPr>
                          <w:t>•••••••••</w:t>
                        </w:r>
                      </w:p>
                      <w:p>
                        <w:pPr>
                          <w:pStyle w:val="TableParagraph"/>
                          <w:numPr>
                            <w:ilvl w:val="0"/>
                            <w:numId w:val="7"/>
                          </w:numPr>
                          <w:tabs>
                            <w:tab w:pos="440" w:val="left" w:leader="none"/>
                            <w:tab w:pos="441" w:val="left" w:leader="none"/>
                          </w:tabs>
                          <w:spacing w:line="240" w:lineRule="auto" w:before="12" w:after="0"/>
                          <w:ind w:left="440" w:right="0" w:hanging="433"/>
                          <w:jc w:val="left"/>
                          <w:rPr>
                            <w:color w:val="080808"/>
                            <w:sz w:val="15"/>
                          </w:rPr>
                        </w:pPr>
                        <w:r>
                          <w:rPr>
                            <w:color w:val="080808"/>
                            <w:w w:val="105"/>
                            <w:sz w:val="15"/>
                          </w:rPr>
                          <w:t>Did the organization liquidate, terminate, or dissolve and cease operations? </w:t>
                        </w:r>
                        <w:r>
                          <w:rPr>
                            <w:i/>
                            <w:color w:val="080808"/>
                            <w:w w:val="105"/>
                            <w:sz w:val="15"/>
                          </w:rPr>
                          <w:t>If "Yes</w:t>
                        </w:r>
                        <w:r>
                          <w:rPr>
                            <w:i/>
                            <w:color w:val="3F3F3F"/>
                            <w:w w:val="105"/>
                            <w:sz w:val="15"/>
                          </w:rPr>
                          <w:t>,</w:t>
                        </w:r>
                        <w:r>
                          <w:rPr>
                            <w:i/>
                            <w:color w:val="080808"/>
                            <w:w w:val="105"/>
                            <w:sz w:val="15"/>
                          </w:rPr>
                          <w:t>" complete Schedule N</w:t>
                        </w:r>
                        <w:r>
                          <w:rPr>
                            <w:i/>
                            <w:color w:val="2F2F2F"/>
                            <w:w w:val="105"/>
                            <w:sz w:val="15"/>
                          </w:rPr>
                          <w:t>, </w:t>
                        </w:r>
                        <w:r>
                          <w:rPr>
                            <w:i/>
                            <w:color w:val="080808"/>
                            <w:w w:val="105"/>
                            <w:sz w:val="15"/>
                          </w:rPr>
                          <w:t>Part I</w:t>
                        </w:r>
                        <w:r>
                          <w:rPr>
                            <w:i/>
                            <w:color w:val="080808"/>
                            <w:spacing w:val="-11"/>
                            <w:w w:val="105"/>
                            <w:sz w:val="15"/>
                          </w:rPr>
                          <w:t> </w:t>
                        </w:r>
                        <w:r>
                          <w:rPr>
                            <w:color w:val="080808"/>
                            <w:w w:val="105"/>
                            <w:sz w:val="15"/>
                          </w:rPr>
                          <w:t>.</w:t>
                        </w:r>
                      </w:p>
                      <w:p>
                        <w:pPr>
                          <w:pStyle w:val="TableParagraph"/>
                          <w:numPr>
                            <w:ilvl w:val="0"/>
                            <w:numId w:val="7"/>
                          </w:numPr>
                          <w:tabs>
                            <w:tab w:pos="440" w:val="left" w:leader="none"/>
                            <w:tab w:pos="441" w:val="left" w:leader="none"/>
                            <w:tab w:pos="2755" w:val="left" w:leader="none"/>
                          </w:tabs>
                          <w:spacing w:line="312" w:lineRule="auto" w:before="60" w:after="0"/>
                          <w:ind w:left="438" w:right="2081" w:hanging="427"/>
                          <w:jc w:val="left"/>
                          <w:rPr>
                            <w:rFonts w:ascii="Times New Roman"/>
                            <w:color w:val="080808"/>
                            <w:sz w:val="16"/>
                          </w:rPr>
                        </w:pPr>
                        <w:r>
                          <w:rPr>
                            <w:color w:val="080808"/>
                            <w:w w:val="105"/>
                            <w:sz w:val="15"/>
                          </w:rPr>
                          <w:t>Did the organization sell, exchange, dispose of</w:t>
                        </w:r>
                        <w:r>
                          <w:rPr>
                            <w:color w:val="2F2F2F"/>
                            <w:w w:val="105"/>
                            <w:sz w:val="15"/>
                          </w:rPr>
                          <w:t>, </w:t>
                        </w:r>
                        <w:r>
                          <w:rPr>
                            <w:color w:val="080808"/>
                            <w:w w:val="105"/>
                            <w:sz w:val="15"/>
                          </w:rPr>
                          <w:t>or transfer more than 25% of its net assets? </w:t>
                        </w:r>
                        <w:r>
                          <w:rPr>
                            <w:i/>
                            <w:color w:val="080808"/>
                            <w:w w:val="105"/>
                            <w:sz w:val="15"/>
                          </w:rPr>
                          <w:t>If "Yes</w:t>
                        </w:r>
                        <w:r>
                          <w:rPr>
                            <w:i/>
                            <w:color w:val="3F3F3F"/>
                            <w:w w:val="105"/>
                            <w:sz w:val="15"/>
                          </w:rPr>
                          <w:t>,</w:t>
                        </w:r>
                        <w:r>
                          <w:rPr>
                            <w:i/>
                            <w:color w:val="080808"/>
                            <w:w w:val="105"/>
                            <w:sz w:val="15"/>
                          </w:rPr>
                          <w:t>" </w:t>
                        </w:r>
                        <w:r>
                          <w:rPr>
                            <w:i/>
                            <w:color w:val="080808"/>
                            <w:w w:val="105"/>
                            <w:sz w:val="15"/>
                          </w:rPr>
                          <w:t>complete Schedule N,</w:t>
                        </w:r>
                        <w:r>
                          <w:rPr>
                            <w:i/>
                            <w:color w:val="080808"/>
                            <w:spacing w:val="-4"/>
                            <w:w w:val="105"/>
                            <w:sz w:val="15"/>
                          </w:rPr>
                          <w:t> </w:t>
                        </w:r>
                        <w:r>
                          <w:rPr>
                            <w:i/>
                            <w:color w:val="080808"/>
                            <w:w w:val="105"/>
                            <w:sz w:val="15"/>
                          </w:rPr>
                          <w:t>Part</w:t>
                        </w:r>
                        <w:r>
                          <w:rPr>
                            <w:i/>
                            <w:color w:val="080808"/>
                            <w:spacing w:val="-4"/>
                            <w:w w:val="105"/>
                            <w:sz w:val="15"/>
                          </w:rPr>
                          <w:t> </w:t>
                        </w:r>
                        <w:r>
                          <w:rPr>
                            <w:i/>
                            <w:color w:val="080808"/>
                            <w:w w:val="105"/>
                            <w:sz w:val="15"/>
                          </w:rPr>
                          <w:t>II</w:t>
                          <w:tab/>
                        </w:r>
                        <w:r>
                          <w:rPr>
                            <w:color w:val="080808"/>
                            <w:w w:val="105"/>
                            <w:sz w:val="15"/>
                          </w:rPr>
                          <w:t>.</w:t>
                        </w:r>
                        <w:r>
                          <w:rPr>
                            <w:color w:val="080808"/>
                            <w:spacing w:val="13"/>
                            <w:w w:val="105"/>
                            <w:sz w:val="15"/>
                          </w:rPr>
                          <w:t> </w:t>
                        </w:r>
                        <w:r>
                          <w:rPr>
                            <w:color w:val="080808"/>
                            <w:w w:val="105"/>
                            <w:sz w:val="15"/>
                          </w:rPr>
                          <w:t>.</w:t>
                        </w:r>
                        <w:r>
                          <w:rPr>
                            <w:color w:val="080808"/>
                            <w:spacing w:val="12"/>
                            <w:w w:val="105"/>
                            <w:sz w:val="15"/>
                          </w:rPr>
                          <w:t> </w:t>
                        </w:r>
                        <w:r>
                          <w:rPr>
                            <w:color w:val="080808"/>
                            <w:w w:val="105"/>
                            <w:sz w:val="15"/>
                          </w:rPr>
                          <w:t>.</w:t>
                        </w:r>
                        <w:r>
                          <w:rPr>
                            <w:color w:val="080808"/>
                            <w:spacing w:val="13"/>
                            <w:w w:val="105"/>
                            <w:sz w:val="15"/>
                          </w:rPr>
                          <w:t> </w:t>
                        </w:r>
                        <w:r>
                          <w:rPr>
                            <w:color w:val="080808"/>
                            <w:w w:val="105"/>
                            <w:sz w:val="15"/>
                          </w:rPr>
                          <w:t>.</w:t>
                        </w:r>
                        <w:r>
                          <w:rPr>
                            <w:color w:val="080808"/>
                            <w:spacing w:val="13"/>
                            <w:w w:val="105"/>
                            <w:sz w:val="15"/>
                          </w:rPr>
                          <w:t> </w:t>
                        </w:r>
                        <w:r>
                          <w:rPr>
                            <w:color w:val="080808"/>
                            <w:w w:val="105"/>
                            <w:sz w:val="15"/>
                          </w:rPr>
                          <w:t>.</w:t>
                        </w:r>
                        <w:r>
                          <w:rPr>
                            <w:color w:val="080808"/>
                            <w:spacing w:val="12"/>
                            <w:w w:val="105"/>
                            <w:sz w:val="15"/>
                          </w:rPr>
                          <w:t> </w:t>
                        </w:r>
                        <w:r>
                          <w:rPr>
                            <w:color w:val="080808"/>
                            <w:w w:val="105"/>
                            <w:sz w:val="15"/>
                          </w:rPr>
                          <w:t>.</w:t>
                        </w:r>
                        <w:r>
                          <w:rPr>
                            <w:color w:val="080808"/>
                            <w:spacing w:val="13"/>
                            <w:w w:val="105"/>
                            <w:sz w:val="15"/>
                          </w:rPr>
                          <w:t> </w:t>
                        </w:r>
                        <w:r>
                          <w:rPr>
                            <w:color w:val="080808"/>
                            <w:w w:val="105"/>
                            <w:sz w:val="15"/>
                          </w:rPr>
                          <w:t>.</w:t>
                        </w:r>
                        <w:r>
                          <w:rPr>
                            <w:color w:val="080808"/>
                            <w:spacing w:val="12"/>
                            <w:w w:val="105"/>
                            <w:sz w:val="15"/>
                          </w:rPr>
                          <w:t> </w:t>
                        </w:r>
                        <w:r>
                          <w:rPr>
                            <w:color w:val="080808"/>
                            <w:w w:val="105"/>
                            <w:sz w:val="15"/>
                          </w:rPr>
                          <w:t>.</w:t>
                        </w:r>
                        <w:r>
                          <w:rPr>
                            <w:color w:val="080808"/>
                            <w:spacing w:val="13"/>
                            <w:w w:val="105"/>
                            <w:sz w:val="15"/>
                          </w:rPr>
                          <w:t> </w:t>
                        </w:r>
                        <w:r>
                          <w:rPr>
                            <w:color w:val="080808"/>
                            <w:w w:val="105"/>
                            <w:sz w:val="15"/>
                          </w:rPr>
                          <w:t>.</w:t>
                        </w:r>
                        <w:r>
                          <w:rPr>
                            <w:color w:val="080808"/>
                            <w:spacing w:val="12"/>
                            <w:w w:val="105"/>
                            <w:sz w:val="15"/>
                          </w:rPr>
                          <w:t> </w:t>
                        </w:r>
                        <w:r>
                          <w:rPr>
                            <w:color w:val="080808"/>
                            <w:w w:val="105"/>
                            <w:sz w:val="15"/>
                          </w:rPr>
                          <w:t>.</w:t>
                        </w:r>
                        <w:r>
                          <w:rPr>
                            <w:color w:val="080808"/>
                            <w:spacing w:val="13"/>
                            <w:w w:val="105"/>
                            <w:sz w:val="15"/>
                          </w:rPr>
                          <w:t> </w:t>
                        </w:r>
                        <w:r>
                          <w:rPr>
                            <w:color w:val="080808"/>
                            <w:w w:val="105"/>
                            <w:sz w:val="15"/>
                          </w:rPr>
                          <w:t>.</w:t>
                        </w:r>
                        <w:r>
                          <w:rPr>
                            <w:color w:val="080808"/>
                            <w:spacing w:val="13"/>
                            <w:w w:val="105"/>
                            <w:sz w:val="15"/>
                          </w:rPr>
                          <w:t> </w:t>
                        </w:r>
                        <w:r>
                          <w:rPr>
                            <w:color w:val="080808"/>
                            <w:w w:val="105"/>
                            <w:sz w:val="15"/>
                          </w:rPr>
                          <w:t>.</w:t>
                        </w:r>
                        <w:r>
                          <w:rPr>
                            <w:color w:val="080808"/>
                            <w:spacing w:val="12"/>
                            <w:w w:val="105"/>
                            <w:sz w:val="15"/>
                          </w:rPr>
                          <w:t> </w:t>
                        </w:r>
                        <w:r>
                          <w:rPr>
                            <w:color w:val="080808"/>
                            <w:w w:val="105"/>
                            <w:sz w:val="15"/>
                          </w:rPr>
                          <w:t>.</w:t>
                        </w:r>
                        <w:r>
                          <w:rPr>
                            <w:color w:val="080808"/>
                            <w:spacing w:val="13"/>
                            <w:w w:val="105"/>
                            <w:sz w:val="15"/>
                          </w:rPr>
                          <w:t> </w:t>
                        </w:r>
                        <w:r>
                          <w:rPr>
                            <w:color w:val="080808"/>
                            <w:w w:val="105"/>
                            <w:sz w:val="15"/>
                          </w:rPr>
                          <w:t>.</w:t>
                        </w:r>
                        <w:r>
                          <w:rPr>
                            <w:color w:val="080808"/>
                            <w:spacing w:val="12"/>
                            <w:w w:val="105"/>
                            <w:sz w:val="15"/>
                          </w:rPr>
                          <w:t> </w:t>
                        </w:r>
                        <w:r>
                          <w:rPr>
                            <w:color w:val="080808"/>
                            <w:w w:val="105"/>
                            <w:sz w:val="15"/>
                          </w:rPr>
                          <w:t>.</w:t>
                        </w:r>
                        <w:r>
                          <w:rPr>
                            <w:color w:val="080808"/>
                            <w:spacing w:val="13"/>
                            <w:w w:val="105"/>
                            <w:sz w:val="15"/>
                          </w:rPr>
                          <w:t> </w:t>
                        </w:r>
                        <w:r>
                          <w:rPr>
                            <w:color w:val="080808"/>
                            <w:w w:val="105"/>
                            <w:sz w:val="15"/>
                          </w:rPr>
                          <w:t>.</w:t>
                        </w:r>
                        <w:r>
                          <w:rPr>
                            <w:color w:val="080808"/>
                            <w:spacing w:val="12"/>
                            <w:w w:val="105"/>
                            <w:sz w:val="15"/>
                          </w:rPr>
                          <w:t> </w:t>
                        </w:r>
                        <w:r>
                          <w:rPr>
                            <w:color w:val="080808"/>
                            <w:w w:val="105"/>
                            <w:sz w:val="15"/>
                          </w:rPr>
                          <w:t>.</w:t>
                        </w:r>
                        <w:r>
                          <w:rPr>
                            <w:color w:val="080808"/>
                            <w:spacing w:val="13"/>
                            <w:w w:val="105"/>
                            <w:sz w:val="15"/>
                          </w:rPr>
                          <w:t> </w:t>
                        </w:r>
                        <w:r>
                          <w:rPr>
                            <w:color w:val="080808"/>
                            <w:w w:val="105"/>
                            <w:sz w:val="15"/>
                          </w:rPr>
                          <w:t>.</w:t>
                        </w:r>
                        <w:r>
                          <w:rPr>
                            <w:color w:val="080808"/>
                            <w:spacing w:val="13"/>
                            <w:w w:val="105"/>
                            <w:sz w:val="15"/>
                          </w:rPr>
                          <w:t> </w:t>
                        </w:r>
                        <w:r>
                          <w:rPr>
                            <w:color w:val="080808"/>
                            <w:w w:val="105"/>
                            <w:sz w:val="15"/>
                          </w:rPr>
                          <w:t>.</w:t>
                        </w:r>
                        <w:r>
                          <w:rPr>
                            <w:color w:val="080808"/>
                            <w:spacing w:val="12"/>
                            <w:w w:val="105"/>
                            <w:sz w:val="15"/>
                          </w:rPr>
                          <w:t> </w:t>
                        </w:r>
                        <w:r>
                          <w:rPr>
                            <w:color w:val="080808"/>
                            <w:w w:val="105"/>
                            <w:sz w:val="15"/>
                          </w:rPr>
                          <w:t>.</w:t>
                        </w:r>
                        <w:r>
                          <w:rPr>
                            <w:color w:val="080808"/>
                            <w:spacing w:val="13"/>
                            <w:w w:val="105"/>
                            <w:sz w:val="15"/>
                          </w:rPr>
                          <w:t> </w:t>
                        </w:r>
                        <w:r>
                          <w:rPr>
                            <w:color w:val="080808"/>
                            <w:w w:val="105"/>
                            <w:sz w:val="15"/>
                          </w:rPr>
                          <w:t>.</w:t>
                        </w:r>
                        <w:r>
                          <w:rPr>
                            <w:color w:val="080808"/>
                            <w:spacing w:val="12"/>
                            <w:w w:val="105"/>
                            <w:sz w:val="15"/>
                          </w:rPr>
                          <w:t> </w:t>
                        </w:r>
                        <w:r>
                          <w:rPr>
                            <w:color w:val="080808"/>
                            <w:w w:val="105"/>
                            <w:sz w:val="15"/>
                          </w:rPr>
                          <w:t>.</w:t>
                        </w:r>
                        <w:r>
                          <w:rPr>
                            <w:color w:val="080808"/>
                            <w:spacing w:val="13"/>
                            <w:w w:val="105"/>
                            <w:sz w:val="15"/>
                          </w:rPr>
                          <w:t> </w:t>
                        </w:r>
                        <w:r>
                          <w:rPr>
                            <w:color w:val="080808"/>
                            <w:w w:val="105"/>
                            <w:sz w:val="15"/>
                          </w:rPr>
                          <w:t>.</w:t>
                        </w:r>
                        <w:r>
                          <w:rPr>
                            <w:color w:val="080808"/>
                            <w:spacing w:val="12"/>
                            <w:w w:val="105"/>
                            <w:sz w:val="15"/>
                          </w:rPr>
                          <w:t> </w:t>
                        </w:r>
                        <w:r>
                          <w:rPr>
                            <w:color w:val="080808"/>
                            <w:w w:val="105"/>
                            <w:sz w:val="15"/>
                          </w:rPr>
                          <w:t>.</w:t>
                        </w:r>
                        <w:r>
                          <w:rPr>
                            <w:color w:val="080808"/>
                            <w:spacing w:val="13"/>
                            <w:w w:val="105"/>
                            <w:sz w:val="15"/>
                          </w:rPr>
                          <w:t> </w:t>
                        </w:r>
                        <w:r>
                          <w:rPr>
                            <w:color w:val="080808"/>
                            <w:w w:val="105"/>
                            <w:sz w:val="15"/>
                          </w:rPr>
                          <w:t>.</w:t>
                        </w:r>
                        <w:r>
                          <w:rPr>
                            <w:color w:val="080808"/>
                            <w:spacing w:val="12"/>
                            <w:w w:val="105"/>
                            <w:sz w:val="15"/>
                          </w:rPr>
                          <w:t> </w:t>
                        </w:r>
                        <w:r>
                          <w:rPr>
                            <w:color w:val="080808"/>
                            <w:w w:val="105"/>
                            <w:sz w:val="15"/>
                          </w:rPr>
                          <w:t>.</w:t>
                        </w:r>
                        <w:r>
                          <w:rPr>
                            <w:color w:val="080808"/>
                            <w:spacing w:val="13"/>
                            <w:w w:val="105"/>
                            <w:sz w:val="15"/>
                          </w:rPr>
                          <w:t> </w:t>
                        </w:r>
                        <w:r>
                          <w:rPr>
                            <w:color w:val="080808"/>
                            <w:w w:val="105"/>
                            <w:sz w:val="15"/>
                          </w:rPr>
                          <w:t>.</w:t>
                        </w:r>
                        <w:r>
                          <w:rPr>
                            <w:color w:val="080808"/>
                            <w:spacing w:val="13"/>
                            <w:w w:val="105"/>
                            <w:sz w:val="15"/>
                          </w:rPr>
                          <w:t> </w:t>
                        </w:r>
                        <w:r>
                          <w:rPr>
                            <w:color w:val="080808"/>
                            <w:w w:val="105"/>
                            <w:sz w:val="15"/>
                          </w:rPr>
                          <w:t>.</w:t>
                        </w:r>
                        <w:r>
                          <w:rPr>
                            <w:color w:val="080808"/>
                            <w:spacing w:val="12"/>
                            <w:w w:val="105"/>
                            <w:sz w:val="15"/>
                          </w:rPr>
                          <w:t> </w:t>
                        </w:r>
                        <w:r>
                          <w:rPr>
                            <w:color w:val="080808"/>
                            <w:w w:val="105"/>
                            <w:sz w:val="15"/>
                          </w:rPr>
                          <w:t>.</w:t>
                        </w:r>
                        <w:r>
                          <w:rPr>
                            <w:color w:val="080808"/>
                            <w:spacing w:val="13"/>
                            <w:w w:val="105"/>
                            <w:sz w:val="15"/>
                          </w:rPr>
                          <w:t> </w:t>
                        </w:r>
                        <w:r>
                          <w:rPr>
                            <w:color w:val="080808"/>
                            <w:w w:val="105"/>
                            <w:sz w:val="15"/>
                          </w:rPr>
                          <w:t>.</w:t>
                        </w:r>
                        <w:r>
                          <w:rPr>
                            <w:color w:val="080808"/>
                            <w:spacing w:val="12"/>
                            <w:w w:val="105"/>
                            <w:sz w:val="15"/>
                          </w:rPr>
                          <w:t> </w:t>
                        </w:r>
                        <w:r>
                          <w:rPr>
                            <w:color w:val="080808"/>
                            <w:w w:val="105"/>
                            <w:sz w:val="15"/>
                          </w:rPr>
                          <w:t>.</w:t>
                        </w:r>
                        <w:r>
                          <w:rPr>
                            <w:color w:val="080808"/>
                            <w:spacing w:val="13"/>
                            <w:w w:val="105"/>
                            <w:sz w:val="15"/>
                          </w:rPr>
                          <w:t> </w:t>
                        </w:r>
                        <w:r>
                          <w:rPr>
                            <w:color w:val="080808"/>
                            <w:w w:val="105"/>
                            <w:sz w:val="15"/>
                          </w:rPr>
                          <w:t>.</w:t>
                        </w:r>
                        <w:r>
                          <w:rPr>
                            <w:color w:val="080808"/>
                            <w:spacing w:val="8"/>
                            <w:w w:val="105"/>
                            <w:sz w:val="15"/>
                          </w:rPr>
                          <w:t> </w:t>
                        </w:r>
                        <w:r>
                          <w:rPr>
                            <w:color w:val="080808"/>
                            <w:w w:val="105"/>
                            <w:sz w:val="15"/>
                          </w:rPr>
                          <w:t>.</w:t>
                        </w:r>
                        <w:r>
                          <w:rPr>
                            <w:color w:val="080808"/>
                            <w:spacing w:val="17"/>
                            <w:w w:val="105"/>
                            <w:sz w:val="15"/>
                          </w:rPr>
                          <w:t> </w:t>
                        </w:r>
                        <w:r>
                          <w:rPr>
                            <w:color w:val="080808"/>
                            <w:w w:val="105"/>
                            <w:sz w:val="15"/>
                          </w:rPr>
                          <w:t>.</w:t>
                        </w:r>
                      </w:p>
                      <w:p>
                        <w:pPr>
                          <w:pStyle w:val="TableParagraph"/>
                          <w:numPr>
                            <w:ilvl w:val="0"/>
                            <w:numId w:val="7"/>
                          </w:numPr>
                          <w:tabs>
                            <w:tab w:pos="440" w:val="left" w:leader="none"/>
                            <w:tab w:pos="441" w:val="left" w:leader="none"/>
                          </w:tabs>
                          <w:spacing w:line="319" w:lineRule="auto" w:before="17" w:after="0"/>
                          <w:ind w:left="442" w:right="1619" w:hanging="431"/>
                          <w:jc w:val="left"/>
                          <w:rPr>
                            <w:rFonts w:ascii="Times New Roman"/>
                            <w:color w:val="080808"/>
                            <w:sz w:val="16"/>
                          </w:rPr>
                        </w:pPr>
                        <w:r>
                          <w:rPr>
                            <w:color w:val="080808"/>
                            <w:w w:val="105"/>
                            <w:sz w:val="15"/>
                          </w:rPr>
                          <w:t>Did</w:t>
                        </w:r>
                        <w:r>
                          <w:rPr>
                            <w:color w:val="080808"/>
                            <w:spacing w:val="-8"/>
                            <w:w w:val="105"/>
                            <w:sz w:val="15"/>
                          </w:rPr>
                          <w:t> </w:t>
                        </w:r>
                        <w:r>
                          <w:rPr>
                            <w:color w:val="080808"/>
                            <w:w w:val="105"/>
                            <w:sz w:val="15"/>
                          </w:rPr>
                          <w:t>the</w:t>
                        </w:r>
                        <w:r>
                          <w:rPr>
                            <w:color w:val="080808"/>
                            <w:spacing w:val="-10"/>
                            <w:w w:val="105"/>
                            <w:sz w:val="15"/>
                          </w:rPr>
                          <w:t> </w:t>
                        </w:r>
                        <w:r>
                          <w:rPr>
                            <w:color w:val="080808"/>
                            <w:w w:val="105"/>
                            <w:sz w:val="15"/>
                          </w:rPr>
                          <w:t>organization</w:t>
                        </w:r>
                        <w:r>
                          <w:rPr>
                            <w:color w:val="080808"/>
                            <w:spacing w:val="2"/>
                            <w:w w:val="105"/>
                            <w:sz w:val="15"/>
                          </w:rPr>
                          <w:t> </w:t>
                        </w:r>
                        <w:r>
                          <w:rPr>
                            <w:color w:val="080808"/>
                            <w:w w:val="105"/>
                            <w:sz w:val="15"/>
                          </w:rPr>
                          <w:t>own</w:t>
                        </w:r>
                        <w:r>
                          <w:rPr>
                            <w:color w:val="080808"/>
                            <w:spacing w:val="-6"/>
                            <w:w w:val="105"/>
                            <w:sz w:val="15"/>
                          </w:rPr>
                          <w:t> </w:t>
                        </w:r>
                        <w:r>
                          <w:rPr>
                            <w:color w:val="080808"/>
                            <w:w w:val="105"/>
                            <w:sz w:val="15"/>
                          </w:rPr>
                          <w:t>100%</w:t>
                        </w:r>
                        <w:r>
                          <w:rPr>
                            <w:color w:val="080808"/>
                            <w:spacing w:val="-9"/>
                            <w:w w:val="105"/>
                            <w:sz w:val="15"/>
                          </w:rPr>
                          <w:t> </w:t>
                        </w:r>
                        <w:r>
                          <w:rPr>
                            <w:color w:val="080808"/>
                            <w:w w:val="105"/>
                            <w:sz w:val="15"/>
                          </w:rPr>
                          <w:t>of</w:t>
                        </w:r>
                        <w:r>
                          <w:rPr>
                            <w:color w:val="080808"/>
                            <w:spacing w:val="-9"/>
                            <w:w w:val="105"/>
                            <w:sz w:val="15"/>
                          </w:rPr>
                          <w:t> </w:t>
                        </w:r>
                        <w:r>
                          <w:rPr>
                            <w:color w:val="080808"/>
                            <w:w w:val="105"/>
                            <w:sz w:val="15"/>
                          </w:rPr>
                          <w:t>an</w:t>
                        </w:r>
                        <w:r>
                          <w:rPr>
                            <w:color w:val="080808"/>
                            <w:spacing w:val="-10"/>
                            <w:w w:val="105"/>
                            <w:sz w:val="15"/>
                          </w:rPr>
                          <w:t> </w:t>
                        </w:r>
                        <w:r>
                          <w:rPr>
                            <w:color w:val="080808"/>
                            <w:w w:val="105"/>
                            <w:sz w:val="15"/>
                          </w:rPr>
                          <w:t>entity</w:t>
                        </w:r>
                        <w:r>
                          <w:rPr>
                            <w:color w:val="080808"/>
                            <w:spacing w:val="-2"/>
                            <w:w w:val="105"/>
                            <w:sz w:val="15"/>
                          </w:rPr>
                          <w:t> </w:t>
                        </w:r>
                        <w:r>
                          <w:rPr>
                            <w:color w:val="080808"/>
                            <w:w w:val="105"/>
                            <w:sz w:val="15"/>
                          </w:rPr>
                          <w:t>disregarded</w:t>
                        </w:r>
                        <w:r>
                          <w:rPr>
                            <w:color w:val="080808"/>
                            <w:spacing w:val="2"/>
                            <w:w w:val="105"/>
                            <w:sz w:val="15"/>
                          </w:rPr>
                          <w:t> </w:t>
                        </w:r>
                        <w:r>
                          <w:rPr>
                            <w:color w:val="080808"/>
                            <w:w w:val="105"/>
                            <w:sz w:val="15"/>
                          </w:rPr>
                          <w:t>as</w:t>
                        </w:r>
                        <w:r>
                          <w:rPr>
                            <w:color w:val="080808"/>
                            <w:spacing w:val="-6"/>
                            <w:w w:val="105"/>
                            <w:sz w:val="15"/>
                          </w:rPr>
                          <w:t> </w:t>
                        </w:r>
                        <w:r>
                          <w:rPr>
                            <w:color w:val="080808"/>
                            <w:w w:val="105"/>
                            <w:sz w:val="15"/>
                          </w:rPr>
                          <w:t>separate</w:t>
                        </w:r>
                        <w:r>
                          <w:rPr>
                            <w:color w:val="080808"/>
                            <w:spacing w:val="-2"/>
                            <w:w w:val="105"/>
                            <w:sz w:val="15"/>
                          </w:rPr>
                          <w:t> </w:t>
                        </w:r>
                        <w:r>
                          <w:rPr>
                            <w:color w:val="080808"/>
                            <w:w w:val="105"/>
                            <w:sz w:val="15"/>
                          </w:rPr>
                          <w:t>from</w:t>
                        </w:r>
                        <w:r>
                          <w:rPr>
                            <w:color w:val="080808"/>
                            <w:spacing w:val="-3"/>
                            <w:w w:val="105"/>
                            <w:sz w:val="15"/>
                          </w:rPr>
                          <w:t> </w:t>
                        </w:r>
                        <w:r>
                          <w:rPr>
                            <w:color w:val="080808"/>
                            <w:w w:val="105"/>
                            <w:sz w:val="15"/>
                          </w:rPr>
                          <w:t>the</w:t>
                        </w:r>
                        <w:r>
                          <w:rPr>
                            <w:color w:val="080808"/>
                            <w:spacing w:val="-9"/>
                            <w:w w:val="105"/>
                            <w:sz w:val="15"/>
                          </w:rPr>
                          <w:t> </w:t>
                        </w:r>
                        <w:r>
                          <w:rPr>
                            <w:color w:val="080808"/>
                            <w:w w:val="105"/>
                            <w:sz w:val="15"/>
                          </w:rPr>
                          <w:t>organization</w:t>
                        </w:r>
                        <w:r>
                          <w:rPr>
                            <w:color w:val="080808"/>
                            <w:spacing w:val="1"/>
                            <w:w w:val="105"/>
                            <w:sz w:val="15"/>
                          </w:rPr>
                          <w:t> </w:t>
                        </w:r>
                        <w:r>
                          <w:rPr>
                            <w:color w:val="080808"/>
                            <w:w w:val="105"/>
                            <w:sz w:val="15"/>
                          </w:rPr>
                          <w:t>under</w:t>
                        </w:r>
                        <w:r>
                          <w:rPr>
                            <w:color w:val="080808"/>
                            <w:spacing w:val="-5"/>
                            <w:w w:val="105"/>
                            <w:sz w:val="15"/>
                          </w:rPr>
                          <w:t> </w:t>
                        </w:r>
                        <w:r>
                          <w:rPr>
                            <w:color w:val="080808"/>
                            <w:w w:val="105"/>
                            <w:sz w:val="15"/>
                          </w:rPr>
                          <w:t>Regulations sections 301.7701-2 and 301</w:t>
                        </w:r>
                        <w:r>
                          <w:rPr>
                            <w:color w:val="3F3F3F"/>
                            <w:w w:val="105"/>
                            <w:sz w:val="15"/>
                          </w:rPr>
                          <w:t>.</w:t>
                        </w:r>
                        <w:r>
                          <w:rPr>
                            <w:color w:val="080808"/>
                            <w:w w:val="105"/>
                            <w:sz w:val="15"/>
                          </w:rPr>
                          <w:t>7701-3? </w:t>
                        </w:r>
                        <w:r>
                          <w:rPr>
                            <w:i/>
                            <w:color w:val="080808"/>
                            <w:w w:val="105"/>
                            <w:sz w:val="15"/>
                          </w:rPr>
                          <w:t>If </w:t>
                        </w:r>
                        <w:r>
                          <w:rPr>
                            <w:i/>
                            <w:color w:val="080808"/>
                            <w:spacing w:val="-3"/>
                            <w:w w:val="105"/>
                            <w:sz w:val="15"/>
                          </w:rPr>
                          <w:t>"Yes</w:t>
                        </w:r>
                        <w:r>
                          <w:rPr>
                            <w:i/>
                            <w:color w:val="2F2F2F"/>
                            <w:spacing w:val="-3"/>
                            <w:w w:val="105"/>
                            <w:sz w:val="15"/>
                          </w:rPr>
                          <w:t>,</w:t>
                        </w:r>
                        <w:r>
                          <w:rPr>
                            <w:i/>
                            <w:color w:val="080808"/>
                            <w:spacing w:val="-3"/>
                            <w:w w:val="105"/>
                            <w:sz w:val="15"/>
                          </w:rPr>
                          <w:t>" </w:t>
                        </w:r>
                        <w:r>
                          <w:rPr>
                            <w:i/>
                            <w:color w:val="080808"/>
                            <w:w w:val="105"/>
                            <w:sz w:val="15"/>
                          </w:rPr>
                          <w:t>complete Schedule R</w:t>
                        </w:r>
                        <w:r>
                          <w:rPr>
                            <w:i/>
                            <w:color w:val="2F2F2F"/>
                            <w:w w:val="105"/>
                            <w:sz w:val="15"/>
                          </w:rPr>
                          <w:t>, </w:t>
                        </w:r>
                        <w:r>
                          <w:rPr>
                            <w:i/>
                            <w:color w:val="080808"/>
                            <w:w w:val="105"/>
                            <w:sz w:val="15"/>
                          </w:rPr>
                          <w:t>Part</w:t>
                        </w:r>
                        <w:r>
                          <w:rPr>
                            <w:i/>
                            <w:color w:val="080808"/>
                            <w:spacing w:val="19"/>
                            <w:w w:val="105"/>
                            <w:sz w:val="15"/>
                          </w:rPr>
                          <w:t> </w:t>
                        </w:r>
                        <w:r>
                          <w:rPr>
                            <w:i/>
                            <w:color w:val="080808"/>
                            <w:w w:val="105"/>
                            <w:sz w:val="15"/>
                          </w:rPr>
                          <w:t>I </w:t>
                        </w:r>
                        <w:r>
                          <w:rPr>
                            <w:color w:val="080808"/>
                            <w:w w:val="105"/>
                            <w:sz w:val="15"/>
                          </w:rPr>
                          <w:t>. . . . . . . . . . . . . . .</w:t>
                        </w:r>
                      </w:p>
                      <w:p>
                        <w:pPr>
                          <w:pStyle w:val="TableParagraph"/>
                          <w:numPr>
                            <w:ilvl w:val="0"/>
                            <w:numId w:val="7"/>
                          </w:numPr>
                          <w:tabs>
                            <w:tab w:pos="440" w:val="left" w:leader="none"/>
                            <w:tab w:pos="441" w:val="left" w:leader="none"/>
                          </w:tabs>
                          <w:spacing w:line="321" w:lineRule="auto" w:before="15" w:after="0"/>
                          <w:ind w:left="439" w:right="1772" w:hanging="432"/>
                          <w:jc w:val="left"/>
                          <w:rPr>
                            <w:color w:val="080808"/>
                            <w:sz w:val="15"/>
                          </w:rPr>
                        </w:pPr>
                        <w:r>
                          <w:rPr>
                            <w:color w:val="080808"/>
                            <w:sz w:val="15"/>
                          </w:rPr>
                          <w:t>Was the organization related to any tax-exempt  or taxable entity?  </w:t>
                        </w:r>
                        <w:r>
                          <w:rPr>
                            <w:i/>
                            <w:color w:val="080808"/>
                            <w:sz w:val="15"/>
                          </w:rPr>
                          <w:t>If "Yes</w:t>
                        </w:r>
                        <w:r>
                          <w:rPr>
                            <w:i/>
                            <w:color w:val="2F2F2F"/>
                            <w:sz w:val="15"/>
                          </w:rPr>
                          <w:t>,</w:t>
                        </w:r>
                        <w:r>
                          <w:rPr>
                            <w:i/>
                            <w:color w:val="080808"/>
                            <w:sz w:val="15"/>
                          </w:rPr>
                          <w:t>" complete  Schedule  </w:t>
                        </w:r>
                        <w:r>
                          <w:rPr>
                            <w:i/>
                            <w:color w:val="080808"/>
                            <w:spacing w:val="-3"/>
                            <w:sz w:val="15"/>
                          </w:rPr>
                          <w:t>R</w:t>
                        </w:r>
                        <w:r>
                          <w:rPr>
                            <w:i/>
                            <w:color w:val="2F2F2F"/>
                            <w:spacing w:val="-3"/>
                            <w:sz w:val="15"/>
                          </w:rPr>
                          <w:t>, </w:t>
                        </w:r>
                        <w:r>
                          <w:rPr>
                            <w:i/>
                            <w:color w:val="080808"/>
                            <w:sz w:val="15"/>
                          </w:rPr>
                          <w:t>Part II, Ill </w:t>
                        </w:r>
                        <w:r>
                          <w:rPr>
                            <w:i/>
                            <w:color w:val="2F2F2F"/>
                            <w:sz w:val="15"/>
                          </w:rPr>
                          <w:t>,</w:t>
                        </w:r>
                        <w:r>
                          <w:rPr>
                            <w:i/>
                            <w:color w:val="080808"/>
                            <w:sz w:val="15"/>
                          </w:rPr>
                          <w:t> </w:t>
                        </w:r>
                        <w:r>
                          <w:rPr>
                            <w:i/>
                            <w:color w:val="080808"/>
                            <w:sz w:val="15"/>
                          </w:rPr>
                          <w:t>or</w:t>
                        </w:r>
                        <w:r>
                          <w:rPr>
                            <w:i/>
                            <w:color w:val="080808"/>
                            <w:spacing w:val="2"/>
                            <w:sz w:val="15"/>
                          </w:rPr>
                          <w:t> </w:t>
                        </w:r>
                        <w:r>
                          <w:rPr>
                            <w:i/>
                            <w:color w:val="080808"/>
                            <w:sz w:val="15"/>
                          </w:rPr>
                          <w:t>IV</w:t>
                        </w:r>
                        <w:r>
                          <w:rPr>
                            <w:i/>
                            <w:color w:val="545454"/>
                            <w:sz w:val="15"/>
                          </w:rPr>
                          <w:t>,</w:t>
                        </w:r>
                        <w:r>
                          <w:rPr>
                            <w:i/>
                            <w:color w:val="545454"/>
                            <w:spacing w:val="-4"/>
                            <w:sz w:val="15"/>
                          </w:rPr>
                          <w:t> </w:t>
                        </w:r>
                        <w:r>
                          <w:rPr>
                            <w:i/>
                            <w:color w:val="080808"/>
                            <w:sz w:val="15"/>
                          </w:rPr>
                          <w:t>and</w:t>
                        </w:r>
                        <w:r>
                          <w:rPr>
                            <w:i/>
                            <w:color w:val="080808"/>
                            <w:spacing w:val="-2"/>
                            <w:sz w:val="15"/>
                          </w:rPr>
                          <w:t> </w:t>
                        </w:r>
                        <w:r>
                          <w:rPr>
                            <w:i/>
                            <w:color w:val="080808"/>
                            <w:sz w:val="15"/>
                          </w:rPr>
                          <w:t>Part</w:t>
                        </w:r>
                        <w:r>
                          <w:rPr>
                            <w:i/>
                            <w:color w:val="080808"/>
                            <w:spacing w:val="4"/>
                            <w:sz w:val="15"/>
                          </w:rPr>
                          <w:t> </w:t>
                        </w:r>
                        <w:r>
                          <w:rPr>
                            <w:i/>
                            <w:color w:val="080808"/>
                            <w:sz w:val="15"/>
                          </w:rPr>
                          <w:t>V</w:t>
                        </w:r>
                        <w:r>
                          <w:rPr>
                            <w:i/>
                            <w:color w:val="545454"/>
                            <w:sz w:val="15"/>
                          </w:rPr>
                          <w:t>,</w:t>
                        </w:r>
                        <w:r>
                          <w:rPr>
                            <w:i/>
                            <w:color w:val="545454"/>
                            <w:spacing w:val="-6"/>
                            <w:sz w:val="15"/>
                          </w:rPr>
                          <w:t> </w:t>
                        </w:r>
                        <w:r>
                          <w:rPr>
                            <w:i/>
                            <w:color w:val="080808"/>
                            <w:sz w:val="15"/>
                          </w:rPr>
                          <w:t>line</w:t>
                        </w:r>
                        <w:r>
                          <w:rPr>
                            <w:i/>
                            <w:color w:val="080808"/>
                            <w:spacing w:val="2"/>
                            <w:sz w:val="15"/>
                          </w:rPr>
                          <w:t> </w:t>
                        </w:r>
                        <w:r>
                          <w:rPr>
                            <w:i/>
                            <w:color w:val="080808"/>
                            <w:sz w:val="15"/>
                          </w:rPr>
                          <w:t>1</w:t>
                        </w:r>
                        <w:r>
                          <w:rPr>
                            <w:i/>
                            <w:color w:val="080808"/>
                            <w:spacing w:val="36"/>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9"/>
                            <w:sz w:val="15"/>
                          </w:rPr>
                          <w:t> </w:t>
                        </w:r>
                        <w:r>
                          <w:rPr>
                            <w:color w:val="080808"/>
                            <w:sz w:val="15"/>
                          </w:rPr>
                          <w:t>•</w:t>
                        </w:r>
                        <w:r>
                          <w:rPr>
                            <w:color w:val="080808"/>
                            <w:spacing w:val="10"/>
                            <w:sz w:val="15"/>
                          </w:rPr>
                          <w:t> </w:t>
                        </w:r>
                        <w:r>
                          <w:rPr>
                            <w:color w:val="1A1A1A"/>
                            <w:sz w:val="15"/>
                          </w:rPr>
                          <w:t>•</w:t>
                        </w:r>
                        <w:r>
                          <w:rPr>
                            <w:color w:val="1A1A1A"/>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9"/>
                            <w:sz w:val="15"/>
                          </w:rPr>
                          <w:t> </w:t>
                        </w:r>
                        <w:r>
                          <w:rPr>
                            <w:color w:val="080808"/>
                            <w:sz w:val="15"/>
                          </w:rPr>
                          <w:t>•</w:t>
                        </w:r>
                        <w:r>
                          <w:rPr>
                            <w:color w:val="080808"/>
                            <w:spacing w:val="10"/>
                            <w:sz w:val="15"/>
                          </w:rPr>
                          <w:t> </w:t>
                        </w:r>
                        <w:r>
                          <w:rPr>
                            <w:color w:val="1A1A1A"/>
                            <w:sz w:val="15"/>
                          </w:rPr>
                          <w:t>•</w:t>
                        </w:r>
                        <w:r>
                          <w:rPr>
                            <w:color w:val="1A1A1A"/>
                            <w:spacing w:val="10"/>
                            <w:sz w:val="15"/>
                          </w:rPr>
                          <w:t> </w:t>
                        </w:r>
                        <w:r>
                          <w:rPr>
                            <w:color w:val="1A1A1A"/>
                            <w:sz w:val="15"/>
                          </w:rPr>
                          <w:t>•</w:t>
                        </w:r>
                        <w:r>
                          <w:rPr>
                            <w:color w:val="1A1A1A"/>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9"/>
                            <w:sz w:val="15"/>
                          </w:rPr>
                          <w:t> </w:t>
                        </w:r>
                        <w:r>
                          <w:rPr>
                            <w:color w:val="080808"/>
                            <w:sz w:val="15"/>
                          </w:rPr>
                          <w:t>•</w:t>
                        </w:r>
                        <w:r>
                          <w:rPr>
                            <w:color w:val="080808"/>
                            <w:spacing w:val="10"/>
                            <w:sz w:val="15"/>
                          </w:rPr>
                          <w:t> </w:t>
                        </w:r>
                        <w:r>
                          <w:rPr>
                            <w:color w:val="080808"/>
                            <w:sz w:val="15"/>
                          </w:rPr>
                          <w:t>•</w:t>
                        </w:r>
                        <w:r>
                          <w:rPr>
                            <w:color w:val="080808"/>
                            <w:spacing w:val="10"/>
                            <w:sz w:val="15"/>
                          </w:rPr>
                          <w:t> </w:t>
                        </w:r>
                        <w:r>
                          <w:rPr>
                            <w:color w:val="1A1A1A"/>
                            <w:sz w:val="15"/>
                          </w:rPr>
                          <w:t>•</w:t>
                        </w:r>
                        <w:r>
                          <w:rPr>
                            <w:color w:val="1A1A1A"/>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9"/>
                            <w:sz w:val="15"/>
                          </w:rPr>
                          <w:t> </w:t>
                        </w:r>
                        <w:r>
                          <w:rPr>
                            <w:color w:val="080808"/>
                            <w:sz w:val="15"/>
                          </w:rPr>
                          <w:t>•</w:t>
                        </w:r>
                        <w:r>
                          <w:rPr>
                            <w:color w:val="080808"/>
                            <w:spacing w:val="10"/>
                            <w:sz w:val="15"/>
                          </w:rPr>
                          <w:t> </w:t>
                        </w:r>
                        <w:r>
                          <w:rPr>
                            <w:color w:val="080808"/>
                            <w:sz w:val="15"/>
                          </w:rPr>
                          <w:t>•</w:t>
                        </w:r>
                        <w:r>
                          <w:rPr>
                            <w:color w:val="080808"/>
                            <w:spacing w:val="10"/>
                            <w:sz w:val="15"/>
                          </w:rPr>
                          <w:t> </w:t>
                        </w:r>
                        <w:r>
                          <w:rPr>
                            <w:color w:val="1A1A1A"/>
                            <w:sz w:val="15"/>
                          </w:rPr>
                          <w:t>•</w:t>
                        </w:r>
                        <w:r>
                          <w:rPr>
                            <w:color w:val="1A1A1A"/>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9"/>
                            <w:sz w:val="15"/>
                          </w:rPr>
                          <w:t> </w:t>
                        </w:r>
                        <w:r>
                          <w:rPr>
                            <w:color w:val="080808"/>
                            <w:sz w:val="15"/>
                          </w:rPr>
                          <w:t>•</w:t>
                        </w:r>
                        <w:r>
                          <w:rPr>
                            <w:color w:val="080808"/>
                            <w:spacing w:val="4"/>
                            <w:sz w:val="15"/>
                          </w:rPr>
                          <w:t> </w:t>
                        </w:r>
                        <w:r>
                          <w:rPr>
                            <w:color w:val="080808"/>
                            <w:sz w:val="15"/>
                          </w:rPr>
                          <w:t>.</w:t>
                        </w:r>
                        <w:r>
                          <w:rPr>
                            <w:color w:val="080808"/>
                            <w:spacing w:val="20"/>
                            <w:sz w:val="15"/>
                          </w:rPr>
                          <w:t> </w:t>
                        </w:r>
                        <w:r>
                          <w:rPr>
                            <w:color w:val="080808"/>
                            <w:sz w:val="15"/>
                          </w:rPr>
                          <w:t>.</w:t>
                        </w:r>
                        <w:r>
                          <w:rPr>
                            <w:color w:val="080808"/>
                            <w:spacing w:val="19"/>
                            <w:sz w:val="15"/>
                          </w:rPr>
                          <w:t> </w:t>
                        </w:r>
                        <w:r>
                          <w:rPr>
                            <w:color w:val="080808"/>
                            <w:sz w:val="15"/>
                          </w:rPr>
                          <w:t>.</w:t>
                        </w:r>
                        <w:r>
                          <w:rPr>
                            <w:color w:val="080808"/>
                            <w:spacing w:val="25"/>
                            <w:sz w:val="15"/>
                          </w:rPr>
                          <w:t> </w:t>
                        </w:r>
                        <w:r>
                          <w:rPr>
                            <w:color w:val="080808"/>
                            <w:sz w:val="15"/>
                          </w:rPr>
                          <w:t>•</w:t>
                        </w:r>
                        <w:r>
                          <w:rPr>
                            <w:color w:val="080808"/>
                            <w:spacing w:val="9"/>
                            <w:sz w:val="15"/>
                          </w:rPr>
                          <w:t> </w:t>
                        </w:r>
                        <w:r>
                          <w:rPr>
                            <w:color w:val="080808"/>
                            <w:sz w:val="15"/>
                          </w:rPr>
                          <w:t>•</w:t>
                        </w:r>
                        <w:r>
                          <w:rPr>
                            <w:color w:val="080808"/>
                            <w:spacing w:val="10"/>
                            <w:sz w:val="15"/>
                          </w:rPr>
                          <w:t> </w:t>
                        </w:r>
                        <w:r>
                          <w:rPr>
                            <w:color w:val="080808"/>
                            <w:sz w:val="15"/>
                          </w:rPr>
                          <w:t>•</w:t>
                        </w:r>
                        <w:r>
                          <w:rPr>
                            <w:color w:val="080808"/>
                            <w:spacing w:val="4"/>
                            <w:sz w:val="15"/>
                          </w:rPr>
                          <w:t> </w:t>
                        </w:r>
                        <w:r>
                          <w:rPr>
                            <w:color w:val="080808"/>
                            <w:sz w:val="15"/>
                          </w:rPr>
                          <w:t>.</w:t>
                        </w:r>
                        <w:r>
                          <w:rPr>
                            <w:color w:val="080808"/>
                            <w:spacing w:val="20"/>
                            <w:sz w:val="15"/>
                          </w:rPr>
                          <w:t> </w:t>
                        </w:r>
                        <w:r>
                          <w:rPr>
                            <w:color w:val="080808"/>
                            <w:sz w:val="15"/>
                          </w:rPr>
                          <w:t>•</w:t>
                        </w:r>
                      </w:p>
                      <w:p>
                        <w:pPr>
                          <w:pStyle w:val="TableParagraph"/>
                          <w:spacing w:before="13"/>
                          <w:ind w:left="8"/>
                          <w:rPr>
                            <w:sz w:val="15"/>
                          </w:rPr>
                        </w:pPr>
                        <w:r>
                          <w:rPr>
                            <w:b/>
                            <w:color w:val="080808"/>
                            <w:w w:val="105"/>
                            <w:sz w:val="15"/>
                          </w:rPr>
                          <w:t>35a    </w:t>
                        </w:r>
                        <w:r>
                          <w:rPr>
                            <w:color w:val="080808"/>
                            <w:w w:val="105"/>
                            <w:sz w:val="15"/>
                          </w:rPr>
                          <w:t>Did the organization have a controlled entity within the meaning of section 512(b)(13)?  .  .  .  .  .  .  .  .</w:t>
                        </w:r>
                      </w:p>
                      <w:p>
                        <w:pPr>
                          <w:pStyle w:val="TableParagraph"/>
                          <w:spacing w:line="333" w:lineRule="auto" w:before="73"/>
                          <w:ind w:left="440" w:right="1625" w:hanging="274"/>
                          <w:rPr>
                            <w:i/>
                            <w:sz w:val="15"/>
                          </w:rPr>
                        </w:pPr>
                        <w:r>
                          <w:rPr>
                            <w:b/>
                            <w:color w:val="080808"/>
                            <w:w w:val="105"/>
                            <w:sz w:val="15"/>
                          </w:rPr>
                          <w:t>b </w:t>
                        </w:r>
                        <w:r>
                          <w:rPr>
                            <w:color w:val="080808"/>
                            <w:w w:val="105"/>
                            <w:sz w:val="15"/>
                          </w:rPr>
                          <w:t>If </w:t>
                        </w:r>
                        <w:r>
                          <w:rPr>
                            <w:color w:val="2F2F2F"/>
                            <w:w w:val="105"/>
                            <w:sz w:val="15"/>
                          </w:rPr>
                          <w:t>"</w:t>
                        </w:r>
                        <w:r>
                          <w:rPr>
                            <w:color w:val="080808"/>
                            <w:w w:val="105"/>
                            <w:sz w:val="15"/>
                          </w:rPr>
                          <w:t>Yes</w:t>
                        </w:r>
                        <w:r>
                          <w:rPr>
                            <w:color w:val="2F2F2F"/>
                            <w:w w:val="105"/>
                            <w:sz w:val="15"/>
                          </w:rPr>
                          <w:t>" </w:t>
                        </w:r>
                        <w:r>
                          <w:rPr>
                            <w:color w:val="080808"/>
                            <w:w w:val="105"/>
                            <w:sz w:val="15"/>
                          </w:rPr>
                          <w:t>to line 35a</w:t>
                        </w:r>
                        <w:r>
                          <w:rPr>
                            <w:color w:val="3F3F3F"/>
                            <w:w w:val="105"/>
                            <w:sz w:val="15"/>
                          </w:rPr>
                          <w:t>, </w:t>
                        </w:r>
                        <w:r>
                          <w:rPr>
                            <w:color w:val="080808"/>
                            <w:w w:val="105"/>
                            <w:sz w:val="15"/>
                          </w:rPr>
                          <w:t>did the organization receive any payment from or engage in any transaction with a controlled</w:t>
                        </w:r>
                        <w:r>
                          <w:rPr>
                            <w:color w:val="080808"/>
                            <w:spacing w:val="-3"/>
                            <w:w w:val="105"/>
                            <w:sz w:val="15"/>
                          </w:rPr>
                          <w:t> </w:t>
                        </w:r>
                        <w:r>
                          <w:rPr>
                            <w:color w:val="080808"/>
                            <w:w w:val="105"/>
                            <w:sz w:val="15"/>
                          </w:rPr>
                          <w:t>entity</w:t>
                        </w:r>
                        <w:r>
                          <w:rPr>
                            <w:color w:val="080808"/>
                            <w:spacing w:val="-8"/>
                            <w:w w:val="105"/>
                            <w:sz w:val="15"/>
                          </w:rPr>
                          <w:t> </w:t>
                        </w:r>
                        <w:r>
                          <w:rPr>
                            <w:color w:val="080808"/>
                            <w:w w:val="105"/>
                            <w:sz w:val="15"/>
                          </w:rPr>
                          <w:t>within</w:t>
                        </w:r>
                        <w:r>
                          <w:rPr>
                            <w:color w:val="080808"/>
                            <w:spacing w:val="-6"/>
                            <w:w w:val="105"/>
                            <w:sz w:val="15"/>
                          </w:rPr>
                          <w:t> </w:t>
                        </w:r>
                        <w:r>
                          <w:rPr>
                            <w:color w:val="080808"/>
                            <w:w w:val="105"/>
                            <w:sz w:val="15"/>
                          </w:rPr>
                          <w:t>the</w:t>
                        </w:r>
                        <w:r>
                          <w:rPr>
                            <w:color w:val="080808"/>
                            <w:spacing w:val="-11"/>
                            <w:w w:val="105"/>
                            <w:sz w:val="15"/>
                          </w:rPr>
                          <w:t> </w:t>
                        </w:r>
                        <w:r>
                          <w:rPr>
                            <w:color w:val="080808"/>
                            <w:w w:val="105"/>
                            <w:sz w:val="15"/>
                          </w:rPr>
                          <w:t>meaning</w:t>
                        </w:r>
                        <w:r>
                          <w:rPr>
                            <w:color w:val="080808"/>
                            <w:spacing w:val="-6"/>
                            <w:w w:val="105"/>
                            <w:sz w:val="15"/>
                          </w:rPr>
                          <w:t> </w:t>
                        </w:r>
                        <w:r>
                          <w:rPr>
                            <w:color w:val="080808"/>
                            <w:w w:val="105"/>
                            <w:sz w:val="15"/>
                          </w:rPr>
                          <w:t>of</w:t>
                        </w:r>
                        <w:r>
                          <w:rPr>
                            <w:color w:val="080808"/>
                            <w:spacing w:val="-9"/>
                            <w:w w:val="105"/>
                            <w:sz w:val="15"/>
                          </w:rPr>
                          <w:t> </w:t>
                        </w:r>
                        <w:r>
                          <w:rPr>
                            <w:color w:val="080808"/>
                            <w:w w:val="105"/>
                            <w:sz w:val="15"/>
                          </w:rPr>
                          <w:t>section</w:t>
                        </w:r>
                        <w:r>
                          <w:rPr>
                            <w:color w:val="080808"/>
                            <w:spacing w:val="-6"/>
                            <w:w w:val="105"/>
                            <w:sz w:val="15"/>
                          </w:rPr>
                          <w:t> </w:t>
                        </w:r>
                        <w:r>
                          <w:rPr>
                            <w:color w:val="080808"/>
                            <w:w w:val="105"/>
                            <w:sz w:val="15"/>
                          </w:rPr>
                          <w:t>512(b)(13)?</w:t>
                        </w:r>
                        <w:r>
                          <w:rPr>
                            <w:color w:val="080808"/>
                            <w:spacing w:val="5"/>
                            <w:w w:val="105"/>
                            <w:sz w:val="15"/>
                          </w:rPr>
                          <w:t> </w:t>
                        </w:r>
                        <w:r>
                          <w:rPr>
                            <w:i/>
                            <w:color w:val="080808"/>
                            <w:w w:val="105"/>
                            <w:sz w:val="15"/>
                          </w:rPr>
                          <w:t>If</w:t>
                        </w:r>
                        <w:r>
                          <w:rPr>
                            <w:i/>
                            <w:color w:val="080808"/>
                            <w:spacing w:val="-11"/>
                            <w:w w:val="105"/>
                            <w:sz w:val="15"/>
                          </w:rPr>
                          <w:t> </w:t>
                        </w:r>
                        <w:r>
                          <w:rPr>
                            <w:i/>
                            <w:color w:val="080808"/>
                            <w:w w:val="105"/>
                            <w:sz w:val="15"/>
                          </w:rPr>
                          <w:t>"Yes</w:t>
                        </w:r>
                        <w:r>
                          <w:rPr>
                            <w:i/>
                            <w:color w:val="3F3F3F"/>
                            <w:w w:val="105"/>
                            <w:sz w:val="15"/>
                          </w:rPr>
                          <w:t>,</w:t>
                        </w:r>
                        <w:r>
                          <w:rPr>
                            <w:i/>
                            <w:color w:val="080808"/>
                            <w:w w:val="105"/>
                            <w:sz w:val="15"/>
                          </w:rPr>
                          <w:t>"</w:t>
                        </w:r>
                        <w:r>
                          <w:rPr>
                            <w:i/>
                            <w:color w:val="080808"/>
                            <w:spacing w:val="-10"/>
                            <w:w w:val="105"/>
                            <w:sz w:val="15"/>
                          </w:rPr>
                          <w:t> </w:t>
                        </w:r>
                        <w:r>
                          <w:rPr>
                            <w:i/>
                            <w:color w:val="080808"/>
                            <w:w w:val="105"/>
                            <w:sz w:val="15"/>
                          </w:rPr>
                          <w:t>complete Schedule</w:t>
                        </w:r>
                        <w:r>
                          <w:rPr>
                            <w:i/>
                            <w:color w:val="080808"/>
                            <w:spacing w:val="2"/>
                            <w:w w:val="105"/>
                            <w:sz w:val="15"/>
                          </w:rPr>
                          <w:t> </w:t>
                        </w:r>
                        <w:r>
                          <w:rPr>
                            <w:i/>
                            <w:color w:val="080808"/>
                            <w:w w:val="105"/>
                            <w:sz w:val="15"/>
                          </w:rPr>
                          <w:t>R</w:t>
                        </w:r>
                        <w:r>
                          <w:rPr>
                            <w:i/>
                            <w:color w:val="3F3F3F"/>
                            <w:w w:val="105"/>
                            <w:sz w:val="15"/>
                          </w:rPr>
                          <w:t>,</w:t>
                        </w:r>
                        <w:r>
                          <w:rPr>
                            <w:i/>
                            <w:color w:val="3F3F3F"/>
                            <w:spacing w:val="-8"/>
                            <w:w w:val="105"/>
                            <w:sz w:val="15"/>
                          </w:rPr>
                          <w:t> </w:t>
                        </w:r>
                        <w:r>
                          <w:rPr>
                            <w:i/>
                            <w:color w:val="080808"/>
                            <w:w w:val="105"/>
                            <w:sz w:val="15"/>
                          </w:rPr>
                          <w:t>Part</w:t>
                        </w:r>
                        <w:r>
                          <w:rPr>
                            <w:i/>
                            <w:color w:val="080808"/>
                            <w:spacing w:val="-4"/>
                            <w:w w:val="105"/>
                            <w:sz w:val="15"/>
                          </w:rPr>
                          <w:t> </w:t>
                        </w:r>
                        <w:r>
                          <w:rPr>
                            <w:i/>
                            <w:color w:val="080808"/>
                            <w:w w:val="105"/>
                            <w:sz w:val="15"/>
                          </w:rPr>
                          <w:t>V</w:t>
                        </w:r>
                        <w:r>
                          <w:rPr>
                            <w:i/>
                            <w:color w:val="545454"/>
                            <w:w w:val="105"/>
                            <w:sz w:val="15"/>
                          </w:rPr>
                          <w:t>,</w:t>
                        </w:r>
                        <w:r>
                          <w:rPr>
                            <w:i/>
                            <w:color w:val="545454"/>
                            <w:spacing w:val="-8"/>
                            <w:w w:val="105"/>
                            <w:sz w:val="15"/>
                          </w:rPr>
                          <w:t> </w:t>
                        </w:r>
                        <w:r>
                          <w:rPr>
                            <w:i/>
                            <w:color w:val="080808"/>
                            <w:w w:val="105"/>
                            <w:sz w:val="15"/>
                          </w:rPr>
                          <w:t>line</w:t>
                        </w:r>
                        <w:r>
                          <w:rPr>
                            <w:i/>
                            <w:color w:val="080808"/>
                            <w:spacing w:val="-6"/>
                            <w:w w:val="105"/>
                            <w:sz w:val="15"/>
                          </w:rPr>
                          <w:t> </w:t>
                        </w:r>
                        <w:r>
                          <w:rPr>
                            <w:i/>
                            <w:color w:val="080808"/>
                            <w:w w:val="105"/>
                            <w:sz w:val="15"/>
                          </w:rPr>
                          <w:t>2</w:t>
                        </w:r>
                      </w:p>
                      <w:p>
                        <w:pPr>
                          <w:pStyle w:val="TableParagraph"/>
                          <w:numPr>
                            <w:ilvl w:val="0"/>
                            <w:numId w:val="8"/>
                          </w:numPr>
                          <w:tabs>
                            <w:tab w:pos="441" w:val="left" w:leader="none"/>
                            <w:tab w:pos="442" w:val="left" w:leader="none"/>
                            <w:tab w:pos="6139" w:val="left" w:leader="dot"/>
                          </w:tabs>
                          <w:spacing w:line="328" w:lineRule="auto" w:before="1" w:after="0"/>
                          <w:ind w:left="441" w:right="1886" w:hanging="434"/>
                          <w:jc w:val="left"/>
                          <w:rPr>
                            <w:color w:val="080808"/>
                            <w:sz w:val="15"/>
                          </w:rPr>
                        </w:pPr>
                        <w:r>
                          <w:rPr>
                            <w:b/>
                            <w:color w:val="080808"/>
                            <w:w w:val="110"/>
                            <w:sz w:val="15"/>
                          </w:rPr>
                          <w:t>Section</w:t>
                        </w:r>
                        <w:r>
                          <w:rPr>
                            <w:b/>
                            <w:color w:val="080808"/>
                            <w:spacing w:val="-25"/>
                            <w:w w:val="110"/>
                            <w:sz w:val="15"/>
                          </w:rPr>
                          <w:t> </w:t>
                        </w:r>
                        <w:r>
                          <w:rPr>
                            <w:b/>
                            <w:color w:val="080808"/>
                            <w:w w:val="110"/>
                            <w:sz w:val="15"/>
                          </w:rPr>
                          <w:t>501(c)(3)</w:t>
                        </w:r>
                        <w:r>
                          <w:rPr>
                            <w:b/>
                            <w:color w:val="080808"/>
                            <w:spacing w:val="-23"/>
                            <w:w w:val="110"/>
                            <w:sz w:val="15"/>
                          </w:rPr>
                          <w:t> </w:t>
                        </w:r>
                        <w:r>
                          <w:rPr>
                            <w:b/>
                            <w:color w:val="080808"/>
                            <w:w w:val="110"/>
                            <w:sz w:val="15"/>
                          </w:rPr>
                          <w:t>organizations.</w:t>
                        </w:r>
                        <w:r>
                          <w:rPr>
                            <w:b/>
                            <w:color w:val="080808"/>
                            <w:spacing w:val="-13"/>
                            <w:w w:val="110"/>
                            <w:sz w:val="15"/>
                          </w:rPr>
                          <w:t> </w:t>
                        </w:r>
                        <w:r>
                          <w:rPr>
                            <w:color w:val="080808"/>
                            <w:w w:val="110"/>
                            <w:sz w:val="15"/>
                          </w:rPr>
                          <w:t>Did</w:t>
                        </w:r>
                        <w:r>
                          <w:rPr>
                            <w:color w:val="080808"/>
                            <w:spacing w:val="-28"/>
                            <w:w w:val="110"/>
                            <w:sz w:val="15"/>
                          </w:rPr>
                          <w:t> </w:t>
                        </w:r>
                        <w:r>
                          <w:rPr>
                            <w:color w:val="080808"/>
                            <w:w w:val="110"/>
                            <w:sz w:val="15"/>
                          </w:rPr>
                          <w:t>the</w:t>
                        </w:r>
                        <w:r>
                          <w:rPr>
                            <w:color w:val="080808"/>
                            <w:spacing w:val="-29"/>
                            <w:w w:val="110"/>
                            <w:sz w:val="15"/>
                          </w:rPr>
                          <w:t> </w:t>
                        </w:r>
                        <w:r>
                          <w:rPr>
                            <w:color w:val="080808"/>
                            <w:w w:val="110"/>
                            <w:sz w:val="15"/>
                          </w:rPr>
                          <w:t>organization</w:t>
                        </w:r>
                        <w:r>
                          <w:rPr>
                            <w:color w:val="080808"/>
                            <w:spacing w:val="-22"/>
                            <w:w w:val="110"/>
                            <w:sz w:val="15"/>
                          </w:rPr>
                          <w:t> </w:t>
                        </w:r>
                        <w:r>
                          <w:rPr>
                            <w:color w:val="080808"/>
                            <w:w w:val="110"/>
                            <w:sz w:val="15"/>
                          </w:rPr>
                          <w:t>make</w:t>
                        </w:r>
                        <w:r>
                          <w:rPr>
                            <w:color w:val="080808"/>
                            <w:spacing w:val="-27"/>
                            <w:w w:val="110"/>
                            <w:sz w:val="15"/>
                          </w:rPr>
                          <w:t> </w:t>
                        </w:r>
                        <w:r>
                          <w:rPr>
                            <w:color w:val="080808"/>
                            <w:w w:val="110"/>
                            <w:sz w:val="15"/>
                          </w:rPr>
                          <w:t>any</w:t>
                        </w:r>
                        <w:r>
                          <w:rPr>
                            <w:color w:val="080808"/>
                            <w:spacing w:val="-27"/>
                            <w:w w:val="110"/>
                            <w:sz w:val="15"/>
                          </w:rPr>
                          <w:t> </w:t>
                        </w:r>
                        <w:r>
                          <w:rPr>
                            <w:color w:val="080808"/>
                            <w:w w:val="110"/>
                            <w:sz w:val="15"/>
                          </w:rPr>
                          <w:t>transfers</w:t>
                        </w:r>
                        <w:r>
                          <w:rPr>
                            <w:color w:val="080808"/>
                            <w:spacing w:val="-23"/>
                            <w:w w:val="110"/>
                            <w:sz w:val="15"/>
                          </w:rPr>
                          <w:t> </w:t>
                        </w:r>
                        <w:r>
                          <w:rPr>
                            <w:color w:val="080808"/>
                            <w:w w:val="110"/>
                            <w:sz w:val="15"/>
                          </w:rPr>
                          <w:t>to</w:t>
                        </w:r>
                        <w:r>
                          <w:rPr>
                            <w:color w:val="080808"/>
                            <w:spacing w:val="-30"/>
                            <w:w w:val="110"/>
                            <w:sz w:val="15"/>
                          </w:rPr>
                          <w:t> </w:t>
                        </w:r>
                        <w:r>
                          <w:rPr>
                            <w:color w:val="080808"/>
                            <w:w w:val="110"/>
                            <w:sz w:val="15"/>
                          </w:rPr>
                          <w:t>an</w:t>
                        </w:r>
                        <w:r>
                          <w:rPr>
                            <w:color w:val="080808"/>
                            <w:spacing w:val="-29"/>
                            <w:w w:val="110"/>
                            <w:sz w:val="15"/>
                          </w:rPr>
                          <w:t> </w:t>
                        </w:r>
                        <w:r>
                          <w:rPr>
                            <w:color w:val="080808"/>
                            <w:w w:val="110"/>
                            <w:sz w:val="15"/>
                          </w:rPr>
                          <w:t>exempt</w:t>
                        </w:r>
                        <w:r>
                          <w:rPr>
                            <w:color w:val="080808"/>
                            <w:spacing w:val="-23"/>
                            <w:w w:val="110"/>
                            <w:sz w:val="15"/>
                          </w:rPr>
                          <w:t> </w:t>
                        </w:r>
                        <w:r>
                          <w:rPr>
                            <w:color w:val="080808"/>
                            <w:w w:val="110"/>
                            <w:sz w:val="15"/>
                          </w:rPr>
                          <w:t>non-charitable </w:t>
                        </w:r>
                        <w:r>
                          <w:rPr>
                            <w:color w:val="080808"/>
                            <w:w w:val="115"/>
                            <w:sz w:val="15"/>
                          </w:rPr>
                          <w:t>related</w:t>
                        </w:r>
                        <w:r>
                          <w:rPr>
                            <w:color w:val="080808"/>
                            <w:spacing w:val="-32"/>
                            <w:w w:val="115"/>
                            <w:sz w:val="15"/>
                          </w:rPr>
                          <w:t> </w:t>
                        </w:r>
                        <w:r>
                          <w:rPr>
                            <w:color w:val="080808"/>
                            <w:w w:val="115"/>
                            <w:sz w:val="15"/>
                          </w:rPr>
                          <w:t>organization?lf</w:t>
                        </w:r>
                        <w:r>
                          <w:rPr>
                            <w:color w:val="080808"/>
                            <w:spacing w:val="-41"/>
                            <w:w w:val="115"/>
                            <w:sz w:val="15"/>
                          </w:rPr>
                          <w:t> </w:t>
                        </w:r>
                        <w:r>
                          <w:rPr>
                            <w:i/>
                            <w:color w:val="080808"/>
                            <w:w w:val="115"/>
                            <w:sz w:val="15"/>
                          </w:rPr>
                          <w:t>"Yes,"</w:t>
                        </w:r>
                        <w:r>
                          <w:rPr>
                            <w:i/>
                            <w:color w:val="080808"/>
                            <w:spacing w:val="-32"/>
                            <w:w w:val="115"/>
                            <w:sz w:val="15"/>
                          </w:rPr>
                          <w:t> </w:t>
                        </w:r>
                        <w:r>
                          <w:rPr>
                            <w:i/>
                            <w:color w:val="080808"/>
                            <w:w w:val="115"/>
                            <w:sz w:val="15"/>
                          </w:rPr>
                          <w:t>complete</w:t>
                        </w:r>
                        <w:r>
                          <w:rPr>
                            <w:i/>
                            <w:color w:val="080808"/>
                            <w:spacing w:val="-30"/>
                            <w:w w:val="115"/>
                            <w:sz w:val="15"/>
                          </w:rPr>
                          <w:t> </w:t>
                        </w:r>
                        <w:r>
                          <w:rPr>
                            <w:i/>
                            <w:color w:val="080808"/>
                            <w:w w:val="115"/>
                            <w:sz w:val="15"/>
                          </w:rPr>
                          <w:t>Schedule</w:t>
                        </w:r>
                        <w:r>
                          <w:rPr>
                            <w:i/>
                            <w:color w:val="080808"/>
                            <w:spacing w:val="-29"/>
                            <w:w w:val="115"/>
                            <w:sz w:val="15"/>
                          </w:rPr>
                          <w:t> </w:t>
                        </w:r>
                        <w:r>
                          <w:rPr>
                            <w:i/>
                            <w:color w:val="080808"/>
                            <w:spacing w:val="-3"/>
                            <w:w w:val="115"/>
                            <w:sz w:val="15"/>
                          </w:rPr>
                          <w:t>R</w:t>
                        </w:r>
                        <w:r>
                          <w:rPr>
                            <w:i/>
                            <w:color w:val="3F3F3F"/>
                            <w:spacing w:val="-3"/>
                            <w:w w:val="115"/>
                            <w:sz w:val="15"/>
                          </w:rPr>
                          <w:t>,</w:t>
                        </w:r>
                        <w:r>
                          <w:rPr>
                            <w:i/>
                            <w:color w:val="3F3F3F"/>
                            <w:spacing w:val="-31"/>
                            <w:w w:val="115"/>
                            <w:sz w:val="15"/>
                          </w:rPr>
                          <w:t> </w:t>
                        </w:r>
                        <w:r>
                          <w:rPr>
                            <w:i/>
                            <w:color w:val="080808"/>
                            <w:w w:val="115"/>
                            <w:sz w:val="15"/>
                          </w:rPr>
                          <w:t>Part</w:t>
                        </w:r>
                        <w:r>
                          <w:rPr>
                            <w:i/>
                            <w:color w:val="080808"/>
                            <w:spacing w:val="-32"/>
                            <w:w w:val="115"/>
                            <w:sz w:val="15"/>
                          </w:rPr>
                          <w:t> </w:t>
                        </w:r>
                        <w:r>
                          <w:rPr>
                            <w:i/>
                            <w:color w:val="080808"/>
                            <w:w w:val="115"/>
                            <w:sz w:val="15"/>
                          </w:rPr>
                          <w:t>V,</w:t>
                        </w:r>
                        <w:r>
                          <w:rPr>
                            <w:i/>
                            <w:color w:val="080808"/>
                            <w:spacing w:val="-33"/>
                            <w:w w:val="115"/>
                            <w:sz w:val="15"/>
                          </w:rPr>
                          <w:t> </w:t>
                        </w:r>
                        <w:r>
                          <w:rPr>
                            <w:i/>
                            <w:color w:val="080808"/>
                            <w:w w:val="115"/>
                            <w:sz w:val="15"/>
                          </w:rPr>
                          <w:t>line</w:t>
                        </w:r>
                        <w:r>
                          <w:rPr>
                            <w:i/>
                            <w:color w:val="080808"/>
                            <w:spacing w:val="-32"/>
                            <w:w w:val="115"/>
                            <w:sz w:val="15"/>
                          </w:rPr>
                          <w:t> </w:t>
                        </w:r>
                        <w:r>
                          <w:rPr>
                            <w:i/>
                            <w:color w:val="080808"/>
                            <w:w w:val="115"/>
                            <w:sz w:val="15"/>
                          </w:rPr>
                          <w:t>2</w:t>
                        </w:r>
                        <w:r>
                          <w:rPr>
                            <w:i/>
                            <w:color w:val="080808"/>
                            <w:spacing w:val="-22"/>
                            <w:w w:val="115"/>
                            <w:sz w:val="15"/>
                          </w:rPr>
                          <w:t> </w:t>
                        </w:r>
                        <w:r>
                          <w:rPr>
                            <w:color w:val="080808"/>
                            <w:w w:val="255"/>
                            <w:sz w:val="15"/>
                          </w:rPr>
                          <w:t>••••.</w:t>
                          <w:tab/>
                        </w:r>
                        <w:r>
                          <w:rPr>
                            <w:color w:val="080808"/>
                            <w:spacing w:val="-1"/>
                            <w:w w:val="265"/>
                            <w:sz w:val="15"/>
                          </w:rPr>
                          <w:t>••••••••••.</w:t>
                        </w:r>
                      </w:p>
                      <w:p>
                        <w:pPr>
                          <w:pStyle w:val="TableParagraph"/>
                          <w:numPr>
                            <w:ilvl w:val="0"/>
                            <w:numId w:val="8"/>
                          </w:numPr>
                          <w:tabs>
                            <w:tab w:pos="440" w:val="left" w:leader="none"/>
                            <w:tab w:pos="441" w:val="left" w:leader="none"/>
                          </w:tabs>
                          <w:spacing w:line="324" w:lineRule="auto" w:before="0" w:after="0"/>
                          <w:ind w:left="441" w:right="1647" w:hanging="430"/>
                          <w:jc w:val="left"/>
                          <w:rPr>
                            <w:rFonts w:ascii="Times New Roman"/>
                            <w:color w:val="080808"/>
                            <w:sz w:val="16"/>
                          </w:rPr>
                        </w:pPr>
                        <w:r>
                          <w:rPr>
                            <w:color w:val="080808"/>
                            <w:w w:val="105"/>
                            <w:sz w:val="15"/>
                          </w:rPr>
                          <w:t>Did the organization conduct more than 5% of its activities through an entity that is not a related organization and</w:t>
                        </w:r>
                        <w:r>
                          <w:rPr>
                            <w:color w:val="080808"/>
                            <w:spacing w:val="-8"/>
                            <w:w w:val="105"/>
                            <w:sz w:val="15"/>
                          </w:rPr>
                          <w:t> </w:t>
                        </w:r>
                        <w:r>
                          <w:rPr>
                            <w:color w:val="080808"/>
                            <w:w w:val="105"/>
                            <w:sz w:val="15"/>
                          </w:rPr>
                          <w:t>that</w:t>
                        </w:r>
                        <w:r>
                          <w:rPr>
                            <w:color w:val="080808"/>
                            <w:spacing w:val="-5"/>
                            <w:w w:val="105"/>
                            <w:sz w:val="15"/>
                          </w:rPr>
                          <w:t> </w:t>
                        </w:r>
                        <w:r>
                          <w:rPr>
                            <w:color w:val="080808"/>
                            <w:w w:val="105"/>
                            <w:sz w:val="15"/>
                          </w:rPr>
                          <w:t>is</w:t>
                        </w:r>
                        <w:r>
                          <w:rPr>
                            <w:color w:val="080808"/>
                            <w:spacing w:val="-10"/>
                            <w:w w:val="105"/>
                            <w:sz w:val="15"/>
                          </w:rPr>
                          <w:t> </w:t>
                        </w:r>
                        <w:r>
                          <w:rPr>
                            <w:color w:val="080808"/>
                            <w:w w:val="105"/>
                            <w:sz w:val="15"/>
                          </w:rPr>
                          <w:t>treated</w:t>
                        </w:r>
                        <w:r>
                          <w:rPr>
                            <w:color w:val="080808"/>
                            <w:spacing w:val="-6"/>
                            <w:w w:val="105"/>
                            <w:sz w:val="15"/>
                          </w:rPr>
                          <w:t> </w:t>
                        </w:r>
                        <w:r>
                          <w:rPr>
                            <w:color w:val="080808"/>
                            <w:w w:val="105"/>
                            <w:sz w:val="15"/>
                          </w:rPr>
                          <w:t>as</w:t>
                        </w:r>
                        <w:r>
                          <w:rPr>
                            <w:color w:val="080808"/>
                            <w:spacing w:val="-8"/>
                            <w:w w:val="105"/>
                            <w:sz w:val="15"/>
                          </w:rPr>
                          <w:t> </w:t>
                        </w:r>
                        <w:r>
                          <w:rPr>
                            <w:color w:val="080808"/>
                            <w:w w:val="105"/>
                            <w:sz w:val="15"/>
                          </w:rPr>
                          <w:t>a</w:t>
                        </w:r>
                        <w:r>
                          <w:rPr>
                            <w:color w:val="080808"/>
                            <w:spacing w:val="-8"/>
                            <w:w w:val="105"/>
                            <w:sz w:val="15"/>
                          </w:rPr>
                          <w:t> </w:t>
                        </w:r>
                        <w:r>
                          <w:rPr>
                            <w:color w:val="080808"/>
                            <w:w w:val="105"/>
                            <w:sz w:val="15"/>
                          </w:rPr>
                          <w:t>partnership for</w:t>
                        </w:r>
                        <w:r>
                          <w:rPr>
                            <w:color w:val="080808"/>
                            <w:spacing w:val="-9"/>
                            <w:w w:val="105"/>
                            <w:sz w:val="15"/>
                          </w:rPr>
                          <w:t> </w:t>
                        </w:r>
                        <w:r>
                          <w:rPr>
                            <w:color w:val="080808"/>
                            <w:w w:val="105"/>
                            <w:sz w:val="15"/>
                          </w:rPr>
                          <w:t>federal</w:t>
                        </w:r>
                        <w:r>
                          <w:rPr>
                            <w:color w:val="080808"/>
                            <w:spacing w:val="-3"/>
                            <w:w w:val="105"/>
                            <w:sz w:val="15"/>
                          </w:rPr>
                          <w:t> </w:t>
                        </w:r>
                        <w:r>
                          <w:rPr>
                            <w:color w:val="080808"/>
                            <w:w w:val="105"/>
                            <w:sz w:val="15"/>
                          </w:rPr>
                          <w:t>income</w:t>
                        </w:r>
                        <w:r>
                          <w:rPr>
                            <w:color w:val="080808"/>
                            <w:spacing w:val="-9"/>
                            <w:w w:val="105"/>
                            <w:sz w:val="15"/>
                          </w:rPr>
                          <w:t> </w:t>
                        </w:r>
                        <w:r>
                          <w:rPr>
                            <w:color w:val="080808"/>
                            <w:w w:val="105"/>
                            <w:sz w:val="15"/>
                          </w:rPr>
                          <w:t>tax</w:t>
                        </w:r>
                        <w:r>
                          <w:rPr>
                            <w:color w:val="080808"/>
                            <w:spacing w:val="-1"/>
                            <w:w w:val="105"/>
                            <w:sz w:val="15"/>
                          </w:rPr>
                          <w:t> </w:t>
                        </w:r>
                        <w:r>
                          <w:rPr>
                            <w:color w:val="080808"/>
                            <w:w w:val="105"/>
                            <w:sz w:val="15"/>
                          </w:rPr>
                          <w:t>purposes?</w:t>
                        </w:r>
                        <w:r>
                          <w:rPr>
                            <w:color w:val="080808"/>
                            <w:spacing w:val="1"/>
                            <w:w w:val="105"/>
                            <w:sz w:val="15"/>
                          </w:rPr>
                          <w:t> </w:t>
                        </w:r>
                        <w:r>
                          <w:rPr>
                            <w:i/>
                            <w:color w:val="080808"/>
                            <w:w w:val="105"/>
                            <w:sz w:val="15"/>
                          </w:rPr>
                          <w:t>If</w:t>
                        </w:r>
                        <w:r>
                          <w:rPr>
                            <w:i/>
                            <w:color w:val="080808"/>
                            <w:spacing w:val="-6"/>
                            <w:w w:val="105"/>
                            <w:sz w:val="15"/>
                          </w:rPr>
                          <w:t> </w:t>
                        </w:r>
                        <w:r>
                          <w:rPr>
                            <w:i/>
                            <w:color w:val="080808"/>
                            <w:w w:val="105"/>
                            <w:sz w:val="15"/>
                          </w:rPr>
                          <w:t>"Yes,"</w:t>
                        </w:r>
                        <w:r>
                          <w:rPr>
                            <w:i/>
                            <w:color w:val="080808"/>
                            <w:spacing w:val="-2"/>
                            <w:w w:val="105"/>
                            <w:sz w:val="15"/>
                          </w:rPr>
                          <w:t> </w:t>
                        </w:r>
                        <w:r>
                          <w:rPr>
                            <w:i/>
                            <w:color w:val="080808"/>
                            <w:w w:val="105"/>
                            <w:sz w:val="15"/>
                          </w:rPr>
                          <w:t>complete</w:t>
                        </w:r>
                        <w:r>
                          <w:rPr>
                            <w:i/>
                            <w:color w:val="080808"/>
                            <w:spacing w:val="1"/>
                            <w:w w:val="105"/>
                            <w:sz w:val="15"/>
                          </w:rPr>
                          <w:t> </w:t>
                        </w:r>
                        <w:r>
                          <w:rPr>
                            <w:i/>
                            <w:color w:val="080808"/>
                            <w:w w:val="105"/>
                            <w:sz w:val="15"/>
                          </w:rPr>
                          <w:t>Schedule</w:t>
                        </w:r>
                        <w:r>
                          <w:rPr>
                            <w:i/>
                            <w:color w:val="080808"/>
                            <w:spacing w:val="-2"/>
                            <w:w w:val="105"/>
                            <w:sz w:val="15"/>
                          </w:rPr>
                          <w:t> </w:t>
                        </w:r>
                        <w:r>
                          <w:rPr>
                            <w:i/>
                            <w:color w:val="080808"/>
                            <w:w w:val="105"/>
                            <w:sz w:val="15"/>
                          </w:rPr>
                          <w:t>R</w:t>
                        </w:r>
                        <w:r>
                          <w:rPr>
                            <w:i/>
                            <w:color w:val="2F2F2F"/>
                            <w:w w:val="105"/>
                            <w:sz w:val="15"/>
                          </w:rPr>
                          <w:t>,</w:t>
                        </w:r>
                        <w:r>
                          <w:rPr>
                            <w:i/>
                            <w:color w:val="2F2F2F"/>
                            <w:spacing w:val="-7"/>
                            <w:w w:val="105"/>
                            <w:sz w:val="15"/>
                          </w:rPr>
                          <w:t> </w:t>
                        </w:r>
                        <w:r>
                          <w:rPr>
                            <w:i/>
                            <w:color w:val="080808"/>
                            <w:w w:val="105"/>
                            <w:sz w:val="15"/>
                          </w:rPr>
                          <w:t>Part</w:t>
                        </w:r>
                        <w:r>
                          <w:rPr>
                            <w:i/>
                            <w:color w:val="080808"/>
                            <w:spacing w:val="-3"/>
                            <w:w w:val="105"/>
                            <w:sz w:val="15"/>
                          </w:rPr>
                          <w:t> </w:t>
                        </w:r>
                        <w:r>
                          <w:rPr>
                            <w:i/>
                            <w:color w:val="080808"/>
                            <w:w w:val="105"/>
                            <w:sz w:val="15"/>
                          </w:rPr>
                          <w:t>VI</w:t>
                        </w:r>
                        <w:r>
                          <w:rPr>
                            <w:i/>
                            <w:color w:val="080808"/>
                            <w:spacing w:val="1"/>
                            <w:w w:val="105"/>
                            <w:sz w:val="15"/>
                          </w:rPr>
                          <w:t> </w:t>
                        </w:r>
                        <w:r>
                          <w:rPr>
                            <w:color w:val="080808"/>
                            <w:w w:val="105"/>
                            <w:sz w:val="15"/>
                          </w:rPr>
                          <w:t>.</w:t>
                        </w:r>
                      </w:p>
                      <w:p>
                        <w:pPr>
                          <w:pStyle w:val="TableParagraph"/>
                          <w:numPr>
                            <w:ilvl w:val="0"/>
                            <w:numId w:val="8"/>
                          </w:numPr>
                          <w:tabs>
                            <w:tab w:pos="440" w:val="left" w:leader="none"/>
                            <w:tab w:pos="441" w:val="left" w:leader="none"/>
                          </w:tabs>
                          <w:spacing w:line="240" w:lineRule="auto" w:before="7" w:after="0"/>
                          <w:ind w:left="440" w:right="0" w:hanging="433"/>
                          <w:jc w:val="left"/>
                          <w:rPr>
                            <w:color w:val="080808"/>
                            <w:sz w:val="15"/>
                          </w:rPr>
                        </w:pPr>
                        <w:r>
                          <w:rPr>
                            <w:color w:val="080808"/>
                            <w:w w:val="105"/>
                            <w:sz w:val="15"/>
                          </w:rPr>
                          <w:t>Did the organization complete Schedule O and provide explanations in Schedule O for Part VI</w:t>
                        </w:r>
                        <w:r>
                          <w:rPr>
                            <w:color w:val="2F2F2F"/>
                            <w:w w:val="105"/>
                            <w:sz w:val="15"/>
                          </w:rPr>
                          <w:t>, </w:t>
                        </w:r>
                        <w:r>
                          <w:rPr>
                            <w:color w:val="080808"/>
                            <w:w w:val="105"/>
                            <w:sz w:val="15"/>
                          </w:rPr>
                          <w:t>lines</w:t>
                        </w:r>
                        <w:r>
                          <w:rPr>
                            <w:color w:val="080808"/>
                            <w:spacing w:val="8"/>
                            <w:w w:val="105"/>
                            <w:sz w:val="15"/>
                          </w:rPr>
                          <w:t> </w:t>
                        </w:r>
                        <w:r>
                          <w:rPr>
                            <w:color w:val="080808"/>
                            <w:w w:val="105"/>
                            <w:sz w:val="15"/>
                          </w:rPr>
                          <w:t>11band</w:t>
                        </w:r>
                      </w:p>
                      <w:p>
                        <w:pPr>
                          <w:pStyle w:val="TableParagraph"/>
                          <w:spacing w:line="125" w:lineRule="exact" w:before="59"/>
                          <w:ind w:left="440"/>
                          <w:rPr>
                            <w:sz w:val="16"/>
                          </w:rPr>
                        </w:pPr>
                        <w:r>
                          <w:rPr>
                            <w:color w:val="080808"/>
                            <w:w w:val="105"/>
                            <w:sz w:val="15"/>
                          </w:rPr>
                          <w:t>19? </w:t>
                        </w:r>
                        <w:r>
                          <w:rPr>
                            <w:b/>
                            <w:color w:val="080808"/>
                            <w:w w:val="105"/>
                            <w:sz w:val="15"/>
                          </w:rPr>
                          <w:t>Note: </w:t>
                        </w:r>
                        <w:r>
                          <w:rPr>
                            <w:color w:val="080808"/>
                            <w:w w:val="105"/>
                            <w:sz w:val="15"/>
                          </w:rPr>
                          <w:t>All Form 990 filers are required to complete Schedule </w:t>
                        </w:r>
                        <w:r>
                          <w:rPr>
                            <w:color w:val="080808"/>
                            <w:w w:val="105"/>
                            <w:sz w:val="16"/>
                          </w:rPr>
                          <w:t>0.</w:t>
                        </w:r>
                      </w:p>
                      <w:p>
                        <w:pPr>
                          <w:pStyle w:val="TableParagraph"/>
                          <w:spacing w:line="36" w:lineRule="exact"/>
                          <w:ind w:left="483"/>
                          <w:rPr>
                            <w:b/>
                            <w:sz w:val="34"/>
                          </w:rPr>
                        </w:pPr>
                        <w:r>
                          <w:rPr>
                            <w:b/>
                            <w:color w:val="080808"/>
                            <w:w w:val="80"/>
                            <w:sz w:val="34"/>
                          </w:rPr>
                          <w:t>vi</w:t>
                        </w:r>
                      </w:p>
                    </w:tc>
                    <w:tc>
                      <w:tcPr>
                        <w:tcW w:w="432" w:type="dxa"/>
                      </w:tcPr>
                      <w:p>
                        <w:pPr>
                          <w:pStyle w:val="TableParagraph"/>
                          <w:spacing w:before="3"/>
                          <w:rPr>
                            <w:sz w:val="24"/>
                          </w:rPr>
                        </w:pPr>
                      </w:p>
                      <w:p>
                        <w:pPr>
                          <w:pStyle w:val="TableParagraph"/>
                          <w:spacing w:line="160" w:lineRule="exact"/>
                          <w:ind w:left="75"/>
                          <w:jc w:val="center"/>
                          <w:rPr>
                            <w:rFonts w:ascii="Courier New"/>
                            <w:b/>
                            <w:sz w:val="17"/>
                          </w:rPr>
                        </w:pPr>
                        <w:r>
                          <w:rPr>
                            <w:rFonts w:ascii="Courier New"/>
                            <w:b/>
                            <w:color w:val="080808"/>
                            <w:sz w:val="17"/>
                          </w:rPr>
                          <w:t>22</w:t>
                        </w:r>
                      </w:p>
                    </w:tc>
                    <w:tc>
                      <w:tcPr>
                        <w:tcW w:w="432" w:type="dxa"/>
                      </w:tcPr>
                      <w:p>
                        <w:pPr>
                          <w:pStyle w:val="TableParagraph"/>
                          <w:rPr>
                            <w:rFonts w:ascii="Times New Roman"/>
                            <w:sz w:val="14"/>
                          </w:rPr>
                        </w:pPr>
                      </w:p>
                    </w:tc>
                    <w:tc>
                      <w:tcPr>
                        <w:tcW w:w="427" w:type="dxa"/>
                        <w:tcBorders>
                          <w:right w:val="nil"/>
                        </w:tcBorders>
                      </w:tcPr>
                      <w:p>
                        <w:pPr>
                          <w:pStyle w:val="TableParagraph"/>
                          <w:rPr>
                            <w:sz w:val="16"/>
                          </w:rPr>
                        </w:pPr>
                      </w:p>
                      <w:p>
                        <w:pPr>
                          <w:pStyle w:val="TableParagraph"/>
                          <w:spacing w:line="140" w:lineRule="exact" w:before="115"/>
                          <w:ind w:left="24"/>
                          <w:jc w:val="center"/>
                          <w:rPr>
                            <w:b/>
                            <w:sz w:val="15"/>
                          </w:rPr>
                        </w:pPr>
                        <w:r>
                          <w:rPr>
                            <w:b/>
                            <w:color w:val="080808"/>
                            <w:w w:val="109"/>
                            <w:sz w:val="15"/>
                          </w:rPr>
                          <w:t>X</w:t>
                        </w:r>
                      </w:p>
                    </w:tc>
                  </w:tr>
                  <w:tr>
                    <w:trPr>
                      <w:trHeight w:val="690"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rPr>
                            <w:sz w:val="18"/>
                          </w:rPr>
                        </w:pPr>
                      </w:p>
                      <w:p>
                        <w:pPr>
                          <w:pStyle w:val="TableParagraph"/>
                          <w:spacing w:before="8"/>
                          <w:rPr>
                            <w:sz w:val="25"/>
                          </w:rPr>
                        </w:pPr>
                      </w:p>
                      <w:p>
                        <w:pPr>
                          <w:pStyle w:val="TableParagraph"/>
                          <w:spacing w:line="167" w:lineRule="exact" w:before="1"/>
                          <w:ind w:left="72"/>
                          <w:jc w:val="center"/>
                          <w:rPr>
                            <w:rFonts w:ascii="Times New Roman"/>
                            <w:b/>
                            <w:sz w:val="16"/>
                          </w:rPr>
                        </w:pPr>
                        <w:r>
                          <w:rPr>
                            <w:rFonts w:ascii="Times New Roman"/>
                            <w:b/>
                            <w:color w:val="080808"/>
                            <w:w w:val="110"/>
                            <w:sz w:val="16"/>
                          </w:rPr>
                          <w:t>23</w:t>
                        </w:r>
                      </w:p>
                    </w:tc>
                    <w:tc>
                      <w:tcPr>
                        <w:tcW w:w="432" w:type="dxa"/>
                      </w:tcPr>
                      <w:p>
                        <w:pPr>
                          <w:pStyle w:val="TableParagraph"/>
                          <w:rPr>
                            <w:rFonts w:ascii="Times New Roman"/>
                            <w:sz w:val="14"/>
                          </w:rPr>
                        </w:pPr>
                      </w:p>
                    </w:tc>
                    <w:tc>
                      <w:tcPr>
                        <w:tcW w:w="427" w:type="dxa"/>
                        <w:tcBorders>
                          <w:right w:val="nil"/>
                        </w:tcBorders>
                      </w:tcPr>
                      <w:p>
                        <w:pPr>
                          <w:pStyle w:val="TableParagraph"/>
                          <w:rPr>
                            <w:sz w:val="16"/>
                          </w:rPr>
                        </w:pPr>
                      </w:p>
                      <w:p>
                        <w:pPr>
                          <w:pStyle w:val="TableParagraph"/>
                          <w:rPr>
                            <w:sz w:val="16"/>
                          </w:rPr>
                        </w:pPr>
                      </w:p>
                      <w:p>
                        <w:pPr>
                          <w:pStyle w:val="TableParagraph"/>
                          <w:spacing w:before="2"/>
                          <w:rPr>
                            <w:sz w:val="14"/>
                          </w:rPr>
                        </w:pPr>
                      </w:p>
                      <w:p>
                        <w:pPr>
                          <w:pStyle w:val="TableParagraph"/>
                          <w:spacing w:line="139" w:lineRule="exact"/>
                          <w:ind w:left="24"/>
                          <w:jc w:val="center"/>
                          <w:rPr>
                            <w:b/>
                            <w:sz w:val="15"/>
                          </w:rPr>
                        </w:pPr>
                        <w:r>
                          <w:rPr>
                            <w:b/>
                            <w:color w:val="080808"/>
                            <w:w w:val="109"/>
                            <w:sz w:val="15"/>
                          </w:rPr>
                          <w:t>X</w:t>
                        </w:r>
                      </w:p>
                    </w:tc>
                  </w:tr>
                  <w:tr>
                    <w:trPr>
                      <w:trHeight w:val="691"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rPr>
                            <w:sz w:val="16"/>
                          </w:rPr>
                        </w:pPr>
                      </w:p>
                      <w:p>
                        <w:pPr>
                          <w:pStyle w:val="TableParagraph"/>
                          <w:rPr>
                            <w:sz w:val="16"/>
                          </w:rPr>
                        </w:pPr>
                      </w:p>
                      <w:p>
                        <w:pPr>
                          <w:pStyle w:val="TableParagraph"/>
                          <w:rPr>
                            <w:sz w:val="13"/>
                          </w:rPr>
                        </w:pPr>
                      </w:p>
                      <w:p>
                        <w:pPr>
                          <w:pStyle w:val="TableParagraph"/>
                          <w:spacing w:line="153" w:lineRule="exact"/>
                          <w:ind w:left="69"/>
                          <w:jc w:val="center"/>
                          <w:rPr>
                            <w:b/>
                            <w:sz w:val="15"/>
                          </w:rPr>
                        </w:pPr>
                        <w:r>
                          <w:rPr>
                            <w:b/>
                            <w:color w:val="080808"/>
                            <w:w w:val="105"/>
                            <w:sz w:val="15"/>
                          </w:rPr>
                          <w:t>24a</w:t>
                        </w:r>
                      </w:p>
                    </w:tc>
                    <w:tc>
                      <w:tcPr>
                        <w:tcW w:w="432" w:type="dxa"/>
                      </w:tcPr>
                      <w:p>
                        <w:pPr>
                          <w:pStyle w:val="TableParagraph"/>
                          <w:rPr>
                            <w:rFonts w:ascii="Times New Roman"/>
                            <w:sz w:val="14"/>
                          </w:rPr>
                        </w:pPr>
                      </w:p>
                    </w:tc>
                    <w:tc>
                      <w:tcPr>
                        <w:tcW w:w="427" w:type="dxa"/>
                        <w:tcBorders>
                          <w:right w:val="nil"/>
                        </w:tcBorders>
                      </w:tcPr>
                      <w:p>
                        <w:pPr>
                          <w:pStyle w:val="TableParagraph"/>
                          <w:rPr>
                            <w:sz w:val="16"/>
                          </w:rPr>
                        </w:pPr>
                      </w:p>
                      <w:p>
                        <w:pPr>
                          <w:pStyle w:val="TableParagraph"/>
                          <w:rPr>
                            <w:sz w:val="16"/>
                          </w:rPr>
                        </w:pPr>
                      </w:p>
                      <w:p>
                        <w:pPr>
                          <w:pStyle w:val="TableParagraph"/>
                          <w:spacing w:before="8"/>
                          <w:rPr>
                            <w:sz w:val="14"/>
                          </w:rPr>
                        </w:pPr>
                      </w:p>
                      <w:p>
                        <w:pPr>
                          <w:pStyle w:val="TableParagraph"/>
                          <w:spacing w:line="134" w:lineRule="exact"/>
                          <w:ind w:left="18"/>
                          <w:jc w:val="center"/>
                          <w:rPr>
                            <w:rFonts w:ascii="Times New Roman"/>
                            <w:b/>
                            <w:sz w:val="15"/>
                          </w:rPr>
                        </w:pPr>
                        <w:r>
                          <w:rPr>
                            <w:rFonts w:ascii="Times New Roman"/>
                            <w:b/>
                            <w:color w:val="080808"/>
                            <w:w w:val="106"/>
                            <w:sz w:val="15"/>
                          </w:rPr>
                          <w:t>X</w:t>
                        </w:r>
                      </w:p>
                    </w:tc>
                  </w:tr>
                  <w:tr>
                    <w:trPr>
                      <w:trHeight w:val="211"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spacing w:line="154" w:lineRule="exact" w:before="36"/>
                          <w:ind w:left="80"/>
                          <w:jc w:val="center"/>
                          <w:rPr>
                            <w:b/>
                            <w:sz w:val="15"/>
                          </w:rPr>
                        </w:pPr>
                        <w:r>
                          <w:rPr>
                            <w:b/>
                            <w:color w:val="080808"/>
                            <w:w w:val="105"/>
                            <w:sz w:val="15"/>
                          </w:rPr>
                          <w:t>24b</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sz w:val="14"/>
                          </w:rPr>
                        </w:pPr>
                      </w:p>
                    </w:tc>
                  </w:tr>
                  <w:tr>
                    <w:trPr>
                      <w:trHeight w:val="450"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rPr>
                            <w:sz w:val="16"/>
                          </w:rPr>
                        </w:pPr>
                      </w:p>
                      <w:p>
                        <w:pPr>
                          <w:pStyle w:val="TableParagraph"/>
                          <w:spacing w:line="154" w:lineRule="exact" w:before="92"/>
                          <w:ind w:left="74"/>
                          <w:jc w:val="center"/>
                          <w:rPr>
                            <w:b/>
                            <w:sz w:val="15"/>
                          </w:rPr>
                        </w:pPr>
                        <w:r>
                          <w:rPr>
                            <w:b/>
                            <w:color w:val="080808"/>
                            <w:w w:val="105"/>
                            <w:sz w:val="15"/>
                          </w:rPr>
                          <w:t>24c</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sz w:val="14"/>
                          </w:rPr>
                        </w:pPr>
                      </w:p>
                    </w:tc>
                  </w:tr>
                  <w:tr>
                    <w:trPr>
                      <w:trHeight w:val="211"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spacing w:line="155" w:lineRule="exact" w:before="36"/>
                          <w:ind w:left="80"/>
                          <w:jc w:val="center"/>
                          <w:rPr>
                            <w:b/>
                            <w:sz w:val="15"/>
                          </w:rPr>
                        </w:pPr>
                        <w:r>
                          <w:rPr>
                            <w:b/>
                            <w:color w:val="080808"/>
                            <w:w w:val="105"/>
                            <w:sz w:val="15"/>
                          </w:rPr>
                          <w:t>24d</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sz w:val="14"/>
                          </w:rPr>
                        </w:pPr>
                      </w:p>
                    </w:tc>
                  </w:tr>
                  <w:tr>
                    <w:trPr>
                      <w:trHeight w:val="450"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spacing w:before="11"/>
                          <w:rPr>
                            <w:sz w:val="23"/>
                          </w:rPr>
                        </w:pPr>
                      </w:p>
                      <w:p>
                        <w:pPr>
                          <w:pStyle w:val="TableParagraph"/>
                          <w:spacing w:line="154" w:lineRule="exact"/>
                          <w:ind w:left="69"/>
                          <w:jc w:val="center"/>
                          <w:rPr>
                            <w:b/>
                            <w:sz w:val="15"/>
                          </w:rPr>
                        </w:pPr>
                        <w:r>
                          <w:rPr>
                            <w:b/>
                            <w:color w:val="080808"/>
                            <w:w w:val="105"/>
                            <w:sz w:val="15"/>
                          </w:rPr>
                          <w:t>25a</w:t>
                        </w:r>
                      </w:p>
                    </w:tc>
                    <w:tc>
                      <w:tcPr>
                        <w:tcW w:w="432" w:type="dxa"/>
                      </w:tcPr>
                      <w:p>
                        <w:pPr>
                          <w:pStyle w:val="TableParagraph"/>
                          <w:rPr>
                            <w:rFonts w:ascii="Times New Roman"/>
                            <w:sz w:val="14"/>
                          </w:rPr>
                        </w:pPr>
                      </w:p>
                    </w:tc>
                    <w:tc>
                      <w:tcPr>
                        <w:tcW w:w="427" w:type="dxa"/>
                        <w:tcBorders>
                          <w:right w:val="nil"/>
                        </w:tcBorders>
                      </w:tcPr>
                      <w:p>
                        <w:pPr>
                          <w:pStyle w:val="TableParagraph"/>
                          <w:rPr>
                            <w:sz w:val="16"/>
                          </w:rPr>
                        </w:pPr>
                      </w:p>
                      <w:p>
                        <w:pPr>
                          <w:pStyle w:val="TableParagraph"/>
                          <w:spacing w:line="135" w:lineRule="exact" w:before="111"/>
                          <w:ind w:left="24"/>
                          <w:jc w:val="center"/>
                          <w:rPr>
                            <w:b/>
                            <w:sz w:val="15"/>
                          </w:rPr>
                        </w:pPr>
                        <w:r>
                          <w:rPr>
                            <w:b/>
                            <w:color w:val="080808"/>
                            <w:w w:val="109"/>
                            <w:sz w:val="15"/>
                          </w:rPr>
                          <w:t>X</w:t>
                        </w:r>
                      </w:p>
                    </w:tc>
                  </w:tr>
                  <w:tr>
                    <w:trPr>
                      <w:trHeight w:val="691"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rPr>
                            <w:sz w:val="16"/>
                          </w:rPr>
                        </w:pPr>
                      </w:p>
                      <w:p>
                        <w:pPr>
                          <w:pStyle w:val="TableParagraph"/>
                          <w:rPr>
                            <w:sz w:val="16"/>
                          </w:rPr>
                        </w:pPr>
                      </w:p>
                      <w:p>
                        <w:pPr>
                          <w:pStyle w:val="TableParagraph"/>
                          <w:spacing w:before="10"/>
                          <w:rPr>
                            <w:sz w:val="12"/>
                          </w:rPr>
                        </w:pPr>
                      </w:p>
                      <w:p>
                        <w:pPr>
                          <w:pStyle w:val="TableParagraph"/>
                          <w:spacing w:line="154" w:lineRule="exact"/>
                          <w:ind w:left="80"/>
                          <w:jc w:val="center"/>
                          <w:rPr>
                            <w:b/>
                            <w:sz w:val="15"/>
                          </w:rPr>
                        </w:pPr>
                        <w:r>
                          <w:rPr>
                            <w:b/>
                            <w:color w:val="080808"/>
                            <w:w w:val="105"/>
                            <w:sz w:val="15"/>
                          </w:rPr>
                          <w:t>25b</w:t>
                        </w:r>
                      </w:p>
                    </w:tc>
                    <w:tc>
                      <w:tcPr>
                        <w:tcW w:w="432" w:type="dxa"/>
                      </w:tcPr>
                      <w:p>
                        <w:pPr>
                          <w:pStyle w:val="TableParagraph"/>
                          <w:rPr>
                            <w:rFonts w:ascii="Times New Roman"/>
                            <w:sz w:val="14"/>
                          </w:rPr>
                        </w:pPr>
                      </w:p>
                    </w:tc>
                    <w:tc>
                      <w:tcPr>
                        <w:tcW w:w="427" w:type="dxa"/>
                        <w:tcBorders>
                          <w:right w:val="nil"/>
                        </w:tcBorders>
                      </w:tcPr>
                      <w:p>
                        <w:pPr>
                          <w:pStyle w:val="TableParagraph"/>
                          <w:rPr>
                            <w:sz w:val="16"/>
                          </w:rPr>
                        </w:pPr>
                      </w:p>
                      <w:p>
                        <w:pPr>
                          <w:pStyle w:val="TableParagraph"/>
                          <w:rPr>
                            <w:sz w:val="16"/>
                          </w:rPr>
                        </w:pPr>
                      </w:p>
                      <w:p>
                        <w:pPr>
                          <w:pStyle w:val="TableParagraph"/>
                          <w:spacing w:before="7"/>
                          <w:rPr>
                            <w:sz w:val="14"/>
                          </w:rPr>
                        </w:pPr>
                      </w:p>
                      <w:p>
                        <w:pPr>
                          <w:pStyle w:val="TableParagraph"/>
                          <w:spacing w:line="135" w:lineRule="exact"/>
                          <w:ind w:left="24"/>
                          <w:jc w:val="center"/>
                          <w:rPr>
                            <w:b/>
                            <w:sz w:val="15"/>
                          </w:rPr>
                        </w:pPr>
                        <w:r>
                          <w:rPr>
                            <w:b/>
                            <w:color w:val="080808"/>
                            <w:w w:val="109"/>
                            <w:sz w:val="15"/>
                          </w:rPr>
                          <w:t>X</w:t>
                        </w:r>
                      </w:p>
                    </w:tc>
                  </w:tr>
                  <w:tr>
                    <w:trPr>
                      <w:trHeight w:val="691"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rPr>
                            <w:sz w:val="16"/>
                          </w:rPr>
                        </w:pPr>
                      </w:p>
                      <w:p>
                        <w:pPr>
                          <w:pStyle w:val="TableParagraph"/>
                          <w:rPr>
                            <w:sz w:val="16"/>
                          </w:rPr>
                        </w:pPr>
                      </w:p>
                      <w:p>
                        <w:pPr>
                          <w:pStyle w:val="TableParagraph"/>
                          <w:spacing w:before="10"/>
                          <w:rPr>
                            <w:sz w:val="12"/>
                          </w:rPr>
                        </w:pPr>
                      </w:p>
                      <w:p>
                        <w:pPr>
                          <w:pStyle w:val="TableParagraph"/>
                          <w:spacing w:line="155" w:lineRule="exact"/>
                          <w:ind w:left="73"/>
                          <w:jc w:val="center"/>
                          <w:rPr>
                            <w:b/>
                            <w:sz w:val="15"/>
                          </w:rPr>
                        </w:pPr>
                        <w:r>
                          <w:rPr>
                            <w:b/>
                            <w:color w:val="080808"/>
                            <w:w w:val="105"/>
                            <w:sz w:val="15"/>
                          </w:rPr>
                          <w:t>26</w:t>
                        </w:r>
                      </w:p>
                    </w:tc>
                    <w:tc>
                      <w:tcPr>
                        <w:tcW w:w="432" w:type="dxa"/>
                      </w:tcPr>
                      <w:p>
                        <w:pPr>
                          <w:pStyle w:val="TableParagraph"/>
                          <w:rPr>
                            <w:rFonts w:ascii="Times New Roman"/>
                            <w:sz w:val="14"/>
                          </w:rPr>
                        </w:pPr>
                      </w:p>
                    </w:tc>
                    <w:tc>
                      <w:tcPr>
                        <w:tcW w:w="427" w:type="dxa"/>
                        <w:tcBorders>
                          <w:right w:val="nil"/>
                        </w:tcBorders>
                      </w:tcPr>
                      <w:p>
                        <w:pPr>
                          <w:pStyle w:val="TableParagraph"/>
                          <w:rPr>
                            <w:sz w:val="16"/>
                          </w:rPr>
                        </w:pPr>
                      </w:p>
                      <w:p>
                        <w:pPr>
                          <w:pStyle w:val="TableParagraph"/>
                          <w:rPr>
                            <w:sz w:val="16"/>
                          </w:rPr>
                        </w:pPr>
                      </w:p>
                      <w:p>
                        <w:pPr>
                          <w:pStyle w:val="TableParagraph"/>
                          <w:rPr>
                            <w:sz w:val="15"/>
                          </w:rPr>
                        </w:pPr>
                      </w:p>
                      <w:p>
                        <w:pPr>
                          <w:pStyle w:val="TableParagraph"/>
                          <w:spacing w:line="130" w:lineRule="exact"/>
                          <w:ind w:left="18"/>
                          <w:jc w:val="center"/>
                          <w:rPr>
                            <w:rFonts w:ascii="Times New Roman"/>
                            <w:b/>
                            <w:sz w:val="15"/>
                          </w:rPr>
                        </w:pPr>
                        <w:r>
                          <w:rPr>
                            <w:rFonts w:ascii="Times New Roman"/>
                            <w:b/>
                            <w:color w:val="080808"/>
                            <w:w w:val="106"/>
                            <w:sz w:val="15"/>
                          </w:rPr>
                          <w:t>X</w:t>
                        </w:r>
                      </w:p>
                    </w:tc>
                  </w:tr>
                  <w:tr>
                    <w:trPr>
                      <w:trHeight w:val="931"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rPr>
                            <w:sz w:val="18"/>
                          </w:rPr>
                        </w:pPr>
                      </w:p>
                      <w:p>
                        <w:pPr>
                          <w:pStyle w:val="TableParagraph"/>
                          <w:rPr>
                            <w:sz w:val="18"/>
                          </w:rPr>
                        </w:pPr>
                      </w:p>
                      <w:p>
                        <w:pPr>
                          <w:pStyle w:val="TableParagraph"/>
                          <w:rPr>
                            <w:sz w:val="18"/>
                          </w:rPr>
                        </w:pPr>
                      </w:p>
                      <w:p>
                        <w:pPr>
                          <w:pStyle w:val="TableParagraph"/>
                          <w:spacing w:line="159" w:lineRule="exact" w:before="131"/>
                          <w:ind w:left="70"/>
                          <w:jc w:val="center"/>
                          <w:rPr>
                            <w:rFonts w:ascii="Times New Roman"/>
                            <w:b/>
                            <w:sz w:val="16"/>
                          </w:rPr>
                        </w:pPr>
                        <w:r>
                          <w:rPr>
                            <w:rFonts w:ascii="Times New Roman"/>
                            <w:b/>
                            <w:color w:val="080808"/>
                            <w:w w:val="110"/>
                            <w:sz w:val="16"/>
                          </w:rPr>
                          <w:t>27</w:t>
                        </w:r>
                      </w:p>
                    </w:tc>
                    <w:tc>
                      <w:tcPr>
                        <w:tcW w:w="432" w:type="dxa"/>
                      </w:tcPr>
                      <w:p>
                        <w:pPr>
                          <w:pStyle w:val="TableParagraph"/>
                          <w:rPr>
                            <w:rFonts w:ascii="Times New Roman"/>
                            <w:sz w:val="14"/>
                          </w:rPr>
                        </w:pPr>
                      </w:p>
                    </w:tc>
                    <w:tc>
                      <w:tcPr>
                        <w:tcW w:w="427" w:type="dxa"/>
                        <w:tcBorders>
                          <w:right w:val="nil"/>
                        </w:tcBorders>
                      </w:tcPr>
                      <w:p>
                        <w:pPr>
                          <w:pStyle w:val="TableParagraph"/>
                          <w:rPr>
                            <w:sz w:val="16"/>
                          </w:rPr>
                        </w:pPr>
                      </w:p>
                      <w:p>
                        <w:pPr>
                          <w:pStyle w:val="TableParagraph"/>
                          <w:rPr>
                            <w:sz w:val="16"/>
                          </w:rPr>
                        </w:pPr>
                      </w:p>
                      <w:p>
                        <w:pPr>
                          <w:pStyle w:val="TableParagraph"/>
                          <w:rPr>
                            <w:sz w:val="16"/>
                          </w:rPr>
                        </w:pPr>
                      </w:p>
                      <w:p>
                        <w:pPr>
                          <w:pStyle w:val="TableParagraph"/>
                          <w:spacing w:before="10"/>
                          <w:rPr>
                            <w:sz w:val="19"/>
                          </w:rPr>
                        </w:pPr>
                      </w:p>
                      <w:p>
                        <w:pPr>
                          <w:pStyle w:val="TableParagraph"/>
                          <w:spacing w:line="130" w:lineRule="exact"/>
                          <w:ind w:left="18"/>
                          <w:jc w:val="center"/>
                          <w:rPr>
                            <w:rFonts w:ascii="Times New Roman"/>
                            <w:b/>
                            <w:sz w:val="15"/>
                          </w:rPr>
                        </w:pPr>
                        <w:r>
                          <w:rPr>
                            <w:rFonts w:ascii="Times New Roman"/>
                            <w:b/>
                            <w:color w:val="080808"/>
                            <w:w w:val="106"/>
                            <w:sz w:val="15"/>
                          </w:rPr>
                          <w:t>X</w:t>
                        </w:r>
                      </w:p>
                    </w:tc>
                  </w:tr>
                  <w:tr>
                    <w:trPr>
                      <w:trHeight w:val="460" w:hRule="atLeast"/>
                    </w:trPr>
                    <w:tc>
                      <w:tcPr>
                        <w:tcW w:w="9648" w:type="dxa"/>
                        <w:gridSpan w:val="2"/>
                        <w:vMerge/>
                        <w:tcBorders>
                          <w:top w:val="nil"/>
                          <w:left w:val="nil"/>
                          <w:bottom w:val="single" w:sz="12" w:space="0" w:color="000000"/>
                        </w:tcBorders>
                      </w:tcPr>
                      <w:p>
                        <w:pPr>
                          <w:rPr>
                            <w:sz w:val="2"/>
                            <w:szCs w:val="2"/>
                          </w:rPr>
                        </w:pPr>
                      </w:p>
                    </w:tc>
                    <w:tc>
                      <w:tcPr>
                        <w:tcW w:w="432"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427" w:type="dxa"/>
                        <w:tcBorders>
                          <w:bottom w:val="nil"/>
                          <w:right w:val="nil"/>
                        </w:tcBorders>
                        <w:shd w:val="clear" w:color="auto" w:fill="D2D2D2"/>
                      </w:tcPr>
                      <w:p>
                        <w:pPr>
                          <w:pStyle w:val="TableParagraph"/>
                          <w:rPr>
                            <w:rFonts w:ascii="Times New Roman"/>
                            <w:sz w:val="14"/>
                          </w:rPr>
                        </w:pPr>
                      </w:p>
                    </w:tc>
                  </w:tr>
                  <w:tr>
                    <w:trPr>
                      <w:trHeight w:val="440" w:hRule="atLeast"/>
                    </w:trPr>
                    <w:tc>
                      <w:tcPr>
                        <w:tcW w:w="9648" w:type="dxa"/>
                        <w:gridSpan w:val="2"/>
                        <w:vMerge/>
                        <w:tcBorders>
                          <w:top w:val="nil"/>
                          <w:left w:val="nil"/>
                          <w:bottom w:val="single" w:sz="12" w:space="0" w:color="000000"/>
                        </w:tcBorders>
                      </w:tcPr>
                      <w:p>
                        <w:pPr>
                          <w:rPr>
                            <w:sz w:val="2"/>
                            <w:szCs w:val="2"/>
                          </w:rPr>
                        </w:pPr>
                      </w:p>
                    </w:tc>
                    <w:tc>
                      <w:tcPr>
                        <w:tcW w:w="432" w:type="dxa"/>
                        <w:tcBorders>
                          <w:top w:val="nil"/>
                        </w:tcBorders>
                      </w:tcPr>
                      <w:p>
                        <w:pPr>
                          <w:pStyle w:val="TableParagraph"/>
                          <w:spacing w:before="5"/>
                          <w:rPr>
                            <w:sz w:val="23"/>
                          </w:rPr>
                        </w:pPr>
                      </w:p>
                      <w:p>
                        <w:pPr>
                          <w:pStyle w:val="TableParagraph"/>
                          <w:spacing w:line="150" w:lineRule="exact" w:before="1"/>
                          <w:ind w:left="69"/>
                          <w:jc w:val="center"/>
                          <w:rPr>
                            <w:b/>
                            <w:sz w:val="15"/>
                          </w:rPr>
                        </w:pPr>
                        <w:r>
                          <w:rPr>
                            <w:b/>
                            <w:color w:val="080808"/>
                            <w:w w:val="105"/>
                            <w:sz w:val="15"/>
                          </w:rPr>
                          <w:t>28a</w:t>
                        </w:r>
                      </w:p>
                    </w:tc>
                    <w:tc>
                      <w:tcPr>
                        <w:tcW w:w="432" w:type="dxa"/>
                        <w:tcBorders>
                          <w:top w:val="nil"/>
                        </w:tcBorders>
                      </w:tcPr>
                      <w:p>
                        <w:pPr>
                          <w:pStyle w:val="TableParagraph"/>
                          <w:rPr>
                            <w:rFonts w:ascii="Times New Roman"/>
                            <w:sz w:val="14"/>
                          </w:rPr>
                        </w:pPr>
                      </w:p>
                    </w:tc>
                    <w:tc>
                      <w:tcPr>
                        <w:tcW w:w="427" w:type="dxa"/>
                        <w:tcBorders>
                          <w:top w:val="nil"/>
                          <w:right w:val="nil"/>
                        </w:tcBorders>
                      </w:tcPr>
                      <w:p>
                        <w:pPr>
                          <w:pStyle w:val="TableParagraph"/>
                          <w:rPr>
                            <w:sz w:val="16"/>
                          </w:rPr>
                        </w:pPr>
                      </w:p>
                      <w:p>
                        <w:pPr>
                          <w:pStyle w:val="TableParagraph"/>
                          <w:spacing w:line="131" w:lineRule="exact" w:before="105"/>
                          <w:ind w:left="24"/>
                          <w:jc w:val="center"/>
                          <w:rPr>
                            <w:b/>
                            <w:sz w:val="15"/>
                          </w:rPr>
                        </w:pPr>
                        <w:r>
                          <w:rPr>
                            <w:b/>
                            <w:color w:val="080808"/>
                            <w:w w:val="109"/>
                            <w:sz w:val="15"/>
                          </w:rPr>
                          <w:t>X</w:t>
                        </w:r>
                      </w:p>
                    </w:tc>
                  </w:tr>
                  <w:tr>
                    <w:trPr>
                      <w:trHeight w:val="210"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spacing w:line="150" w:lineRule="exact" w:before="40"/>
                          <w:ind w:left="80"/>
                          <w:jc w:val="center"/>
                          <w:rPr>
                            <w:b/>
                            <w:sz w:val="15"/>
                          </w:rPr>
                        </w:pPr>
                        <w:r>
                          <w:rPr>
                            <w:b/>
                            <w:color w:val="080808"/>
                            <w:w w:val="105"/>
                            <w:sz w:val="15"/>
                          </w:rPr>
                          <w:t>28b</w:t>
                        </w:r>
                      </w:p>
                    </w:tc>
                    <w:tc>
                      <w:tcPr>
                        <w:tcW w:w="432" w:type="dxa"/>
                      </w:tcPr>
                      <w:p>
                        <w:pPr>
                          <w:pStyle w:val="TableParagraph"/>
                          <w:rPr>
                            <w:rFonts w:ascii="Times New Roman"/>
                            <w:sz w:val="14"/>
                          </w:rPr>
                        </w:pPr>
                      </w:p>
                    </w:tc>
                    <w:tc>
                      <w:tcPr>
                        <w:tcW w:w="427" w:type="dxa"/>
                        <w:tcBorders>
                          <w:right w:val="nil"/>
                        </w:tcBorders>
                      </w:tcPr>
                      <w:p>
                        <w:pPr>
                          <w:pStyle w:val="TableParagraph"/>
                          <w:spacing w:line="131" w:lineRule="exact" w:before="59"/>
                          <w:ind w:left="24"/>
                          <w:jc w:val="center"/>
                          <w:rPr>
                            <w:b/>
                            <w:sz w:val="15"/>
                          </w:rPr>
                        </w:pPr>
                        <w:r>
                          <w:rPr>
                            <w:b/>
                            <w:color w:val="080808"/>
                            <w:w w:val="109"/>
                            <w:sz w:val="15"/>
                          </w:rPr>
                          <w:t>X</w:t>
                        </w:r>
                      </w:p>
                    </w:tc>
                  </w:tr>
                  <w:tr>
                    <w:trPr>
                      <w:trHeight w:val="450" w:hRule="atLeast"/>
                    </w:trPr>
                    <w:tc>
                      <w:tcPr>
                        <w:tcW w:w="9648" w:type="dxa"/>
                        <w:gridSpan w:val="2"/>
                        <w:vMerge/>
                        <w:tcBorders>
                          <w:top w:val="nil"/>
                          <w:left w:val="nil"/>
                          <w:bottom w:val="single" w:sz="12" w:space="0" w:color="000000"/>
                        </w:tcBorders>
                      </w:tcPr>
                      <w:p>
                        <w:pPr>
                          <w:rPr>
                            <w:sz w:val="2"/>
                            <w:szCs w:val="2"/>
                          </w:rPr>
                        </w:pPr>
                      </w:p>
                    </w:tc>
                    <w:tc>
                      <w:tcPr>
                        <w:tcW w:w="432" w:type="dxa"/>
                        <w:tcBorders>
                          <w:bottom w:val="single" w:sz="8" w:space="0" w:color="000000"/>
                        </w:tcBorders>
                      </w:tcPr>
                      <w:p>
                        <w:pPr>
                          <w:pStyle w:val="TableParagraph"/>
                          <w:rPr>
                            <w:sz w:val="16"/>
                          </w:rPr>
                        </w:pPr>
                      </w:p>
                      <w:p>
                        <w:pPr>
                          <w:pStyle w:val="TableParagraph"/>
                          <w:spacing w:line="150" w:lineRule="exact" w:before="97"/>
                          <w:ind w:left="69"/>
                          <w:jc w:val="center"/>
                          <w:rPr>
                            <w:b/>
                            <w:sz w:val="15"/>
                          </w:rPr>
                        </w:pPr>
                        <w:r>
                          <w:rPr>
                            <w:b/>
                            <w:color w:val="080808"/>
                            <w:w w:val="105"/>
                            <w:sz w:val="15"/>
                          </w:rPr>
                          <w:t>28c</w:t>
                        </w:r>
                      </w:p>
                    </w:tc>
                    <w:tc>
                      <w:tcPr>
                        <w:tcW w:w="432" w:type="dxa"/>
                        <w:tcBorders>
                          <w:bottom w:val="single" w:sz="8" w:space="0" w:color="000000"/>
                        </w:tcBorders>
                      </w:tcPr>
                      <w:p>
                        <w:pPr>
                          <w:pStyle w:val="TableParagraph"/>
                          <w:rPr>
                            <w:rFonts w:ascii="Times New Roman"/>
                            <w:sz w:val="14"/>
                          </w:rPr>
                        </w:pPr>
                      </w:p>
                    </w:tc>
                    <w:tc>
                      <w:tcPr>
                        <w:tcW w:w="427" w:type="dxa"/>
                        <w:tcBorders>
                          <w:bottom w:val="single" w:sz="8" w:space="0" w:color="000000"/>
                          <w:right w:val="nil"/>
                        </w:tcBorders>
                      </w:tcPr>
                      <w:p>
                        <w:pPr>
                          <w:pStyle w:val="TableParagraph"/>
                          <w:rPr>
                            <w:sz w:val="16"/>
                          </w:rPr>
                        </w:pPr>
                      </w:p>
                      <w:p>
                        <w:pPr>
                          <w:pStyle w:val="TableParagraph"/>
                          <w:spacing w:line="131" w:lineRule="exact" w:before="116"/>
                          <w:ind w:left="24"/>
                          <w:jc w:val="center"/>
                          <w:rPr>
                            <w:b/>
                            <w:sz w:val="15"/>
                          </w:rPr>
                        </w:pPr>
                        <w:r>
                          <w:rPr>
                            <w:b/>
                            <w:color w:val="080808"/>
                            <w:w w:val="109"/>
                            <w:sz w:val="15"/>
                          </w:rPr>
                          <w:t>X</w:t>
                        </w:r>
                      </w:p>
                    </w:tc>
                  </w:tr>
                  <w:tr>
                    <w:trPr>
                      <w:trHeight w:val="210" w:hRule="atLeast"/>
                    </w:trPr>
                    <w:tc>
                      <w:tcPr>
                        <w:tcW w:w="9648" w:type="dxa"/>
                        <w:gridSpan w:val="2"/>
                        <w:vMerge/>
                        <w:tcBorders>
                          <w:top w:val="nil"/>
                          <w:left w:val="nil"/>
                          <w:bottom w:val="single" w:sz="12" w:space="0" w:color="000000"/>
                        </w:tcBorders>
                      </w:tcPr>
                      <w:p>
                        <w:pPr>
                          <w:rPr>
                            <w:sz w:val="2"/>
                            <w:szCs w:val="2"/>
                          </w:rPr>
                        </w:pPr>
                      </w:p>
                    </w:tc>
                    <w:tc>
                      <w:tcPr>
                        <w:tcW w:w="432" w:type="dxa"/>
                        <w:tcBorders>
                          <w:top w:val="single" w:sz="8" w:space="0" w:color="000000"/>
                          <w:bottom w:val="single" w:sz="8" w:space="0" w:color="000000"/>
                        </w:tcBorders>
                      </w:tcPr>
                      <w:p>
                        <w:pPr>
                          <w:pStyle w:val="TableParagraph"/>
                          <w:spacing w:line="145" w:lineRule="exact" w:before="45"/>
                          <w:ind w:left="75"/>
                          <w:jc w:val="center"/>
                          <w:rPr>
                            <w:b/>
                            <w:sz w:val="15"/>
                          </w:rPr>
                        </w:pPr>
                        <w:r>
                          <w:rPr>
                            <w:b/>
                            <w:color w:val="080808"/>
                            <w:w w:val="105"/>
                            <w:sz w:val="15"/>
                          </w:rPr>
                          <w:t>29</w:t>
                        </w:r>
                      </w:p>
                    </w:tc>
                    <w:tc>
                      <w:tcPr>
                        <w:tcW w:w="432" w:type="dxa"/>
                        <w:tcBorders>
                          <w:top w:val="single" w:sz="8" w:space="0" w:color="000000"/>
                          <w:bottom w:val="single" w:sz="8" w:space="0" w:color="000000"/>
                        </w:tcBorders>
                      </w:tcPr>
                      <w:p>
                        <w:pPr>
                          <w:pStyle w:val="TableParagraph"/>
                          <w:rPr>
                            <w:rFonts w:ascii="Times New Roman"/>
                            <w:sz w:val="14"/>
                          </w:rPr>
                        </w:pPr>
                      </w:p>
                    </w:tc>
                    <w:tc>
                      <w:tcPr>
                        <w:tcW w:w="427" w:type="dxa"/>
                        <w:tcBorders>
                          <w:top w:val="single" w:sz="8" w:space="0" w:color="000000"/>
                          <w:bottom w:val="single" w:sz="8" w:space="0" w:color="000000"/>
                          <w:right w:val="nil"/>
                        </w:tcBorders>
                      </w:tcPr>
                      <w:p>
                        <w:pPr>
                          <w:pStyle w:val="TableParagraph"/>
                          <w:spacing w:line="130" w:lineRule="exact" w:before="59"/>
                          <w:ind w:left="24"/>
                          <w:jc w:val="center"/>
                          <w:rPr>
                            <w:b/>
                            <w:sz w:val="15"/>
                          </w:rPr>
                        </w:pPr>
                        <w:r>
                          <w:rPr>
                            <w:b/>
                            <w:color w:val="080808"/>
                            <w:w w:val="109"/>
                            <w:sz w:val="15"/>
                          </w:rPr>
                          <w:t>X</w:t>
                        </w:r>
                      </w:p>
                    </w:tc>
                  </w:tr>
                  <w:tr>
                    <w:trPr>
                      <w:trHeight w:val="451" w:hRule="atLeast"/>
                    </w:trPr>
                    <w:tc>
                      <w:tcPr>
                        <w:tcW w:w="9648" w:type="dxa"/>
                        <w:gridSpan w:val="2"/>
                        <w:vMerge/>
                        <w:tcBorders>
                          <w:top w:val="nil"/>
                          <w:left w:val="nil"/>
                          <w:bottom w:val="single" w:sz="12" w:space="0" w:color="000000"/>
                        </w:tcBorders>
                      </w:tcPr>
                      <w:p>
                        <w:pPr>
                          <w:rPr>
                            <w:sz w:val="2"/>
                            <w:szCs w:val="2"/>
                          </w:rPr>
                        </w:pPr>
                      </w:p>
                    </w:tc>
                    <w:tc>
                      <w:tcPr>
                        <w:tcW w:w="432" w:type="dxa"/>
                        <w:tcBorders>
                          <w:top w:val="single" w:sz="8" w:space="0" w:color="000000"/>
                        </w:tcBorders>
                      </w:tcPr>
                      <w:p>
                        <w:pPr>
                          <w:pStyle w:val="TableParagraph"/>
                          <w:rPr>
                            <w:sz w:val="16"/>
                          </w:rPr>
                        </w:pPr>
                      </w:p>
                      <w:p>
                        <w:pPr>
                          <w:pStyle w:val="TableParagraph"/>
                          <w:spacing w:line="145" w:lineRule="exact" w:before="102"/>
                          <w:ind w:left="72"/>
                          <w:jc w:val="center"/>
                          <w:rPr>
                            <w:b/>
                            <w:sz w:val="15"/>
                          </w:rPr>
                        </w:pPr>
                        <w:r>
                          <w:rPr>
                            <w:b/>
                            <w:color w:val="080808"/>
                            <w:w w:val="105"/>
                            <w:sz w:val="15"/>
                          </w:rPr>
                          <w:t>30</w:t>
                        </w:r>
                      </w:p>
                    </w:tc>
                    <w:tc>
                      <w:tcPr>
                        <w:tcW w:w="432" w:type="dxa"/>
                        <w:tcBorders>
                          <w:top w:val="single" w:sz="8" w:space="0" w:color="000000"/>
                        </w:tcBorders>
                      </w:tcPr>
                      <w:p>
                        <w:pPr>
                          <w:pStyle w:val="TableParagraph"/>
                          <w:rPr>
                            <w:rFonts w:ascii="Times New Roman"/>
                            <w:sz w:val="14"/>
                          </w:rPr>
                        </w:pPr>
                      </w:p>
                    </w:tc>
                    <w:tc>
                      <w:tcPr>
                        <w:tcW w:w="427" w:type="dxa"/>
                        <w:tcBorders>
                          <w:top w:val="single" w:sz="8" w:space="0" w:color="000000"/>
                          <w:right w:val="nil"/>
                        </w:tcBorders>
                      </w:tcPr>
                      <w:p>
                        <w:pPr>
                          <w:pStyle w:val="TableParagraph"/>
                          <w:rPr>
                            <w:sz w:val="16"/>
                          </w:rPr>
                        </w:pPr>
                      </w:p>
                      <w:p>
                        <w:pPr>
                          <w:pStyle w:val="TableParagraph"/>
                          <w:spacing w:line="131" w:lineRule="exact" w:before="116"/>
                          <w:ind w:left="24"/>
                          <w:jc w:val="center"/>
                          <w:rPr>
                            <w:b/>
                            <w:sz w:val="15"/>
                          </w:rPr>
                        </w:pPr>
                        <w:r>
                          <w:rPr>
                            <w:b/>
                            <w:color w:val="080808"/>
                            <w:w w:val="109"/>
                            <w:sz w:val="15"/>
                          </w:rPr>
                          <w:t>X</w:t>
                        </w:r>
                      </w:p>
                    </w:tc>
                  </w:tr>
                  <w:tr>
                    <w:trPr>
                      <w:trHeight w:val="210"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spacing w:line="145" w:lineRule="exact" w:before="45"/>
                          <w:ind w:left="72"/>
                          <w:jc w:val="center"/>
                          <w:rPr>
                            <w:b/>
                            <w:sz w:val="15"/>
                          </w:rPr>
                        </w:pPr>
                        <w:r>
                          <w:rPr>
                            <w:b/>
                            <w:color w:val="080808"/>
                            <w:w w:val="105"/>
                            <w:sz w:val="15"/>
                          </w:rPr>
                          <w:t>31</w:t>
                        </w:r>
                      </w:p>
                    </w:tc>
                    <w:tc>
                      <w:tcPr>
                        <w:tcW w:w="432" w:type="dxa"/>
                      </w:tcPr>
                      <w:p>
                        <w:pPr>
                          <w:pStyle w:val="TableParagraph"/>
                          <w:rPr>
                            <w:rFonts w:ascii="Times New Roman"/>
                            <w:sz w:val="14"/>
                          </w:rPr>
                        </w:pPr>
                      </w:p>
                    </w:tc>
                    <w:tc>
                      <w:tcPr>
                        <w:tcW w:w="427" w:type="dxa"/>
                        <w:tcBorders>
                          <w:right w:val="nil"/>
                        </w:tcBorders>
                      </w:tcPr>
                      <w:p>
                        <w:pPr>
                          <w:pStyle w:val="TableParagraph"/>
                          <w:spacing w:line="125" w:lineRule="exact" w:before="65"/>
                          <w:ind w:left="18"/>
                          <w:jc w:val="center"/>
                          <w:rPr>
                            <w:rFonts w:ascii="Times New Roman"/>
                            <w:b/>
                            <w:sz w:val="15"/>
                          </w:rPr>
                        </w:pPr>
                        <w:r>
                          <w:rPr>
                            <w:rFonts w:ascii="Times New Roman"/>
                            <w:b/>
                            <w:color w:val="080808"/>
                            <w:w w:val="106"/>
                            <w:sz w:val="15"/>
                          </w:rPr>
                          <w:t>X</w:t>
                        </w:r>
                      </w:p>
                    </w:tc>
                  </w:tr>
                  <w:tr>
                    <w:trPr>
                      <w:trHeight w:val="450"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rPr>
                            <w:sz w:val="16"/>
                          </w:rPr>
                        </w:pPr>
                      </w:p>
                      <w:p>
                        <w:pPr>
                          <w:pStyle w:val="TableParagraph"/>
                          <w:spacing w:line="145" w:lineRule="exact" w:before="101"/>
                          <w:ind w:left="72"/>
                          <w:jc w:val="center"/>
                          <w:rPr>
                            <w:b/>
                            <w:sz w:val="15"/>
                          </w:rPr>
                        </w:pPr>
                        <w:r>
                          <w:rPr>
                            <w:b/>
                            <w:color w:val="080808"/>
                            <w:w w:val="105"/>
                            <w:sz w:val="15"/>
                          </w:rPr>
                          <w:t>32</w:t>
                        </w:r>
                      </w:p>
                    </w:tc>
                    <w:tc>
                      <w:tcPr>
                        <w:tcW w:w="432" w:type="dxa"/>
                      </w:tcPr>
                      <w:p>
                        <w:pPr>
                          <w:pStyle w:val="TableParagraph"/>
                          <w:rPr>
                            <w:rFonts w:ascii="Times New Roman"/>
                            <w:sz w:val="14"/>
                          </w:rPr>
                        </w:pPr>
                      </w:p>
                    </w:tc>
                    <w:tc>
                      <w:tcPr>
                        <w:tcW w:w="427" w:type="dxa"/>
                        <w:tcBorders>
                          <w:right w:val="nil"/>
                        </w:tcBorders>
                      </w:tcPr>
                      <w:p>
                        <w:pPr>
                          <w:pStyle w:val="TableParagraph"/>
                          <w:rPr>
                            <w:sz w:val="16"/>
                          </w:rPr>
                        </w:pPr>
                      </w:p>
                      <w:p>
                        <w:pPr>
                          <w:pStyle w:val="TableParagraph"/>
                          <w:spacing w:line="121" w:lineRule="exact" w:before="126"/>
                          <w:ind w:left="23"/>
                          <w:jc w:val="center"/>
                          <w:rPr>
                            <w:rFonts w:ascii="Times New Roman"/>
                            <w:b/>
                            <w:sz w:val="14"/>
                          </w:rPr>
                        </w:pPr>
                        <w:r>
                          <w:rPr>
                            <w:rFonts w:ascii="Times New Roman"/>
                            <w:b/>
                            <w:color w:val="080808"/>
                            <w:w w:val="109"/>
                            <w:sz w:val="14"/>
                          </w:rPr>
                          <w:t>X</w:t>
                        </w:r>
                      </w:p>
                    </w:tc>
                  </w:tr>
                  <w:tr>
                    <w:trPr>
                      <w:trHeight w:val="452"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rPr>
                            <w:sz w:val="16"/>
                          </w:rPr>
                        </w:pPr>
                      </w:p>
                      <w:p>
                        <w:pPr>
                          <w:pStyle w:val="TableParagraph"/>
                          <w:spacing w:line="147" w:lineRule="exact" w:before="101"/>
                          <w:ind w:left="72"/>
                          <w:jc w:val="center"/>
                          <w:rPr>
                            <w:b/>
                            <w:sz w:val="15"/>
                          </w:rPr>
                        </w:pPr>
                        <w:r>
                          <w:rPr>
                            <w:b/>
                            <w:color w:val="080808"/>
                            <w:w w:val="105"/>
                            <w:sz w:val="15"/>
                          </w:rPr>
                          <w:t>33</w:t>
                        </w:r>
                      </w:p>
                    </w:tc>
                    <w:tc>
                      <w:tcPr>
                        <w:tcW w:w="432" w:type="dxa"/>
                      </w:tcPr>
                      <w:p>
                        <w:pPr>
                          <w:pStyle w:val="TableParagraph"/>
                          <w:rPr>
                            <w:rFonts w:ascii="Times New Roman"/>
                            <w:sz w:val="14"/>
                          </w:rPr>
                        </w:pPr>
                      </w:p>
                    </w:tc>
                    <w:tc>
                      <w:tcPr>
                        <w:tcW w:w="427" w:type="dxa"/>
                        <w:tcBorders>
                          <w:right w:val="nil"/>
                        </w:tcBorders>
                      </w:tcPr>
                      <w:p>
                        <w:pPr>
                          <w:pStyle w:val="TableParagraph"/>
                          <w:rPr>
                            <w:sz w:val="16"/>
                          </w:rPr>
                        </w:pPr>
                      </w:p>
                      <w:p>
                        <w:pPr>
                          <w:pStyle w:val="TableParagraph"/>
                          <w:spacing w:line="128" w:lineRule="exact" w:before="120"/>
                          <w:ind w:left="24"/>
                          <w:jc w:val="center"/>
                          <w:rPr>
                            <w:b/>
                            <w:sz w:val="15"/>
                          </w:rPr>
                        </w:pPr>
                        <w:r>
                          <w:rPr>
                            <w:b/>
                            <w:color w:val="080808"/>
                            <w:w w:val="109"/>
                            <w:sz w:val="15"/>
                          </w:rPr>
                          <w:t>X</w:t>
                        </w:r>
                      </w:p>
                    </w:tc>
                  </w:tr>
                  <w:tr>
                    <w:trPr>
                      <w:trHeight w:val="450"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rPr>
                            <w:sz w:val="16"/>
                          </w:rPr>
                        </w:pPr>
                      </w:p>
                      <w:p>
                        <w:pPr>
                          <w:pStyle w:val="TableParagraph"/>
                          <w:spacing w:line="146" w:lineRule="exact" w:before="99"/>
                          <w:ind w:left="74"/>
                          <w:jc w:val="center"/>
                          <w:rPr>
                            <w:b/>
                            <w:sz w:val="15"/>
                          </w:rPr>
                        </w:pPr>
                        <w:r>
                          <w:rPr>
                            <w:b/>
                            <w:color w:val="080808"/>
                            <w:w w:val="110"/>
                            <w:sz w:val="15"/>
                          </w:rPr>
                          <w:t>34</w:t>
                        </w:r>
                      </w:p>
                    </w:tc>
                    <w:tc>
                      <w:tcPr>
                        <w:tcW w:w="432" w:type="dxa"/>
                      </w:tcPr>
                      <w:p>
                        <w:pPr>
                          <w:pStyle w:val="TableParagraph"/>
                          <w:rPr>
                            <w:rFonts w:ascii="Times New Roman"/>
                            <w:sz w:val="14"/>
                          </w:rPr>
                        </w:pPr>
                      </w:p>
                    </w:tc>
                    <w:tc>
                      <w:tcPr>
                        <w:tcW w:w="427" w:type="dxa"/>
                        <w:tcBorders>
                          <w:right w:val="nil"/>
                        </w:tcBorders>
                      </w:tcPr>
                      <w:p>
                        <w:pPr>
                          <w:pStyle w:val="TableParagraph"/>
                          <w:rPr>
                            <w:sz w:val="16"/>
                          </w:rPr>
                        </w:pPr>
                      </w:p>
                      <w:p>
                        <w:pPr>
                          <w:pStyle w:val="TableParagraph"/>
                          <w:spacing w:line="127" w:lineRule="exact" w:before="119"/>
                          <w:ind w:left="24"/>
                          <w:jc w:val="center"/>
                          <w:rPr>
                            <w:b/>
                            <w:sz w:val="15"/>
                          </w:rPr>
                        </w:pPr>
                        <w:r>
                          <w:rPr>
                            <w:b/>
                            <w:color w:val="080808"/>
                            <w:w w:val="109"/>
                            <w:sz w:val="15"/>
                          </w:rPr>
                          <w:t>X</w:t>
                        </w:r>
                      </w:p>
                    </w:tc>
                  </w:tr>
                  <w:tr>
                    <w:trPr>
                      <w:trHeight w:val="211"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spacing w:line="142" w:lineRule="exact" w:before="49"/>
                          <w:ind w:left="68"/>
                          <w:jc w:val="center"/>
                          <w:rPr>
                            <w:b/>
                            <w:sz w:val="15"/>
                          </w:rPr>
                        </w:pPr>
                        <w:r>
                          <w:rPr>
                            <w:b/>
                            <w:color w:val="080808"/>
                            <w:w w:val="105"/>
                            <w:sz w:val="15"/>
                          </w:rPr>
                          <w:t>35a</w:t>
                        </w:r>
                      </w:p>
                    </w:tc>
                    <w:tc>
                      <w:tcPr>
                        <w:tcW w:w="432" w:type="dxa"/>
                      </w:tcPr>
                      <w:p>
                        <w:pPr>
                          <w:pStyle w:val="TableParagraph"/>
                          <w:rPr>
                            <w:rFonts w:ascii="Times New Roman"/>
                            <w:sz w:val="14"/>
                          </w:rPr>
                        </w:pPr>
                      </w:p>
                    </w:tc>
                    <w:tc>
                      <w:tcPr>
                        <w:tcW w:w="427" w:type="dxa"/>
                        <w:tcBorders>
                          <w:right w:val="nil"/>
                        </w:tcBorders>
                      </w:tcPr>
                      <w:p>
                        <w:pPr>
                          <w:pStyle w:val="TableParagraph"/>
                          <w:spacing w:line="127" w:lineRule="exact" w:before="64"/>
                          <w:ind w:left="18"/>
                          <w:jc w:val="center"/>
                          <w:rPr>
                            <w:rFonts w:ascii="Times New Roman"/>
                            <w:b/>
                            <w:sz w:val="15"/>
                          </w:rPr>
                        </w:pPr>
                        <w:r>
                          <w:rPr>
                            <w:rFonts w:ascii="Times New Roman"/>
                            <w:b/>
                            <w:color w:val="080808"/>
                            <w:w w:val="106"/>
                            <w:sz w:val="15"/>
                          </w:rPr>
                          <w:t>X</w:t>
                        </w:r>
                      </w:p>
                    </w:tc>
                  </w:tr>
                  <w:tr>
                    <w:trPr>
                      <w:trHeight w:val="450"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rPr>
                            <w:sz w:val="16"/>
                          </w:rPr>
                        </w:pPr>
                      </w:p>
                      <w:p>
                        <w:pPr>
                          <w:pStyle w:val="TableParagraph"/>
                          <w:spacing w:line="142" w:lineRule="exact" w:before="104"/>
                          <w:ind w:left="79"/>
                          <w:jc w:val="center"/>
                          <w:rPr>
                            <w:b/>
                            <w:sz w:val="15"/>
                          </w:rPr>
                        </w:pPr>
                        <w:r>
                          <w:rPr>
                            <w:b/>
                            <w:color w:val="080808"/>
                            <w:w w:val="105"/>
                            <w:sz w:val="15"/>
                          </w:rPr>
                          <w:t>35b</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sz w:val="14"/>
                          </w:rPr>
                        </w:pPr>
                      </w:p>
                    </w:tc>
                  </w:tr>
                  <w:tr>
                    <w:trPr>
                      <w:trHeight w:val="450"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rPr>
                            <w:sz w:val="16"/>
                          </w:rPr>
                        </w:pPr>
                      </w:p>
                      <w:p>
                        <w:pPr>
                          <w:pStyle w:val="TableParagraph"/>
                          <w:spacing w:line="141" w:lineRule="exact" w:before="104"/>
                          <w:ind w:left="71"/>
                          <w:jc w:val="center"/>
                          <w:rPr>
                            <w:b/>
                            <w:sz w:val="15"/>
                          </w:rPr>
                        </w:pPr>
                        <w:r>
                          <w:rPr>
                            <w:b/>
                            <w:color w:val="080808"/>
                            <w:w w:val="105"/>
                            <w:sz w:val="15"/>
                          </w:rPr>
                          <w:t>36</w:t>
                        </w:r>
                      </w:p>
                    </w:tc>
                    <w:tc>
                      <w:tcPr>
                        <w:tcW w:w="432" w:type="dxa"/>
                      </w:tcPr>
                      <w:p>
                        <w:pPr>
                          <w:pStyle w:val="TableParagraph"/>
                          <w:rPr>
                            <w:rFonts w:ascii="Times New Roman"/>
                            <w:sz w:val="14"/>
                          </w:rPr>
                        </w:pPr>
                      </w:p>
                    </w:tc>
                    <w:tc>
                      <w:tcPr>
                        <w:tcW w:w="427" w:type="dxa"/>
                        <w:tcBorders>
                          <w:right w:val="nil"/>
                        </w:tcBorders>
                      </w:tcPr>
                      <w:p>
                        <w:pPr>
                          <w:pStyle w:val="TableParagraph"/>
                          <w:rPr>
                            <w:sz w:val="16"/>
                          </w:rPr>
                        </w:pPr>
                      </w:p>
                      <w:p>
                        <w:pPr>
                          <w:pStyle w:val="TableParagraph"/>
                          <w:spacing w:line="127" w:lineRule="exact" w:before="119"/>
                          <w:ind w:left="24"/>
                          <w:jc w:val="center"/>
                          <w:rPr>
                            <w:b/>
                            <w:sz w:val="15"/>
                          </w:rPr>
                        </w:pPr>
                        <w:r>
                          <w:rPr>
                            <w:b/>
                            <w:color w:val="080808"/>
                            <w:w w:val="109"/>
                            <w:sz w:val="15"/>
                          </w:rPr>
                          <w:t>X</w:t>
                        </w:r>
                      </w:p>
                    </w:tc>
                  </w:tr>
                  <w:tr>
                    <w:trPr>
                      <w:trHeight w:val="451" w:hRule="atLeast"/>
                    </w:trPr>
                    <w:tc>
                      <w:tcPr>
                        <w:tcW w:w="9648" w:type="dxa"/>
                        <w:gridSpan w:val="2"/>
                        <w:vMerge/>
                        <w:tcBorders>
                          <w:top w:val="nil"/>
                          <w:left w:val="nil"/>
                          <w:bottom w:val="single" w:sz="12" w:space="0" w:color="000000"/>
                        </w:tcBorders>
                      </w:tcPr>
                      <w:p>
                        <w:pPr>
                          <w:rPr>
                            <w:sz w:val="2"/>
                            <w:szCs w:val="2"/>
                          </w:rPr>
                        </w:pPr>
                      </w:p>
                    </w:tc>
                    <w:tc>
                      <w:tcPr>
                        <w:tcW w:w="432" w:type="dxa"/>
                      </w:tcPr>
                      <w:p>
                        <w:pPr>
                          <w:pStyle w:val="TableParagraph"/>
                          <w:spacing w:before="4"/>
                          <w:rPr>
                            <w:sz w:val="24"/>
                          </w:rPr>
                        </w:pPr>
                      </w:p>
                      <w:p>
                        <w:pPr>
                          <w:pStyle w:val="TableParagraph"/>
                          <w:spacing w:line="151" w:lineRule="exact"/>
                          <w:ind w:left="71"/>
                          <w:jc w:val="center"/>
                          <w:rPr>
                            <w:rFonts w:ascii="Times New Roman"/>
                            <w:b/>
                            <w:sz w:val="16"/>
                          </w:rPr>
                        </w:pPr>
                        <w:r>
                          <w:rPr>
                            <w:rFonts w:ascii="Times New Roman"/>
                            <w:b/>
                            <w:color w:val="080808"/>
                            <w:w w:val="105"/>
                            <w:sz w:val="16"/>
                          </w:rPr>
                          <w:t>37</w:t>
                        </w:r>
                      </w:p>
                    </w:tc>
                    <w:tc>
                      <w:tcPr>
                        <w:tcW w:w="432" w:type="dxa"/>
                      </w:tcPr>
                      <w:p>
                        <w:pPr>
                          <w:pStyle w:val="TableParagraph"/>
                          <w:rPr>
                            <w:rFonts w:ascii="Times New Roman"/>
                            <w:sz w:val="14"/>
                          </w:rPr>
                        </w:pPr>
                      </w:p>
                    </w:tc>
                    <w:tc>
                      <w:tcPr>
                        <w:tcW w:w="427" w:type="dxa"/>
                        <w:tcBorders>
                          <w:right w:val="nil"/>
                        </w:tcBorders>
                      </w:tcPr>
                      <w:p>
                        <w:pPr>
                          <w:pStyle w:val="TableParagraph"/>
                          <w:rPr>
                            <w:sz w:val="16"/>
                          </w:rPr>
                        </w:pPr>
                      </w:p>
                      <w:p>
                        <w:pPr>
                          <w:pStyle w:val="TableParagraph"/>
                          <w:spacing w:line="127" w:lineRule="exact" w:before="119"/>
                          <w:ind w:left="24"/>
                          <w:jc w:val="center"/>
                          <w:rPr>
                            <w:b/>
                            <w:sz w:val="15"/>
                          </w:rPr>
                        </w:pPr>
                        <w:r>
                          <w:rPr>
                            <w:b/>
                            <w:color w:val="080808"/>
                            <w:w w:val="109"/>
                            <w:sz w:val="15"/>
                          </w:rPr>
                          <w:t>X</w:t>
                        </w:r>
                      </w:p>
                    </w:tc>
                  </w:tr>
                  <w:tr>
                    <w:trPr>
                      <w:trHeight w:val="455" w:hRule="atLeast"/>
                    </w:trPr>
                    <w:tc>
                      <w:tcPr>
                        <w:tcW w:w="9648" w:type="dxa"/>
                        <w:gridSpan w:val="2"/>
                        <w:vMerge/>
                        <w:tcBorders>
                          <w:top w:val="nil"/>
                          <w:left w:val="nil"/>
                          <w:bottom w:val="single" w:sz="12" w:space="0" w:color="000000"/>
                        </w:tcBorders>
                      </w:tcPr>
                      <w:p>
                        <w:pPr>
                          <w:rPr>
                            <w:sz w:val="2"/>
                            <w:szCs w:val="2"/>
                          </w:rPr>
                        </w:pPr>
                      </w:p>
                    </w:tc>
                    <w:tc>
                      <w:tcPr>
                        <w:tcW w:w="432" w:type="dxa"/>
                        <w:tcBorders>
                          <w:bottom w:val="single" w:sz="12" w:space="0" w:color="000000"/>
                        </w:tcBorders>
                      </w:tcPr>
                      <w:p>
                        <w:pPr>
                          <w:pStyle w:val="TableParagraph"/>
                          <w:rPr>
                            <w:sz w:val="16"/>
                          </w:rPr>
                        </w:pPr>
                      </w:p>
                      <w:p>
                        <w:pPr>
                          <w:pStyle w:val="TableParagraph"/>
                          <w:spacing w:line="142" w:lineRule="exact" w:before="109"/>
                          <w:ind w:left="72"/>
                          <w:jc w:val="center"/>
                          <w:rPr>
                            <w:b/>
                            <w:sz w:val="15"/>
                          </w:rPr>
                        </w:pPr>
                        <w:r>
                          <w:rPr>
                            <w:b/>
                            <w:color w:val="080808"/>
                            <w:w w:val="105"/>
                            <w:sz w:val="15"/>
                          </w:rPr>
                          <w:t>38</w:t>
                        </w:r>
                      </w:p>
                    </w:tc>
                    <w:tc>
                      <w:tcPr>
                        <w:tcW w:w="432" w:type="dxa"/>
                        <w:tcBorders>
                          <w:bottom w:val="single" w:sz="12" w:space="0" w:color="000000"/>
                        </w:tcBorders>
                      </w:tcPr>
                      <w:p>
                        <w:pPr>
                          <w:pStyle w:val="TableParagraph"/>
                          <w:rPr>
                            <w:sz w:val="16"/>
                          </w:rPr>
                        </w:pPr>
                      </w:p>
                      <w:p>
                        <w:pPr>
                          <w:pStyle w:val="TableParagraph"/>
                          <w:spacing w:line="142" w:lineRule="exact" w:before="109"/>
                          <w:ind w:left="166"/>
                          <w:rPr>
                            <w:b/>
                            <w:sz w:val="15"/>
                          </w:rPr>
                        </w:pPr>
                        <w:r>
                          <w:rPr>
                            <w:b/>
                            <w:color w:val="080808"/>
                            <w:w w:val="109"/>
                            <w:sz w:val="15"/>
                          </w:rPr>
                          <w:t>X</w:t>
                        </w:r>
                      </w:p>
                    </w:tc>
                    <w:tc>
                      <w:tcPr>
                        <w:tcW w:w="427" w:type="dxa"/>
                        <w:tcBorders>
                          <w:bottom w:val="single" w:sz="12" w:space="0" w:color="000000"/>
                          <w:right w:val="nil"/>
                        </w:tcBorders>
                      </w:tcPr>
                      <w:p>
                        <w:pPr>
                          <w:pStyle w:val="TableParagraph"/>
                          <w:rPr>
                            <w:rFonts w:ascii="Times New Roman"/>
                            <w:sz w:val="14"/>
                          </w:rPr>
                        </w:pPr>
                      </w:p>
                    </w:tc>
                  </w:tr>
                  <w:tr>
                    <w:trPr>
                      <w:trHeight w:val="213" w:hRule="atLeast"/>
                    </w:trPr>
                    <w:tc>
                      <w:tcPr>
                        <w:tcW w:w="648" w:type="dxa"/>
                        <w:tcBorders>
                          <w:top w:val="single" w:sz="12" w:space="0" w:color="000000"/>
                          <w:left w:val="nil"/>
                          <w:right w:val="nil"/>
                        </w:tcBorders>
                        <w:shd w:val="clear" w:color="auto" w:fill="D2D2D2"/>
                      </w:tcPr>
                      <w:p>
                        <w:pPr>
                          <w:pStyle w:val="TableParagraph"/>
                          <w:spacing w:line="193" w:lineRule="exact"/>
                          <w:ind w:left="38"/>
                          <w:rPr>
                            <w:b/>
                            <w:sz w:val="19"/>
                          </w:rPr>
                        </w:pPr>
                        <w:r>
                          <w:rPr>
                            <w:b/>
                            <w:color w:val="080808"/>
                            <w:w w:val="105"/>
                            <w:sz w:val="19"/>
                          </w:rPr>
                          <w:t>Part</w:t>
                        </w:r>
                      </w:p>
                    </w:tc>
                    <w:tc>
                      <w:tcPr>
                        <w:tcW w:w="10291" w:type="dxa"/>
                        <w:gridSpan w:val="4"/>
                        <w:tcBorders>
                          <w:top w:val="single" w:sz="12" w:space="0" w:color="000000"/>
                          <w:left w:val="nil"/>
                          <w:bottom w:val="nil"/>
                          <w:right w:val="nil"/>
                        </w:tcBorders>
                      </w:tcPr>
                      <w:p>
                        <w:pPr>
                          <w:pStyle w:val="TableParagraph"/>
                          <w:spacing w:line="193" w:lineRule="exact"/>
                          <w:ind w:left="441"/>
                          <w:rPr>
                            <w:b/>
                            <w:sz w:val="19"/>
                          </w:rPr>
                        </w:pPr>
                        <w:r>
                          <w:rPr>
                            <w:b/>
                            <w:color w:val="080808"/>
                            <w:w w:val="105"/>
                            <w:sz w:val="19"/>
                          </w:rPr>
                          <w:t>Statements Regarding Other IRS Filings and Tax Compliance</w:t>
                        </w:r>
                      </w:p>
                    </w:tc>
                  </w:tr>
                </w:tbl>
                <w:p>
                  <w:pPr>
                    <w:pStyle w:val="BodyText"/>
                  </w:pPr>
                </w:p>
              </w:txbxContent>
            </v:textbox>
            <w10:wrap type="none"/>
          </v:shape>
        </w:pict>
      </w:r>
      <w:r>
        <w:rPr>
          <w:color w:val="080808"/>
          <w:spacing w:val="-26"/>
          <w:sz w:val="29"/>
        </w:rPr>
        <w:t>I</w:t>
      </w:r>
      <w:r>
        <w:rPr>
          <w:color w:val="080808"/>
          <w:spacing w:val="-26"/>
          <w:sz w:val="29"/>
          <w:shd w:fill="D2D2D2" w:color="auto" w:val="clear"/>
        </w:rPr>
        <w:t>  </w:t>
      </w:r>
      <w:r>
        <w:rPr>
          <w:b/>
          <w:color w:val="080808"/>
          <w:sz w:val="19"/>
          <w:shd w:fill="D2D2D2" w:color="auto" w:val="clear"/>
        </w:rPr>
        <w:t>Part</w:t>
      </w:r>
      <w:r>
        <w:rPr>
          <w:b/>
          <w:color w:val="080808"/>
          <w:spacing w:val="11"/>
          <w:sz w:val="19"/>
          <w:shd w:fill="D2D2D2" w:color="auto" w:val="clear"/>
        </w:rPr>
        <w:t> </w:t>
      </w:r>
      <w:r>
        <w:rPr>
          <w:b/>
          <w:color w:val="080808"/>
          <w:sz w:val="19"/>
          <w:shd w:fill="D2D2D2" w:color="auto" w:val="clear"/>
        </w:rPr>
        <w:t>IV</w:t>
      </w:r>
      <w:r>
        <w:rPr>
          <w:b/>
          <w:color w:val="080808"/>
          <w:spacing w:val="-3"/>
          <w:sz w:val="19"/>
        </w:rPr>
        <w:t> </w:t>
      </w:r>
      <w:r>
        <w:rPr>
          <w:color w:val="080808"/>
          <w:sz w:val="29"/>
        </w:rPr>
        <w:t>I</w:t>
        <w:tab/>
      </w:r>
      <w:r>
        <w:rPr>
          <w:b/>
          <w:color w:val="080808"/>
          <w:sz w:val="19"/>
        </w:rPr>
        <w:t>Checklist of Required Schedules</w:t>
      </w:r>
      <w:r>
        <w:rPr>
          <w:b/>
          <w:color w:val="080808"/>
          <w:spacing w:val="41"/>
          <w:sz w:val="19"/>
        </w:rPr>
        <w:t> </w:t>
      </w:r>
      <w:r>
        <w:rPr>
          <w:i/>
          <w:color w:val="080808"/>
          <w:sz w:val="17"/>
        </w:rPr>
        <w:t>(continued)</w:t>
      </w:r>
    </w:p>
    <w:p>
      <w:pPr>
        <w:tabs>
          <w:tab w:pos="1887" w:val="left" w:leader="none"/>
        </w:tabs>
        <w:spacing w:before="79"/>
        <w:ind w:left="236" w:right="0" w:firstLine="0"/>
        <w:jc w:val="left"/>
        <w:rPr>
          <w:b/>
          <w:sz w:val="15"/>
        </w:rPr>
      </w:pPr>
      <w:r>
        <w:rPr/>
        <w:br w:type="column"/>
      </w:r>
      <w:r>
        <w:rPr>
          <w:rFonts w:ascii="Courier New"/>
          <w:b/>
          <w:color w:val="080808"/>
          <w:w w:val="105"/>
          <w:sz w:val="18"/>
        </w:rPr>
        <w:t>47-3041699</w:t>
        <w:tab/>
      </w:r>
      <w:r>
        <w:rPr>
          <w:color w:val="080808"/>
          <w:w w:val="105"/>
          <w:position w:val="1"/>
          <w:sz w:val="15"/>
        </w:rPr>
        <w:t>Page </w:t>
      </w:r>
      <w:r>
        <w:rPr>
          <w:b/>
          <w:color w:val="080808"/>
          <w:w w:val="105"/>
          <w:position w:val="1"/>
          <w:sz w:val="15"/>
        </w:rPr>
        <w:t>4</w:t>
      </w:r>
    </w:p>
    <w:p>
      <w:pPr>
        <w:spacing w:after="0"/>
        <w:jc w:val="left"/>
        <w:rPr>
          <w:sz w:val="15"/>
        </w:rPr>
        <w:sectPr>
          <w:pgSz w:w="12240" w:h="15840"/>
          <w:pgMar w:top="520" w:bottom="280" w:left="400" w:right="0"/>
          <w:cols w:num="2" w:equalWidth="0">
            <w:col w:w="5505" w:space="3311"/>
            <w:col w:w="302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type w:val="continuous"/>
          <w:pgSz w:w="12240" w:h="15840"/>
          <w:pgMar w:top="440" w:bottom="280" w:left="400" w:right="0"/>
        </w:sectPr>
      </w:pPr>
    </w:p>
    <w:p>
      <w:pPr>
        <w:spacing w:before="222"/>
        <w:ind w:left="236" w:right="0" w:firstLine="0"/>
        <w:jc w:val="left"/>
        <w:rPr>
          <w:sz w:val="29"/>
        </w:rPr>
      </w:pPr>
      <w:r>
        <w:rPr/>
        <w:pict>
          <v:group style="position:absolute;margin-left:33.18pt;margin-top:26.644831pt;width:547.2pt;height:73.3pt;mso-position-horizontal-relative:page;mso-position-vertical-relative:paragraph;z-index:-267100160" coordorigin="664,533" coordsize="10944,1466">
            <v:rect style="position:absolute;left:10310;top:1030;width:1295;height:722" filled="true" fillcolor="#d2d2d2" stroked="false">
              <v:fill type="solid"/>
            </v:rect>
            <v:line style="position:absolute" from="10312,1021" to="11604,1021" stroked="true" strokeweight=".299990pt" strokecolor="#000000">
              <v:stroke dashstyle="solid"/>
            </v:line>
            <v:line style="position:absolute" from="10307,1020" to="11608,1020" stroked="true" strokeweight=".71999pt" strokecolor="#000000">
              <v:stroke dashstyle="solid"/>
            </v:line>
            <v:line style="position:absolute" from="8873,1262" to="10309,1262" stroked="true" strokeweight=".30002pt" strokecolor="#000000">
              <v:stroke dashstyle="solid"/>
            </v:line>
            <v:line style="position:absolute" from="8868,1261" to="10313,1261" stroked="true" strokeweight=".72002pt" strokecolor="#000000">
              <v:stroke dashstyle="solid"/>
            </v:line>
            <v:line style="position:absolute" from="8873,1502" to="10309,1502" stroked="true" strokeweight=".30002pt" strokecolor="#000000">
              <v:stroke dashstyle="solid"/>
            </v:line>
            <v:line style="position:absolute" from="8868,1501" to="10313,1501" stroked="true" strokeweight=".72002pt" strokecolor="#000000">
              <v:stroke dashstyle="solid"/>
            </v:line>
            <v:rect style="position:absolute;left:11274;top:540;width:196;height:237" filled="false" stroked="true" strokeweight=".72pt" strokecolor="#000000">
              <v:stroke dashstyle="solid"/>
            </v:rect>
            <v:line style="position:absolute" from="668,785" to="11604,785" stroked="true" strokeweight=".72pt" strokecolor="#000000">
              <v:stroke dashstyle="solid"/>
            </v:line>
            <v:line style="position:absolute" from="664,784" to="11608,784" stroked="true" strokeweight="1.140pt" strokecolor="#000000">
              <v:stroke dashstyle="solid"/>
            </v:line>
            <v:line style="position:absolute" from="668,1987" to="11604,1987" stroked="true" strokeweight=".72pt" strokecolor="#000000">
              <v:stroke dashstyle="solid"/>
            </v:line>
            <v:line style="position:absolute" from="664,1987" to="11608,1987" stroked="true" strokeweight="1.140pt" strokecolor="#000000">
              <v:stroke dashstyle="solid"/>
            </v:line>
            <v:line style="position:absolute" from="10747,778" to="10747,1978" stroked="true" strokeweight=".30005pt" strokecolor="#000000">
              <v:stroke dashstyle="solid"/>
            </v:line>
            <v:line style="position:absolute" from="10746,773" to="10746,1981" stroked="true" strokeweight=".72005pt" strokecolor="#000000">
              <v:stroke dashstyle="solid"/>
            </v:line>
            <v:line style="position:absolute" from="11179,778" to="11179,1978" stroked="true" strokeweight=".299990pt" strokecolor="#000000">
              <v:stroke dashstyle="solid"/>
            </v:line>
            <v:line style="position:absolute" from="11178,773" to="11178,1981" stroked="true" strokeweight=".71999pt" strokecolor="#000000">
              <v:stroke dashstyle="solid"/>
            </v:line>
            <v:line style="position:absolute" from="10315,1018" to="10315,1978" stroked="true" strokeweight=".299990pt" strokecolor="#000000">
              <v:stroke dashstyle="solid"/>
            </v:line>
            <v:line style="position:absolute" from="10314,1013" to="10314,1981" stroked="true" strokeweight=".71999pt" strokecolor="#000000">
              <v:stroke dashstyle="solid"/>
            </v:line>
            <w10:wrap type="none"/>
          </v:group>
        </w:pict>
      </w:r>
      <w:r>
        <w:rPr>
          <w:color w:val="080808"/>
          <w:w w:val="68"/>
          <w:sz w:val="29"/>
        </w:rPr>
        <w:t>I</w:t>
      </w:r>
    </w:p>
    <w:p>
      <w:pPr>
        <w:pStyle w:val="Heading7"/>
        <w:ind w:left="1350"/>
      </w:pPr>
      <w:r>
        <w:rPr>
          <w:color w:val="080808"/>
          <w:w w:val="105"/>
        </w:rPr>
        <w:t>Check if Schedule O contains a response or note to any line in this Part V</w:t>
      </w:r>
    </w:p>
    <w:p>
      <w:pPr>
        <w:pStyle w:val="BodyText"/>
        <w:spacing w:before="11"/>
        <w:rPr>
          <w:sz w:val="24"/>
        </w:rPr>
      </w:pPr>
    </w:p>
    <w:p>
      <w:pPr>
        <w:pStyle w:val="BodyText"/>
        <w:ind w:left="338"/>
      </w:pPr>
      <w:r>
        <w:rPr>
          <w:rFonts w:ascii="Times New Roman" w:hAnsi="Times New Roman"/>
          <w:b/>
          <w:color w:val="080808"/>
          <w:sz w:val="17"/>
        </w:rPr>
        <w:t>1 </w:t>
      </w:r>
      <w:r>
        <w:rPr>
          <w:b/>
          <w:color w:val="080808"/>
          <w:sz w:val="14"/>
        </w:rPr>
        <w:t>a </w:t>
      </w:r>
      <w:r>
        <w:rPr>
          <w:color w:val="080808"/>
        </w:rPr>
        <w:t>Enter the number reported in Box 3 of Form 1096</w:t>
      </w:r>
      <w:r>
        <w:rPr>
          <w:color w:val="3F3F3F"/>
        </w:rPr>
        <w:t>. </w:t>
      </w:r>
      <w:r>
        <w:rPr>
          <w:color w:val="080808"/>
        </w:rPr>
        <w:t>Enter -0- if not applicable • • • • • . . . • ••</w:t>
      </w:r>
    </w:p>
    <w:p>
      <w:pPr>
        <w:pStyle w:val="ListParagraph"/>
        <w:numPr>
          <w:ilvl w:val="0"/>
          <w:numId w:val="9"/>
        </w:numPr>
        <w:tabs>
          <w:tab w:pos="699" w:val="left" w:leader="none"/>
        </w:tabs>
        <w:spacing w:line="240" w:lineRule="auto" w:before="63" w:after="0"/>
        <w:ind w:left="698" w:right="0" w:hanging="258"/>
        <w:jc w:val="left"/>
        <w:rPr>
          <w:color w:val="080808"/>
          <w:sz w:val="15"/>
        </w:rPr>
      </w:pPr>
      <w:r>
        <w:rPr>
          <w:color w:val="080808"/>
          <w:w w:val="115"/>
          <w:sz w:val="15"/>
        </w:rPr>
        <w:t>Enter</w:t>
      </w:r>
      <w:r>
        <w:rPr>
          <w:color w:val="080808"/>
          <w:spacing w:val="-17"/>
          <w:w w:val="115"/>
          <w:sz w:val="15"/>
        </w:rPr>
        <w:t> </w:t>
      </w:r>
      <w:r>
        <w:rPr>
          <w:color w:val="080808"/>
          <w:w w:val="115"/>
          <w:sz w:val="15"/>
        </w:rPr>
        <w:t>the</w:t>
      </w:r>
      <w:r>
        <w:rPr>
          <w:color w:val="080808"/>
          <w:spacing w:val="-21"/>
          <w:w w:val="115"/>
          <w:sz w:val="15"/>
        </w:rPr>
        <w:t> </w:t>
      </w:r>
      <w:r>
        <w:rPr>
          <w:color w:val="080808"/>
          <w:w w:val="115"/>
          <w:sz w:val="15"/>
        </w:rPr>
        <w:t>number</w:t>
      </w:r>
      <w:r>
        <w:rPr>
          <w:color w:val="080808"/>
          <w:spacing w:val="-15"/>
          <w:w w:val="115"/>
          <w:sz w:val="15"/>
        </w:rPr>
        <w:t> </w:t>
      </w:r>
      <w:r>
        <w:rPr>
          <w:color w:val="080808"/>
          <w:w w:val="115"/>
          <w:sz w:val="15"/>
        </w:rPr>
        <w:t>of</w:t>
      </w:r>
      <w:r>
        <w:rPr>
          <w:color w:val="080808"/>
          <w:spacing w:val="-24"/>
          <w:w w:val="115"/>
          <w:sz w:val="15"/>
        </w:rPr>
        <w:t> </w:t>
      </w:r>
      <w:r>
        <w:rPr>
          <w:color w:val="080808"/>
          <w:w w:val="115"/>
          <w:sz w:val="15"/>
        </w:rPr>
        <w:t>Form</w:t>
      </w:r>
      <w:r>
        <w:rPr>
          <w:color w:val="080808"/>
          <w:spacing w:val="-19"/>
          <w:w w:val="115"/>
          <w:sz w:val="15"/>
        </w:rPr>
        <w:t> </w:t>
      </w:r>
      <w:r>
        <w:rPr>
          <w:color w:val="080808"/>
          <w:w w:val="115"/>
          <w:sz w:val="15"/>
        </w:rPr>
        <w:t>W-2G</w:t>
      </w:r>
      <w:r>
        <w:rPr>
          <w:color w:val="080808"/>
          <w:spacing w:val="-19"/>
          <w:w w:val="115"/>
          <w:sz w:val="15"/>
        </w:rPr>
        <w:t> </w:t>
      </w:r>
      <w:r>
        <w:rPr>
          <w:color w:val="080808"/>
          <w:w w:val="115"/>
          <w:sz w:val="15"/>
        </w:rPr>
        <w:t>included</w:t>
      </w:r>
      <w:r>
        <w:rPr>
          <w:color w:val="080808"/>
          <w:spacing w:val="-19"/>
          <w:w w:val="115"/>
          <w:sz w:val="15"/>
        </w:rPr>
        <w:t> </w:t>
      </w:r>
      <w:r>
        <w:rPr>
          <w:color w:val="080808"/>
          <w:w w:val="115"/>
          <w:sz w:val="15"/>
        </w:rPr>
        <w:t>in</w:t>
      </w:r>
      <w:r>
        <w:rPr>
          <w:color w:val="080808"/>
          <w:spacing w:val="-23"/>
          <w:w w:val="115"/>
          <w:sz w:val="15"/>
        </w:rPr>
        <w:t> </w:t>
      </w:r>
      <w:r>
        <w:rPr>
          <w:color w:val="080808"/>
          <w:w w:val="115"/>
          <w:sz w:val="15"/>
        </w:rPr>
        <w:t>line</w:t>
      </w:r>
      <w:r>
        <w:rPr>
          <w:color w:val="080808"/>
          <w:spacing w:val="-21"/>
          <w:w w:val="115"/>
          <w:sz w:val="15"/>
        </w:rPr>
        <w:t> </w:t>
      </w:r>
      <w:r>
        <w:rPr>
          <w:color w:val="080808"/>
          <w:w w:val="115"/>
          <w:sz w:val="15"/>
        </w:rPr>
        <w:t>1a</w:t>
      </w:r>
      <w:r>
        <w:rPr>
          <w:color w:val="3F3F3F"/>
          <w:w w:val="115"/>
          <w:sz w:val="15"/>
        </w:rPr>
        <w:t>.</w:t>
      </w:r>
      <w:r>
        <w:rPr>
          <w:color w:val="3F3F3F"/>
          <w:spacing w:val="-23"/>
          <w:w w:val="115"/>
          <w:sz w:val="15"/>
        </w:rPr>
        <w:t> </w:t>
      </w:r>
      <w:r>
        <w:rPr>
          <w:color w:val="080808"/>
          <w:w w:val="115"/>
          <w:sz w:val="15"/>
        </w:rPr>
        <w:t>Enter</w:t>
      </w:r>
      <w:r>
        <w:rPr>
          <w:color w:val="080808"/>
          <w:spacing w:val="-19"/>
          <w:w w:val="115"/>
          <w:sz w:val="15"/>
        </w:rPr>
        <w:t> </w:t>
      </w:r>
      <w:r>
        <w:rPr>
          <w:color w:val="1A1A1A"/>
          <w:w w:val="115"/>
          <w:sz w:val="15"/>
        </w:rPr>
        <w:t>-0-</w:t>
      </w:r>
      <w:r>
        <w:rPr>
          <w:color w:val="1A1A1A"/>
          <w:spacing w:val="-22"/>
          <w:w w:val="115"/>
          <w:sz w:val="15"/>
        </w:rPr>
        <w:t> </w:t>
      </w:r>
      <w:r>
        <w:rPr>
          <w:color w:val="080808"/>
          <w:w w:val="115"/>
          <w:sz w:val="15"/>
        </w:rPr>
        <w:t>if</w:t>
      </w:r>
      <w:r>
        <w:rPr>
          <w:color w:val="080808"/>
          <w:spacing w:val="-21"/>
          <w:w w:val="115"/>
          <w:sz w:val="15"/>
        </w:rPr>
        <w:t> </w:t>
      </w:r>
      <w:r>
        <w:rPr>
          <w:color w:val="080808"/>
          <w:w w:val="115"/>
          <w:sz w:val="15"/>
        </w:rPr>
        <w:t>not</w:t>
      </w:r>
      <w:r>
        <w:rPr>
          <w:color w:val="080808"/>
          <w:spacing w:val="-21"/>
          <w:w w:val="115"/>
          <w:sz w:val="15"/>
        </w:rPr>
        <w:t> </w:t>
      </w:r>
      <w:r>
        <w:rPr>
          <w:color w:val="080808"/>
          <w:w w:val="115"/>
          <w:sz w:val="15"/>
        </w:rPr>
        <w:t>applicable</w:t>
      </w:r>
      <w:r>
        <w:rPr>
          <w:color w:val="080808"/>
          <w:spacing w:val="9"/>
          <w:w w:val="115"/>
          <w:sz w:val="15"/>
        </w:rPr>
        <w:t> </w:t>
      </w:r>
      <w:r>
        <w:rPr>
          <w:color w:val="080808"/>
          <w:w w:val="260"/>
          <w:sz w:val="15"/>
        </w:rPr>
        <w:t>••••...•••</w:t>
      </w:r>
    </w:p>
    <w:p>
      <w:pPr>
        <w:pStyle w:val="ListParagraph"/>
        <w:numPr>
          <w:ilvl w:val="0"/>
          <w:numId w:val="9"/>
        </w:numPr>
        <w:tabs>
          <w:tab w:pos="699" w:val="left" w:leader="none"/>
        </w:tabs>
        <w:spacing w:line="333" w:lineRule="auto" w:before="72" w:after="0"/>
        <w:ind w:left="700" w:right="423" w:hanging="261"/>
        <w:jc w:val="left"/>
        <w:rPr>
          <w:color w:val="080808"/>
          <w:sz w:val="15"/>
        </w:rPr>
      </w:pPr>
      <w:r>
        <w:rPr>
          <w:color w:val="080808"/>
          <w:w w:val="105"/>
          <w:sz w:val="15"/>
        </w:rPr>
        <w:t>Did the organization comply with backup withholding rules for reportable payments to vendors and reportable gaming (gambling) winnings to prize</w:t>
      </w:r>
      <w:r>
        <w:rPr>
          <w:color w:val="080808"/>
          <w:spacing w:val="15"/>
          <w:w w:val="105"/>
          <w:sz w:val="15"/>
        </w:rPr>
        <w:t> </w:t>
      </w:r>
      <w:r>
        <w:rPr>
          <w:color w:val="080808"/>
          <w:w w:val="105"/>
          <w:sz w:val="15"/>
        </w:rPr>
        <w:t>winners?</w:t>
      </w:r>
    </w:p>
    <w:p>
      <w:pPr>
        <w:pStyle w:val="BodyText"/>
        <w:spacing w:before="27"/>
        <w:ind w:left="266"/>
        <w:rPr>
          <w:rFonts w:ascii="Courier New"/>
        </w:rPr>
      </w:pPr>
      <w:r>
        <w:rPr>
          <w:rFonts w:ascii="Courier New"/>
          <w:color w:val="080808"/>
        </w:rPr>
        <w:t>EEA</w:t>
      </w:r>
    </w:p>
    <w:p>
      <w:pPr>
        <w:pStyle w:val="BodyText"/>
        <w:rPr>
          <w:rFonts w:ascii="Courier New"/>
          <w:sz w:val="16"/>
        </w:rPr>
      </w:pPr>
      <w:r>
        <w:rPr/>
        <w:br w:type="column"/>
      </w:r>
      <w:r>
        <w:rPr>
          <w:rFonts w:ascii="Courier New"/>
          <w:sz w:val="16"/>
        </w:rPr>
      </w:r>
    </w:p>
    <w:p>
      <w:pPr>
        <w:pStyle w:val="BodyText"/>
        <w:rPr>
          <w:rFonts w:ascii="Courier New"/>
          <w:sz w:val="16"/>
        </w:rPr>
      </w:pPr>
    </w:p>
    <w:p>
      <w:pPr>
        <w:pStyle w:val="BodyText"/>
        <w:rPr>
          <w:rFonts w:ascii="Courier New"/>
          <w:sz w:val="16"/>
        </w:rPr>
      </w:pPr>
    </w:p>
    <w:p>
      <w:pPr>
        <w:pStyle w:val="BodyText"/>
        <w:rPr>
          <w:rFonts w:ascii="Courier New"/>
          <w:sz w:val="16"/>
        </w:rPr>
      </w:pPr>
    </w:p>
    <w:p>
      <w:pPr>
        <w:spacing w:before="118"/>
        <w:ind w:left="0" w:right="692" w:firstLine="0"/>
        <w:jc w:val="right"/>
        <w:rPr>
          <w:b/>
          <w:sz w:val="15"/>
        </w:rPr>
      </w:pPr>
      <w:r>
        <w:rPr>
          <w:b/>
          <w:color w:val="080808"/>
          <w:w w:val="105"/>
          <w:sz w:val="15"/>
        </w:rPr>
        <w:t>No</w:t>
      </w:r>
    </w:p>
    <w:p>
      <w:pPr>
        <w:tabs>
          <w:tab w:pos="1723" w:val="right" w:leader="none"/>
        </w:tabs>
        <w:spacing w:line="321" w:lineRule="exact" w:before="49"/>
        <w:ind w:left="236" w:right="0" w:firstLine="0"/>
        <w:jc w:val="left"/>
        <w:rPr>
          <w:sz w:val="16"/>
        </w:rPr>
      </w:pPr>
      <w:r>
        <w:rPr/>
        <w:pict>
          <v:shape style="position:absolute;margin-left:537.659973pt;margin-top:-11.021152pt;width:20.9pt;height:10.9pt;mso-position-horizontal-relative:page;mso-position-vertical-relative:paragraph;z-index:251726848" type="#_x0000_t202" filled="false" stroked="false">
            <v:textbox inset="0,0,0,0">
              <w:txbxContent>
                <w:p>
                  <w:pPr>
                    <w:spacing w:line="169" w:lineRule="exact" w:before="48"/>
                    <w:ind w:left="92" w:right="0" w:firstLine="0"/>
                    <w:jc w:val="left"/>
                    <w:rPr>
                      <w:b/>
                      <w:sz w:val="15"/>
                    </w:rPr>
                  </w:pPr>
                  <w:r>
                    <w:rPr>
                      <w:b/>
                      <w:color w:val="080808"/>
                      <w:sz w:val="15"/>
                    </w:rPr>
                    <w:t>Yes</w:t>
                  </w:r>
                </w:p>
              </w:txbxContent>
            </v:textbox>
            <w10:wrap type="none"/>
          </v:shape>
        </w:pict>
      </w:r>
      <w:r>
        <w:rPr/>
        <w:pict>
          <v:shape style="position:absolute;margin-left:437.522705pt;margin-top:15.395549pt;width:23.3pt;height:8.4pt;mso-position-horizontal-relative:page;mso-position-vertical-relative:paragraph;z-index:-267095040" type="#_x0000_t202" filled="false" stroked="false">
            <v:textbox inset="0,0,0,0">
              <w:txbxContent>
                <w:p>
                  <w:pPr>
                    <w:tabs>
                      <w:tab w:pos="275" w:val="left" w:leader="none"/>
                    </w:tabs>
                    <w:spacing w:line="168" w:lineRule="exact" w:before="0"/>
                    <w:ind w:left="0" w:right="0" w:firstLine="0"/>
                    <w:jc w:val="left"/>
                    <w:rPr>
                      <w:b/>
                      <w:sz w:val="15"/>
                    </w:rPr>
                  </w:pPr>
                  <w:r>
                    <w:rPr>
                      <w:color w:val="080808"/>
                      <w:sz w:val="15"/>
                    </w:rPr>
                    <w:t>.</w:t>
                    <w:tab/>
                  </w:r>
                  <w:r>
                    <w:rPr>
                      <w:b/>
                      <w:color w:val="080808"/>
                      <w:spacing w:val="-10"/>
                      <w:sz w:val="15"/>
                    </w:rPr>
                    <w:t>1b</w:t>
                  </w:r>
                </w:p>
              </w:txbxContent>
            </v:textbox>
            <w10:wrap type="none"/>
          </v:shape>
        </w:pict>
      </w:r>
      <w:r>
        <w:rPr>
          <w:rFonts w:ascii="Times New Roman"/>
          <w:color w:val="080808"/>
          <w:w w:val="95"/>
          <w:sz w:val="32"/>
        </w:rPr>
        <w:t>-11a</w:t>
      </w:r>
      <w:r>
        <w:rPr>
          <w:rFonts w:ascii="Times New Roman"/>
          <w:color w:val="080808"/>
          <w:spacing w:val="7"/>
          <w:w w:val="95"/>
          <w:sz w:val="32"/>
        </w:rPr>
        <w:t> </w:t>
      </w:r>
      <w:r>
        <w:rPr>
          <w:color w:val="080808"/>
          <w:w w:val="95"/>
          <w:sz w:val="29"/>
        </w:rPr>
        <w:t>I</w:t>
        <w:tab/>
      </w:r>
      <w:r>
        <w:rPr>
          <w:color w:val="080808"/>
          <w:w w:val="95"/>
          <w:position w:val="12"/>
          <w:sz w:val="16"/>
        </w:rPr>
        <w:t>5</w:t>
      </w:r>
    </w:p>
    <w:p>
      <w:pPr>
        <w:spacing w:line="137" w:lineRule="exact" w:before="0"/>
        <w:ind w:left="0" w:right="372" w:firstLine="0"/>
        <w:jc w:val="center"/>
        <w:rPr>
          <w:sz w:val="16"/>
        </w:rPr>
      </w:pPr>
      <w:r>
        <w:rPr/>
        <w:pict>
          <v:shape style="position:absolute;margin-left:537.659973pt;margin-top:18.30905pt;width:20.9pt;height:11.2pt;mso-position-horizontal-relative:page;mso-position-vertical-relative:paragraph;z-index:251724800" type="#_x0000_t202" filled="false" stroked="false">
            <v:textbox inset="0,0,0,0">
              <w:txbxContent>
                <w:p>
                  <w:pPr>
                    <w:spacing w:line="166" w:lineRule="exact" w:before="57"/>
                    <w:ind w:left="174" w:right="0" w:firstLine="0"/>
                    <w:jc w:val="left"/>
                    <w:rPr>
                      <w:b/>
                      <w:sz w:val="15"/>
                    </w:rPr>
                  </w:pPr>
                  <w:r>
                    <w:rPr>
                      <w:b/>
                      <w:color w:val="080808"/>
                      <w:w w:val="109"/>
                      <w:sz w:val="15"/>
                    </w:rPr>
                    <w:t>X</w:t>
                  </w:r>
                </w:p>
              </w:txbxContent>
            </v:textbox>
            <w10:wrap type="none"/>
          </v:shape>
        </w:pict>
      </w:r>
      <w:r>
        <w:rPr/>
        <w:pict>
          <v:shape style="position:absolute;margin-left:516.059998pt;margin-top:18.30905pt;width:20.9pt;height:11.2pt;mso-position-horizontal-relative:page;mso-position-vertical-relative:paragraph;z-index:251725824" type="#_x0000_t202" filled="false" stroked="false">
            <v:textbox inset="0,0,0,0">
              <w:txbxContent>
                <w:p>
                  <w:pPr>
                    <w:spacing w:line="166" w:lineRule="exact" w:before="57"/>
                    <w:ind w:left="75" w:right="0" w:firstLine="0"/>
                    <w:jc w:val="left"/>
                    <w:rPr>
                      <w:b/>
                      <w:sz w:val="15"/>
                    </w:rPr>
                  </w:pPr>
                  <w:r>
                    <w:rPr>
                      <w:b/>
                      <w:color w:val="080808"/>
                      <w:w w:val="105"/>
                      <w:sz w:val="15"/>
                    </w:rPr>
                    <w:t>1c</w:t>
                  </w:r>
                </w:p>
              </w:txbxContent>
            </v:textbox>
            <w10:wrap type="none"/>
          </v:shape>
        </w:pict>
      </w:r>
      <w:r>
        <w:rPr>
          <w:color w:val="080808"/>
          <w:w w:val="108"/>
          <w:sz w:val="16"/>
        </w:rPr>
        <w:t>0</w:t>
      </w:r>
    </w:p>
    <w:p>
      <w:pPr>
        <w:spacing w:before="523"/>
        <w:ind w:left="1881" w:right="0" w:firstLine="0"/>
        <w:jc w:val="left"/>
        <w:rPr>
          <w:sz w:val="15"/>
        </w:rPr>
      </w:pPr>
      <w:r>
        <w:rPr>
          <w:color w:val="080808"/>
          <w:w w:val="105"/>
          <w:sz w:val="15"/>
        </w:rPr>
        <w:t>Form </w:t>
      </w:r>
      <w:r>
        <w:rPr>
          <w:b/>
          <w:color w:val="080808"/>
          <w:w w:val="105"/>
          <w:sz w:val="15"/>
        </w:rPr>
        <w:t>990 </w:t>
      </w:r>
      <w:r>
        <w:rPr>
          <w:color w:val="080808"/>
          <w:w w:val="105"/>
          <w:sz w:val="15"/>
        </w:rPr>
        <w:t>(2020)</w:t>
      </w:r>
    </w:p>
    <w:p>
      <w:pPr>
        <w:spacing w:after="0"/>
        <w:jc w:val="left"/>
        <w:rPr>
          <w:sz w:val="15"/>
        </w:rPr>
        <w:sectPr>
          <w:type w:val="continuous"/>
          <w:pgSz w:w="12240" w:h="15840"/>
          <w:pgMar w:top="440" w:bottom="280" w:left="400" w:right="0"/>
          <w:cols w:num="2" w:equalWidth="0">
            <w:col w:w="7961" w:space="153"/>
            <w:col w:w="3726"/>
          </w:cols>
        </w:sectPr>
      </w:pPr>
    </w:p>
    <w:p>
      <w:pPr>
        <w:pStyle w:val="BodyText"/>
        <w:spacing w:line="155" w:lineRule="exact" w:before="129"/>
        <w:ind w:left="270"/>
      </w:pPr>
      <w:r>
        <w:rPr>
          <w:color w:val="050505"/>
          <w:w w:val="105"/>
        </w:rPr>
        <w:t>Form 990 (2020)</w:t>
      </w:r>
    </w:p>
    <w:p>
      <w:pPr>
        <w:tabs>
          <w:tab w:pos="6757" w:val="left" w:leader="none"/>
          <w:tab w:pos="8440" w:val="left" w:leader="none"/>
        </w:tabs>
        <w:spacing w:line="204" w:lineRule="exact" w:before="81"/>
        <w:ind w:left="270" w:right="0" w:firstLine="0"/>
        <w:jc w:val="left"/>
        <w:rPr>
          <w:b/>
          <w:sz w:val="15"/>
        </w:rPr>
      </w:pPr>
      <w:r>
        <w:rPr/>
        <w:br w:type="column"/>
      </w:r>
      <w:r>
        <w:rPr>
          <w:rFonts w:ascii="Courier New"/>
          <w:color w:val="050505"/>
          <w:w w:val="105"/>
          <w:sz w:val="18"/>
        </w:rPr>
        <w:t>Savina Susan</w:t>
      </w:r>
      <w:r>
        <w:rPr>
          <w:rFonts w:ascii="Courier New"/>
          <w:color w:val="050505"/>
          <w:spacing w:val="-57"/>
          <w:w w:val="105"/>
          <w:sz w:val="18"/>
        </w:rPr>
        <w:t> </w:t>
      </w:r>
      <w:r>
        <w:rPr>
          <w:rFonts w:ascii="Courier New"/>
          <w:color w:val="050505"/>
          <w:w w:val="105"/>
          <w:sz w:val="18"/>
        </w:rPr>
        <w:t>Ministrv</w:t>
      </w:r>
      <w:r>
        <w:rPr>
          <w:rFonts w:ascii="Courier New"/>
          <w:color w:val="050505"/>
          <w:spacing w:val="-22"/>
          <w:w w:val="105"/>
          <w:sz w:val="18"/>
        </w:rPr>
        <w:t> </w:t>
      </w:r>
      <w:r>
        <w:rPr>
          <w:rFonts w:ascii="Courier New"/>
          <w:color w:val="050505"/>
          <w:w w:val="105"/>
          <w:sz w:val="18"/>
        </w:rPr>
        <w:t>Inc</w:t>
        <w:tab/>
      </w:r>
      <w:r>
        <w:rPr>
          <w:rFonts w:ascii="Courier New"/>
          <w:color w:val="050505"/>
          <w:spacing w:val="-3"/>
          <w:w w:val="105"/>
          <w:sz w:val="18"/>
        </w:rPr>
        <w:t>47-30</w:t>
      </w:r>
      <w:r>
        <w:rPr>
          <w:rFonts w:ascii="Courier New"/>
          <w:b/>
          <w:color w:val="050505"/>
          <w:spacing w:val="-3"/>
          <w:w w:val="105"/>
          <w:sz w:val="17"/>
        </w:rPr>
        <w:t>41</w:t>
      </w:r>
      <w:r>
        <w:rPr>
          <w:rFonts w:ascii="Courier New"/>
          <w:color w:val="050505"/>
          <w:spacing w:val="-3"/>
          <w:w w:val="105"/>
          <w:sz w:val="18"/>
        </w:rPr>
        <w:t>699</w:t>
        <w:tab/>
      </w:r>
      <w:r>
        <w:rPr>
          <w:rFonts w:ascii="Times New Roman"/>
          <w:color w:val="050505"/>
          <w:w w:val="105"/>
          <w:position w:val="5"/>
          <w:sz w:val="17"/>
        </w:rPr>
        <w:t>p</w:t>
      </w:r>
      <w:r>
        <w:rPr>
          <w:color w:val="050505"/>
          <w:w w:val="105"/>
          <w:position w:val="2"/>
          <w:sz w:val="15"/>
        </w:rPr>
        <w:t>age</w:t>
      </w:r>
      <w:r>
        <w:rPr>
          <w:color w:val="050505"/>
          <w:spacing w:val="-6"/>
          <w:w w:val="105"/>
          <w:position w:val="2"/>
          <w:sz w:val="15"/>
        </w:rPr>
        <w:t> </w:t>
      </w:r>
      <w:r>
        <w:rPr>
          <w:b/>
          <w:color w:val="050505"/>
          <w:w w:val="105"/>
          <w:position w:val="1"/>
          <w:sz w:val="15"/>
        </w:rPr>
        <w:t>5</w:t>
      </w:r>
    </w:p>
    <w:p>
      <w:pPr>
        <w:spacing w:after="0" w:line="204" w:lineRule="exact"/>
        <w:jc w:val="left"/>
        <w:rPr>
          <w:sz w:val="15"/>
        </w:rPr>
        <w:sectPr>
          <w:pgSz w:w="12240" w:h="15840"/>
          <w:pgMar w:top="460" w:bottom="280" w:left="400" w:right="0"/>
          <w:cols w:num="2" w:equalWidth="0">
            <w:col w:w="1486" w:space="808"/>
            <w:col w:w="9546"/>
          </w:cols>
        </w:sectPr>
      </w:pPr>
    </w:p>
    <w:p>
      <w:pPr>
        <w:tabs>
          <w:tab w:pos="1280" w:val="left" w:leader="none"/>
        </w:tabs>
        <w:spacing w:line="291" w:lineRule="exact" w:before="0"/>
        <w:ind w:left="250" w:right="0" w:firstLine="0"/>
        <w:jc w:val="left"/>
        <w:rPr>
          <w:i/>
          <w:sz w:val="15"/>
        </w:rPr>
      </w:pPr>
      <w:r>
        <w:rPr/>
        <w:pict>
          <v:group style="position:absolute;margin-left:32.450836pt;margin-top:.969634pt;width:550pt;height:1pt;mso-position-horizontal-relative:page;mso-position-vertical-relative:paragraph;z-index:251729920" coordorigin="649,19" coordsize="11000,20">
            <v:line style="position:absolute" from="649,29" to="1062,29" stroked="true" strokeweight=".480582pt" strokecolor="#000000">
              <v:stroke dashstyle="solid"/>
            </v:line>
            <v:line style="position:absolute" from="1062,29" to="11485,29" stroked="true" strokeweight=".961164pt" strokecolor="#000000">
              <v:stroke dashstyle="solid"/>
            </v:line>
            <v:line style="position:absolute" from="11485,29" to="11649,29" stroked="true" strokeweight=".480582pt" strokecolor="#000000">
              <v:stroke dashstyle="solid"/>
            </v:line>
            <w10:wrap type="none"/>
          </v:group>
        </w:pict>
      </w:r>
      <w:r>
        <w:rPr>
          <w:color w:val="212121"/>
          <w:sz w:val="19"/>
        </w:rPr>
        <w:t>I </w:t>
      </w:r>
      <w:r>
        <w:rPr>
          <w:b/>
          <w:color w:val="050505"/>
          <w:sz w:val="19"/>
        </w:rPr>
        <w:t>Part</w:t>
      </w:r>
      <w:r>
        <w:rPr>
          <w:b/>
          <w:color w:val="050505"/>
          <w:spacing w:val="-23"/>
          <w:sz w:val="19"/>
        </w:rPr>
        <w:t> </w:t>
      </w:r>
      <w:r>
        <w:rPr>
          <w:b/>
          <w:color w:val="050505"/>
          <w:sz w:val="26"/>
        </w:rPr>
        <w:t>V</w:t>
      </w:r>
      <w:r>
        <w:rPr>
          <w:b/>
          <w:color w:val="050505"/>
          <w:spacing w:val="-34"/>
          <w:sz w:val="26"/>
        </w:rPr>
        <w:t> </w:t>
      </w:r>
      <w:r>
        <w:rPr>
          <w:b/>
          <w:color w:val="212121"/>
          <w:w w:val="80"/>
          <w:sz w:val="26"/>
        </w:rPr>
        <w:t>I</w:t>
        <w:tab/>
      </w:r>
      <w:r>
        <w:rPr>
          <w:b/>
          <w:color w:val="050505"/>
          <w:position w:val="1"/>
          <w:sz w:val="19"/>
        </w:rPr>
        <w:t>Statements Regarding Other IRS Filings and Tax Compliance</w:t>
      </w:r>
      <w:r>
        <w:rPr>
          <w:b/>
          <w:color w:val="050505"/>
          <w:spacing w:val="29"/>
          <w:position w:val="1"/>
          <w:sz w:val="19"/>
        </w:rPr>
        <w:t> </w:t>
      </w:r>
      <w:r>
        <w:rPr>
          <w:i/>
          <w:color w:val="050505"/>
          <w:position w:val="1"/>
          <w:sz w:val="15"/>
        </w:rPr>
        <w:t>(continued)</w:t>
      </w:r>
    </w:p>
    <w:p>
      <w:pPr>
        <w:pStyle w:val="BodyText"/>
        <w:spacing w:before="4"/>
        <w:rPr>
          <w:i/>
          <w:sz w:val="24"/>
        </w:rPr>
      </w:pPr>
    </w:p>
    <w:p>
      <w:pPr>
        <w:pStyle w:val="BodyText"/>
        <w:spacing w:line="333" w:lineRule="auto"/>
        <w:ind w:left="703" w:right="718" w:hanging="358"/>
      </w:pPr>
      <w:r>
        <w:rPr>
          <w:b/>
          <w:color w:val="050505"/>
          <w:w w:val="105"/>
        </w:rPr>
        <w:t>2a </w:t>
      </w:r>
      <w:r>
        <w:rPr>
          <w:color w:val="050505"/>
          <w:w w:val="105"/>
        </w:rPr>
        <w:t>Enter the number of employees reported on Form W-3</w:t>
      </w:r>
      <w:r>
        <w:rPr>
          <w:color w:val="212121"/>
          <w:w w:val="105"/>
        </w:rPr>
        <w:t>, </w:t>
      </w:r>
      <w:r>
        <w:rPr>
          <w:color w:val="050505"/>
          <w:w w:val="105"/>
        </w:rPr>
        <w:t>Transmittal of Wage and Tax Statements</w:t>
      </w:r>
      <w:r>
        <w:rPr>
          <w:color w:val="212121"/>
          <w:w w:val="105"/>
        </w:rPr>
        <w:t>, </w:t>
      </w:r>
      <w:r>
        <w:rPr>
          <w:color w:val="050505"/>
          <w:w w:val="105"/>
        </w:rPr>
        <w:t>filed for the calendar year ending with or within the year covered by this return</w:t>
      </w:r>
    </w:p>
    <w:p>
      <w:pPr>
        <w:pStyle w:val="BodyText"/>
        <w:spacing w:before="7"/>
        <w:rPr>
          <w:sz w:val="46"/>
        </w:rPr>
      </w:pPr>
      <w:r>
        <w:rPr/>
        <w:br w:type="column"/>
      </w:r>
      <w:r>
        <w:rPr>
          <w:sz w:val="46"/>
        </w:rPr>
      </w:r>
    </w:p>
    <w:p>
      <w:pPr>
        <w:tabs>
          <w:tab w:pos="540" w:val="left" w:leader="none"/>
        </w:tabs>
        <w:spacing w:line="519" w:lineRule="exact" w:before="0"/>
        <w:ind w:left="250" w:right="0" w:firstLine="0"/>
        <w:jc w:val="left"/>
        <w:rPr>
          <w:rFonts w:ascii="Times New Roman"/>
          <w:sz w:val="46"/>
        </w:rPr>
      </w:pPr>
      <w:r>
        <w:rPr>
          <w:color w:val="050505"/>
          <w:spacing w:val="-24"/>
          <w:w w:val="101"/>
          <w:sz w:val="28"/>
        </w:rPr>
        <w:t>.</w:t>
      </w:r>
      <w:r>
        <w:rPr>
          <w:color w:val="050505"/>
          <w:w w:val="10"/>
          <w:sz w:val="28"/>
        </w:rPr>
        <w:t>I</w:t>
      </w:r>
      <w:r>
        <w:rPr>
          <w:color w:val="050505"/>
          <w:sz w:val="28"/>
        </w:rPr>
        <w:tab/>
      </w:r>
      <w:r>
        <w:rPr>
          <w:rFonts w:ascii="Times New Roman"/>
          <w:color w:val="050505"/>
          <w:w w:val="52"/>
          <w:sz w:val="46"/>
        </w:rPr>
        <w:t>2al</w:t>
      </w:r>
    </w:p>
    <w:p>
      <w:pPr>
        <w:pStyle w:val="BodyText"/>
        <w:rPr>
          <w:rFonts w:ascii="Times New Roman"/>
          <w:sz w:val="16"/>
        </w:rPr>
      </w:pPr>
      <w:r>
        <w:rPr/>
        <w:br w:type="column"/>
      </w:r>
      <w:r>
        <w:rPr>
          <w:rFonts w:ascii="Times New Roman"/>
          <w:sz w:val="16"/>
        </w:rPr>
      </w:r>
    </w:p>
    <w:p>
      <w:pPr>
        <w:pStyle w:val="BodyText"/>
        <w:spacing w:before="10"/>
        <w:rPr>
          <w:rFonts w:ascii="Times New Roman"/>
          <w:sz w:val="14"/>
        </w:rPr>
      </w:pPr>
    </w:p>
    <w:p>
      <w:pPr>
        <w:tabs>
          <w:tab w:pos="1451" w:val="left" w:leader="none"/>
        </w:tabs>
        <w:spacing w:before="1"/>
        <w:ind w:left="1011" w:right="0" w:firstLine="0"/>
        <w:jc w:val="left"/>
        <w:rPr>
          <w:rFonts w:ascii="Courier New"/>
          <w:sz w:val="15"/>
        </w:rPr>
      </w:pPr>
      <w:r>
        <w:rPr>
          <w:color w:val="050505"/>
          <w:sz w:val="11"/>
        </w:rPr>
        <w:t>Yes</w:t>
        <w:tab/>
      </w:r>
      <w:r>
        <w:rPr>
          <w:rFonts w:ascii="Courier New"/>
          <w:color w:val="050505"/>
          <w:sz w:val="15"/>
        </w:rPr>
        <w:t>No</w:t>
      </w:r>
    </w:p>
    <w:p>
      <w:pPr>
        <w:pStyle w:val="BodyText"/>
        <w:rPr>
          <w:rFonts w:ascii="Courier New"/>
          <w:sz w:val="16"/>
        </w:rPr>
      </w:pPr>
    </w:p>
    <w:p>
      <w:pPr>
        <w:spacing w:before="118"/>
        <w:ind w:left="250" w:right="0" w:firstLine="0"/>
        <w:jc w:val="left"/>
        <w:rPr>
          <w:sz w:val="16"/>
        </w:rPr>
      </w:pPr>
      <w:r>
        <w:rPr>
          <w:color w:val="050505"/>
          <w:w w:val="105"/>
          <w:sz w:val="16"/>
        </w:rPr>
        <w:t>5</w:t>
      </w:r>
    </w:p>
    <w:p>
      <w:pPr>
        <w:spacing w:after="0"/>
        <w:jc w:val="left"/>
        <w:rPr>
          <w:sz w:val="16"/>
        </w:rPr>
        <w:sectPr>
          <w:type w:val="continuous"/>
          <w:pgSz w:w="12240" w:h="15840"/>
          <w:pgMar w:top="440" w:bottom="280" w:left="400" w:right="0"/>
          <w:cols w:num="3" w:equalWidth="0">
            <w:col w:w="8003" w:space="85"/>
            <w:col w:w="874" w:space="530"/>
            <w:col w:w="2348"/>
          </w:cols>
        </w:sectPr>
      </w:pPr>
    </w:p>
    <w:p>
      <w:pPr>
        <w:pStyle w:val="BodyText"/>
        <w:ind w:left="494" w:right="1245"/>
        <w:jc w:val="center"/>
      </w:pPr>
      <w:r>
        <w:rPr>
          <w:b/>
          <w:color w:val="050505"/>
          <w:w w:val="105"/>
        </w:rPr>
        <w:t>b </w:t>
      </w:r>
      <w:r>
        <w:rPr>
          <w:color w:val="050505"/>
          <w:w w:val="105"/>
        </w:rPr>
        <w:t>If at least one is reported on line 2a</w:t>
      </w:r>
      <w:r>
        <w:rPr>
          <w:color w:val="383838"/>
          <w:w w:val="105"/>
        </w:rPr>
        <w:t>, </w:t>
      </w:r>
      <w:r>
        <w:rPr>
          <w:color w:val="050505"/>
          <w:w w:val="105"/>
        </w:rPr>
        <w:t>did the organization file all required federal employment tax returns? .</w:t>
      </w:r>
    </w:p>
    <w:p>
      <w:pPr>
        <w:pStyle w:val="BodyText"/>
        <w:spacing w:before="63"/>
        <w:ind w:left="407" w:right="1245"/>
        <w:jc w:val="center"/>
      </w:pPr>
      <w:r>
        <w:rPr>
          <w:b/>
          <w:color w:val="050505"/>
          <w:w w:val="105"/>
        </w:rPr>
        <w:t>Note: </w:t>
      </w:r>
      <w:r>
        <w:rPr>
          <w:color w:val="050505"/>
          <w:w w:val="105"/>
        </w:rPr>
        <w:t>If the sum of lines 1a and 2a is greater than 250</w:t>
      </w:r>
      <w:r>
        <w:rPr>
          <w:color w:val="383838"/>
          <w:w w:val="105"/>
        </w:rPr>
        <w:t>, </w:t>
      </w:r>
      <w:r>
        <w:rPr>
          <w:color w:val="050505"/>
          <w:w w:val="105"/>
        </w:rPr>
        <w:t>you may be required </w:t>
      </w:r>
      <w:r>
        <w:rPr>
          <w:i/>
          <w:color w:val="050505"/>
          <w:w w:val="105"/>
        </w:rPr>
        <w:t>toe-file </w:t>
      </w:r>
      <w:r>
        <w:rPr>
          <w:color w:val="050505"/>
          <w:w w:val="105"/>
        </w:rPr>
        <w:t>(see instructions)</w:t>
      </w:r>
    </w:p>
    <w:p>
      <w:pPr>
        <w:pStyle w:val="BodyText"/>
        <w:spacing w:before="73"/>
        <w:ind w:left="344"/>
      </w:pPr>
      <w:r>
        <w:rPr>
          <w:b/>
          <w:color w:val="050505"/>
          <w:w w:val="105"/>
        </w:rPr>
        <w:t>3a </w:t>
      </w:r>
      <w:r>
        <w:rPr>
          <w:color w:val="050505"/>
          <w:w w:val="105"/>
        </w:rPr>
        <w:t>Did the organization have unrelated business gross income of $1</w:t>
      </w:r>
      <w:r>
        <w:rPr>
          <w:color w:val="212121"/>
          <w:w w:val="105"/>
        </w:rPr>
        <w:t>,</w:t>
      </w:r>
      <w:r>
        <w:rPr>
          <w:color w:val="050505"/>
          <w:w w:val="105"/>
        </w:rPr>
        <w:t>000 or more during the year?.</w:t>
      </w:r>
    </w:p>
    <w:p>
      <w:pPr>
        <w:spacing w:before="68"/>
        <w:ind w:left="441" w:right="0" w:firstLine="0"/>
        <w:jc w:val="left"/>
        <w:rPr>
          <w:sz w:val="15"/>
        </w:rPr>
      </w:pPr>
      <w:r>
        <w:rPr>
          <w:b/>
          <w:color w:val="050505"/>
          <w:w w:val="105"/>
          <w:sz w:val="15"/>
        </w:rPr>
        <w:t>b </w:t>
      </w:r>
      <w:r>
        <w:rPr>
          <w:color w:val="050505"/>
          <w:w w:val="105"/>
          <w:sz w:val="15"/>
        </w:rPr>
        <w:t>If "Yes</w:t>
      </w:r>
      <w:r>
        <w:rPr>
          <w:color w:val="383838"/>
          <w:w w:val="105"/>
          <w:sz w:val="15"/>
        </w:rPr>
        <w:t>," </w:t>
      </w:r>
      <w:r>
        <w:rPr>
          <w:color w:val="050505"/>
          <w:w w:val="105"/>
          <w:sz w:val="15"/>
        </w:rPr>
        <w:t>has it filed a Form 990-T for this year? </w:t>
      </w:r>
      <w:r>
        <w:rPr>
          <w:i/>
          <w:color w:val="050505"/>
          <w:w w:val="105"/>
          <w:sz w:val="15"/>
        </w:rPr>
        <w:t>If </w:t>
      </w:r>
      <w:r>
        <w:rPr>
          <w:i/>
          <w:color w:val="212121"/>
          <w:w w:val="105"/>
          <w:sz w:val="15"/>
        </w:rPr>
        <w:t>"</w:t>
      </w:r>
      <w:r>
        <w:rPr>
          <w:i/>
          <w:color w:val="050505"/>
          <w:w w:val="105"/>
          <w:sz w:val="15"/>
        </w:rPr>
        <w:t>No</w:t>
      </w:r>
      <w:r>
        <w:rPr>
          <w:i/>
          <w:color w:val="212121"/>
          <w:w w:val="105"/>
          <w:sz w:val="15"/>
        </w:rPr>
        <w:t>" </w:t>
      </w:r>
      <w:r>
        <w:rPr>
          <w:i/>
          <w:color w:val="050505"/>
          <w:w w:val="105"/>
          <w:sz w:val="15"/>
        </w:rPr>
        <w:t>to line 3b</w:t>
      </w:r>
      <w:r>
        <w:rPr>
          <w:i/>
          <w:color w:val="383838"/>
          <w:w w:val="105"/>
          <w:sz w:val="15"/>
        </w:rPr>
        <w:t>, </w:t>
      </w:r>
      <w:r>
        <w:rPr>
          <w:i/>
          <w:color w:val="050505"/>
          <w:w w:val="105"/>
          <w:sz w:val="15"/>
        </w:rPr>
        <w:t>provide an e</w:t>
      </w:r>
      <w:r>
        <w:rPr>
          <w:i/>
          <w:color w:val="212121"/>
          <w:w w:val="105"/>
          <w:sz w:val="15"/>
        </w:rPr>
        <w:t>x</w:t>
      </w:r>
      <w:r>
        <w:rPr>
          <w:i/>
          <w:color w:val="050505"/>
          <w:w w:val="105"/>
          <w:sz w:val="15"/>
        </w:rPr>
        <w:t>pl</w:t>
      </w:r>
      <w:r>
        <w:rPr>
          <w:i/>
          <w:color w:val="212121"/>
          <w:w w:val="105"/>
          <w:sz w:val="15"/>
        </w:rPr>
        <w:t>a</w:t>
      </w:r>
      <w:r>
        <w:rPr>
          <w:i/>
          <w:color w:val="050505"/>
          <w:w w:val="105"/>
          <w:sz w:val="15"/>
        </w:rPr>
        <w:t>nation on S</w:t>
      </w:r>
      <w:r>
        <w:rPr>
          <w:i/>
          <w:color w:val="212121"/>
          <w:w w:val="105"/>
          <w:sz w:val="15"/>
        </w:rPr>
        <w:t>c</w:t>
      </w:r>
      <w:r>
        <w:rPr>
          <w:i/>
          <w:color w:val="050505"/>
          <w:w w:val="105"/>
          <w:sz w:val="15"/>
        </w:rPr>
        <w:t>hedul</w:t>
      </w:r>
      <w:r>
        <w:rPr>
          <w:i/>
          <w:color w:val="212121"/>
          <w:w w:val="105"/>
          <w:sz w:val="15"/>
        </w:rPr>
        <w:t>e </w:t>
      </w:r>
      <w:r>
        <w:rPr>
          <w:color w:val="050505"/>
          <w:w w:val="105"/>
          <w:sz w:val="15"/>
        </w:rPr>
        <w:t>O .</w:t>
      </w:r>
    </w:p>
    <w:p>
      <w:pPr>
        <w:pStyle w:val="BodyText"/>
        <w:spacing w:line="328" w:lineRule="auto" w:before="68"/>
        <w:ind w:left="700" w:right="609" w:hanging="363"/>
      </w:pPr>
      <w:r>
        <w:rPr>
          <w:b/>
          <w:color w:val="050505"/>
          <w:w w:val="105"/>
        </w:rPr>
        <w:t>4a   </w:t>
      </w:r>
      <w:r>
        <w:rPr>
          <w:color w:val="050505"/>
          <w:w w:val="105"/>
        </w:rPr>
        <w:t>At any time during the calendar </w:t>
      </w:r>
      <w:r>
        <w:rPr>
          <w:color w:val="050505"/>
          <w:spacing w:val="-3"/>
          <w:w w:val="105"/>
        </w:rPr>
        <w:t>year</w:t>
      </w:r>
      <w:r>
        <w:rPr>
          <w:color w:val="383838"/>
          <w:spacing w:val="-3"/>
          <w:w w:val="105"/>
        </w:rPr>
        <w:t>, </w:t>
      </w:r>
      <w:r>
        <w:rPr>
          <w:color w:val="050505"/>
          <w:w w:val="105"/>
        </w:rPr>
        <w:t>did the organization have an interest in</w:t>
      </w:r>
      <w:r>
        <w:rPr>
          <w:color w:val="383838"/>
          <w:w w:val="105"/>
        </w:rPr>
        <w:t>, </w:t>
      </w:r>
      <w:r>
        <w:rPr>
          <w:color w:val="050505"/>
          <w:w w:val="105"/>
        </w:rPr>
        <w:t>or a signature or other authority </w:t>
      </w:r>
      <w:r>
        <w:rPr>
          <w:color w:val="050505"/>
          <w:spacing w:val="-5"/>
          <w:w w:val="105"/>
        </w:rPr>
        <w:t>over</w:t>
      </w:r>
      <w:r>
        <w:rPr>
          <w:color w:val="383838"/>
          <w:spacing w:val="-5"/>
          <w:w w:val="105"/>
        </w:rPr>
        <w:t>, </w:t>
      </w:r>
      <w:r>
        <w:rPr>
          <w:color w:val="050505"/>
          <w:w w:val="105"/>
        </w:rPr>
        <w:t>a</w:t>
      </w:r>
      <w:r>
        <w:rPr>
          <w:color w:val="050505"/>
          <w:spacing w:val="-6"/>
          <w:w w:val="105"/>
        </w:rPr>
        <w:t> </w:t>
      </w:r>
      <w:r>
        <w:rPr>
          <w:color w:val="050505"/>
          <w:w w:val="105"/>
        </w:rPr>
        <w:t>financial</w:t>
      </w:r>
      <w:r>
        <w:rPr>
          <w:color w:val="050505"/>
          <w:spacing w:val="1"/>
          <w:w w:val="105"/>
        </w:rPr>
        <w:t> </w:t>
      </w:r>
      <w:r>
        <w:rPr>
          <w:color w:val="050505"/>
          <w:w w:val="105"/>
        </w:rPr>
        <w:t>account</w:t>
      </w:r>
      <w:r>
        <w:rPr>
          <w:color w:val="050505"/>
          <w:spacing w:val="2"/>
          <w:w w:val="105"/>
        </w:rPr>
        <w:t> </w:t>
      </w:r>
      <w:r>
        <w:rPr>
          <w:color w:val="050505"/>
          <w:w w:val="105"/>
        </w:rPr>
        <w:t>in</w:t>
      </w:r>
      <w:r>
        <w:rPr>
          <w:color w:val="050505"/>
          <w:spacing w:val="-8"/>
          <w:w w:val="105"/>
        </w:rPr>
        <w:t> </w:t>
      </w:r>
      <w:r>
        <w:rPr>
          <w:color w:val="050505"/>
          <w:w w:val="105"/>
        </w:rPr>
        <w:t>a</w:t>
      </w:r>
      <w:r>
        <w:rPr>
          <w:color w:val="050505"/>
          <w:spacing w:val="-2"/>
          <w:w w:val="105"/>
        </w:rPr>
        <w:t> </w:t>
      </w:r>
      <w:r>
        <w:rPr>
          <w:color w:val="050505"/>
          <w:w w:val="105"/>
        </w:rPr>
        <w:t>foreign country (such</w:t>
      </w:r>
      <w:r>
        <w:rPr>
          <w:color w:val="050505"/>
          <w:spacing w:val="-4"/>
          <w:w w:val="105"/>
        </w:rPr>
        <w:t> </w:t>
      </w:r>
      <w:r>
        <w:rPr>
          <w:color w:val="050505"/>
          <w:w w:val="105"/>
        </w:rPr>
        <w:t>as</w:t>
      </w:r>
      <w:r>
        <w:rPr>
          <w:color w:val="050505"/>
          <w:spacing w:val="-8"/>
          <w:w w:val="105"/>
        </w:rPr>
        <w:t> </w:t>
      </w:r>
      <w:r>
        <w:rPr>
          <w:color w:val="050505"/>
          <w:w w:val="105"/>
        </w:rPr>
        <w:t>a</w:t>
      </w:r>
      <w:r>
        <w:rPr>
          <w:color w:val="050505"/>
          <w:spacing w:val="-5"/>
          <w:w w:val="105"/>
        </w:rPr>
        <w:t> </w:t>
      </w:r>
      <w:r>
        <w:rPr>
          <w:color w:val="050505"/>
          <w:w w:val="105"/>
        </w:rPr>
        <w:t>bank</w:t>
      </w:r>
      <w:r>
        <w:rPr>
          <w:color w:val="050505"/>
          <w:spacing w:val="-4"/>
          <w:w w:val="105"/>
        </w:rPr>
        <w:t> </w:t>
      </w:r>
      <w:r>
        <w:rPr>
          <w:color w:val="050505"/>
          <w:w w:val="105"/>
        </w:rPr>
        <w:t>account</w:t>
      </w:r>
      <w:r>
        <w:rPr>
          <w:color w:val="4D4D4D"/>
          <w:w w:val="105"/>
        </w:rPr>
        <w:t>,</w:t>
      </w:r>
      <w:r>
        <w:rPr>
          <w:color w:val="4D4D4D"/>
          <w:spacing w:val="-4"/>
          <w:w w:val="105"/>
        </w:rPr>
        <w:t> </w:t>
      </w:r>
      <w:r>
        <w:rPr>
          <w:color w:val="050505"/>
          <w:w w:val="105"/>
        </w:rPr>
        <w:t>securities</w:t>
      </w:r>
      <w:r>
        <w:rPr>
          <w:color w:val="050505"/>
          <w:spacing w:val="-1"/>
          <w:w w:val="105"/>
        </w:rPr>
        <w:t> </w:t>
      </w:r>
      <w:r>
        <w:rPr>
          <w:color w:val="050505"/>
          <w:w w:val="105"/>
        </w:rPr>
        <w:t>account</w:t>
      </w:r>
      <w:r>
        <w:rPr>
          <w:color w:val="4D4D4D"/>
          <w:w w:val="105"/>
        </w:rPr>
        <w:t>,</w:t>
      </w:r>
      <w:r>
        <w:rPr>
          <w:color w:val="4D4D4D"/>
          <w:spacing w:val="-3"/>
          <w:w w:val="105"/>
        </w:rPr>
        <w:t> </w:t>
      </w:r>
      <w:r>
        <w:rPr>
          <w:color w:val="050505"/>
          <w:w w:val="105"/>
        </w:rPr>
        <w:t>or</w:t>
      </w:r>
      <w:r>
        <w:rPr>
          <w:color w:val="050505"/>
          <w:spacing w:val="-5"/>
          <w:w w:val="105"/>
        </w:rPr>
        <w:t> </w:t>
      </w:r>
      <w:r>
        <w:rPr>
          <w:color w:val="050505"/>
          <w:w w:val="105"/>
        </w:rPr>
        <w:t>other financial</w:t>
      </w:r>
      <w:r>
        <w:rPr>
          <w:color w:val="050505"/>
          <w:spacing w:val="2"/>
          <w:w w:val="105"/>
        </w:rPr>
        <w:t> </w:t>
      </w:r>
      <w:r>
        <w:rPr>
          <w:color w:val="050505"/>
          <w:w w:val="105"/>
        </w:rPr>
        <w:t>account)?.</w:t>
      </w:r>
    </w:p>
    <w:p>
      <w:pPr>
        <w:pStyle w:val="BodyText"/>
        <w:tabs>
          <w:tab w:pos="4079" w:val="left" w:leader="none"/>
        </w:tabs>
        <w:spacing w:line="248" w:lineRule="exact"/>
        <w:ind w:left="441"/>
        <w:rPr>
          <w:sz w:val="28"/>
        </w:rPr>
      </w:pPr>
      <w:r>
        <w:rPr>
          <w:b/>
          <w:color w:val="050505"/>
        </w:rPr>
        <w:t>b     </w:t>
      </w:r>
      <w:r>
        <w:rPr>
          <w:color w:val="050505"/>
        </w:rPr>
        <w:t>If </w:t>
      </w:r>
      <w:r>
        <w:rPr>
          <w:color w:val="050505"/>
          <w:spacing w:val="-6"/>
        </w:rPr>
        <w:t>"Yes</w:t>
      </w:r>
      <w:r>
        <w:rPr>
          <w:color w:val="212121"/>
          <w:spacing w:val="-6"/>
        </w:rPr>
        <w:t>,</w:t>
      </w:r>
      <w:r>
        <w:rPr>
          <w:color w:val="050505"/>
          <w:spacing w:val="-6"/>
        </w:rPr>
        <w:t>"  </w:t>
      </w:r>
      <w:r>
        <w:rPr>
          <w:color w:val="050505"/>
        </w:rPr>
        <w:t>enter the name  of the</w:t>
      </w:r>
      <w:r>
        <w:rPr>
          <w:color w:val="050505"/>
          <w:spacing w:val="-27"/>
        </w:rPr>
        <w:t> </w:t>
      </w:r>
      <w:r>
        <w:rPr>
          <w:color w:val="050505"/>
        </w:rPr>
        <w:t>foreign</w:t>
      </w:r>
      <w:r>
        <w:rPr>
          <w:color w:val="050505"/>
          <w:spacing w:val="14"/>
        </w:rPr>
        <w:t> </w:t>
      </w:r>
      <w:r>
        <w:rPr>
          <w:color w:val="050505"/>
        </w:rPr>
        <w:t>country</w:t>
        <w:tab/>
      </w:r>
      <w:r>
        <w:rPr>
          <w:color w:val="050505"/>
          <w:w w:val="90"/>
          <w:position w:val="-3"/>
          <w:sz w:val="28"/>
        </w:rPr>
        <w:t>►</w:t>
      </w:r>
    </w:p>
    <w:p>
      <w:pPr>
        <w:pStyle w:val="BodyText"/>
        <w:ind w:left="703"/>
      </w:pPr>
      <w:r>
        <w:rPr>
          <w:color w:val="050505"/>
          <w:w w:val="105"/>
        </w:rPr>
        <w:t>See instructions for filing requirements for FinCEN Form 114</w:t>
      </w:r>
      <w:r>
        <w:rPr>
          <w:color w:val="4D4D4D"/>
          <w:w w:val="105"/>
        </w:rPr>
        <w:t>, </w:t>
      </w:r>
      <w:r>
        <w:rPr>
          <w:color w:val="050505"/>
          <w:w w:val="105"/>
        </w:rPr>
        <w:t>Report of Foreign Bank and Financial Accounts (FBAR)</w:t>
      </w:r>
      <w:r>
        <w:rPr>
          <w:color w:val="383838"/>
          <w:w w:val="105"/>
        </w:rPr>
        <w:t>.</w:t>
      </w:r>
    </w:p>
    <w:p>
      <w:pPr>
        <w:pStyle w:val="BodyText"/>
        <w:spacing w:before="73"/>
        <w:ind w:left="339"/>
      </w:pPr>
      <w:r>
        <w:rPr>
          <w:b/>
          <w:color w:val="050505"/>
          <w:w w:val="105"/>
        </w:rPr>
        <w:t>Sa </w:t>
      </w:r>
      <w:r>
        <w:rPr>
          <w:color w:val="050505"/>
          <w:w w:val="105"/>
        </w:rPr>
        <w:t>Was the organization a party to a prohibited tax shelter transaction at any time during the tax year? .</w:t>
      </w:r>
    </w:p>
    <w:p>
      <w:pPr>
        <w:pStyle w:val="BodyText"/>
        <w:spacing w:before="67"/>
        <w:ind w:left="412"/>
      </w:pPr>
      <w:r>
        <w:rPr>
          <w:b/>
          <w:color w:val="050505"/>
          <w:w w:val="105"/>
        </w:rPr>
        <w:t>b </w:t>
      </w:r>
      <w:r>
        <w:rPr>
          <w:color w:val="050505"/>
          <w:w w:val="105"/>
        </w:rPr>
        <w:t>Did any taxable party notify the organization that it was or is a party to a prohibited tax shelter transaction?.</w:t>
      </w:r>
    </w:p>
    <w:p>
      <w:pPr>
        <w:pStyle w:val="BodyText"/>
        <w:spacing w:before="58"/>
        <w:ind w:left="412"/>
      </w:pPr>
      <w:r>
        <w:rPr>
          <w:rFonts w:ascii="Times New Roman"/>
          <w:b/>
          <w:color w:val="050505"/>
          <w:w w:val="105"/>
          <w:sz w:val="13"/>
        </w:rPr>
        <w:t>C </w:t>
      </w:r>
      <w:r>
        <w:rPr>
          <w:color w:val="050505"/>
          <w:w w:val="105"/>
          <w:position w:val="1"/>
        </w:rPr>
        <w:t>If "Yes" to line 5a or 5b</w:t>
      </w:r>
      <w:r>
        <w:rPr>
          <w:color w:val="383838"/>
          <w:w w:val="105"/>
          <w:position w:val="1"/>
        </w:rPr>
        <w:t>, </w:t>
      </w:r>
      <w:r>
        <w:rPr>
          <w:color w:val="050505"/>
          <w:w w:val="105"/>
          <w:position w:val="1"/>
        </w:rPr>
        <w:t>did the organization file Form 8886</w:t>
      </w:r>
      <w:r>
        <w:rPr>
          <w:color w:val="212121"/>
          <w:w w:val="105"/>
          <w:position w:val="1"/>
        </w:rPr>
        <w:t>-</w:t>
      </w:r>
      <w:r>
        <w:rPr>
          <w:color w:val="050505"/>
          <w:w w:val="105"/>
          <w:position w:val="1"/>
        </w:rPr>
        <w:t>T?</w:t>
      </w:r>
      <w:r>
        <w:rPr>
          <w:color w:val="212121"/>
          <w:w w:val="105"/>
          <w:position w:val="1"/>
        </w:rPr>
        <w:t>.</w:t>
      </w:r>
    </w:p>
    <w:p>
      <w:pPr>
        <w:pStyle w:val="BodyText"/>
        <w:tabs>
          <w:tab w:pos="703" w:val="left" w:leader="none"/>
        </w:tabs>
        <w:spacing w:line="328" w:lineRule="auto" w:before="72"/>
        <w:ind w:left="700" w:right="1445" w:hanging="391"/>
      </w:pPr>
      <w:r>
        <w:rPr>
          <w:b/>
          <w:color w:val="050505"/>
          <w:w w:val="105"/>
        </w:rPr>
        <w:t>6a</w:t>
        <w:tab/>
        <w:tab/>
      </w:r>
      <w:r>
        <w:rPr>
          <w:color w:val="050505"/>
          <w:w w:val="105"/>
        </w:rPr>
        <w:t>Does the organization have annual gross receipts that are normally greater than </w:t>
      </w:r>
      <w:r>
        <w:rPr>
          <w:color w:val="050505"/>
          <w:spacing w:val="-3"/>
          <w:w w:val="105"/>
        </w:rPr>
        <w:t>$100</w:t>
      </w:r>
      <w:r>
        <w:rPr>
          <w:color w:val="383838"/>
          <w:spacing w:val="-3"/>
          <w:w w:val="105"/>
        </w:rPr>
        <w:t>,</w:t>
      </w:r>
      <w:r>
        <w:rPr>
          <w:color w:val="050505"/>
          <w:spacing w:val="-3"/>
          <w:w w:val="105"/>
        </w:rPr>
        <w:t>000</w:t>
      </w:r>
      <w:r>
        <w:rPr>
          <w:color w:val="383838"/>
          <w:spacing w:val="-3"/>
          <w:w w:val="105"/>
        </w:rPr>
        <w:t>, </w:t>
      </w:r>
      <w:r>
        <w:rPr>
          <w:color w:val="050505"/>
          <w:w w:val="105"/>
        </w:rPr>
        <w:t>and did the organization solicit any contributions that were not tax deductible as charitable</w:t>
      </w:r>
      <w:r>
        <w:rPr>
          <w:color w:val="050505"/>
          <w:spacing w:val="-1"/>
          <w:w w:val="105"/>
        </w:rPr>
        <w:t> </w:t>
      </w:r>
      <w:r>
        <w:rPr>
          <w:color w:val="050505"/>
          <w:w w:val="105"/>
        </w:rPr>
        <w:t>contributions?</w:t>
      </w:r>
    </w:p>
    <w:p>
      <w:pPr>
        <w:pStyle w:val="BodyText"/>
        <w:spacing w:line="328" w:lineRule="auto" w:before="8"/>
        <w:ind w:left="700" w:right="1075" w:hanging="289"/>
      </w:pPr>
      <w:r>
        <w:rPr>
          <w:b/>
          <w:color w:val="050505"/>
          <w:w w:val="105"/>
        </w:rPr>
        <w:t>b </w:t>
      </w:r>
      <w:r>
        <w:rPr>
          <w:color w:val="050505"/>
          <w:w w:val="105"/>
        </w:rPr>
        <w:t>If </w:t>
      </w:r>
      <w:r>
        <w:rPr>
          <w:color w:val="212121"/>
          <w:w w:val="105"/>
        </w:rPr>
        <w:t>"</w:t>
      </w:r>
      <w:r>
        <w:rPr>
          <w:color w:val="050505"/>
          <w:w w:val="105"/>
        </w:rPr>
        <w:t>Yes</w:t>
      </w:r>
      <w:r>
        <w:rPr>
          <w:color w:val="383838"/>
          <w:w w:val="105"/>
        </w:rPr>
        <w:t>," </w:t>
      </w:r>
      <w:r>
        <w:rPr>
          <w:color w:val="050505"/>
          <w:w w:val="105"/>
        </w:rPr>
        <w:t>did the organization include with every solicitation an express statement that such contributions or gifts were not tax deductible</w:t>
      </w:r>
      <w:r>
        <w:rPr>
          <w:color w:val="212121"/>
          <w:w w:val="105"/>
        </w:rPr>
        <w:t>?</w:t>
      </w:r>
    </w:p>
    <w:p>
      <w:pPr>
        <w:numPr>
          <w:ilvl w:val="0"/>
          <w:numId w:val="10"/>
        </w:numPr>
        <w:tabs>
          <w:tab w:pos="699" w:val="left" w:leader="none"/>
          <w:tab w:pos="700" w:val="left" w:leader="none"/>
        </w:tabs>
        <w:spacing w:before="8"/>
        <w:ind w:left="699" w:right="0" w:hanging="390"/>
        <w:jc w:val="left"/>
        <w:rPr>
          <w:b/>
          <w:color w:val="050505"/>
          <w:sz w:val="15"/>
        </w:rPr>
      </w:pPr>
      <w:r>
        <w:rPr>
          <w:b/>
          <w:color w:val="050505"/>
          <w:w w:val="105"/>
          <w:sz w:val="15"/>
        </w:rPr>
        <w:t>Organizations that may receive deductible contributions under section</w:t>
      </w:r>
      <w:r>
        <w:rPr>
          <w:b/>
          <w:color w:val="050505"/>
          <w:spacing w:val="-6"/>
          <w:w w:val="105"/>
          <w:sz w:val="15"/>
        </w:rPr>
        <w:t> </w:t>
      </w:r>
      <w:r>
        <w:rPr>
          <w:b/>
          <w:color w:val="050505"/>
          <w:spacing w:val="-3"/>
          <w:w w:val="105"/>
          <w:sz w:val="15"/>
        </w:rPr>
        <w:t>170(c)</w:t>
      </w:r>
      <w:r>
        <w:rPr>
          <w:b/>
          <w:color w:val="383838"/>
          <w:spacing w:val="-3"/>
          <w:w w:val="105"/>
          <w:sz w:val="15"/>
        </w:rPr>
        <w:t>.</w:t>
      </w:r>
    </w:p>
    <w:p>
      <w:pPr>
        <w:pStyle w:val="ListParagraph"/>
        <w:numPr>
          <w:ilvl w:val="1"/>
          <w:numId w:val="10"/>
        </w:numPr>
        <w:tabs>
          <w:tab w:pos="703" w:val="left" w:leader="none"/>
          <w:tab w:pos="704" w:val="left" w:leader="none"/>
        </w:tabs>
        <w:spacing w:line="328" w:lineRule="auto" w:before="67" w:after="0"/>
        <w:ind w:left="700" w:right="1181" w:hanging="289"/>
        <w:jc w:val="left"/>
        <w:rPr>
          <w:sz w:val="15"/>
        </w:rPr>
      </w:pPr>
      <w:r>
        <w:rPr>
          <w:color w:val="050505"/>
          <w:w w:val="105"/>
          <w:sz w:val="15"/>
        </w:rPr>
        <w:t>Did</w:t>
      </w:r>
      <w:r>
        <w:rPr>
          <w:color w:val="050505"/>
          <w:spacing w:val="-6"/>
          <w:w w:val="105"/>
          <w:sz w:val="15"/>
        </w:rPr>
        <w:t> </w:t>
      </w:r>
      <w:r>
        <w:rPr>
          <w:color w:val="050505"/>
          <w:w w:val="105"/>
          <w:sz w:val="15"/>
        </w:rPr>
        <w:t>the</w:t>
      </w:r>
      <w:r>
        <w:rPr>
          <w:color w:val="050505"/>
          <w:spacing w:val="-7"/>
          <w:w w:val="105"/>
          <w:sz w:val="15"/>
        </w:rPr>
        <w:t> </w:t>
      </w:r>
      <w:r>
        <w:rPr>
          <w:color w:val="050505"/>
          <w:w w:val="105"/>
          <w:sz w:val="15"/>
        </w:rPr>
        <w:t>organization</w:t>
      </w:r>
      <w:r>
        <w:rPr>
          <w:color w:val="050505"/>
          <w:spacing w:val="4"/>
          <w:w w:val="105"/>
          <w:sz w:val="15"/>
        </w:rPr>
        <w:t> </w:t>
      </w:r>
      <w:r>
        <w:rPr>
          <w:color w:val="050505"/>
          <w:w w:val="105"/>
          <w:sz w:val="15"/>
        </w:rPr>
        <w:t>receive</w:t>
      </w:r>
      <w:r>
        <w:rPr>
          <w:color w:val="050505"/>
          <w:spacing w:val="-4"/>
          <w:w w:val="105"/>
          <w:sz w:val="15"/>
        </w:rPr>
        <w:t> </w:t>
      </w:r>
      <w:r>
        <w:rPr>
          <w:color w:val="050505"/>
          <w:w w:val="105"/>
          <w:sz w:val="15"/>
        </w:rPr>
        <w:t>a</w:t>
      </w:r>
      <w:r>
        <w:rPr>
          <w:color w:val="050505"/>
          <w:spacing w:val="-6"/>
          <w:w w:val="105"/>
          <w:sz w:val="15"/>
        </w:rPr>
        <w:t> </w:t>
      </w:r>
      <w:r>
        <w:rPr>
          <w:color w:val="050505"/>
          <w:w w:val="105"/>
          <w:sz w:val="15"/>
        </w:rPr>
        <w:t>payment</w:t>
      </w:r>
      <w:r>
        <w:rPr>
          <w:color w:val="050505"/>
          <w:spacing w:val="2"/>
          <w:w w:val="105"/>
          <w:sz w:val="15"/>
        </w:rPr>
        <w:t> </w:t>
      </w:r>
      <w:r>
        <w:rPr>
          <w:color w:val="050505"/>
          <w:w w:val="105"/>
          <w:sz w:val="15"/>
        </w:rPr>
        <w:t>in</w:t>
      </w:r>
      <w:r>
        <w:rPr>
          <w:color w:val="050505"/>
          <w:spacing w:val="-10"/>
          <w:w w:val="105"/>
          <w:sz w:val="15"/>
        </w:rPr>
        <w:t> </w:t>
      </w:r>
      <w:r>
        <w:rPr>
          <w:color w:val="050505"/>
          <w:w w:val="105"/>
          <w:sz w:val="15"/>
        </w:rPr>
        <w:t>excess of</w:t>
      </w:r>
      <w:r>
        <w:rPr>
          <w:color w:val="050505"/>
          <w:spacing w:val="-2"/>
          <w:w w:val="105"/>
          <w:sz w:val="15"/>
        </w:rPr>
        <w:t> </w:t>
      </w:r>
      <w:r>
        <w:rPr>
          <w:color w:val="050505"/>
          <w:w w:val="105"/>
          <w:sz w:val="15"/>
        </w:rPr>
        <w:t>$75</w:t>
      </w:r>
      <w:r>
        <w:rPr>
          <w:color w:val="050505"/>
          <w:spacing w:val="-8"/>
          <w:w w:val="105"/>
          <w:sz w:val="15"/>
        </w:rPr>
        <w:t> </w:t>
      </w:r>
      <w:r>
        <w:rPr>
          <w:color w:val="050505"/>
          <w:w w:val="105"/>
          <w:sz w:val="15"/>
        </w:rPr>
        <w:t>made</w:t>
      </w:r>
      <w:r>
        <w:rPr>
          <w:color w:val="050505"/>
          <w:spacing w:val="-5"/>
          <w:w w:val="105"/>
          <w:sz w:val="15"/>
        </w:rPr>
        <w:t> </w:t>
      </w:r>
      <w:r>
        <w:rPr>
          <w:color w:val="050505"/>
          <w:w w:val="105"/>
          <w:sz w:val="15"/>
        </w:rPr>
        <w:t>partly</w:t>
      </w:r>
      <w:r>
        <w:rPr>
          <w:color w:val="050505"/>
          <w:spacing w:val="1"/>
          <w:w w:val="105"/>
          <w:sz w:val="15"/>
        </w:rPr>
        <w:t> </w:t>
      </w:r>
      <w:r>
        <w:rPr>
          <w:color w:val="050505"/>
          <w:w w:val="105"/>
          <w:sz w:val="15"/>
        </w:rPr>
        <w:t>as</w:t>
      </w:r>
      <w:r>
        <w:rPr>
          <w:color w:val="050505"/>
          <w:spacing w:val="-9"/>
          <w:w w:val="105"/>
          <w:sz w:val="15"/>
        </w:rPr>
        <w:t> </w:t>
      </w:r>
      <w:r>
        <w:rPr>
          <w:color w:val="050505"/>
          <w:w w:val="105"/>
          <w:sz w:val="15"/>
        </w:rPr>
        <w:t>a</w:t>
      </w:r>
      <w:r>
        <w:rPr>
          <w:color w:val="050505"/>
          <w:spacing w:val="-7"/>
          <w:w w:val="105"/>
          <w:sz w:val="15"/>
        </w:rPr>
        <w:t> </w:t>
      </w:r>
      <w:r>
        <w:rPr>
          <w:color w:val="050505"/>
          <w:w w:val="105"/>
          <w:sz w:val="15"/>
        </w:rPr>
        <w:t>contribution</w:t>
      </w:r>
      <w:r>
        <w:rPr>
          <w:color w:val="050505"/>
          <w:spacing w:val="4"/>
          <w:w w:val="105"/>
          <w:sz w:val="15"/>
        </w:rPr>
        <w:t> </w:t>
      </w:r>
      <w:r>
        <w:rPr>
          <w:color w:val="050505"/>
          <w:w w:val="105"/>
          <w:sz w:val="15"/>
        </w:rPr>
        <w:t>and</w:t>
      </w:r>
      <w:r>
        <w:rPr>
          <w:color w:val="050505"/>
          <w:spacing w:val="-3"/>
          <w:w w:val="105"/>
          <w:sz w:val="15"/>
        </w:rPr>
        <w:t> </w:t>
      </w:r>
      <w:r>
        <w:rPr>
          <w:color w:val="050505"/>
          <w:w w:val="105"/>
          <w:sz w:val="15"/>
        </w:rPr>
        <w:t>partly for</w:t>
      </w:r>
      <w:r>
        <w:rPr>
          <w:color w:val="050505"/>
          <w:spacing w:val="-5"/>
          <w:w w:val="105"/>
          <w:sz w:val="15"/>
        </w:rPr>
        <w:t> </w:t>
      </w:r>
      <w:r>
        <w:rPr>
          <w:color w:val="050505"/>
          <w:w w:val="105"/>
          <w:sz w:val="15"/>
        </w:rPr>
        <w:t>goods and services provided to the</w:t>
      </w:r>
      <w:r>
        <w:rPr>
          <w:color w:val="050505"/>
          <w:spacing w:val="-2"/>
          <w:w w:val="105"/>
          <w:sz w:val="15"/>
        </w:rPr>
        <w:t> </w:t>
      </w:r>
      <w:r>
        <w:rPr>
          <w:color w:val="050505"/>
          <w:w w:val="105"/>
          <w:sz w:val="15"/>
        </w:rPr>
        <w:t>payor</w:t>
      </w:r>
      <w:r>
        <w:rPr>
          <w:color w:val="212121"/>
          <w:w w:val="105"/>
          <w:sz w:val="15"/>
        </w:rPr>
        <w:t>?</w:t>
      </w:r>
    </w:p>
    <w:p>
      <w:pPr>
        <w:pStyle w:val="ListParagraph"/>
        <w:numPr>
          <w:ilvl w:val="1"/>
          <w:numId w:val="10"/>
        </w:numPr>
        <w:tabs>
          <w:tab w:pos="702" w:val="left" w:leader="none"/>
        </w:tabs>
        <w:spacing w:line="240" w:lineRule="auto" w:before="8" w:after="0"/>
        <w:ind w:left="701" w:right="0" w:hanging="290"/>
        <w:jc w:val="left"/>
        <w:rPr>
          <w:sz w:val="15"/>
        </w:rPr>
      </w:pPr>
      <w:r>
        <w:rPr>
          <w:color w:val="050505"/>
          <w:w w:val="105"/>
          <w:sz w:val="15"/>
        </w:rPr>
        <w:t>If </w:t>
      </w:r>
      <w:r>
        <w:rPr>
          <w:color w:val="050505"/>
          <w:spacing w:val="-6"/>
          <w:w w:val="105"/>
          <w:sz w:val="15"/>
        </w:rPr>
        <w:t>"Yes</w:t>
      </w:r>
      <w:r>
        <w:rPr>
          <w:color w:val="383838"/>
          <w:spacing w:val="-6"/>
          <w:w w:val="105"/>
          <w:sz w:val="15"/>
        </w:rPr>
        <w:t>,</w:t>
      </w:r>
      <w:r>
        <w:rPr>
          <w:color w:val="050505"/>
          <w:spacing w:val="-6"/>
          <w:w w:val="105"/>
          <w:sz w:val="15"/>
        </w:rPr>
        <w:t>" </w:t>
      </w:r>
      <w:r>
        <w:rPr>
          <w:color w:val="050505"/>
          <w:w w:val="105"/>
          <w:sz w:val="15"/>
        </w:rPr>
        <w:t>did the organization notify the donor of the value of the goods or services provided?</w:t>
      </w:r>
      <w:r>
        <w:rPr>
          <w:color w:val="050505"/>
          <w:spacing w:val="38"/>
          <w:w w:val="105"/>
          <w:sz w:val="15"/>
        </w:rPr>
        <w:t> </w:t>
      </w:r>
      <w:r>
        <w:rPr>
          <w:color w:val="050505"/>
          <w:w w:val="105"/>
          <w:sz w:val="15"/>
        </w:rPr>
        <w:t>.</w:t>
      </w:r>
    </w:p>
    <w:p>
      <w:pPr>
        <w:pStyle w:val="BodyText"/>
        <w:spacing w:line="240" w:lineRule="atLeast" w:before="1"/>
        <w:ind w:left="700" w:right="1445" w:hanging="289"/>
      </w:pPr>
      <w:r>
        <w:rPr>
          <w:rFonts w:ascii="Times New Roman"/>
          <w:b/>
          <w:color w:val="050505"/>
          <w:w w:val="105"/>
          <w:sz w:val="12"/>
        </w:rPr>
        <w:t>C </w:t>
      </w:r>
      <w:r>
        <w:rPr>
          <w:color w:val="050505"/>
          <w:w w:val="105"/>
        </w:rPr>
        <w:t>Did the organization sell</w:t>
      </w:r>
      <w:r>
        <w:rPr>
          <w:color w:val="383838"/>
          <w:w w:val="105"/>
        </w:rPr>
        <w:t>, </w:t>
      </w:r>
      <w:r>
        <w:rPr>
          <w:color w:val="050505"/>
          <w:w w:val="105"/>
        </w:rPr>
        <w:t>e</w:t>
      </w:r>
      <w:r>
        <w:rPr>
          <w:color w:val="212121"/>
          <w:w w:val="105"/>
        </w:rPr>
        <w:t>x</w:t>
      </w:r>
      <w:r>
        <w:rPr>
          <w:color w:val="050505"/>
          <w:w w:val="105"/>
        </w:rPr>
        <w:t>change</w:t>
      </w:r>
      <w:r>
        <w:rPr>
          <w:color w:val="383838"/>
          <w:w w:val="105"/>
        </w:rPr>
        <w:t>, </w:t>
      </w:r>
      <w:r>
        <w:rPr>
          <w:color w:val="050505"/>
          <w:w w:val="105"/>
        </w:rPr>
        <w:t>or otherwise dispose of tangible personal property for which it was required to file Form 8282</w:t>
      </w:r>
      <w:r>
        <w:rPr>
          <w:color w:val="212121"/>
          <w:w w:val="105"/>
        </w:rPr>
        <w:t>?</w:t>
      </w:r>
    </w:p>
    <w:p>
      <w:pPr>
        <w:pStyle w:val="ListParagraph"/>
        <w:numPr>
          <w:ilvl w:val="0"/>
          <w:numId w:val="11"/>
        </w:numPr>
        <w:tabs>
          <w:tab w:pos="702" w:val="left" w:leader="none"/>
          <w:tab w:pos="8461" w:val="left" w:leader="none"/>
        </w:tabs>
        <w:spacing w:line="289" w:lineRule="exact" w:before="0" w:after="0"/>
        <w:ind w:left="701" w:right="0" w:hanging="291"/>
        <w:jc w:val="left"/>
        <w:rPr>
          <w:sz w:val="24"/>
        </w:rPr>
      </w:pPr>
      <w:r>
        <w:rPr>
          <w:color w:val="050505"/>
          <w:position w:val="1"/>
          <w:sz w:val="15"/>
        </w:rPr>
        <w:t>If </w:t>
      </w:r>
      <w:r>
        <w:rPr>
          <w:color w:val="050505"/>
          <w:spacing w:val="-6"/>
          <w:position w:val="1"/>
          <w:sz w:val="15"/>
        </w:rPr>
        <w:t>"Yes</w:t>
      </w:r>
      <w:r>
        <w:rPr>
          <w:color w:val="383838"/>
          <w:spacing w:val="-6"/>
          <w:position w:val="1"/>
          <w:sz w:val="15"/>
        </w:rPr>
        <w:t>,</w:t>
      </w:r>
      <w:r>
        <w:rPr>
          <w:color w:val="050505"/>
          <w:spacing w:val="-6"/>
          <w:position w:val="1"/>
          <w:sz w:val="15"/>
        </w:rPr>
        <w:t>"  </w:t>
      </w:r>
      <w:r>
        <w:rPr>
          <w:color w:val="050505"/>
          <w:position w:val="1"/>
          <w:sz w:val="15"/>
        </w:rPr>
        <w:t>indicate  the number  of Forms  8282 filed during </w:t>
      </w:r>
      <w:r>
        <w:rPr>
          <w:color w:val="050505"/>
          <w:spacing w:val="2"/>
          <w:position w:val="1"/>
          <w:sz w:val="15"/>
        </w:rPr>
        <w:t> </w:t>
      </w:r>
      <w:r>
        <w:rPr>
          <w:color w:val="050505"/>
          <w:position w:val="1"/>
          <w:sz w:val="15"/>
        </w:rPr>
        <w:t>the</w:t>
      </w:r>
      <w:r>
        <w:rPr>
          <w:color w:val="050505"/>
          <w:spacing w:val="17"/>
          <w:position w:val="1"/>
          <w:sz w:val="15"/>
        </w:rPr>
        <w:t> </w:t>
      </w:r>
      <w:r>
        <w:rPr>
          <w:color w:val="050505"/>
          <w:position w:val="1"/>
          <w:sz w:val="15"/>
        </w:rPr>
        <w:t>year.</w:t>
        <w:tab/>
      </w:r>
      <w:r>
        <w:rPr>
          <w:color w:val="050505"/>
          <w:position w:val="-1"/>
          <w:sz w:val="24"/>
        </w:rPr>
        <w:t>I </w:t>
      </w:r>
      <w:r>
        <w:rPr>
          <w:b/>
          <w:color w:val="050505"/>
          <w:sz w:val="15"/>
        </w:rPr>
        <w:t>7d</w:t>
      </w:r>
      <w:r>
        <w:rPr>
          <w:b/>
          <w:color w:val="050505"/>
          <w:spacing w:val="6"/>
          <w:sz w:val="15"/>
        </w:rPr>
        <w:t> </w:t>
      </w:r>
      <w:r>
        <w:rPr>
          <w:color w:val="212121"/>
          <w:sz w:val="24"/>
        </w:rPr>
        <w:t>I</w:t>
      </w:r>
    </w:p>
    <w:p>
      <w:pPr>
        <w:pStyle w:val="ListParagraph"/>
        <w:numPr>
          <w:ilvl w:val="0"/>
          <w:numId w:val="11"/>
        </w:numPr>
        <w:tabs>
          <w:tab w:pos="704" w:val="left" w:leader="none"/>
        </w:tabs>
        <w:spacing w:line="240" w:lineRule="auto" w:before="19" w:after="0"/>
        <w:ind w:left="703" w:right="0" w:hanging="292"/>
        <w:jc w:val="left"/>
        <w:rPr>
          <w:sz w:val="15"/>
        </w:rPr>
      </w:pPr>
      <w:r>
        <w:rPr>
          <w:color w:val="050505"/>
          <w:w w:val="105"/>
          <w:sz w:val="15"/>
        </w:rPr>
        <w:t>Did the organization receive any funds</w:t>
      </w:r>
      <w:r>
        <w:rPr>
          <w:color w:val="212121"/>
          <w:w w:val="105"/>
          <w:sz w:val="15"/>
        </w:rPr>
        <w:t>, </w:t>
      </w:r>
      <w:r>
        <w:rPr>
          <w:color w:val="050505"/>
          <w:w w:val="105"/>
          <w:sz w:val="15"/>
        </w:rPr>
        <w:t>directly or </w:t>
      </w:r>
      <w:r>
        <w:rPr>
          <w:color w:val="050505"/>
          <w:spacing w:val="-3"/>
          <w:w w:val="105"/>
          <w:sz w:val="15"/>
        </w:rPr>
        <w:t>indirectly</w:t>
      </w:r>
      <w:r>
        <w:rPr>
          <w:color w:val="383838"/>
          <w:spacing w:val="-3"/>
          <w:w w:val="105"/>
          <w:sz w:val="15"/>
        </w:rPr>
        <w:t>, </w:t>
      </w:r>
      <w:r>
        <w:rPr>
          <w:color w:val="050505"/>
          <w:w w:val="105"/>
          <w:sz w:val="15"/>
        </w:rPr>
        <w:t>to pay premiums on a personal benefit</w:t>
      </w:r>
      <w:r>
        <w:rPr>
          <w:color w:val="050505"/>
          <w:spacing w:val="-18"/>
          <w:w w:val="105"/>
          <w:sz w:val="15"/>
        </w:rPr>
        <w:t> </w:t>
      </w:r>
      <w:r>
        <w:rPr>
          <w:color w:val="050505"/>
          <w:w w:val="105"/>
          <w:sz w:val="15"/>
        </w:rPr>
        <w:t>contract?</w:t>
      </w:r>
    </w:p>
    <w:p>
      <w:pPr>
        <w:pStyle w:val="ListParagraph"/>
        <w:numPr>
          <w:ilvl w:val="0"/>
          <w:numId w:val="11"/>
        </w:numPr>
        <w:tabs>
          <w:tab w:pos="703" w:val="left" w:leader="none"/>
          <w:tab w:pos="704" w:val="left" w:leader="none"/>
        </w:tabs>
        <w:spacing w:line="240" w:lineRule="auto" w:before="68" w:after="0"/>
        <w:ind w:left="703" w:right="0" w:hanging="294"/>
        <w:jc w:val="left"/>
        <w:rPr>
          <w:sz w:val="15"/>
        </w:rPr>
      </w:pPr>
      <w:r>
        <w:rPr>
          <w:color w:val="050505"/>
          <w:w w:val="105"/>
          <w:sz w:val="15"/>
        </w:rPr>
        <w:t>Did the </w:t>
      </w:r>
      <w:r>
        <w:rPr>
          <w:color w:val="050505"/>
          <w:spacing w:val="-4"/>
          <w:w w:val="105"/>
          <w:sz w:val="15"/>
        </w:rPr>
        <w:t>organization</w:t>
      </w:r>
      <w:r>
        <w:rPr>
          <w:color w:val="383838"/>
          <w:spacing w:val="-4"/>
          <w:w w:val="105"/>
          <w:sz w:val="15"/>
        </w:rPr>
        <w:t>, </w:t>
      </w:r>
      <w:r>
        <w:rPr>
          <w:color w:val="050505"/>
          <w:w w:val="105"/>
          <w:sz w:val="15"/>
        </w:rPr>
        <w:t>during the </w:t>
      </w:r>
      <w:r>
        <w:rPr>
          <w:color w:val="050505"/>
          <w:spacing w:val="-3"/>
          <w:w w:val="105"/>
          <w:sz w:val="15"/>
        </w:rPr>
        <w:t>year</w:t>
      </w:r>
      <w:r>
        <w:rPr>
          <w:color w:val="383838"/>
          <w:spacing w:val="-3"/>
          <w:w w:val="105"/>
          <w:sz w:val="15"/>
        </w:rPr>
        <w:t>, </w:t>
      </w:r>
      <w:r>
        <w:rPr>
          <w:color w:val="050505"/>
          <w:w w:val="105"/>
          <w:sz w:val="15"/>
        </w:rPr>
        <w:t>pay premiums</w:t>
      </w:r>
      <w:r>
        <w:rPr>
          <w:color w:val="383838"/>
          <w:w w:val="105"/>
          <w:sz w:val="15"/>
        </w:rPr>
        <w:t>, </w:t>
      </w:r>
      <w:r>
        <w:rPr>
          <w:color w:val="050505"/>
          <w:w w:val="105"/>
          <w:sz w:val="15"/>
        </w:rPr>
        <w:t>directly or indirectly</w:t>
      </w:r>
      <w:r>
        <w:rPr>
          <w:color w:val="383838"/>
          <w:w w:val="105"/>
          <w:sz w:val="15"/>
        </w:rPr>
        <w:t>, </w:t>
      </w:r>
      <w:r>
        <w:rPr>
          <w:color w:val="050505"/>
          <w:w w:val="105"/>
          <w:sz w:val="15"/>
        </w:rPr>
        <w:t>on a personal benefit contract?</w:t>
      </w:r>
      <w:r>
        <w:rPr>
          <w:color w:val="050505"/>
          <w:spacing w:val="13"/>
          <w:w w:val="105"/>
          <w:sz w:val="15"/>
        </w:rPr>
        <w:t> </w:t>
      </w:r>
      <w:r>
        <w:rPr>
          <w:color w:val="050505"/>
          <w:w w:val="105"/>
          <w:sz w:val="15"/>
        </w:rPr>
        <w:t>.</w:t>
      </w:r>
    </w:p>
    <w:p>
      <w:pPr>
        <w:pStyle w:val="ListParagraph"/>
        <w:numPr>
          <w:ilvl w:val="0"/>
          <w:numId w:val="11"/>
        </w:numPr>
        <w:tabs>
          <w:tab w:pos="702" w:val="left" w:leader="none"/>
        </w:tabs>
        <w:spacing w:line="240" w:lineRule="auto" w:before="72" w:after="0"/>
        <w:ind w:left="701" w:right="0" w:hanging="291"/>
        <w:jc w:val="left"/>
        <w:rPr>
          <w:sz w:val="15"/>
        </w:rPr>
      </w:pPr>
      <w:r>
        <w:rPr>
          <w:color w:val="050505"/>
          <w:w w:val="105"/>
          <w:sz w:val="15"/>
        </w:rPr>
        <w:t>If</w:t>
      </w:r>
      <w:r>
        <w:rPr>
          <w:color w:val="050505"/>
          <w:spacing w:val="-12"/>
          <w:w w:val="105"/>
          <w:sz w:val="15"/>
        </w:rPr>
        <w:t> </w:t>
      </w:r>
      <w:r>
        <w:rPr>
          <w:color w:val="050505"/>
          <w:w w:val="105"/>
          <w:sz w:val="15"/>
        </w:rPr>
        <w:t>the</w:t>
      </w:r>
      <w:r>
        <w:rPr>
          <w:color w:val="050505"/>
          <w:spacing w:val="-5"/>
          <w:w w:val="105"/>
          <w:sz w:val="15"/>
        </w:rPr>
        <w:t> </w:t>
      </w:r>
      <w:r>
        <w:rPr>
          <w:color w:val="050505"/>
          <w:w w:val="105"/>
          <w:sz w:val="15"/>
        </w:rPr>
        <w:t>organization</w:t>
      </w:r>
      <w:r>
        <w:rPr>
          <w:color w:val="050505"/>
          <w:spacing w:val="9"/>
          <w:w w:val="105"/>
          <w:sz w:val="15"/>
        </w:rPr>
        <w:t> </w:t>
      </w:r>
      <w:r>
        <w:rPr>
          <w:color w:val="050505"/>
          <w:w w:val="105"/>
          <w:sz w:val="15"/>
        </w:rPr>
        <w:t>received</w:t>
      </w:r>
      <w:r>
        <w:rPr>
          <w:color w:val="050505"/>
          <w:spacing w:val="-2"/>
          <w:w w:val="105"/>
          <w:sz w:val="15"/>
        </w:rPr>
        <w:t> </w:t>
      </w:r>
      <w:r>
        <w:rPr>
          <w:color w:val="050505"/>
          <w:w w:val="105"/>
          <w:sz w:val="15"/>
        </w:rPr>
        <w:t>a</w:t>
      </w:r>
      <w:r>
        <w:rPr>
          <w:color w:val="050505"/>
          <w:spacing w:val="-3"/>
          <w:w w:val="105"/>
          <w:sz w:val="15"/>
        </w:rPr>
        <w:t> </w:t>
      </w:r>
      <w:r>
        <w:rPr>
          <w:color w:val="050505"/>
          <w:w w:val="105"/>
          <w:sz w:val="15"/>
        </w:rPr>
        <w:t>contribution</w:t>
      </w:r>
      <w:r>
        <w:rPr>
          <w:color w:val="050505"/>
          <w:spacing w:val="-2"/>
          <w:w w:val="105"/>
          <w:sz w:val="15"/>
        </w:rPr>
        <w:t> </w:t>
      </w:r>
      <w:r>
        <w:rPr>
          <w:color w:val="050505"/>
          <w:w w:val="105"/>
          <w:sz w:val="15"/>
        </w:rPr>
        <w:t>of</w:t>
      </w:r>
      <w:r>
        <w:rPr>
          <w:color w:val="050505"/>
          <w:spacing w:val="-8"/>
          <w:w w:val="105"/>
          <w:sz w:val="15"/>
        </w:rPr>
        <w:t> </w:t>
      </w:r>
      <w:r>
        <w:rPr>
          <w:color w:val="050505"/>
          <w:w w:val="105"/>
          <w:sz w:val="15"/>
        </w:rPr>
        <w:t>qualified</w:t>
      </w:r>
      <w:r>
        <w:rPr>
          <w:color w:val="050505"/>
          <w:spacing w:val="3"/>
          <w:w w:val="105"/>
          <w:sz w:val="15"/>
        </w:rPr>
        <w:t> </w:t>
      </w:r>
      <w:r>
        <w:rPr>
          <w:color w:val="050505"/>
          <w:w w:val="105"/>
          <w:sz w:val="15"/>
        </w:rPr>
        <w:t>intellectual</w:t>
      </w:r>
      <w:r>
        <w:rPr>
          <w:color w:val="050505"/>
          <w:spacing w:val="-5"/>
          <w:w w:val="105"/>
          <w:sz w:val="15"/>
        </w:rPr>
        <w:t> </w:t>
      </w:r>
      <w:r>
        <w:rPr>
          <w:color w:val="050505"/>
          <w:w w:val="105"/>
          <w:sz w:val="15"/>
        </w:rPr>
        <w:t>property</w:t>
      </w:r>
      <w:r>
        <w:rPr>
          <w:color w:val="212121"/>
          <w:w w:val="105"/>
          <w:sz w:val="15"/>
        </w:rPr>
        <w:t>,</w:t>
      </w:r>
      <w:r>
        <w:rPr>
          <w:color w:val="212121"/>
          <w:spacing w:val="-9"/>
          <w:w w:val="105"/>
          <w:sz w:val="15"/>
        </w:rPr>
        <w:t> </w:t>
      </w:r>
      <w:r>
        <w:rPr>
          <w:color w:val="050505"/>
          <w:w w:val="105"/>
          <w:sz w:val="15"/>
        </w:rPr>
        <w:t>did</w:t>
      </w:r>
      <w:r>
        <w:rPr>
          <w:color w:val="050505"/>
          <w:spacing w:val="-8"/>
          <w:w w:val="105"/>
          <w:sz w:val="15"/>
        </w:rPr>
        <w:t> </w:t>
      </w:r>
      <w:r>
        <w:rPr>
          <w:color w:val="050505"/>
          <w:w w:val="105"/>
          <w:sz w:val="15"/>
        </w:rPr>
        <w:t>the</w:t>
      </w:r>
      <w:r>
        <w:rPr>
          <w:color w:val="050505"/>
          <w:spacing w:val="-4"/>
          <w:w w:val="105"/>
          <w:sz w:val="15"/>
        </w:rPr>
        <w:t> </w:t>
      </w:r>
      <w:r>
        <w:rPr>
          <w:color w:val="050505"/>
          <w:w w:val="105"/>
          <w:sz w:val="15"/>
        </w:rPr>
        <w:t>organization</w:t>
      </w:r>
      <w:r>
        <w:rPr>
          <w:color w:val="050505"/>
          <w:spacing w:val="3"/>
          <w:w w:val="105"/>
          <w:sz w:val="15"/>
        </w:rPr>
        <w:t> </w:t>
      </w:r>
      <w:r>
        <w:rPr>
          <w:color w:val="050505"/>
          <w:w w:val="105"/>
          <w:sz w:val="15"/>
        </w:rPr>
        <w:t>file</w:t>
      </w:r>
      <w:r>
        <w:rPr>
          <w:color w:val="050505"/>
          <w:spacing w:val="-8"/>
          <w:w w:val="105"/>
          <w:sz w:val="15"/>
        </w:rPr>
        <w:t> </w:t>
      </w:r>
      <w:r>
        <w:rPr>
          <w:color w:val="050505"/>
          <w:w w:val="105"/>
          <w:sz w:val="15"/>
        </w:rPr>
        <w:t>Form</w:t>
      </w:r>
      <w:r>
        <w:rPr>
          <w:color w:val="050505"/>
          <w:spacing w:val="-7"/>
          <w:w w:val="105"/>
          <w:sz w:val="15"/>
        </w:rPr>
        <w:t> </w:t>
      </w:r>
      <w:r>
        <w:rPr>
          <w:color w:val="050505"/>
          <w:w w:val="105"/>
          <w:sz w:val="15"/>
        </w:rPr>
        <w:t>8899</w:t>
      </w:r>
      <w:r>
        <w:rPr>
          <w:color w:val="050505"/>
          <w:spacing w:val="-9"/>
          <w:w w:val="105"/>
          <w:sz w:val="15"/>
        </w:rPr>
        <w:t> </w:t>
      </w:r>
      <w:r>
        <w:rPr>
          <w:color w:val="050505"/>
          <w:w w:val="105"/>
          <w:sz w:val="15"/>
        </w:rPr>
        <w:t>as</w:t>
      </w:r>
      <w:r>
        <w:rPr>
          <w:color w:val="050505"/>
          <w:spacing w:val="-10"/>
          <w:w w:val="105"/>
          <w:sz w:val="15"/>
        </w:rPr>
        <w:t> </w:t>
      </w:r>
      <w:r>
        <w:rPr>
          <w:color w:val="050505"/>
          <w:w w:val="105"/>
          <w:sz w:val="15"/>
        </w:rPr>
        <w:t>required?.</w:t>
      </w:r>
    </w:p>
    <w:p>
      <w:pPr>
        <w:pStyle w:val="ListParagraph"/>
        <w:numPr>
          <w:ilvl w:val="0"/>
          <w:numId w:val="11"/>
        </w:numPr>
        <w:tabs>
          <w:tab w:pos="699" w:val="left" w:leader="none"/>
        </w:tabs>
        <w:spacing w:line="240" w:lineRule="auto" w:before="68" w:after="0"/>
        <w:ind w:left="698" w:right="0" w:hanging="288"/>
        <w:jc w:val="left"/>
        <w:rPr>
          <w:sz w:val="13"/>
        </w:rPr>
      </w:pPr>
      <w:r>
        <w:rPr>
          <w:color w:val="050505"/>
          <w:w w:val="105"/>
          <w:sz w:val="13"/>
        </w:rPr>
        <w:t>If the organization re</w:t>
      </w:r>
      <w:r>
        <w:rPr>
          <w:color w:val="212121"/>
          <w:w w:val="105"/>
          <w:sz w:val="13"/>
        </w:rPr>
        <w:t>c</w:t>
      </w:r>
      <w:r>
        <w:rPr>
          <w:color w:val="050505"/>
          <w:w w:val="105"/>
          <w:sz w:val="13"/>
        </w:rPr>
        <w:t>ei</w:t>
      </w:r>
      <w:r>
        <w:rPr>
          <w:color w:val="212121"/>
          <w:w w:val="105"/>
          <w:sz w:val="13"/>
        </w:rPr>
        <w:t>v</w:t>
      </w:r>
      <w:r>
        <w:rPr>
          <w:color w:val="050505"/>
          <w:w w:val="105"/>
          <w:sz w:val="13"/>
        </w:rPr>
        <w:t>ed a </w:t>
      </w:r>
      <w:r>
        <w:rPr>
          <w:color w:val="212121"/>
          <w:w w:val="105"/>
          <w:sz w:val="13"/>
        </w:rPr>
        <w:t>co</w:t>
      </w:r>
      <w:r>
        <w:rPr>
          <w:color w:val="050505"/>
          <w:w w:val="105"/>
          <w:sz w:val="13"/>
        </w:rPr>
        <w:t>ntribution of </w:t>
      </w:r>
      <w:r>
        <w:rPr>
          <w:color w:val="212121"/>
          <w:w w:val="105"/>
          <w:sz w:val="13"/>
        </w:rPr>
        <w:t>c</w:t>
      </w:r>
      <w:r>
        <w:rPr>
          <w:color w:val="050505"/>
          <w:w w:val="105"/>
          <w:sz w:val="13"/>
        </w:rPr>
        <w:t>ar</w:t>
      </w:r>
      <w:r>
        <w:rPr>
          <w:color w:val="212121"/>
          <w:w w:val="105"/>
          <w:sz w:val="13"/>
        </w:rPr>
        <w:t>s, </w:t>
      </w:r>
      <w:r>
        <w:rPr>
          <w:color w:val="050505"/>
          <w:w w:val="105"/>
          <w:sz w:val="13"/>
        </w:rPr>
        <w:t>boats</w:t>
      </w:r>
      <w:r>
        <w:rPr>
          <w:color w:val="383838"/>
          <w:w w:val="105"/>
          <w:sz w:val="13"/>
        </w:rPr>
        <w:t>, </w:t>
      </w:r>
      <w:r>
        <w:rPr>
          <w:color w:val="050505"/>
          <w:spacing w:val="-3"/>
          <w:w w:val="105"/>
          <w:sz w:val="13"/>
        </w:rPr>
        <w:t>airplanes</w:t>
      </w:r>
      <w:r>
        <w:rPr>
          <w:color w:val="383838"/>
          <w:spacing w:val="-3"/>
          <w:w w:val="105"/>
          <w:sz w:val="13"/>
        </w:rPr>
        <w:t>, </w:t>
      </w:r>
      <w:r>
        <w:rPr>
          <w:color w:val="050505"/>
          <w:w w:val="105"/>
          <w:sz w:val="13"/>
        </w:rPr>
        <w:t>or other </w:t>
      </w:r>
      <w:r>
        <w:rPr>
          <w:color w:val="212121"/>
          <w:w w:val="105"/>
          <w:sz w:val="13"/>
        </w:rPr>
        <w:t>v</w:t>
      </w:r>
      <w:r>
        <w:rPr>
          <w:color w:val="050505"/>
          <w:w w:val="105"/>
          <w:sz w:val="13"/>
        </w:rPr>
        <w:t>ehicles</w:t>
      </w:r>
      <w:r>
        <w:rPr>
          <w:color w:val="383838"/>
          <w:w w:val="105"/>
          <w:sz w:val="13"/>
        </w:rPr>
        <w:t>, </w:t>
      </w:r>
      <w:r>
        <w:rPr>
          <w:color w:val="050505"/>
          <w:w w:val="105"/>
          <w:sz w:val="13"/>
        </w:rPr>
        <w:t>did the organization file a Form</w:t>
      </w:r>
      <w:r>
        <w:rPr>
          <w:color w:val="050505"/>
          <w:spacing w:val="11"/>
          <w:w w:val="105"/>
          <w:sz w:val="13"/>
        </w:rPr>
        <w:t> </w:t>
      </w:r>
      <w:r>
        <w:rPr>
          <w:color w:val="050505"/>
          <w:spacing w:val="-6"/>
          <w:w w:val="105"/>
          <w:sz w:val="13"/>
        </w:rPr>
        <w:t>10</w:t>
      </w:r>
      <w:r>
        <w:rPr>
          <w:color w:val="212121"/>
          <w:spacing w:val="-6"/>
          <w:w w:val="105"/>
          <w:sz w:val="13"/>
        </w:rPr>
        <w:t>98</w:t>
      </w:r>
      <w:r>
        <w:rPr>
          <w:color w:val="050505"/>
          <w:spacing w:val="-6"/>
          <w:w w:val="105"/>
          <w:sz w:val="13"/>
        </w:rPr>
        <w:t>-</w:t>
      </w:r>
      <w:r>
        <w:rPr>
          <w:color w:val="212121"/>
          <w:spacing w:val="-6"/>
          <w:w w:val="105"/>
          <w:sz w:val="13"/>
        </w:rPr>
        <w:t>C?</w:t>
      </w:r>
      <w:r>
        <w:rPr>
          <w:color w:val="050505"/>
          <w:spacing w:val="-6"/>
          <w:w w:val="105"/>
          <w:sz w:val="13"/>
        </w:rPr>
        <w:t>.</w:t>
      </w:r>
    </w:p>
    <w:p>
      <w:pPr>
        <w:pStyle w:val="ListParagraph"/>
        <w:numPr>
          <w:ilvl w:val="0"/>
          <w:numId w:val="10"/>
        </w:numPr>
        <w:tabs>
          <w:tab w:pos="700" w:val="left" w:leader="none"/>
          <w:tab w:pos="701" w:val="left" w:leader="none"/>
        </w:tabs>
        <w:spacing w:line="312" w:lineRule="auto" w:before="50" w:after="0"/>
        <w:ind w:left="701" w:right="1027" w:hanging="391"/>
        <w:jc w:val="left"/>
        <w:rPr>
          <w:rFonts w:ascii="Times New Roman"/>
          <w:color w:val="050505"/>
          <w:sz w:val="17"/>
        </w:rPr>
      </w:pPr>
      <w:r>
        <w:rPr>
          <w:b/>
          <w:color w:val="050505"/>
          <w:w w:val="105"/>
          <w:sz w:val="15"/>
        </w:rPr>
        <w:t>Sponsoring organizations</w:t>
      </w:r>
      <w:r>
        <w:rPr>
          <w:b/>
          <w:color w:val="050505"/>
          <w:spacing w:val="4"/>
          <w:w w:val="105"/>
          <w:sz w:val="15"/>
        </w:rPr>
        <w:t> </w:t>
      </w:r>
      <w:r>
        <w:rPr>
          <w:b/>
          <w:color w:val="050505"/>
          <w:w w:val="105"/>
          <w:sz w:val="15"/>
        </w:rPr>
        <w:t>maintaining</w:t>
      </w:r>
      <w:r>
        <w:rPr>
          <w:b/>
          <w:color w:val="050505"/>
          <w:spacing w:val="-1"/>
          <w:w w:val="105"/>
          <w:sz w:val="15"/>
        </w:rPr>
        <w:t> </w:t>
      </w:r>
      <w:r>
        <w:rPr>
          <w:b/>
          <w:color w:val="050505"/>
          <w:w w:val="105"/>
          <w:sz w:val="15"/>
        </w:rPr>
        <w:t>donor</w:t>
      </w:r>
      <w:r>
        <w:rPr>
          <w:b/>
          <w:color w:val="050505"/>
          <w:spacing w:val="-9"/>
          <w:w w:val="105"/>
          <w:sz w:val="15"/>
        </w:rPr>
        <w:t> </w:t>
      </w:r>
      <w:r>
        <w:rPr>
          <w:b/>
          <w:color w:val="050505"/>
          <w:w w:val="105"/>
          <w:sz w:val="15"/>
        </w:rPr>
        <w:t>advised</w:t>
      </w:r>
      <w:r>
        <w:rPr>
          <w:b/>
          <w:color w:val="050505"/>
          <w:spacing w:val="-6"/>
          <w:w w:val="105"/>
          <w:sz w:val="15"/>
        </w:rPr>
        <w:t> </w:t>
      </w:r>
      <w:r>
        <w:rPr>
          <w:b/>
          <w:color w:val="050505"/>
          <w:w w:val="105"/>
          <w:sz w:val="15"/>
        </w:rPr>
        <w:t>funds.</w:t>
      </w:r>
      <w:r>
        <w:rPr>
          <w:b/>
          <w:color w:val="050505"/>
          <w:spacing w:val="-4"/>
          <w:w w:val="105"/>
          <w:sz w:val="15"/>
        </w:rPr>
        <w:t> </w:t>
      </w:r>
      <w:r>
        <w:rPr>
          <w:color w:val="050505"/>
          <w:w w:val="105"/>
          <w:sz w:val="15"/>
        </w:rPr>
        <w:t>Did</w:t>
      </w:r>
      <w:r>
        <w:rPr>
          <w:color w:val="050505"/>
          <w:spacing w:val="-13"/>
          <w:w w:val="105"/>
          <w:sz w:val="15"/>
        </w:rPr>
        <w:t> </w:t>
      </w:r>
      <w:r>
        <w:rPr>
          <w:color w:val="050505"/>
          <w:w w:val="105"/>
          <w:sz w:val="15"/>
        </w:rPr>
        <w:t>a</w:t>
      </w:r>
      <w:r>
        <w:rPr>
          <w:color w:val="050505"/>
          <w:spacing w:val="-10"/>
          <w:w w:val="105"/>
          <w:sz w:val="15"/>
        </w:rPr>
        <w:t> </w:t>
      </w:r>
      <w:r>
        <w:rPr>
          <w:color w:val="050505"/>
          <w:w w:val="105"/>
          <w:sz w:val="15"/>
        </w:rPr>
        <w:t>donor</w:t>
      </w:r>
      <w:r>
        <w:rPr>
          <w:color w:val="050505"/>
          <w:spacing w:val="-7"/>
          <w:w w:val="105"/>
          <w:sz w:val="15"/>
        </w:rPr>
        <w:t> </w:t>
      </w:r>
      <w:r>
        <w:rPr>
          <w:color w:val="050505"/>
          <w:w w:val="105"/>
          <w:sz w:val="15"/>
        </w:rPr>
        <w:t>advised</w:t>
      </w:r>
      <w:r>
        <w:rPr>
          <w:color w:val="050505"/>
          <w:spacing w:val="-6"/>
          <w:w w:val="105"/>
          <w:sz w:val="15"/>
        </w:rPr>
        <w:t> </w:t>
      </w:r>
      <w:r>
        <w:rPr>
          <w:color w:val="050505"/>
          <w:w w:val="105"/>
          <w:sz w:val="15"/>
        </w:rPr>
        <w:t>fund</w:t>
      </w:r>
      <w:r>
        <w:rPr>
          <w:color w:val="050505"/>
          <w:spacing w:val="-10"/>
          <w:w w:val="105"/>
          <w:sz w:val="15"/>
        </w:rPr>
        <w:t> </w:t>
      </w:r>
      <w:r>
        <w:rPr>
          <w:color w:val="050505"/>
          <w:w w:val="105"/>
          <w:sz w:val="15"/>
        </w:rPr>
        <w:t>maintained</w:t>
      </w:r>
      <w:r>
        <w:rPr>
          <w:color w:val="050505"/>
          <w:spacing w:val="-3"/>
          <w:w w:val="105"/>
          <w:sz w:val="15"/>
        </w:rPr>
        <w:t> </w:t>
      </w:r>
      <w:r>
        <w:rPr>
          <w:color w:val="050505"/>
          <w:w w:val="105"/>
          <w:sz w:val="15"/>
        </w:rPr>
        <w:t>by</w:t>
      </w:r>
      <w:r>
        <w:rPr>
          <w:color w:val="050505"/>
          <w:spacing w:val="-10"/>
          <w:w w:val="105"/>
          <w:sz w:val="15"/>
        </w:rPr>
        <w:t> </w:t>
      </w:r>
      <w:r>
        <w:rPr>
          <w:color w:val="050505"/>
          <w:w w:val="105"/>
          <w:sz w:val="15"/>
        </w:rPr>
        <w:t>the sponsoring organization have excess business holdings at any time during the</w:t>
      </w:r>
      <w:r>
        <w:rPr>
          <w:color w:val="050505"/>
          <w:spacing w:val="5"/>
          <w:w w:val="105"/>
          <w:sz w:val="15"/>
        </w:rPr>
        <w:t> </w:t>
      </w:r>
      <w:r>
        <w:rPr>
          <w:color w:val="050505"/>
          <w:w w:val="105"/>
          <w:sz w:val="15"/>
        </w:rPr>
        <w:t>year?</w:t>
      </w:r>
    </w:p>
    <w:p>
      <w:pPr>
        <w:numPr>
          <w:ilvl w:val="0"/>
          <w:numId w:val="10"/>
        </w:numPr>
        <w:tabs>
          <w:tab w:pos="700" w:val="left" w:leader="none"/>
          <w:tab w:pos="701" w:val="left" w:leader="none"/>
        </w:tabs>
        <w:spacing w:before="20"/>
        <w:ind w:left="700" w:right="0" w:hanging="390"/>
        <w:jc w:val="left"/>
        <w:rPr>
          <w:b/>
          <w:color w:val="050505"/>
          <w:sz w:val="15"/>
        </w:rPr>
      </w:pPr>
      <w:r>
        <w:rPr>
          <w:b/>
          <w:color w:val="050505"/>
          <w:w w:val="105"/>
          <w:sz w:val="15"/>
        </w:rPr>
        <w:t>Sponsoring organizations maintaining donor advised</w:t>
      </w:r>
      <w:r>
        <w:rPr>
          <w:b/>
          <w:color w:val="050505"/>
          <w:spacing w:val="40"/>
          <w:w w:val="105"/>
          <w:sz w:val="15"/>
        </w:rPr>
        <w:t> </w:t>
      </w:r>
      <w:r>
        <w:rPr>
          <w:b/>
          <w:color w:val="050505"/>
          <w:w w:val="105"/>
          <w:sz w:val="15"/>
        </w:rPr>
        <w:t>funds.</w:t>
      </w:r>
    </w:p>
    <w:p>
      <w:pPr>
        <w:pStyle w:val="ListParagraph"/>
        <w:numPr>
          <w:ilvl w:val="0"/>
          <w:numId w:val="12"/>
        </w:numPr>
        <w:tabs>
          <w:tab w:pos="704" w:val="left" w:leader="none"/>
        </w:tabs>
        <w:spacing w:line="240" w:lineRule="auto" w:before="68" w:after="0"/>
        <w:ind w:left="703" w:right="0" w:hanging="293"/>
        <w:jc w:val="left"/>
        <w:rPr>
          <w:sz w:val="15"/>
        </w:rPr>
      </w:pPr>
      <w:r>
        <w:rPr>
          <w:color w:val="050505"/>
          <w:w w:val="105"/>
          <w:sz w:val="15"/>
        </w:rPr>
        <w:t>Did the sponsoring organization make any taxable distributions under section 4966</w:t>
      </w:r>
      <w:r>
        <w:rPr>
          <w:color w:val="212121"/>
          <w:w w:val="105"/>
          <w:sz w:val="15"/>
        </w:rPr>
        <w:t>?</w:t>
      </w:r>
      <w:r>
        <w:rPr>
          <w:color w:val="212121"/>
          <w:spacing w:val="31"/>
          <w:w w:val="105"/>
          <w:sz w:val="15"/>
        </w:rPr>
        <w:t> </w:t>
      </w:r>
      <w:r>
        <w:rPr>
          <w:color w:val="050505"/>
          <w:w w:val="105"/>
          <w:sz w:val="15"/>
        </w:rPr>
        <w:t>.</w:t>
      </w:r>
    </w:p>
    <w:p>
      <w:pPr>
        <w:pStyle w:val="ListParagraph"/>
        <w:numPr>
          <w:ilvl w:val="0"/>
          <w:numId w:val="12"/>
        </w:numPr>
        <w:tabs>
          <w:tab w:pos="704" w:val="left" w:leader="none"/>
        </w:tabs>
        <w:spacing w:line="240" w:lineRule="auto" w:before="68" w:after="0"/>
        <w:ind w:left="703" w:right="0" w:hanging="292"/>
        <w:jc w:val="left"/>
        <w:rPr>
          <w:sz w:val="15"/>
        </w:rPr>
      </w:pPr>
      <w:r>
        <w:rPr>
          <w:color w:val="050505"/>
          <w:w w:val="105"/>
          <w:sz w:val="15"/>
        </w:rPr>
        <w:t>Did the sponsoring organization make a distribution to a </w:t>
      </w:r>
      <w:r>
        <w:rPr>
          <w:color w:val="050505"/>
          <w:spacing w:val="-2"/>
          <w:w w:val="105"/>
          <w:sz w:val="15"/>
        </w:rPr>
        <w:t>donor</w:t>
      </w:r>
      <w:r>
        <w:rPr>
          <w:color w:val="383838"/>
          <w:spacing w:val="-2"/>
          <w:w w:val="105"/>
          <w:sz w:val="15"/>
        </w:rPr>
        <w:t>, </w:t>
      </w:r>
      <w:r>
        <w:rPr>
          <w:color w:val="050505"/>
          <w:w w:val="105"/>
          <w:sz w:val="15"/>
        </w:rPr>
        <w:t>donor advisor</w:t>
      </w:r>
      <w:r>
        <w:rPr>
          <w:color w:val="383838"/>
          <w:w w:val="105"/>
          <w:sz w:val="15"/>
        </w:rPr>
        <w:t>, </w:t>
      </w:r>
      <w:r>
        <w:rPr>
          <w:color w:val="050505"/>
          <w:w w:val="105"/>
          <w:sz w:val="15"/>
        </w:rPr>
        <w:t>o</w:t>
      </w:r>
      <w:r>
        <w:rPr>
          <w:color w:val="212121"/>
          <w:w w:val="105"/>
          <w:sz w:val="15"/>
        </w:rPr>
        <w:t>r </w:t>
      </w:r>
      <w:r>
        <w:rPr>
          <w:color w:val="050505"/>
          <w:w w:val="105"/>
          <w:sz w:val="15"/>
        </w:rPr>
        <w:t>related</w:t>
      </w:r>
      <w:r>
        <w:rPr>
          <w:color w:val="050505"/>
          <w:spacing w:val="-6"/>
          <w:w w:val="105"/>
          <w:sz w:val="15"/>
        </w:rPr>
        <w:t> </w:t>
      </w:r>
      <w:r>
        <w:rPr>
          <w:color w:val="050505"/>
          <w:w w:val="105"/>
          <w:sz w:val="15"/>
        </w:rPr>
        <w:t>person?</w:t>
      </w:r>
    </w:p>
    <w:p>
      <w:pPr>
        <w:numPr>
          <w:ilvl w:val="0"/>
          <w:numId w:val="10"/>
        </w:numPr>
        <w:tabs>
          <w:tab w:pos="700" w:val="left" w:leader="none"/>
          <w:tab w:pos="701" w:val="left" w:leader="none"/>
        </w:tabs>
        <w:spacing w:line="169" w:lineRule="exact" w:before="67"/>
        <w:ind w:left="700" w:right="0" w:hanging="464"/>
        <w:jc w:val="left"/>
        <w:rPr>
          <w:color w:val="050505"/>
          <w:sz w:val="15"/>
        </w:rPr>
      </w:pPr>
      <w:r>
        <w:rPr>
          <w:b/>
          <w:color w:val="050505"/>
          <w:w w:val="105"/>
          <w:sz w:val="15"/>
        </w:rPr>
        <w:t>Section 501(c)(7) organizations</w:t>
      </w:r>
      <w:r>
        <w:rPr>
          <w:b/>
          <w:color w:val="212121"/>
          <w:w w:val="105"/>
          <w:sz w:val="15"/>
        </w:rPr>
        <w:t>.</w:t>
      </w:r>
      <w:r>
        <w:rPr>
          <w:b/>
          <w:color w:val="212121"/>
          <w:spacing w:val="5"/>
          <w:w w:val="105"/>
          <w:sz w:val="15"/>
        </w:rPr>
        <w:t> </w:t>
      </w:r>
      <w:r>
        <w:rPr>
          <w:color w:val="050505"/>
          <w:w w:val="105"/>
          <w:sz w:val="15"/>
        </w:rPr>
        <w:t>Enter</w:t>
      </w:r>
      <w:r>
        <w:rPr>
          <w:color w:val="212121"/>
          <w:w w:val="105"/>
          <w:sz w:val="15"/>
        </w:rPr>
        <w:t>:</w:t>
      </w:r>
    </w:p>
    <w:p>
      <w:pPr>
        <w:pStyle w:val="ListParagraph"/>
        <w:numPr>
          <w:ilvl w:val="0"/>
          <w:numId w:val="13"/>
        </w:numPr>
        <w:tabs>
          <w:tab w:pos="701" w:val="left" w:leader="none"/>
          <w:tab w:pos="702" w:val="left" w:leader="none"/>
          <w:tab w:pos="8342" w:val="left" w:leader="none"/>
        </w:tabs>
        <w:spacing w:line="272" w:lineRule="exact" w:before="0" w:after="0"/>
        <w:ind w:left="701" w:right="0" w:hanging="291"/>
        <w:jc w:val="left"/>
        <w:rPr>
          <w:sz w:val="24"/>
        </w:rPr>
      </w:pPr>
      <w:r>
        <w:rPr>
          <w:color w:val="050505"/>
          <w:position w:val="1"/>
          <w:sz w:val="15"/>
        </w:rPr>
        <w:t>Initiation  fees and capital contributions  included  on Part VIII</w:t>
      </w:r>
      <w:r>
        <w:rPr>
          <w:color w:val="383838"/>
          <w:position w:val="1"/>
          <w:sz w:val="15"/>
        </w:rPr>
        <w:t>, </w:t>
      </w:r>
      <w:r>
        <w:rPr>
          <w:color w:val="050505"/>
          <w:position w:val="1"/>
          <w:sz w:val="15"/>
        </w:rPr>
        <w:t>line</w:t>
      </w:r>
      <w:r>
        <w:rPr>
          <w:color w:val="050505"/>
          <w:spacing w:val="41"/>
          <w:position w:val="1"/>
          <w:sz w:val="15"/>
        </w:rPr>
        <w:t> </w:t>
      </w:r>
      <w:r>
        <w:rPr>
          <w:color w:val="050505"/>
          <w:position w:val="1"/>
          <w:sz w:val="15"/>
        </w:rPr>
        <w:t>12 </w:t>
      </w:r>
      <w:r>
        <w:rPr>
          <w:color w:val="050505"/>
          <w:spacing w:val="14"/>
          <w:position w:val="1"/>
          <w:sz w:val="15"/>
        </w:rPr>
        <w:t> </w:t>
      </w:r>
      <w:r>
        <w:rPr>
          <w:color w:val="050505"/>
          <w:position w:val="1"/>
          <w:sz w:val="15"/>
        </w:rPr>
        <w:t>.</w:t>
        <w:tab/>
      </w:r>
      <w:r>
        <w:rPr>
          <w:color w:val="050505"/>
          <w:sz w:val="24"/>
        </w:rPr>
        <w:t>. I</w:t>
      </w:r>
      <w:r>
        <w:rPr>
          <w:color w:val="050505"/>
          <w:spacing w:val="-22"/>
          <w:sz w:val="24"/>
        </w:rPr>
        <w:t> </w:t>
      </w:r>
      <w:r>
        <w:rPr>
          <w:color w:val="050505"/>
          <w:sz w:val="15"/>
        </w:rPr>
        <w:t>10a </w:t>
      </w:r>
      <w:r>
        <w:rPr>
          <w:color w:val="212121"/>
          <w:sz w:val="24"/>
        </w:rPr>
        <w:t>I</w:t>
      </w:r>
    </w:p>
    <w:p>
      <w:pPr>
        <w:pStyle w:val="ListParagraph"/>
        <w:numPr>
          <w:ilvl w:val="0"/>
          <w:numId w:val="13"/>
        </w:numPr>
        <w:tabs>
          <w:tab w:pos="697" w:val="left" w:leader="none"/>
          <w:tab w:pos="698" w:val="left" w:leader="none"/>
          <w:tab w:pos="8558" w:val="left" w:leader="none"/>
        </w:tabs>
        <w:spacing w:line="240" w:lineRule="auto" w:before="40" w:after="0"/>
        <w:ind w:left="697" w:right="0" w:hanging="286"/>
        <w:jc w:val="left"/>
        <w:rPr>
          <w:b/>
          <w:sz w:val="15"/>
        </w:rPr>
      </w:pPr>
      <w:r>
        <w:rPr>
          <w:color w:val="050505"/>
          <w:w w:val="105"/>
          <w:sz w:val="15"/>
        </w:rPr>
        <w:t>Gross</w:t>
      </w:r>
      <w:r>
        <w:rPr>
          <w:color w:val="050505"/>
          <w:spacing w:val="-2"/>
          <w:w w:val="105"/>
          <w:sz w:val="15"/>
        </w:rPr>
        <w:t> </w:t>
      </w:r>
      <w:r>
        <w:rPr>
          <w:color w:val="050505"/>
          <w:w w:val="105"/>
          <w:sz w:val="15"/>
        </w:rPr>
        <w:t>rece</w:t>
      </w:r>
      <w:r>
        <w:rPr>
          <w:color w:val="212121"/>
          <w:w w:val="105"/>
          <w:sz w:val="15"/>
        </w:rPr>
        <w:t>i</w:t>
      </w:r>
      <w:r>
        <w:rPr>
          <w:color w:val="050505"/>
          <w:w w:val="105"/>
          <w:sz w:val="15"/>
        </w:rPr>
        <w:t>pts</w:t>
      </w:r>
      <w:r>
        <w:rPr>
          <w:color w:val="212121"/>
          <w:w w:val="105"/>
          <w:sz w:val="15"/>
        </w:rPr>
        <w:t>,</w:t>
      </w:r>
      <w:r>
        <w:rPr>
          <w:color w:val="212121"/>
          <w:spacing w:val="-8"/>
          <w:w w:val="105"/>
          <w:sz w:val="15"/>
        </w:rPr>
        <w:t> </w:t>
      </w:r>
      <w:r>
        <w:rPr>
          <w:color w:val="050505"/>
          <w:w w:val="105"/>
          <w:sz w:val="15"/>
        </w:rPr>
        <w:t>included</w:t>
      </w:r>
      <w:r>
        <w:rPr>
          <w:color w:val="050505"/>
          <w:spacing w:val="6"/>
          <w:w w:val="105"/>
          <w:sz w:val="15"/>
        </w:rPr>
        <w:t> </w:t>
      </w:r>
      <w:r>
        <w:rPr>
          <w:color w:val="050505"/>
          <w:w w:val="105"/>
          <w:sz w:val="15"/>
        </w:rPr>
        <w:t>on</w:t>
      </w:r>
      <w:r>
        <w:rPr>
          <w:color w:val="050505"/>
          <w:spacing w:val="-6"/>
          <w:w w:val="105"/>
          <w:sz w:val="15"/>
        </w:rPr>
        <w:t> </w:t>
      </w:r>
      <w:r>
        <w:rPr>
          <w:color w:val="050505"/>
          <w:w w:val="105"/>
          <w:sz w:val="15"/>
        </w:rPr>
        <w:t>Form</w:t>
      </w:r>
      <w:r>
        <w:rPr>
          <w:color w:val="050505"/>
          <w:spacing w:val="-4"/>
          <w:w w:val="105"/>
          <w:sz w:val="15"/>
        </w:rPr>
        <w:t> </w:t>
      </w:r>
      <w:r>
        <w:rPr>
          <w:color w:val="050505"/>
          <w:w w:val="105"/>
          <w:sz w:val="15"/>
        </w:rPr>
        <w:t>990</w:t>
      </w:r>
      <w:r>
        <w:rPr>
          <w:color w:val="212121"/>
          <w:w w:val="105"/>
          <w:sz w:val="15"/>
        </w:rPr>
        <w:t>,</w:t>
      </w:r>
      <w:r>
        <w:rPr>
          <w:color w:val="212121"/>
          <w:spacing w:val="-5"/>
          <w:w w:val="105"/>
          <w:sz w:val="15"/>
        </w:rPr>
        <w:t> </w:t>
      </w:r>
      <w:r>
        <w:rPr>
          <w:color w:val="050505"/>
          <w:w w:val="105"/>
          <w:sz w:val="15"/>
        </w:rPr>
        <w:t>Part</w:t>
      </w:r>
      <w:r>
        <w:rPr>
          <w:color w:val="050505"/>
          <w:spacing w:val="-5"/>
          <w:w w:val="105"/>
          <w:sz w:val="15"/>
        </w:rPr>
        <w:t> </w:t>
      </w:r>
      <w:r>
        <w:rPr>
          <w:color w:val="050505"/>
          <w:w w:val="105"/>
          <w:sz w:val="15"/>
        </w:rPr>
        <w:t>VIII</w:t>
      </w:r>
      <w:r>
        <w:rPr>
          <w:color w:val="212121"/>
          <w:w w:val="105"/>
          <w:sz w:val="15"/>
        </w:rPr>
        <w:t>,</w:t>
      </w:r>
      <w:r>
        <w:rPr>
          <w:color w:val="212121"/>
          <w:spacing w:val="-7"/>
          <w:w w:val="105"/>
          <w:sz w:val="15"/>
        </w:rPr>
        <w:t> </w:t>
      </w:r>
      <w:r>
        <w:rPr>
          <w:color w:val="050505"/>
          <w:w w:val="105"/>
          <w:sz w:val="15"/>
        </w:rPr>
        <w:t>line</w:t>
      </w:r>
      <w:r>
        <w:rPr>
          <w:color w:val="050505"/>
          <w:spacing w:val="-7"/>
          <w:w w:val="105"/>
          <w:sz w:val="15"/>
        </w:rPr>
        <w:t> </w:t>
      </w:r>
      <w:r>
        <w:rPr>
          <w:color w:val="050505"/>
          <w:w w:val="105"/>
          <w:sz w:val="15"/>
        </w:rPr>
        <w:t>12</w:t>
      </w:r>
      <w:r>
        <w:rPr>
          <w:color w:val="212121"/>
          <w:w w:val="105"/>
          <w:sz w:val="15"/>
        </w:rPr>
        <w:t>,</w:t>
      </w:r>
      <w:r>
        <w:rPr>
          <w:color w:val="212121"/>
          <w:spacing w:val="-3"/>
          <w:w w:val="105"/>
          <w:sz w:val="15"/>
        </w:rPr>
        <w:t> </w:t>
      </w:r>
      <w:r>
        <w:rPr>
          <w:color w:val="050505"/>
          <w:w w:val="105"/>
          <w:sz w:val="15"/>
        </w:rPr>
        <w:t>for</w:t>
      </w:r>
      <w:r>
        <w:rPr>
          <w:color w:val="050505"/>
          <w:spacing w:val="-4"/>
          <w:w w:val="105"/>
          <w:sz w:val="15"/>
        </w:rPr>
        <w:t> </w:t>
      </w:r>
      <w:r>
        <w:rPr>
          <w:color w:val="050505"/>
          <w:w w:val="105"/>
          <w:sz w:val="15"/>
        </w:rPr>
        <w:t>public</w:t>
      </w:r>
      <w:r>
        <w:rPr>
          <w:color w:val="050505"/>
          <w:spacing w:val="2"/>
          <w:w w:val="105"/>
          <w:sz w:val="15"/>
        </w:rPr>
        <w:t> </w:t>
      </w:r>
      <w:r>
        <w:rPr>
          <w:color w:val="050505"/>
          <w:w w:val="105"/>
          <w:sz w:val="15"/>
        </w:rPr>
        <w:t>use of</w:t>
      </w:r>
      <w:r>
        <w:rPr>
          <w:color w:val="050505"/>
          <w:spacing w:val="-7"/>
          <w:w w:val="105"/>
          <w:sz w:val="15"/>
        </w:rPr>
        <w:t> </w:t>
      </w:r>
      <w:r>
        <w:rPr>
          <w:color w:val="050505"/>
          <w:w w:val="105"/>
          <w:sz w:val="15"/>
        </w:rPr>
        <w:t>club</w:t>
      </w:r>
      <w:r>
        <w:rPr>
          <w:color w:val="050505"/>
          <w:spacing w:val="-7"/>
          <w:w w:val="105"/>
          <w:sz w:val="15"/>
        </w:rPr>
        <w:t> </w:t>
      </w:r>
      <w:r>
        <w:rPr>
          <w:color w:val="050505"/>
          <w:w w:val="105"/>
          <w:sz w:val="15"/>
        </w:rPr>
        <w:t>facilities</w:t>
        <w:tab/>
      </w:r>
      <w:r>
        <w:rPr>
          <w:b/>
          <w:color w:val="050505"/>
          <w:w w:val="105"/>
          <w:sz w:val="15"/>
        </w:rPr>
        <w:t>10b</w:t>
      </w:r>
    </w:p>
    <w:p>
      <w:pPr>
        <w:numPr>
          <w:ilvl w:val="0"/>
          <w:numId w:val="10"/>
        </w:numPr>
        <w:tabs>
          <w:tab w:pos="700" w:val="left" w:leader="none"/>
          <w:tab w:pos="701" w:val="left" w:leader="none"/>
        </w:tabs>
        <w:spacing w:before="67"/>
        <w:ind w:left="700" w:right="0" w:hanging="464"/>
        <w:jc w:val="left"/>
        <w:rPr>
          <w:color w:val="050505"/>
          <w:sz w:val="15"/>
        </w:rPr>
      </w:pPr>
      <w:r>
        <w:rPr>
          <w:b/>
          <w:color w:val="050505"/>
          <w:w w:val="105"/>
          <w:sz w:val="15"/>
        </w:rPr>
        <w:t>Section 501(c)(12) organizations</w:t>
      </w:r>
      <w:r>
        <w:rPr>
          <w:b/>
          <w:color w:val="212121"/>
          <w:w w:val="105"/>
          <w:sz w:val="15"/>
        </w:rPr>
        <w:t>.</w:t>
      </w:r>
      <w:r>
        <w:rPr>
          <w:b/>
          <w:color w:val="212121"/>
          <w:spacing w:val="3"/>
          <w:w w:val="105"/>
          <w:sz w:val="15"/>
        </w:rPr>
        <w:t> </w:t>
      </w:r>
      <w:r>
        <w:rPr>
          <w:color w:val="050505"/>
          <w:w w:val="105"/>
          <w:sz w:val="15"/>
        </w:rPr>
        <w:t>Enter</w:t>
      </w:r>
      <w:r>
        <w:rPr>
          <w:color w:val="383838"/>
          <w:w w:val="105"/>
          <w:sz w:val="15"/>
        </w:rPr>
        <w:t>:</w:t>
      </w:r>
    </w:p>
    <w:p>
      <w:pPr>
        <w:pStyle w:val="ListParagraph"/>
        <w:numPr>
          <w:ilvl w:val="0"/>
          <w:numId w:val="14"/>
        </w:numPr>
        <w:tabs>
          <w:tab w:pos="698" w:val="left" w:leader="none"/>
          <w:tab w:pos="8558" w:val="left" w:leader="none"/>
        </w:tabs>
        <w:spacing w:line="240" w:lineRule="auto" w:before="68" w:after="0"/>
        <w:ind w:left="697" w:right="0" w:hanging="287"/>
        <w:jc w:val="left"/>
        <w:rPr>
          <w:b/>
          <w:sz w:val="15"/>
        </w:rPr>
      </w:pPr>
      <w:r>
        <w:rPr>
          <w:color w:val="050505"/>
          <w:w w:val="105"/>
          <w:sz w:val="15"/>
        </w:rPr>
        <w:t>Gross income from members</w:t>
      </w:r>
      <w:r>
        <w:rPr>
          <w:color w:val="050505"/>
          <w:spacing w:val="-6"/>
          <w:w w:val="105"/>
          <w:sz w:val="15"/>
        </w:rPr>
        <w:t> </w:t>
      </w:r>
      <w:r>
        <w:rPr>
          <w:color w:val="050505"/>
          <w:w w:val="105"/>
          <w:sz w:val="15"/>
        </w:rPr>
        <w:t>or</w:t>
      </w:r>
      <w:r>
        <w:rPr>
          <w:color w:val="050505"/>
          <w:spacing w:val="-4"/>
          <w:w w:val="105"/>
          <w:sz w:val="15"/>
        </w:rPr>
        <w:t> </w:t>
      </w:r>
      <w:r>
        <w:rPr>
          <w:color w:val="050505"/>
          <w:w w:val="105"/>
          <w:sz w:val="15"/>
        </w:rPr>
        <w:t>shareholders</w:t>
        <w:tab/>
      </w:r>
      <w:r>
        <w:rPr>
          <w:b/>
          <w:color w:val="050505"/>
          <w:w w:val="105"/>
          <w:sz w:val="15"/>
        </w:rPr>
        <w:t>11a</w:t>
      </w:r>
    </w:p>
    <w:p>
      <w:pPr>
        <w:pStyle w:val="ListParagraph"/>
        <w:numPr>
          <w:ilvl w:val="0"/>
          <w:numId w:val="14"/>
        </w:numPr>
        <w:tabs>
          <w:tab w:pos="698" w:val="left" w:leader="none"/>
        </w:tabs>
        <w:spacing w:line="240" w:lineRule="auto" w:before="73" w:after="0"/>
        <w:ind w:left="697" w:right="0" w:hanging="286"/>
        <w:jc w:val="left"/>
        <w:rPr>
          <w:sz w:val="15"/>
        </w:rPr>
      </w:pPr>
      <w:r>
        <w:rPr>
          <w:color w:val="050505"/>
          <w:w w:val="105"/>
          <w:sz w:val="15"/>
        </w:rPr>
        <w:t>Gross income from other sources (Do not net amounts due or paid to other sources</w:t>
      </w:r>
    </w:p>
    <w:p>
      <w:pPr>
        <w:pStyle w:val="BodyText"/>
        <w:tabs>
          <w:tab w:pos="8558" w:val="left" w:leader="none"/>
        </w:tabs>
        <w:spacing w:before="63"/>
        <w:ind w:left="700"/>
        <w:rPr>
          <w:b/>
        </w:rPr>
      </w:pPr>
      <w:r>
        <w:rPr>
          <w:color w:val="050505"/>
          <w:w w:val="105"/>
        </w:rPr>
        <w:t>against amounts due or received from</w:t>
      </w:r>
      <w:r>
        <w:rPr>
          <w:color w:val="050505"/>
          <w:spacing w:val="-10"/>
          <w:w w:val="105"/>
        </w:rPr>
        <w:t> </w:t>
      </w:r>
      <w:r>
        <w:rPr>
          <w:color w:val="050505"/>
          <w:w w:val="105"/>
        </w:rPr>
        <w:t>them</w:t>
      </w:r>
      <w:r>
        <w:rPr>
          <w:color w:val="212121"/>
          <w:w w:val="105"/>
        </w:rPr>
        <w:t>.</w:t>
      </w:r>
      <w:r>
        <w:rPr>
          <w:color w:val="050505"/>
          <w:w w:val="105"/>
        </w:rPr>
        <w:t>)</w:t>
      </w:r>
      <w:r>
        <w:rPr>
          <w:color w:val="050505"/>
          <w:spacing w:val="-12"/>
          <w:w w:val="105"/>
        </w:rPr>
        <w:t> </w:t>
      </w:r>
      <w:r>
        <w:rPr>
          <w:color w:val="212121"/>
          <w:w w:val="105"/>
        </w:rPr>
        <w:t>.</w:t>
        <w:tab/>
      </w:r>
      <w:r>
        <w:rPr>
          <w:b/>
          <w:color w:val="050505"/>
          <w:w w:val="105"/>
        </w:rPr>
        <w:t>11b</w:t>
      </w:r>
    </w:p>
    <w:p>
      <w:pPr>
        <w:tabs>
          <w:tab w:pos="700" w:val="left" w:leader="none"/>
        </w:tabs>
        <w:spacing w:line="169" w:lineRule="exact" w:before="68"/>
        <w:ind w:left="237" w:right="0" w:firstLine="0"/>
        <w:jc w:val="left"/>
        <w:rPr>
          <w:sz w:val="15"/>
        </w:rPr>
      </w:pPr>
      <w:r>
        <w:rPr>
          <w:b/>
          <w:color w:val="050505"/>
          <w:w w:val="105"/>
          <w:sz w:val="15"/>
        </w:rPr>
        <w:t>12a</w:t>
        <w:tab/>
        <w:t>Section 4947(a)(1) non-exempt charitable </w:t>
      </w:r>
      <w:r>
        <w:rPr>
          <w:b/>
          <w:color w:val="050505"/>
          <w:spacing w:val="-3"/>
          <w:w w:val="105"/>
          <w:sz w:val="15"/>
        </w:rPr>
        <w:t>trusts</w:t>
      </w:r>
      <w:r>
        <w:rPr>
          <w:b/>
          <w:color w:val="212121"/>
          <w:spacing w:val="-3"/>
          <w:w w:val="105"/>
          <w:sz w:val="15"/>
        </w:rPr>
        <w:t>. </w:t>
      </w:r>
      <w:r>
        <w:rPr>
          <w:color w:val="050505"/>
          <w:w w:val="105"/>
          <w:sz w:val="15"/>
        </w:rPr>
        <w:t>Is the organization filing Form 990 in lieu of Form</w:t>
      </w:r>
      <w:r>
        <w:rPr>
          <w:color w:val="050505"/>
          <w:spacing w:val="-18"/>
          <w:w w:val="105"/>
          <w:sz w:val="15"/>
        </w:rPr>
        <w:t> </w:t>
      </w:r>
      <w:r>
        <w:rPr>
          <w:color w:val="050505"/>
          <w:w w:val="105"/>
          <w:sz w:val="15"/>
        </w:rPr>
        <w:t>1041?</w:t>
      </w:r>
    </w:p>
    <w:p>
      <w:pPr>
        <w:pStyle w:val="BodyText"/>
        <w:tabs>
          <w:tab w:pos="8461" w:val="left" w:leader="none"/>
        </w:tabs>
        <w:spacing w:line="272" w:lineRule="exact"/>
        <w:ind w:left="412"/>
        <w:rPr>
          <w:sz w:val="24"/>
        </w:rPr>
      </w:pPr>
      <w:r>
        <w:rPr>
          <w:b/>
          <w:color w:val="050505"/>
        </w:rPr>
        <w:t>b      </w:t>
      </w:r>
      <w:r>
        <w:rPr>
          <w:color w:val="050505"/>
          <w:position w:val="1"/>
        </w:rPr>
        <w:t>If </w:t>
      </w:r>
      <w:r>
        <w:rPr>
          <w:color w:val="050505"/>
          <w:spacing w:val="-5"/>
          <w:position w:val="1"/>
        </w:rPr>
        <w:t>"Yes</w:t>
      </w:r>
      <w:r>
        <w:rPr>
          <w:color w:val="212121"/>
          <w:spacing w:val="-5"/>
          <w:position w:val="1"/>
        </w:rPr>
        <w:t>," </w:t>
      </w:r>
      <w:r>
        <w:rPr>
          <w:color w:val="050505"/>
          <w:position w:val="1"/>
        </w:rPr>
        <w:t>enter the amount of tax-exempt  interest received  or accrued during the </w:t>
      </w:r>
      <w:r>
        <w:rPr>
          <w:color w:val="050505"/>
          <w:spacing w:val="15"/>
          <w:position w:val="1"/>
        </w:rPr>
        <w:t> </w:t>
      </w:r>
      <w:r>
        <w:rPr>
          <w:color w:val="050505"/>
          <w:position w:val="1"/>
        </w:rPr>
        <w:t>year</w:t>
      </w:r>
      <w:r>
        <w:rPr>
          <w:color w:val="050505"/>
          <w:spacing w:val="36"/>
          <w:position w:val="1"/>
        </w:rPr>
        <w:t> </w:t>
      </w:r>
      <w:r>
        <w:rPr>
          <w:color w:val="212121"/>
          <w:position w:val="1"/>
        </w:rPr>
        <w:t>•</w:t>
        <w:tab/>
      </w:r>
      <w:r>
        <w:rPr>
          <w:color w:val="050505"/>
          <w:sz w:val="24"/>
        </w:rPr>
        <w:t>I </w:t>
      </w:r>
      <w:r>
        <w:rPr>
          <w:b/>
          <w:color w:val="050505"/>
        </w:rPr>
        <w:t>12b</w:t>
      </w:r>
      <w:r>
        <w:rPr>
          <w:b/>
          <w:color w:val="050505"/>
          <w:spacing w:val="-11"/>
        </w:rPr>
        <w:t> </w:t>
      </w:r>
      <w:r>
        <w:rPr>
          <w:color w:val="212121"/>
          <w:sz w:val="24"/>
        </w:rPr>
        <w:t>I</w:t>
      </w:r>
    </w:p>
    <w:p>
      <w:pPr>
        <w:tabs>
          <w:tab w:pos="700" w:val="left" w:leader="none"/>
        </w:tabs>
        <w:spacing w:before="39"/>
        <w:ind w:left="265" w:right="0" w:firstLine="0"/>
        <w:jc w:val="left"/>
        <w:rPr>
          <w:b/>
          <w:sz w:val="15"/>
        </w:rPr>
      </w:pPr>
      <w:r>
        <w:rPr>
          <w:b/>
          <w:color w:val="050505"/>
          <w:w w:val="105"/>
          <w:sz w:val="15"/>
        </w:rPr>
        <w:t>13</w:t>
        <w:tab/>
        <w:t>Section 501(c)(29) qualified nonprofit health insurance</w:t>
      </w:r>
      <w:r>
        <w:rPr>
          <w:b/>
          <w:color w:val="050505"/>
          <w:spacing w:val="38"/>
          <w:w w:val="105"/>
          <w:sz w:val="15"/>
        </w:rPr>
        <w:t> </w:t>
      </w:r>
      <w:r>
        <w:rPr>
          <w:b/>
          <w:color w:val="050505"/>
          <w:w w:val="105"/>
          <w:sz w:val="15"/>
        </w:rPr>
        <w:t>issuers</w:t>
      </w:r>
      <w:r>
        <w:rPr>
          <w:b/>
          <w:color w:val="383838"/>
          <w:w w:val="105"/>
          <w:sz w:val="15"/>
        </w:rPr>
        <w:t>.</w:t>
      </w:r>
    </w:p>
    <w:p>
      <w:pPr>
        <w:pStyle w:val="ListParagraph"/>
        <w:numPr>
          <w:ilvl w:val="0"/>
          <w:numId w:val="15"/>
        </w:numPr>
        <w:tabs>
          <w:tab w:pos="701" w:val="left" w:leader="none"/>
          <w:tab w:pos="702" w:val="left" w:leader="none"/>
        </w:tabs>
        <w:spacing w:line="240" w:lineRule="auto" w:before="72" w:after="0"/>
        <w:ind w:left="701" w:right="0" w:hanging="291"/>
        <w:jc w:val="left"/>
        <w:rPr>
          <w:sz w:val="15"/>
        </w:rPr>
      </w:pPr>
      <w:r>
        <w:rPr>
          <w:color w:val="050505"/>
          <w:w w:val="105"/>
          <w:sz w:val="15"/>
        </w:rPr>
        <w:t>Is the organization licensed to issue qualified health plans in more than one</w:t>
      </w:r>
      <w:r>
        <w:rPr>
          <w:color w:val="050505"/>
          <w:spacing w:val="-15"/>
          <w:w w:val="105"/>
          <w:sz w:val="15"/>
        </w:rPr>
        <w:t> </w:t>
      </w:r>
      <w:r>
        <w:rPr>
          <w:color w:val="050505"/>
          <w:w w:val="105"/>
          <w:sz w:val="15"/>
        </w:rPr>
        <w:t>state?</w:t>
      </w:r>
    </w:p>
    <w:p>
      <w:pPr>
        <w:pStyle w:val="BodyText"/>
        <w:spacing w:before="63"/>
        <w:ind w:left="699"/>
      </w:pPr>
      <w:r>
        <w:rPr>
          <w:b/>
          <w:color w:val="050505"/>
          <w:w w:val="105"/>
        </w:rPr>
        <w:t>Note: </w:t>
      </w:r>
      <w:r>
        <w:rPr>
          <w:color w:val="050505"/>
          <w:w w:val="105"/>
        </w:rPr>
        <w:t>See the instructions for additional information the organization must report on Schedule 0.</w:t>
      </w:r>
    </w:p>
    <w:p>
      <w:pPr>
        <w:pStyle w:val="ListParagraph"/>
        <w:numPr>
          <w:ilvl w:val="0"/>
          <w:numId w:val="15"/>
        </w:numPr>
        <w:tabs>
          <w:tab w:pos="704" w:val="left" w:leader="none"/>
        </w:tabs>
        <w:spacing w:line="240" w:lineRule="auto" w:before="73" w:after="0"/>
        <w:ind w:left="703" w:right="0" w:hanging="292"/>
        <w:jc w:val="left"/>
        <w:rPr>
          <w:sz w:val="15"/>
        </w:rPr>
      </w:pPr>
      <w:r>
        <w:rPr>
          <w:color w:val="050505"/>
          <w:w w:val="105"/>
          <w:sz w:val="15"/>
        </w:rPr>
        <w:t>Enter the amount of reserves the organization is required to maintain by the states in</w:t>
      </w:r>
      <w:r>
        <w:rPr>
          <w:color w:val="050505"/>
          <w:spacing w:val="-6"/>
          <w:w w:val="105"/>
          <w:sz w:val="15"/>
        </w:rPr>
        <w:t> </w:t>
      </w:r>
      <w:r>
        <w:rPr>
          <w:color w:val="050505"/>
          <w:w w:val="105"/>
          <w:sz w:val="15"/>
        </w:rPr>
        <w:t>which</w:t>
      </w:r>
    </w:p>
    <w:p>
      <w:pPr>
        <w:pStyle w:val="BodyText"/>
        <w:tabs>
          <w:tab w:pos="7860" w:val="left" w:leader="none"/>
        </w:tabs>
        <w:spacing w:before="68"/>
        <w:ind w:right="464"/>
        <w:jc w:val="right"/>
        <w:rPr>
          <w:b/>
        </w:rPr>
      </w:pPr>
      <w:r>
        <w:rPr>
          <w:color w:val="050505"/>
          <w:w w:val="105"/>
        </w:rPr>
        <w:t>the organization is licensed to issue qualified</w:t>
      </w:r>
      <w:r>
        <w:rPr>
          <w:color w:val="050505"/>
          <w:spacing w:val="-28"/>
          <w:w w:val="105"/>
        </w:rPr>
        <w:t> </w:t>
      </w:r>
      <w:r>
        <w:rPr>
          <w:color w:val="050505"/>
          <w:w w:val="105"/>
        </w:rPr>
        <w:t>health</w:t>
      </w:r>
      <w:r>
        <w:rPr>
          <w:color w:val="050505"/>
          <w:spacing w:val="-5"/>
          <w:w w:val="105"/>
        </w:rPr>
        <w:t> </w:t>
      </w:r>
      <w:r>
        <w:rPr>
          <w:color w:val="050505"/>
          <w:w w:val="105"/>
        </w:rPr>
        <w:t>plans</w:t>
        <w:tab/>
      </w:r>
      <w:r>
        <w:rPr>
          <w:b/>
          <w:color w:val="050505"/>
          <w:spacing w:val="-1"/>
          <w:w w:val="105"/>
        </w:rPr>
        <w:t>13b</w:t>
      </w:r>
    </w:p>
    <w:p>
      <w:pPr>
        <w:tabs>
          <w:tab w:pos="8146" w:val="left" w:leader="none"/>
        </w:tabs>
        <w:spacing w:before="68"/>
        <w:ind w:left="0" w:right="483" w:firstLine="0"/>
        <w:jc w:val="right"/>
        <w:rPr>
          <w:b/>
          <w:sz w:val="15"/>
        </w:rPr>
      </w:pPr>
      <w:r>
        <w:rPr>
          <w:rFonts w:ascii="Times New Roman"/>
          <w:b/>
          <w:color w:val="050505"/>
          <w:w w:val="105"/>
          <w:sz w:val="12"/>
        </w:rPr>
        <w:t>C      </w:t>
      </w:r>
      <w:r>
        <w:rPr>
          <w:color w:val="050505"/>
          <w:w w:val="105"/>
          <w:sz w:val="15"/>
        </w:rPr>
        <w:t>Enter the amount of reserves</w:t>
      </w:r>
      <w:r>
        <w:rPr>
          <w:color w:val="050505"/>
          <w:spacing w:val="-1"/>
          <w:w w:val="105"/>
          <w:sz w:val="15"/>
        </w:rPr>
        <w:t> </w:t>
      </w:r>
      <w:r>
        <w:rPr>
          <w:color w:val="050505"/>
          <w:w w:val="105"/>
          <w:sz w:val="15"/>
        </w:rPr>
        <w:t>on</w:t>
      </w:r>
      <w:r>
        <w:rPr>
          <w:color w:val="050505"/>
          <w:spacing w:val="-6"/>
          <w:w w:val="105"/>
          <w:sz w:val="15"/>
        </w:rPr>
        <w:t> </w:t>
      </w:r>
      <w:r>
        <w:rPr>
          <w:color w:val="050505"/>
          <w:w w:val="105"/>
          <w:sz w:val="15"/>
        </w:rPr>
        <w:t>hand</w:t>
        <w:tab/>
      </w:r>
      <w:r>
        <w:rPr>
          <w:b/>
          <w:color w:val="050505"/>
          <w:spacing w:val="-1"/>
          <w:sz w:val="15"/>
        </w:rPr>
        <w:t>13c</w:t>
      </w:r>
    </w:p>
    <w:p>
      <w:pPr>
        <w:pStyle w:val="BodyText"/>
        <w:spacing w:before="67"/>
        <w:ind w:left="265"/>
      </w:pPr>
      <w:r>
        <w:rPr>
          <w:b/>
          <w:color w:val="050505"/>
          <w:w w:val="105"/>
        </w:rPr>
        <w:t>14a </w:t>
      </w:r>
      <w:r>
        <w:rPr>
          <w:color w:val="050505"/>
          <w:w w:val="105"/>
        </w:rPr>
        <w:t>Did the organization receive any payments for indoor tanning services during the ta</w:t>
      </w:r>
      <w:r>
        <w:rPr>
          <w:color w:val="212121"/>
          <w:w w:val="105"/>
        </w:rPr>
        <w:t>x </w:t>
      </w:r>
      <w:r>
        <w:rPr>
          <w:color w:val="050505"/>
          <w:w w:val="105"/>
        </w:rPr>
        <w:t>yea</w:t>
      </w:r>
      <w:r>
        <w:rPr>
          <w:color w:val="212121"/>
          <w:w w:val="105"/>
        </w:rPr>
        <w:t>r</w:t>
      </w:r>
      <w:r>
        <w:rPr>
          <w:color w:val="050505"/>
          <w:w w:val="105"/>
        </w:rPr>
        <w:t>?</w:t>
      </w:r>
    </w:p>
    <w:p>
      <w:pPr>
        <w:spacing w:before="68"/>
        <w:ind w:left="412" w:right="0" w:firstLine="0"/>
        <w:jc w:val="left"/>
        <w:rPr>
          <w:sz w:val="15"/>
        </w:rPr>
      </w:pPr>
      <w:r>
        <w:rPr>
          <w:b/>
          <w:color w:val="050505"/>
          <w:w w:val="105"/>
          <w:sz w:val="15"/>
        </w:rPr>
        <w:t>b </w:t>
      </w:r>
      <w:r>
        <w:rPr>
          <w:color w:val="050505"/>
          <w:w w:val="105"/>
          <w:sz w:val="15"/>
        </w:rPr>
        <w:t>If "Yes</w:t>
      </w:r>
      <w:r>
        <w:rPr>
          <w:color w:val="4D4D4D"/>
          <w:w w:val="105"/>
          <w:sz w:val="15"/>
        </w:rPr>
        <w:t>,</w:t>
      </w:r>
      <w:r>
        <w:rPr>
          <w:color w:val="050505"/>
          <w:w w:val="105"/>
          <w:sz w:val="15"/>
        </w:rPr>
        <w:t>" has it filed a Form 720 to report these payments? </w:t>
      </w:r>
      <w:r>
        <w:rPr>
          <w:i/>
          <w:color w:val="050505"/>
          <w:w w:val="105"/>
          <w:sz w:val="15"/>
        </w:rPr>
        <w:t>If "No</w:t>
      </w:r>
      <w:r>
        <w:rPr>
          <w:i/>
          <w:color w:val="383838"/>
          <w:w w:val="105"/>
          <w:sz w:val="15"/>
        </w:rPr>
        <w:t>," </w:t>
      </w:r>
      <w:r>
        <w:rPr>
          <w:i/>
          <w:color w:val="050505"/>
          <w:w w:val="105"/>
          <w:sz w:val="15"/>
        </w:rPr>
        <w:t>pro</w:t>
      </w:r>
      <w:r>
        <w:rPr>
          <w:i/>
          <w:color w:val="212121"/>
          <w:w w:val="105"/>
          <w:sz w:val="15"/>
        </w:rPr>
        <w:t>v</w:t>
      </w:r>
      <w:r>
        <w:rPr>
          <w:i/>
          <w:color w:val="050505"/>
          <w:w w:val="105"/>
          <w:sz w:val="15"/>
        </w:rPr>
        <w:t>ide an e</w:t>
      </w:r>
      <w:r>
        <w:rPr>
          <w:i/>
          <w:color w:val="212121"/>
          <w:w w:val="105"/>
          <w:sz w:val="15"/>
        </w:rPr>
        <w:t>x</w:t>
      </w:r>
      <w:r>
        <w:rPr>
          <w:i/>
          <w:color w:val="050505"/>
          <w:w w:val="105"/>
          <w:sz w:val="15"/>
        </w:rPr>
        <w:t>planationon Schedule </w:t>
      </w:r>
      <w:r>
        <w:rPr>
          <w:color w:val="050505"/>
          <w:w w:val="105"/>
          <w:sz w:val="15"/>
        </w:rPr>
        <w:t>O</w:t>
      </w:r>
    </w:p>
    <w:p>
      <w:pPr>
        <w:pStyle w:val="ListParagraph"/>
        <w:numPr>
          <w:ilvl w:val="0"/>
          <w:numId w:val="16"/>
        </w:numPr>
        <w:tabs>
          <w:tab w:pos="701" w:val="left" w:leader="none"/>
          <w:tab w:pos="702" w:val="left" w:leader="none"/>
        </w:tabs>
        <w:spacing w:line="333" w:lineRule="auto" w:before="68" w:after="0"/>
        <w:ind w:left="700" w:right="995" w:hanging="435"/>
        <w:jc w:val="left"/>
        <w:rPr>
          <w:sz w:val="15"/>
        </w:rPr>
      </w:pPr>
      <w:r>
        <w:rPr>
          <w:color w:val="050505"/>
          <w:w w:val="105"/>
          <w:sz w:val="15"/>
        </w:rPr>
        <w:t>Is the organization subject to the section 4960 ta</w:t>
      </w:r>
      <w:r>
        <w:rPr>
          <w:color w:val="212121"/>
          <w:w w:val="105"/>
          <w:sz w:val="15"/>
        </w:rPr>
        <w:t>x </w:t>
      </w:r>
      <w:r>
        <w:rPr>
          <w:color w:val="050505"/>
          <w:w w:val="105"/>
          <w:sz w:val="15"/>
        </w:rPr>
        <w:t>on payment(s) of more than $1</w:t>
      </w:r>
      <w:r>
        <w:rPr>
          <w:color w:val="383838"/>
          <w:w w:val="105"/>
          <w:sz w:val="15"/>
        </w:rPr>
        <w:t>,</w:t>
      </w:r>
      <w:r>
        <w:rPr>
          <w:color w:val="050505"/>
          <w:w w:val="105"/>
          <w:sz w:val="15"/>
        </w:rPr>
        <w:t>000</w:t>
      </w:r>
      <w:r>
        <w:rPr>
          <w:color w:val="383838"/>
          <w:w w:val="105"/>
          <w:sz w:val="15"/>
        </w:rPr>
        <w:t>,</w:t>
      </w:r>
      <w:r>
        <w:rPr>
          <w:color w:val="050505"/>
          <w:w w:val="105"/>
          <w:sz w:val="15"/>
        </w:rPr>
        <w:t>000 in remuneration or e</w:t>
      </w:r>
      <w:r>
        <w:rPr>
          <w:color w:val="212121"/>
          <w:w w:val="105"/>
          <w:sz w:val="15"/>
        </w:rPr>
        <w:t>x</w:t>
      </w:r>
      <w:r>
        <w:rPr>
          <w:color w:val="050505"/>
          <w:w w:val="105"/>
          <w:sz w:val="15"/>
        </w:rPr>
        <w:t>cess parachute payment(s</w:t>
      </w:r>
      <w:r>
        <w:rPr>
          <w:color w:val="212121"/>
          <w:w w:val="105"/>
          <w:sz w:val="15"/>
        </w:rPr>
        <w:t>) </w:t>
      </w:r>
      <w:r>
        <w:rPr>
          <w:color w:val="050505"/>
          <w:w w:val="105"/>
          <w:sz w:val="15"/>
        </w:rPr>
        <w:t>during the</w:t>
      </w:r>
      <w:r>
        <w:rPr>
          <w:color w:val="050505"/>
          <w:spacing w:val="4"/>
          <w:w w:val="105"/>
          <w:sz w:val="15"/>
        </w:rPr>
        <w:t> </w:t>
      </w:r>
      <w:r>
        <w:rPr>
          <w:color w:val="050505"/>
          <w:w w:val="105"/>
          <w:sz w:val="15"/>
        </w:rPr>
        <w:t>year?</w:t>
      </w:r>
    </w:p>
    <w:p>
      <w:pPr>
        <w:pStyle w:val="BodyText"/>
        <w:spacing w:before="1"/>
        <w:ind w:left="701"/>
      </w:pPr>
      <w:r>
        <w:rPr>
          <w:color w:val="050505"/>
          <w:w w:val="105"/>
        </w:rPr>
        <w:t>If "Yes</w:t>
      </w:r>
      <w:r>
        <w:rPr>
          <w:color w:val="383838"/>
          <w:w w:val="105"/>
        </w:rPr>
        <w:t>,</w:t>
      </w:r>
      <w:r>
        <w:rPr>
          <w:color w:val="050505"/>
          <w:w w:val="105"/>
        </w:rPr>
        <w:t>" see instructions and file Form 4720</w:t>
      </w:r>
      <w:r>
        <w:rPr>
          <w:color w:val="383838"/>
          <w:w w:val="105"/>
        </w:rPr>
        <w:t>, </w:t>
      </w:r>
      <w:r>
        <w:rPr>
          <w:color w:val="050505"/>
          <w:w w:val="105"/>
        </w:rPr>
        <w:t>Schedule N</w:t>
      </w:r>
      <w:r>
        <w:rPr>
          <w:color w:val="212121"/>
          <w:w w:val="105"/>
        </w:rPr>
        <w:t>.</w:t>
      </w:r>
    </w:p>
    <w:p>
      <w:pPr>
        <w:pStyle w:val="ListParagraph"/>
        <w:numPr>
          <w:ilvl w:val="0"/>
          <w:numId w:val="16"/>
        </w:numPr>
        <w:tabs>
          <w:tab w:pos="701" w:val="left" w:leader="none"/>
          <w:tab w:pos="702" w:val="left" w:leader="none"/>
        </w:tabs>
        <w:spacing w:line="333" w:lineRule="auto" w:before="68" w:after="0"/>
        <w:ind w:left="701" w:right="901" w:hanging="436"/>
        <w:jc w:val="left"/>
        <w:rPr>
          <w:sz w:val="15"/>
        </w:rPr>
      </w:pPr>
      <w:r>
        <w:rPr>
          <w:color w:val="050505"/>
          <w:w w:val="105"/>
          <w:sz w:val="15"/>
        </w:rPr>
        <w:t>Is the organization an educational institution subject to the section 4968 excise tax on net investment income?. If </w:t>
      </w:r>
      <w:r>
        <w:rPr>
          <w:color w:val="050505"/>
          <w:spacing w:val="-6"/>
          <w:w w:val="105"/>
          <w:sz w:val="15"/>
        </w:rPr>
        <w:t>"Yes</w:t>
      </w:r>
      <w:r>
        <w:rPr>
          <w:color w:val="383838"/>
          <w:spacing w:val="-6"/>
          <w:w w:val="105"/>
          <w:sz w:val="15"/>
        </w:rPr>
        <w:t>,</w:t>
      </w:r>
      <w:r>
        <w:rPr>
          <w:color w:val="050505"/>
          <w:spacing w:val="-6"/>
          <w:w w:val="105"/>
          <w:sz w:val="15"/>
        </w:rPr>
        <w:t>" </w:t>
      </w:r>
      <w:r>
        <w:rPr>
          <w:color w:val="050505"/>
          <w:w w:val="105"/>
          <w:sz w:val="15"/>
        </w:rPr>
        <w:t>complete Form 4720</w:t>
      </w:r>
      <w:r>
        <w:rPr>
          <w:color w:val="383838"/>
          <w:w w:val="105"/>
          <w:sz w:val="15"/>
        </w:rPr>
        <w:t>, </w:t>
      </w:r>
      <w:r>
        <w:rPr>
          <w:color w:val="050505"/>
          <w:w w:val="105"/>
          <w:sz w:val="15"/>
        </w:rPr>
        <w:t>Schedule 0</w:t>
      </w:r>
      <w:r>
        <w:rPr>
          <w:color w:val="050505"/>
          <w:spacing w:val="-11"/>
          <w:w w:val="105"/>
          <w:sz w:val="15"/>
        </w:rPr>
        <w:t> </w:t>
      </w:r>
      <w:r>
        <w:rPr>
          <w:color w:val="212121"/>
          <w:w w:val="105"/>
          <w:sz w:val="15"/>
        </w:rPr>
        <w:t>.</w:t>
      </w:r>
    </w:p>
    <w:p>
      <w:pPr>
        <w:tabs>
          <w:tab w:pos="763" w:val="left" w:leader="none"/>
        </w:tabs>
        <w:spacing w:before="5"/>
        <w:ind w:left="312" w:right="0" w:firstLine="0"/>
        <w:jc w:val="left"/>
        <w:rPr>
          <w:b/>
          <w:sz w:val="15"/>
        </w:rPr>
      </w:pPr>
      <w:r>
        <w:rPr/>
        <w:br w:type="column"/>
      </w:r>
      <w:r>
        <w:rPr>
          <w:b/>
          <w:color w:val="050505"/>
          <w:w w:val="105"/>
          <w:position w:val="1"/>
          <w:sz w:val="15"/>
        </w:rPr>
        <w:t>2b</w:t>
        <w:tab/>
      </w:r>
      <w:r>
        <w:rPr>
          <w:b/>
          <w:color w:val="050505"/>
          <w:w w:val="105"/>
          <w:sz w:val="15"/>
        </w:rPr>
        <w:t>X</w:t>
      </w:r>
    </w:p>
    <w:p>
      <w:pPr>
        <w:pStyle w:val="BodyText"/>
        <w:spacing w:before="10"/>
        <w:rPr>
          <w:b/>
          <w:sz w:val="25"/>
        </w:rPr>
      </w:pPr>
    </w:p>
    <w:p>
      <w:pPr>
        <w:tabs>
          <w:tab w:pos="1195" w:val="left" w:leader="none"/>
        </w:tabs>
        <w:spacing w:before="1"/>
        <w:ind w:left="310" w:right="0" w:firstLine="0"/>
        <w:jc w:val="left"/>
        <w:rPr>
          <w:b/>
          <w:sz w:val="15"/>
        </w:rPr>
      </w:pPr>
      <w:r>
        <w:rPr>
          <w:b/>
          <w:color w:val="050505"/>
          <w:w w:val="105"/>
          <w:position w:val="1"/>
          <w:sz w:val="15"/>
        </w:rPr>
        <w:t>3a</w:t>
        <w:tab/>
      </w:r>
      <w:r>
        <w:rPr>
          <w:b/>
          <w:color w:val="050505"/>
          <w:w w:val="105"/>
          <w:sz w:val="15"/>
        </w:rPr>
        <w:t>X</w:t>
      </w:r>
    </w:p>
    <w:p>
      <w:pPr>
        <w:spacing w:before="53"/>
        <w:ind w:left="310" w:right="0" w:firstLine="0"/>
        <w:jc w:val="left"/>
        <w:rPr>
          <w:b/>
          <w:sz w:val="15"/>
        </w:rPr>
      </w:pPr>
      <w:r>
        <w:rPr>
          <w:b/>
          <w:color w:val="050505"/>
          <w:w w:val="105"/>
          <w:sz w:val="15"/>
        </w:rPr>
        <w:t>3b</w:t>
      </w:r>
    </w:p>
    <w:p>
      <w:pPr>
        <w:pStyle w:val="BodyText"/>
        <w:rPr>
          <w:b/>
          <w:sz w:val="16"/>
        </w:rPr>
      </w:pPr>
    </w:p>
    <w:p>
      <w:pPr>
        <w:tabs>
          <w:tab w:pos="1195" w:val="left" w:leader="none"/>
        </w:tabs>
        <w:spacing w:before="123"/>
        <w:ind w:left="308" w:right="0" w:firstLine="0"/>
        <w:jc w:val="left"/>
        <w:rPr>
          <w:b/>
          <w:sz w:val="15"/>
        </w:rPr>
      </w:pPr>
      <w:r>
        <w:rPr>
          <w:b/>
          <w:color w:val="050505"/>
          <w:w w:val="105"/>
          <w:position w:val="2"/>
          <w:sz w:val="15"/>
        </w:rPr>
        <w:t>4a</w:t>
        <w:tab/>
      </w:r>
      <w:r>
        <w:rPr>
          <w:b/>
          <w:color w:val="050505"/>
          <w:w w:val="105"/>
          <w:sz w:val="15"/>
        </w:rPr>
        <w:t>X</w:t>
      </w:r>
    </w:p>
    <w:p>
      <w:pPr>
        <w:pStyle w:val="BodyText"/>
        <w:rPr>
          <w:b/>
          <w:sz w:val="18"/>
        </w:rPr>
      </w:pPr>
    </w:p>
    <w:p>
      <w:pPr>
        <w:pStyle w:val="BodyText"/>
        <w:rPr>
          <w:b/>
          <w:sz w:val="18"/>
        </w:rPr>
      </w:pPr>
    </w:p>
    <w:p>
      <w:pPr>
        <w:tabs>
          <w:tab w:pos="1195" w:val="left" w:leader="none"/>
        </w:tabs>
        <w:spacing w:before="125"/>
        <w:ind w:left="311" w:right="0" w:firstLine="0"/>
        <w:jc w:val="left"/>
        <w:rPr>
          <w:b/>
          <w:sz w:val="15"/>
        </w:rPr>
      </w:pPr>
      <w:r>
        <w:rPr>
          <w:b/>
          <w:color w:val="050505"/>
          <w:position w:val="1"/>
          <w:sz w:val="15"/>
        </w:rPr>
        <w:t>Sa</w:t>
        <w:tab/>
      </w:r>
      <w:r>
        <w:rPr>
          <w:b/>
          <w:color w:val="050505"/>
          <w:sz w:val="15"/>
        </w:rPr>
        <w:t>X</w:t>
      </w:r>
    </w:p>
    <w:p>
      <w:pPr>
        <w:tabs>
          <w:tab w:pos="1195" w:val="left" w:leader="none"/>
        </w:tabs>
        <w:spacing w:before="57"/>
        <w:ind w:left="311" w:right="0" w:firstLine="0"/>
        <w:jc w:val="left"/>
        <w:rPr>
          <w:b/>
          <w:sz w:val="15"/>
        </w:rPr>
      </w:pPr>
      <w:r>
        <w:rPr>
          <w:b/>
          <w:color w:val="050505"/>
          <w:position w:val="1"/>
          <w:sz w:val="15"/>
        </w:rPr>
        <w:t>Sb</w:t>
        <w:tab/>
      </w:r>
      <w:r>
        <w:rPr>
          <w:b/>
          <w:color w:val="050505"/>
          <w:sz w:val="15"/>
        </w:rPr>
        <w:t>X</w:t>
      </w:r>
    </w:p>
    <w:p>
      <w:pPr>
        <w:spacing w:before="54"/>
        <w:ind w:left="311" w:right="0" w:firstLine="0"/>
        <w:jc w:val="left"/>
        <w:rPr>
          <w:b/>
          <w:sz w:val="15"/>
        </w:rPr>
      </w:pPr>
      <w:r>
        <w:rPr>
          <w:b/>
          <w:color w:val="050505"/>
          <w:sz w:val="15"/>
        </w:rPr>
        <w:t>Sc</w:t>
      </w:r>
    </w:p>
    <w:p>
      <w:pPr>
        <w:pStyle w:val="BodyText"/>
        <w:rPr>
          <w:b/>
          <w:sz w:val="16"/>
        </w:rPr>
      </w:pPr>
    </w:p>
    <w:p>
      <w:pPr>
        <w:tabs>
          <w:tab w:pos="763" w:val="left" w:leader="none"/>
        </w:tabs>
        <w:spacing w:before="128"/>
        <w:ind w:left="305" w:right="0" w:firstLine="0"/>
        <w:jc w:val="left"/>
        <w:rPr>
          <w:b/>
          <w:sz w:val="15"/>
        </w:rPr>
      </w:pPr>
      <w:r>
        <w:rPr>
          <w:b/>
          <w:color w:val="050505"/>
          <w:w w:val="110"/>
          <w:position w:val="1"/>
          <w:sz w:val="15"/>
        </w:rPr>
        <w:t>6a</w:t>
        <w:tab/>
      </w:r>
      <w:r>
        <w:rPr>
          <w:b/>
          <w:color w:val="050505"/>
          <w:w w:val="110"/>
          <w:sz w:val="15"/>
        </w:rPr>
        <w:t>X</w:t>
      </w:r>
    </w:p>
    <w:p>
      <w:pPr>
        <w:pStyle w:val="BodyText"/>
        <w:spacing w:before="11"/>
        <w:rPr>
          <w:b/>
          <w:sz w:val="25"/>
        </w:rPr>
      </w:pPr>
    </w:p>
    <w:p>
      <w:pPr>
        <w:tabs>
          <w:tab w:pos="763" w:val="left" w:leader="none"/>
        </w:tabs>
        <w:spacing w:line="169" w:lineRule="exact" w:before="0"/>
        <w:ind w:left="305" w:right="0" w:firstLine="0"/>
        <w:jc w:val="left"/>
        <w:rPr>
          <w:b/>
          <w:sz w:val="15"/>
        </w:rPr>
      </w:pPr>
      <w:r>
        <w:rPr>
          <w:b/>
          <w:color w:val="050505"/>
          <w:w w:val="110"/>
          <w:position w:val="1"/>
          <w:sz w:val="15"/>
        </w:rPr>
        <w:t>6b</w:t>
        <w:tab/>
      </w:r>
      <w:r>
        <w:rPr>
          <w:b/>
          <w:color w:val="050505"/>
          <w:w w:val="110"/>
          <w:sz w:val="15"/>
        </w:rPr>
        <w:t>X</w:t>
      </w:r>
    </w:p>
    <w:p>
      <w:pPr>
        <w:spacing w:line="583" w:lineRule="exact" w:before="0"/>
        <w:ind w:left="724" w:right="0" w:firstLine="0"/>
        <w:jc w:val="center"/>
        <w:rPr>
          <w:rFonts w:ascii="Times New Roman"/>
          <w:sz w:val="55"/>
        </w:rPr>
      </w:pPr>
      <w:r>
        <w:rPr>
          <w:rFonts w:ascii="Times New Roman"/>
          <w:color w:val="D1D1D1"/>
          <w:w w:val="53"/>
          <w:sz w:val="55"/>
          <w:shd w:fill="D4D4D4" w:color="auto" w:val="clear"/>
        </w:rPr>
        <w:t>J</w:t>
      </w:r>
    </w:p>
    <w:p>
      <w:pPr>
        <w:tabs>
          <w:tab w:pos="763" w:val="left" w:leader="none"/>
        </w:tabs>
        <w:spacing w:line="156" w:lineRule="exact" w:before="0"/>
        <w:ind w:left="305" w:right="0" w:firstLine="0"/>
        <w:jc w:val="left"/>
        <w:rPr>
          <w:b/>
          <w:sz w:val="15"/>
        </w:rPr>
      </w:pPr>
      <w:r>
        <w:rPr>
          <w:b/>
          <w:color w:val="050505"/>
          <w:w w:val="105"/>
          <w:position w:val="2"/>
          <w:sz w:val="15"/>
        </w:rPr>
        <w:t>7a</w:t>
        <w:tab/>
      </w:r>
      <w:r>
        <w:rPr>
          <w:b/>
          <w:color w:val="050505"/>
          <w:w w:val="105"/>
          <w:sz w:val="15"/>
        </w:rPr>
        <w:t>X</w:t>
      </w:r>
    </w:p>
    <w:p>
      <w:pPr>
        <w:tabs>
          <w:tab w:pos="763" w:val="left" w:leader="none"/>
        </w:tabs>
        <w:spacing w:before="53"/>
        <w:ind w:left="305" w:right="0" w:firstLine="0"/>
        <w:jc w:val="left"/>
        <w:rPr>
          <w:b/>
          <w:sz w:val="15"/>
        </w:rPr>
      </w:pPr>
      <w:r>
        <w:rPr>
          <w:b/>
          <w:color w:val="050505"/>
          <w:w w:val="110"/>
          <w:position w:val="1"/>
          <w:sz w:val="15"/>
        </w:rPr>
        <w:t>7b</w:t>
        <w:tab/>
      </w:r>
      <w:r>
        <w:rPr>
          <w:b/>
          <w:color w:val="050505"/>
          <w:w w:val="110"/>
          <w:sz w:val="15"/>
        </w:rPr>
        <w:t>X</w:t>
      </w:r>
    </w:p>
    <w:p>
      <w:pPr>
        <w:pStyle w:val="BodyText"/>
        <w:spacing w:before="5"/>
        <w:rPr>
          <w:b/>
          <w:sz w:val="25"/>
        </w:rPr>
      </w:pPr>
    </w:p>
    <w:p>
      <w:pPr>
        <w:tabs>
          <w:tab w:pos="1195" w:val="left" w:leader="none"/>
        </w:tabs>
        <w:spacing w:before="0"/>
        <w:ind w:left="305" w:right="0" w:firstLine="0"/>
        <w:jc w:val="left"/>
        <w:rPr>
          <w:b/>
          <w:sz w:val="15"/>
        </w:rPr>
      </w:pPr>
      <w:r>
        <w:rPr>
          <w:b/>
          <w:color w:val="050505"/>
          <w:w w:val="105"/>
          <w:position w:val="2"/>
          <w:sz w:val="15"/>
        </w:rPr>
        <w:t>7c</w:t>
        <w:tab/>
      </w:r>
      <w:r>
        <w:rPr>
          <w:b/>
          <w:color w:val="050505"/>
          <w:w w:val="105"/>
          <w:sz w:val="15"/>
        </w:rPr>
        <w:t>X</w:t>
      </w:r>
    </w:p>
    <w:p>
      <w:pPr>
        <w:pStyle w:val="BodyText"/>
        <w:spacing w:before="1"/>
        <w:rPr>
          <w:b/>
          <w:sz w:val="25"/>
        </w:rPr>
      </w:pPr>
    </w:p>
    <w:p>
      <w:pPr>
        <w:tabs>
          <w:tab w:pos="1195" w:val="left" w:leader="none"/>
        </w:tabs>
        <w:spacing w:before="0"/>
        <w:ind w:left="305" w:right="0" w:firstLine="0"/>
        <w:jc w:val="left"/>
        <w:rPr>
          <w:b/>
          <w:sz w:val="15"/>
        </w:rPr>
      </w:pPr>
      <w:r>
        <w:rPr>
          <w:b/>
          <w:color w:val="050505"/>
          <w:w w:val="110"/>
          <w:position w:val="2"/>
          <w:sz w:val="15"/>
        </w:rPr>
        <w:t>7e</w:t>
        <w:tab/>
      </w:r>
      <w:r>
        <w:rPr>
          <w:b/>
          <w:color w:val="050505"/>
          <w:w w:val="110"/>
          <w:sz w:val="15"/>
        </w:rPr>
        <w:t>X</w:t>
      </w:r>
    </w:p>
    <w:p>
      <w:pPr>
        <w:tabs>
          <w:tab w:pos="1195" w:val="left" w:leader="none"/>
        </w:tabs>
        <w:spacing w:before="48"/>
        <w:ind w:left="305" w:right="0" w:firstLine="0"/>
        <w:jc w:val="left"/>
        <w:rPr>
          <w:b/>
          <w:sz w:val="15"/>
        </w:rPr>
      </w:pPr>
      <w:r>
        <w:rPr>
          <w:b/>
          <w:color w:val="050505"/>
          <w:w w:val="110"/>
          <w:position w:val="2"/>
          <w:sz w:val="15"/>
        </w:rPr>
        <w:t>7f</w:t>
        <w:tab/>
      </w:r>
      <w:r>
        <w:rPr>
          <w:b/>
          <w:color w:val="050505"/>
          <w:w w:val="110"/>
          <w:sz w:val="15"/>
        </w:rPr>
        <w:t>X</w:t>
      </w:r>
    </w:p>
    <w:p>
      <w:pPr>
        <w:tabs>
          <w:tab w:pos="1195" w:val="left" w:leader="none"/>
        </w:tabs>
        <w:spacing w:before="48"/>
        <w:ind w:left="305" w:right="0" w:firstLine="0"/>
        <w:jc w:val="left"/>
        <w:rPr>
          <w:b/>
          <w:sz w:val="15"/>
        </w:rPr>
      </w:pPr>
      <w:r>
        <w:rPr>
          <w:b/>
          <w:color w:val="050505"/>
          <w:w w:val="110"/>
          <w:position w:val="2"/>
          <w:sz w:val="15"/>
        </w:rPr>
        <w:t>7g</w:t>
        <w:tab/>
      </w:r>
      <w:r>
        <w:rPr>
          <w:b/>
          <w:color w:val="050505"/>
          <w:w w:val="110"/>
          <w:sz w:val="15"/>
        </w:rPr>
        <w:t>X</w:t>
      </w:r>
    </w:p>
    <w:p>
      <w:pPr>
        <w:tabs>
          <w:tab w:pos="1195" w:val="left" w:leader="none"/>
        </w:tabs>
        <w:spacing w:before="47"/>
        <w:ind w:left="305" w:right="0" w:firstLine="0"/>
        <w:jc w:val="left"/>
        <w:rPr>
          <w:b/>
          <w:sz w:val="15"/>
        </w:rPr>
      </w:pPr>
      <w:r>
        <w:rPr>
          <w:b/>
          <w:color w:val="050505"/>
          <w:w w:val="110"/>
          <w:position w:val="2"/>
          <w:sz w:val="15"/>
        </w:rPr>
        <w:t>7h</w:t>
        <w:tab/>
      </w:r>
      <w:r>
        <w:rPr>
          <w:b/>
          <w:color w:val="050505"/>
          <w:w w:val="110"/>
          <w:sz w:val="15"/>
        </w:rPr>
        <w:t>X</w:t>
      </w:r>
    </w:p>
    <w:p>
      <w:pPr>
        <w:pStyle w:val="BodyText"/>
        <w:spacing w:before="4"/>
        <w:rPr>
          <w:b/>
          <w:sz w:val="24"/>
        </w:rPr>
      </w:pPr>
    </w:p>
    <w:p>
      <w:pPr>
        <w:tabs>
          <w:tab w:pos="1195" w:val="left" w:leader="none"/>
        </w:tabs>
        <w:spacing w:before="1"/>
        <w:ind w:left="377" w:right="0" w:firstLine="0"/>
        <w:jc w:val="left"/>
        <w:rPr>
          <w:b/>
          <w:sz w:val="15"/>
        </w:rPr>
      </w:pPr>
      <w:r>
        <w:rPr>
          <w:rFonts w:ascii="Times New Roman"/>
          <w:b/>
          <w:color w:val="050505"/>
          <w:w w:val="110"/>
          <w:position w:val="1"/>
          <w:sz w:val="17"/>
        </w:rPr>
        <w:t>8</w:t>
        <w:tab/>
      </w:r>
      <w:r>
        <w:rPr>
          <w:b/>
          <w:color w:val="050505"/>
          <w:w w:val="110"/>
          <w:sz w:val="15"/>
        </w:rPr>
        <w:t>X</w:t>
      </w:r>
    </w:p>
    <w:p>
      <w:pPr>
        <w:pStyle w:val="BodyText"/>
        <w:spacing w:before="10"/>
        <w:rPr>
          <w:b/>
          <w:sz w:val="25"/>
        </w:rPr>
      </w:pPr>
    </w:p>
    <w:p>
      <w:pPr>
        <w:tabs>
          <w:tab w:pos="1195" w:val="left" w:leader="none"/>
        </w:tabs>
        <w:spacing w:before="0"/>
        <w:ind w:left="306" w:right="0" w:firstLine="0"/>
        <w:jc w:val="left"/>
        <w:rPr>
          <w:b/>
          <w:sz w:val="15"/>
        </w:rPr>
      </w:pPr>
      <w:r>
        <w:rPr>
          <w:b/>
          <w:color w:val="050505"/>
          <w:w w:val="105"/>
          <w:position w:val="1"/>
          <w:sz w:val="15"/>
        </w:rPr>
        <w:t>9a</w:t>
        <w:tab/>
      </w:r>
      <w:r>
        <w:rPr>
          <w:b/>
          <w:color w:val="050505"/>
          <w:w w:val="105"/>
          <w:sz w:val="15"/>
        </w:rPr>
        <w:t>X</w:t>
      </w:r>
    </w:p>
    <w:p>
      <w:pPr>
        <w:tabs>
          <w:tab w:pos="1195" w:val="left" w:leader="none"/>
        </w:tabs>
        <w:spacing w:before="58"/>
        <w:ind w:left="306" w:right="0" w:firstLine="0"/>
        <w:jc w:val="left"/>
        <w:rPr>
          <w:b/>
          <w:sz w:val="15"/>
        </w:rPr>
      </w:pPr>
      <w:r>
        <w:rPr>
          <w:b/>
          <w:color w:val="050505"/>
          <w:w w:val="110"/>
          <w:position w:val="1"/>
          <w:sz w:val="15"/>
        </w:rPr>
        <w:t>9b</w:t>
        <w:tab/>
      </w:r>
      <w:r>
        <w:rPr>
          <w:b/>
          <w:color w:val="050505"/>
          <w:w w:val="110"/>
          <w:sz w:val="15"/>
        </w:rPr>
        <w:t>X</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7"/>
        <w:rPr>
          <w:b/>
          <w:sz w:val="17"/>
        </w:rPr>
      </w:pPr>
    </w:p>
    <w:p>
      <w:pPr>
        <w:spacing w:before="1"/>
        <w:ind w:left="649" w:right="0" w:firstLine="0"/>
        <w:jc w:val="center"/>
        <w:rPr>
          <w:rFonts w:ascii="Times New Roman"/>
          <w:sz w:val="6"/>
        </w:rPr>
      </w:pPr>
      <w:r>
        <w:rPr>
          <w:rFonts w:ascii="Times New Roman"/>
          <w:color w:val="D1D1D1"/>
          <w:w w:val="102"/>
          <w:sz w:val="6"/>
        </w:rPr>
        <w:t>-</w:t>
      </w:r>
    </w:p>
    <w:p>
      <w:pPr>
        <w:spacing w:line="169" w:lineRule="exact" w:before="14"/>
        <w:ind w:left="265" w:right="0" w:firstLine="0"/>
        <w:jc w:val="left"/>
        <w:rPr>
          <w:b/>
          <w:sz w:val="15"/>
        </w:rPr>
      </w:pPr>
      <w:r>
        <w:rPr>
          <w:b/>
          <w:color w:val="050505"/>
          <w:w w:val="105"/>
          <w:sz w:val="15"/>
        </w:rPr>
        <w:t>12a</w:t>
      </w:r>
    </w:p>
    <w:p>
      <w:pPr>
        <w:spacing w:line="590" w:lineRule="exact" w:before="0"/>
        <w:ind w:left="724" w:right="0" w:firstLine="0"/>
        <w:jc w:val="center"/>
        <w:rPr>
          <w:rFonts w:ascii="Times New Roman"/>
          <w:sz w:val="55"/>
        </w:rPr>
      </w:pPr>
      <w:r>
        <w:rPr>
          <w:rFonts w:ascii="Times New Roman"/>
          <w:color w:val="D1D1D1"/>
          <w:w w:val="53"/>
          <w:sz w:val="55"/>
          <w:shd w:fill="D4D4D4" w:color="auto" w:val="clear"/>
        </w:rPr>
        <w:t>J</w:t>
      </w:r>
    </w:p>
    <w:p>
      <w:pPr>
        <w:spacing w:line="134" w:lineRule="exact" w:before="0"/>
        <w:ind w:left="265" w:right="0" w:firstLine="0"/>
        <w:jc w:val="left"/>
        <w:rPr>
          <w:b/>
          <w:sz w:val="15"/>
        </w:rPr>
      </w:pPr>
      <w:r>
        <w:rPr>
          <w:b/>
          <w:color w:val="050505"/>
          <w:w w:val="105"/>
          <w:sz w:val="15"/>
        </w:rPr>
        <w:t>13a</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tabs>
          <w:tab w:pos="1195" w:val="left" w:leader="none"/>
        </w:tabs>
        <w:spacing w:before="113"/>
        <w:ind w:left="237" w:right="0" w:firstLine="0"/>
        <w:jc w:val="left"/>
        <w:rPr>
          <w:b/>
          <w:sz w:val="15"/>
        </w:rPr>
      </w:pPr>
      <w:r>
        <w:rPr>
          <w:b/>
          <w:color w:val="050505"/>
          <w:w w:val="105"/>
          <w:position w:val="2"/>
          <w:sz w:val="15"/>
        </w:rPr>
        <w:t>14a</w:t>
        <w:tab/>
      </w:r>
      <w:r>
        <w:rPr>
          <w:b/>
          <w:color w:val="050505"/>
          <w:w w:val="105"/>
          <w:sz w:val="15"/>
        </w:rPr>
        <w:t>X</w:t>
      </w:r>
    </w:p>
    <w:p>
      <w:pPr>
        <w:spacing w:before="49"/>
        <w:ind w:left="237" w:right="0" w:firstLine="0"/>
        <w:jc w:val="left"/>
        <w:rPr>
          <w:b/>
          <w:sz w:val="15"/>
        </w:rPr>
      </w:pPr>
      <w:r>
        <w:rPr>
          <w:b/>
          <w:color w:val="050505"/>
          <w:w w:val="105"/>
          <w:sz w:val="15"/>
        </w:rPr>
        <w:t>14b</w:t>
      </w:r>
    </w:p>
    <w:p>
      <w:pPr>
        <w:pStyle w:val="BodyText"/>
        <w:rPr>
          <w:b/>
          <w:sz w:val="16"/>
        </w:rPr>
      </w:pPr>
    </w:p>
    <w:p>
      <w:pPr>
        <w:pStyle w:val="ListParagraph"/>
        <w:numPr>
          <w:ilvl w:val="0"/>
          <w:numId w:val="17"/>
        </w:numPr>
        <w:tabs>
          <w:tab w:pos="488" w:val="left" w:leader="none"/>
          <w:tab w:pos="1195" w:val="left" w:leader="none"/>
        </w:tabs>
        <w:spacing w:line="240" w:lineRule="auto" w:before="123" w:after="0"/>
        <w:ind w:left="487" w:right="0" w:hanging="179"/>
        <w:jc w:val="left"/>
        <w:rPr>
          <w:sz w:val="15"/>
        </w:rPr>
      </w:pPr>
      <w:r>
        <w:rPr>
          <w:b/>
          <w:color w:val="050505"/>
          <w:w w:val="109"/>
          <w:sz w:val="15"/>
        </w:rPr>
        <w:t>X</w:t>
      </w:r>
      <w:r>
        <w:rPr>
          <w:sz w:val="15"/>
        </w:rPr>
      </w:r>
    </w:p>
    <w:p>
      <w:pPr>
        <w:pStyle w:val="BodyText"/>
        <w:spacing w:before="1"/>
        <w:rPr>
          <w:b/>
          <w:sz w:val="25"/>
        </w:rPr>
      </w:pPr>
    </w:p>
    <w:p>
      <w:pPr>
        <w:pStyle w:val="ListParagraph"/>
        <w:numPr>
          <w:ilvl w:val="0"/>
          <w:numId w:val="17"/>
        </w:numPr>
        <w:tabs>
          <w:tab w:pos="485" w:val="left" w:leader="none"/>
          <w:tab w:pos="1195" w:val="left" w:leader="none"/>
        </w:tabs>
        <w:spacing w:line="240" w:lineRule="auto" w:before="0" w:after="0"/>
        <w:ind w:left="484" w:right="0" w:hanging="176"/>
        <w:jc w:val="left"/>
        <w:rPr>
          <w:sz w:val="15"/>
        </w:rPr>
      </w:pPr>
      <w:r>
        <w:rPr>
          <w:b/>
          <w:color w:val="050505"/>
          <w:w w:val="109"/>
          <w:sz w:val="15"/>
        </w:rPr>
        <w:t>X</w:t>
      </w:r>
      <w:r>
        <w:rPr>
          <w:sz w:val="15"/>
        </w:rPr>
      </w:r>
    </w:p>
    <w:p>
      <w:pPr>
        <w:spacing w:after="0" w:line="240" w:lineRule="auto"/>
        <w:jc w:val="left"/>
        <w:rPr>
          <w:sz w:val="15"/>
        </w:rPr>
        <w:sectPr>
          <w:type w:val="continuous"/>
          <w:pgSz w:w="12240" w:h="15840"/>
          <w:pgMar w:top="440" w:bottom="280" w:left="400" w:right="0"/>
          <w:cols w:num="2" w:equalWidth="0">
            <w:col w:w="9300" w:space="464"/>
            <w:col w:w="2076"/>
          </w:cols>
        </w:sectPr>
      </w:pPr>
    </w:p>
    <w:p>
      <w:pPr>
        <w:tabs>
          <w:tab w:pos="9995" w:val="left" w:leader="none"/>
        </w:tabs>
        <w:spacing w:before="1"/>
        <w:ind w:left="266" w:right="0" w:firstLine="0"/>
        <w:jc w:val="left"/>
        <w:rPr>
          <w:sz w:val="15"/>
        </w:rPr>
      </w:pPr>
      <w:r>
        <w:rPr/>
        <w:pict>
          <v:group style="position:absolute;margin-left:32.450836pt;margin-top:50.461086pt;width:550.25pt;height:675pt;mso-position-horizontal-relative:page;mso-position-vertical-relative:page;z-index:-267091968" coordorigin="649,1009" coordsize="11005,13500">
            <v:shape style="position:absolute;left:648;top:1348;width:10983;height:13484" coordorigin="648,1349" coordsize="10983,13484" path="m649,1014l11649,1014m10327,1230l11649,1230m10750,14254l10750,1009m11192,14254l11192,1009m8952,1778l10331,1778m10327,14509l10327,1230m10322,1980l11649,1980m10322,2461l11649,2461m10322,2706l11649,2706m10322,3186l11649,3186m4433,3422l10331,3422m10322,3902l11649,3902m10322,4152l11649,4152m10322,4383l11649,4383m10322,4873l11649,4873e" filled="false" stroked="true" strokeweight=".480667pt" strokecolor="#000000">
              <v:path arrowok="t"/>
              <v:stroke dashstyle="solid"/>
            </v:shape>
            <v:shape style="position:absolute;left:10321;top:5353;width:1327;height:2" coordorigin="10322,5354" coordsize="1327,0" path="m11613,5354l11649,5354m10322,5354l11507,5354e" filled="false" stroked="true" strokeweight=".480582pt" strokecolor="#000000">
              <v:path arrowok="t"/>
              <v:stroke dashstyle="solid"/>
            </v:shape>
            <v:shape style="position:absolute;left:8716;top:4896;width:2914;height:4877" coordorigin="8717,4896" coordsize="2914,4877" path="m10322,6075l11649,6075m10322,6315l11649,6315m10322,6771l11649,6771m8952,7031l11649,7031m10322,7276l11649,7276m10322,7516l11649,7516m10322,7757l11649,7757m10322,7997l11649,7997m10322,8477l11649,8477m10322,8958l11649,8958m10322,9203l11649,9203m8730,9684l10331,9684m11649,10957l11649,9477m8730,9914l8730,9684m8952,9914l10331,9914m9307,9919l9307,9679m8730,10856l8730,10198m8952,10400l10331,10400m9307,10861l9307,10198m8952,10856l10331,10856e" filled="false" stroked="true" strokeweight=".480667pt" strokecolor="#000000">
              <v:path arrowok="t"/>
              <v:stroke dashstyle="solid"/>
            </v:shape>
            <v:shape style="position:absolute;left:10321;top:11115;width:1327;height:2" coordorigin="10322,11116" coordsize="1327,0" path="m11613,11116l11649,11116m10322,11116l11507,11116e" filled="false" stroked="true" strokeweight=".480582pt" strokecolor="#000000">
              <v:path arrowok="t"/>
              <v:stroke dashstyle="solid"/>
            </v:shape>
            <v:shape style="position:absolute;left:8716;top:1608;width:2914;height:2880" coordorigin="8717,1608" coordsize="2914,2880" path="m8730,11366l10331,11366m10322,11851l11649,11851m11649,12572l11649,11846m8730,12808l8730,12120m9307,12812l9307,12120m8952,12572l10331,12572m8952,12808l11649,12808m10322,13053l11649,13053m10322,13293l11649,13293m10322,13773l11649,13773m10322,14249l11649,14249e" filled="false" stroked="true" strokeweight=".480667pt" strokecolor="#000000">
              <v:path arrowok="t"/>
              <v:stroke dashstyle="solid"/>
            </v:shape>
            <v:line style="position:absolute" from="649,14499" to="11649,14499" stroked="true" strokeweight=".961164pt" strokecolor="#000000">
              <v:stroke dashstyle="solid"/>
            </v:line>
            <v:rect style="position:absolute;left:11516;top:10851;width:87;height:81" filled="true" fillcolor="#e8e8e8" stroked="false">
              <v:fill type="solid"/>
            </v:rect>
            <w10:wrap type="none"/>
          </v:group>
        </w:pict>
      </w:r>
      <w:r>
        <w:rPr>
          <w:rFonts w:ascii="Courier New"/>
          <w:color w:val="050505"/>
          <w:spacing w:val="-5"/>
          <w:w w:val="105"/>
          <w:sz w:val="15"/>
        </w:rPr>
        <w:t>EE</w:t>
      </w:r>
      <w:r>
        <w:rPr>
          <w:rFonts w:ascii="Courier New"/>
          <w:color w:val="212121"/>
          <w:spacing w:val="-5"/>
          <w:w w:val="105"/>
          <w:sz w:val="15"/>
        </w:rPr>
        <w:t>A</w:t>
        <w:tab/>
      </w:r>
      <w:r>
        <w:rPr>
          <w:color w:val="050505"/>
          <w:w w:val="105"/>
          <w:position w:val="1"/>
          <w:sz w:val="15"/>
        </w:rPr>
        <w:t>Form </w:t>
      </w:r>
      <w:r>
        <w:rPr>
          <w:b/>
          <w:color w:val="050505"/>
          <w:w w:val="105"/>
          <w:position w:val="1"/>
          <w:sz w:val="15"/>
        </w:rPr>
        <w:t>990</w:t>
      </w:r>
      <w:r>
        <w:rPr>
          <w:b/>
          <w:color w:val="050505"/>
          <w:spacing w:val="-1"/>
          <w:w w:val="105"/>
          <w:position w:val="1"/>
          <w:sz w:val="15"/>
        </w:rPr>
        <w:t> </w:t>
      </w:r>
      <w:r>
        <w:rPr>
          <w:color w:val="050505"/>
          <w:w w:val="105"/>
          <w:position w:val="1"/>
          <w:sz w:val="15"/>
        </w:rPr>
        <w:t>(2020)</w:t>
      </w:r>
    </w:p>
    <w:p>
      <w:pPr>
        <w:spacing w:after="0"/>
        <w:jc w:val="left"/>
        <w:rPr>
          <w:sz w:val="15"/>
        </w:rPr>
        <w:sectPr>
          <w:type w:val="continuous"/>
          <w:pgSz w:w="12240" w:h="15840"/>
          <w:pgMar w:top="440" w:bottom="280" w:left="400" w:right="0"/>
        </w:sectPr>
      </w:pPr>
    </w:p>
    <w:p>
      <w:pPr>
        <w:tabs>
          <w:tab w:pos="2564" w:val="left" w:leader="none"/>
          <w:tab w:pos="10134" w:val="right" w:leader="none"/>
        </w:tabs>
        <w:spacing w:line="154" w:lineRule="exact" w:before="75"/>
        <w:ind w:left="265" w:right="0" w:firstLine="0"/>
        <w:jc w:val="left"/>
        <w:rPr>
          <w:rFonts w:ascii="Courier New"/>
          <w:b/>
          <w:sz w:val="18"/>
        </w:rPr>
      </w:pPr>
      <w:r>
        <w:rPr>
          <w:color w:val="080808"/>
          <w:sz w:val="15"/>
        </w:rPr>
        <w:t>Form</w:t>
      </w:r>
      <w:r>
        <w:rPr>
          <w:color w:val="080808"/>
          <w:spacing w:val="15"/>
          <w:sz w:val="15"/>
        </w:rPr>
        <w:t> </w:t>
      </w:r>
      <w:r>
        <w:rPr>
          <w:color w:val="080808"/>
          <w:sz w:val="15"/>
        </w:rPr>
        <w:t>990</w:t>
      </w:r>
      <w:r>
        <w:rPr>
          <w:color w:val="080808"/>
          <w:spacing w:val="9"/>
          <w:sz w:val="15"/>
        </w:rPr>
        <w:t> </w:t>
      </w:r>
      <w:r>
        <w:rPr>
          <w:color w:val="1C1C1C"/>
          <w:sz w:val="15"/>
        </w:rPr>
        <w:t>(2020)</w:t>
        <w:tab/>
      </w:r>
      <w:r>
        <w:rPr>
          <w:rFonts w:ascii="Courier New"/>
          <w:b/>
          <w:color w:val="080808"/>
          <w:sz w:val="18"/>
        </w:rPr>
        <w:t>Saving Susan</w:t>
      </w:r>
      <w:r>
        <w:rPr>
          <w:rFonts w:ascii="Courier New"/>
          <w:b/>
          <w:color w:val="080808"/>
          <w:spacing w:val="15"/>
          <w:sz w:val="18"/>
        </w:rPr>
        <w:t> </w:t>
      </w:r>
      <w:r>
        <w:rPr>
          <w:rFonts w:ascii="Courier New"/>
          <w:b/>
          <w:color w:val="080808"/>
          <w:sz w:val="18"/>
        </w:rPr>
        <w:t>Ministry</w:t>
      </w:r>
      <w:r>
        <w:rPr>
          <w:rFonts w:ascii="Courier New"/>
          <w:b/>
          <w:color w:val="080808"/>
          <w:spacing w:val="16"/>
          <w:sz w:val="18"/>
        </w:rPr>
        <w:t> </w:t>
      </w:r>
      <w:r>
        <w:rPr>
          <w:rFonts w:ascii="Courier New"/>
          <w:b/>
          <w:color w:val="080808"/>
          <w:sz w:val="18"/>
        </w:rPr>
        <w:t>Inc</w:t>
        <w:tab/>
        <w:t>47-3041699</w:t>
      </w:r>
    </w:p>
    <w:p>
      <w:pPr>
        <w:tabs>
          <w:tab w:pos="1345" w:val="left" w:leader="none"/>
        </w:tabs>
        <w:spacing w:line="283" w:lineRule="exact" w:before="0"/>
        <w:ind w:left="236" w:right="0" w:firstLine="0"/>
        <w:jc w:val="left"/>
        <w:rPr>
          <w:i/>
          <w:sz w:val="15"/>
        </w:rPr>
      </w:pPr>
      <w:r>
        <w:rPr/>
        <w:pict>
          <v:group style="position:absolute;margin-left:33.18pt;margin-top:1.557159pt;width:547.2pt;height:12.85pt;mso-position-horizontal-relative:page;mso-position-vertical-relative:paragraph;z-index:-267090944" coordorigin="664,31" coordsize="10944,257">
            <v:rect style="position:absolute;left:666;top:49;width:792;height:239" filled="true" fillcolor="#d2d2d2" stroked="false">
              <v:fill type="solid"/>
            </v:rect>
            <v:line style="position:absolute" from="668,43" to="11604,43" stroked="true" strokeweight=".72003pt" strokecolor="#000000">
              <v:stroke dashstyle="solid"/>
            </v:line>
            <v:line style="position:absolute" from="664,43" to="11608,43" stroked="true" strokeweight="1.13997pt" strokecolor="#000000">
              <v:stroke dashstyle="solid"/>
            </v:line>
            <w10:wrap type="none"/>
          </v:group>
        </w:pict>
      </w:r>
      <w:r>
        <w:rPr>
          <w:color w:val="080808"/>
          <w:spacing w:val="-28"/>
          <w:sz w:val="29"/>
        </w:rPr>
        <w:t>I</w:t>
      </w:r>
      <w:r>
        <w:rPr>
          <w:color w:val="080808"/>
          <w:spacing w:val="-28"/>
          <w:sz w:val="29"/>
          <w:u w:val="single" w:color="000000"/>
        </w:rPr>
        <w:t>  </w:t>
      </w:r>
      <w:r>
        <w:rPr>
          <w:b/>
          <w:color w:val="080808"/>
          <w:sz w:val="20"/>
          <w:u w:val="single" w:color="000000"/>
        </w:rPr>
        <w:t>Part</w:t>
      </w:r>
      <w:r>
        <w:rPr>
          <w:b/>
          <w:color w:val="080808"/>
          <w:spacing w:val="5"/>
          <w:sz w:val="20"/>
          <w:u w:val="single" w:color="000000"/>
        </w:rPr>
        <w:t> </w:t>
      </w:r>
      <w:r>
        <w:rPr>
          <w:b/>
          <w:color w:val="080808"/>
          <w:sz w:val="20"/>
          <w:u w:val="single" w:color="000000"/>
        </w:rPr>
        <w:t>VI</w:t>
      </w:r>
      <w:r>
        <w:rPr>
          <w:b/>
          <w:color w:val="080808"/>
          <w:spacing w:val="2"/>
          <w:sz w:val="20"/>
        </w:rPr>
        <w:t> </w:t>
      </w:r>
      <w:r>
        <w:rPr>
          <w:b/>
          <w:color w:val="080808"/>
          <w:sz w:val="19"/>
        </w:rPr>
        <w:t>I</w:t>
        <w:tab/>
      </w:r>
      <w:r>
        <w:rPr>
          <w:b/>
          <w:color w:val="080808"/>
          <w:sz w:val="20"/>
        </w:rPr>
        <w:t>Governance,  Management,  and Disclosure  </w:t>
      </w:r>
      <w:r>
        <w:rPr>
          <w:i/>
          <w:color w:val="080808"/>
          <w:sz w:val="15"/>
        </w:rPr>
        <w:t>For each "Yes" response to lines </w:t>
      </w:r>
      <w:r>
        <w:rPr>
          <w:color w:val="080808"/>
          <w:sz w:val="15"/>
        </w:rPr>
        <w:t>2 </w:t>
      </w:r>
      <w:r>
        <w:rPr>
          <w:i/>
          <w:color w:val="080808"/>
          <w:sz w:val="15"/>
        </w:rPr>
        <w:t>through 7b </w:t>
      </w:r>
      <w:r>
        <w:rPr>
          <w:i/>
          <w:color w:val="080808"/>
          <w:spacing w:val="-4"/>
          <w:sz w:val="15"/>
        </w:rPr>
        <w:t>below</w:t>
      </w:r>
      <w:r>
        <w:rPr>
          <w:i/>
          <w:color w:val="383838"/>
          <w:spacing w:val="-4"/>
          <w:sz w:val="15"/>
        </w:rPr>
        <w:t>, </w:t>
      </w:r>
      <w:r>
        <w:rPr>
          <w:i/>
          <w:color w:val="080808"/>
          <w:sz w:val="15"/>
        </w:rPr>
        <w:t>and for </w:t>
      </w:r>
      <w:r>
        <w:rPr>
          <w:i/>
          <w:color w:val="080808"/>
          <w:spacing w:val="14"/>
          <w:sz w:val="15"/>
        </w:rPr>
        <w:t> </w:t>
      </w:r>
      <w:r>
        <w:rPr>
          <w:color w:val="080808"/>
          <w:sz w:val="15"/>
        </w:rPr>
        <w:t>a </w:t>
      </w:r>
      <w:r>
        <w:rPr>
          <w:i/>
          <w:color w:val="080808"/>
          <w:sz w:val="15"/>
        </w:rPr>
        <w:t>"No"</w:t>
      </w:r>
    </w:p>
    <w:p>
      <w:pPr>
        <w:spacing w:before="34"/>
        <w:ind w:left="1349" w:right="0" w:firstLine="0"/>
        <w:jc w:val="left"/>
        <w:rPr>
          <w:i/>
          <w:sz w:val="15"/>
        </w:rPr>
      </w:pPr>
      <w:r>
        <w:rPr>
          <w:i/>
          <w:color w:val="080808"/>
          <w:w w:val="105"/>
          <w:sz w:val="15"/>
        </w:rPr>
        <w:t>response to line Ba</w:t>
      </w:r>
      <w:r>
        <w:rPr>
          <w:i/>
          <w:color w:val="383838"/>
          <w:w w:val="105"/>
          <w:sz w:val="15"/>
        </w:rPr>
        <w:t>, </w:t>
      </w:r>
      <w:r>
        <w:rPr>
          <w:i/>
          <w:color w:val="1C1C1C"/>
          <w:w w:val="105"/>
          <w:sz w:val="15"/>
        </w:rPr>
        <w:t>Bb, </w:t>
      </w:r>
      <w:r>
        <w:rPr>
          <w:i/>
          <w:color w:val="080808"/>
          <w:w w:val="105"/>
          <w:sz w:val="15"/>
        </w:rPr>
        <w:t>or 10b below, describe the circumstances, processes, or changes in Schedule </w:t>
      </w:r>
      <w:r>
        <w:rPr>
          <w:rFonts w:ascii="Times New Roman"/>
          <w:color w:val="080808"/>
          <w:w w:val="105"/>
          <w:sz w:val="16"/>
        </w:rPr>
        <w:t>0. </w:t>
      </w:r>
      <w:r>
        <w:rPr>
          <w:i/>
          <w:color w:val="080808"/>
          <w:w w:val="105"/>
          <w:sz w:val="15"/>
        </w:rPr>
        <w:t>See instructions</w:t>
      </w:r>
      <w:r>
        <w:rPr>
          <w:i/>
          <w:color w:val="383838"/>
          <w:w w:val="105"/>
          <w:sz w:val="15"/>
        </w:rPr>
        <w:t>.</w:t>
      </w:r>
    </w:p>
    <w:p>
      <w:pPr>
        <w:pStyle w:val="BodyText"/>
        <w:spacing w:before="65"/>
        <w:ind w:left="1347"/>
      </w:pPr>
      <w:r>
        <w:rPr>
          <w:color w:val="080808"/>
          <w:w w:val="105"/>
        </w:rPr>
        <w:t>Check if Schedule O contains a response or note to any line in this Part VI</w:t>
      </w:r>
    </w:p>
    <w:p>
      <w:pPr>
        <w:spacing w:before="11"/>
        <w:ind w:left="266" w:right="0" w:firstLine="0"/>
        <w:jc w:val="left"/>
        <w:rPr>
          <w:b/>
          <w:sz w:val="20"/>
        </w:rPr>
      </w:pPr>
      <w:r>
        <w:rPr/>
        <w:pict>
          <v:group style="position:absolute;margin-left:33.18pt;margin-top:.647751pt;width:547.2pt;height:1.150pt;mso-position-horizontal-relative:page;mso-position-vertical-relative:paragraph;z-index:-267089920" coordorigin="664,13" coordsize="10944,23">
            <v:line style="position:absolute" from="668,25" to="11604,25" stroked="true" strokeweight=".71997pt" strokecolor="#000000">
              <v:stroke dashstyle="solid"/>
            </v:line>
            <v:line style="position:absolute" from="664,24" to="11608,24" stroked="true" strokeweight="1.140030pt" strokecolor="#000000">
              <v:stroke dashstyle="solid"/>
            </v:line>
            <w10:wrap type="none"/>
          </v:group>
        </w:pict>
      </w:r>
      <w:r>
        <w:rPr>
          <w:b/>
          <w:color w:val="080808"/>
          <w:sz w:val="20"/>
        </w:rPr>
        <w:t>Section A. Governing Body and Management</w:t>
      </w:r>
    </w:p>
    <w:p>
      <w:pPr>
        <w:spacing w:before="74"/>
        <w:ind w:left="236" w:right="0" w:firstLine="0"/>
        <w:jc w:val="left"/>
        <w:rPr>
          <w:b/>
          <w:sz w:val="14"/>
        </w:rPr>
      </w:pPr>
      <w:r>
        <w:rPr/>
        <w:br w:type="column"/>
      </w:r>
      <w:r>
        <w:rPr>
          <w:color w:val="080808"/>
          <w:w w:val="105"/>
          <w:sz w:val="15"/>
        </w:rPr>
        <w:t>Page </w:t>
      </w:r>
      <w:r>
        <w:rPr>
          <w:b/>
          <w:color w:val="080808"/>
          <w:w w:val="105"/>
          <w:sz w:val="14"/>
        </w:rPr>
        <w:t>6</w:t>
      </w:r>
    </w:p>
    <w:p>
      <w:pPr>
        <w:pStyle w:val="BodyText"/>
        <w:rPr>
          <w:b/>
          <w:sz w:val="16"/>
        </w:rPr>
      </w:pPr>
    </w:p>
    <w:p>
      <w:pPr>
        <w:pStyle w:val="BodyText"/>
        <w:spacing w:before="1"/>
        <w:rPr>
          <w:b/>
          <w:sz w:val="18"/>
        </w:rPr>
      </w:pPr>
    </w:p>
    <w:p>
      <w:pPr>
        <w:spacing w:before="0"/>
        <w:ind w:left="328" w:right="0" w:firstLine="0"/>
        <w:jc w:val="left"/>
        <w:rPr>
          <w:rFonts w:ascii="Times New Roman"/>
          <w:sz w:val="37"/>
        </w:rPr>
      </w:pPr>
      <w:r>
        <w:rPr>
          <w:rFonts w:ascii="Times New Roman"/>
          <w:color w:val="080808"/>
          <w:w w:val="105"/>
          <w:sz w:val="37"/>
        </w:rPr>
        <w:t>-</w:t>
      </w:r>
    </w:p>
    <w:p>
      <w:pPr>
        <w:spacing w:after="0"/>
        <w:jc w:val="left"/>
        <w:rPr>
          <w:rFonts w:ascii="Times New Roman"/>
          <w:sz w:val="37"/>
        </w:rPr>
        <w:sectPr>
          <w:pgSz w:w="12240" w:h="15840"/>
          <w:pgMar w:top="520" w:bottom="280" w:left="400" w:right="0"/>
          <w:cols w:num="2" w:equalWidth="0">
            <w:col w:w="10238" w:space="229"/>
            <w:col w:w="1373"/>
          </w:cols>
        </w:sectPr>
      </w:pP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4"/>
        <w:gridCol w:w="7857"/>
        <w:gridCol w:w="430"/>
        <w:gridCol w:w="1008"/>
        <w:gridCol w:w="431"/>
        <w:gridCol w:w="431"/>
        <w:gridCol w:w="426"/>
      </w:tblGrid>
      <w:tr>
        <w:trPr>
          <w:trHeight w:val="221" w:hRule="atLeast"/>
        </w:trPr>
        <w:tc>
          <w:tcPr>
            <w:tcW w:w="10080" w:type="dxa"/>
            <w:gridSpan w:val="5"/>
            <w:tcBorders>
              <w:left w:val="nil"/>
              <w:bottom w:val="nil"/>
            </w:tcBorders>
          </w:tcPr>
          <w:p>
            <w:pPr>
              <w:pStyle w:val="TableParagraph"/>
              <w:rPr>
                <w:rFonts w:ascii="Times New Roman"/>
                <w:sz w:val="14"/>
              </w:rPr>
            </w:pPr>
          </w:p>
        </w:tc>
        <w:tc>
          <w:tcPr>
            <w:tcW w:w="431" w:type="dxa"/>
            <w:tcBorders>
              <w:bottom w:val="single" w:sz="8" w:space="0" w:color="000000"/>
            </w:tcBorders>
          </w:tcPr>
          <w:p>
            <w:pPr>
              <w:pStyle w:val="TableParagraph"/>
              <w:spacing w:line="120" w:lineRule="exact" w:before="82"/>
              <w:ind w:left="135"/>
              <w:rPr>
                <w:b/>
                <w:sz w:val="12"/>
              </w:rPr>
            </w:pPr>
            <w:r>
              <w:rPr>
                <w:b/>
                <w:color w:val="080808"/>
                <w:sz w:val="12"/>
              </w:rPr>
              <w:t>Yes</w:t>
            </w:r>
          </w:p>
        </w:tc>
        <w:tc>
          <w:tcPr>
            <w:tcW w:w="426" w:type="dxa"/>
            <w:tcBorders>
              <w:bottom w:val="single" w:sz="8" w:space="0" w:color="000000"/>
              <w:right w:val="nil"/>
            </w:tcBorders>
          </w:tcPr>
          <w:p>
            <w:pPr>
              <w:pStyle w:val="TableParagraph"/>
              <w:spacing w:line="120" w:lineRule="exact" w:before="82"/>
              <w:ind w:left="139" w:right="70"/>
              <w:jc w:val="center"/>
              <w:rPr>
                <w:b/>
                <w:sz w:val="12"/>
              </w:rPr>
            </w:pPr>
            <w:r>
              <w:rPr>
                <w:b/>
                <w:color w:val="080808"/>
                <w:w w:val="105"/>
                <w:sz w:val="12"/>
              </w:rPr>
              <w:t>No</w:t>
            </w:r>
          </w:p>
        </w:tc>
      </w:tr>
      <w:tr>
        <w:trPr>
          <w:trHeight w:val="220" w:hRule="atLeast"/>
        </w:trPr>
        <w:tc>
          <w:tcPr>
            <w:tcW w:w="8211" w:type="dxa"/>
            <w:gridSpan w:val="2"/>
            <w:vMerge w:val="restart"/>
            <w:tcBorders>
              <w:top w:val="nil"/>
              <w:left w:val="nil"/>
              <w:bottom w:val="nil"/>
            </w:tcBorders>
          </w:tcPr>
          <w:p>
            <w:pPr>
              <w:pStyle w:val="TableParagraph"/>
              <w:spacing w:before="42"/>
              <w:ind w:left="86"/>
              <w:rPr>
                <w:sz w:val="15"/>
              </w:rPr>
            </w:pPr>
            <w:r>
              <w:rPr>
                <w:b/>
                <w:color w:val="080808"/>
                <w:w w:val="105"/>
                <w:sz w:val="14"/>
              </w:rPr>
              <w:t>1a </w:t>
            </w:r>
            <w:r>
              <w:rPr>
                <w:color w:val="080808"/>
                <w:w w:val="105"/>
                <w:sz w:val="15"/>
              </w:rPr>
              <w:t>Enter the number of voting members of the governing body at the end of the tax year.</w:t>
            </w:r>
          </w:p>
          <w:p>
            <w:pPr>
              <w:pStyle w:val="TableParagraph"/>
              <w:spacing w:line="328" w:lineRule="auto" w:before="68"/>
              <w:ind w:left="447" w:right="1472" w:firstLine="5"/>
              <w:rPr>
                <w:sz w:val="16"/>
              </w:rPr>
            </w:pPr>
            <w:r>
              <w:rPr>
                <w:b/>
                <w:color w:val="080808"/>
                <w:w w:val="105"/>
                <w:sz w:val="15"/>
              </w:rPr>
              <w:t>If </w:t>
            </w:r>
            <w:r>
              <w:rPr>
                <w:color w:val="080808"/>
                <w:w w:val="105"/>
                <w:sz w:val="15"/>
              </w:rPr>
              <w:t>there are material differences in voting rights among members of the governing body, or if the governing body delegated broad authority to an executive committee or similar committee, explain on Schedule </w:t>
            </w:r>
            <w:r>
              <w:rPr>
                <w:color w:val="080808"/>
                <w:w w:val="105"/>
                <w:sz w:val="16"/>
              </w:rPr>
              <w:t>0.</w:t>
            </w:r>
          </w:p>
          <w:p>
            <w:pPr>
              <w:pStyle w:val="TableParagraph"/>
              <w:spacing w:line="157" w:lineRule="exact"/>
              <w:ind w:left="188"/>
              <w:rPr>
                <w:sz w:val="15"/>
              </w:rPr>
            </w:pPr>
            <w:r>
              <w:rPr>
                <w:b/>
                <w:color w:val="080808"/>
                <w:w w:val="105"/>
                <w:sz w:val="15"/>
              </w:rPr>
              <w:t>b </w:t>
            </w:r>
            <w:r>
              <w:rPr>
                <w:color w:val="080808"/>
                <w:w w:val="105"/>
                <w:sz w:val="15"/>
              </w:rPr>
              <w:t>Enter the number of </w:t>
            </w:r>
            <w:r>
              <w:rPr>
                <w:color w:val="1C1C1C"/>
                <w:w w:val="105"/>
                <w:sz w:val="15"/>
              </w:rPr>
              <w:t>voting </w:t>
            </w:r>
            <w:r>
              <w:rPr>
                <w:color w:val="080808"/>
                <w:w w:val="105"/>
                <w:sz w:val="15"/>
              </w:rPr>
              <w:t>members included in line </w:t>
            </w:r>
            <w:r>
              <w:rPr>
                <w:b/>
                <w:color w:val="080808"/>
                <w:w w:val="105"/>
                <w:sz w:val="15"/>
              </w:rPr>
              <w:t>1</w:t>
            </w:r>
            <w:r>
              <w:rPr>
                <w:color w:val="080808"/>
                <w:w w:val="105"/>
                <w:sz w:val="15"/>
              </w:rPr>
              <w:t>a, above, </w:t>
            </w:r>
            <w:r>
              <w:rPr>
                <w:color w:val="1C1C1C"/>
                <w:w w:val="105"/>
                <w:sz w:val="15"/>
              </w:rPr>
              <w:t>who </w:t>
            </w:r>
            <w:r>
              <w:rPr>
                <w:color w:val="080808"/>
                <w:w w:val="105"/>
                <w:sz w:val="15"/>
              </w:rPr>
              <w:t>are independeni</w:t>
            </w:r>
          </w:p>
        </w:tc>
        <w:tc>
          <w:tcPr>
            <w:tcW w:w="430" w:type="dxa"/>
            <w:tcBorders>
              <w:top w:val="nil"/>
              <w:bottom w:val="single" w:sz="8" w:space="0" w:color="000000"/>
              <w:right w:val="single" w:sz="8" w:space="0" w:color="000000"/>
            </w:tcBorders>
          </w:tcPr>
          <w:p>
            <w:pPr>
              <w:pStyle w:val="TableParagraph"/>
              <w:spacing w:line="152" w:lineRule="exact" w:before="47"/>
              <w:ind w:right="76"/>
              <w:jc w:val="right"/>
              <w:rPr>
                <w:b/>
                <w:sz w:val="15"/>
              </w:rPr>
            </w:pPr>
            <w:r>
              <w:rPr>
                <w:b/>
                <w:color w:val="080808"/>
                <w:w w:val="105"/>
                <w:sz w:val="15"/>
              </w:rPr>
              <w:t>1a</w:t>
            </w:r>
          </w:p>
        </w:tc>
        <w:tc>
          <w:tcPr>
            <w:tcW w:w="1008" w:type="dxa"/>
            <w:tcBorders>
              <w:top w:val="nil"/>
              <w:left w:val="single" w:sz="8" w:space="0" w:color="000000"/>
              <w:bottom w:val="single" w:sz="8" w:space="0" w:color="000000"/>
            </w:tcBorders>
          </w:tcPr>
          <w:p>
            <w:pPr>
              <w:pStyle w:val="TableParagraph"/>
              <w:spacing w:line="143" w:lineRule="exact" w:before="57"/>
              <w:ind w:right="47"/>
              <w:jc w:val="right"/>
              <w:rPr>
                <w:b/>
                <w:sz w:val="16"/>
              </w:rPr>
            </w:pPr>
            <w:r>
              <w:rPr>
                <w:b/>
                <w:color w:val="080808"/>
                <w:w w:val="107"/>
                <w:sz w:val="16"/>
              </w:rPr>
              <w:t>9</w:t>
            </w:r>
          </w:p>
        </w:tc>
        <w:tc>
          <w:tcPr>
            <w:tcW w:w="431" w:type="dxa"/>
            <w:vMerge w:val="restart"/>
            <w:tcBorders>
              <w:top w:val="single" w:sz="8" w:space="0" w:color="000000"/>
              <w:bottom w:val="nil"/>
            </w:tcBorders>
            <w:shd w:val="clear" w:color="auto" w:fill="D2D2D2"/>
          </w:tcPr>
          <w:p>
            <w:pPr>
              <w:pStyle w:val="TableParagraph"/>
              <w:rPr>
                <w:rFonts w:ascii="Times New Roman"/>
                <w:sz w:val="14"/>
              </w:rPr>
            </w:pPr>
          </w:p>
        </w:tc>
        <w:tc>
          <w:tcPr>
            <w:tcW w:w="431" w:type="dxa"/>
            <w:vMerge w:val="restart"/>
            <w:tcBorders>
              <w:top w:val="single" w:sz="8" w:space="0" w:color="000000"/>
              <w:bottom w:val="nil"/>
            </w:tcBorders>
            <w:shd w:val="clear" w:color="auto" w:fill="D2D2D2"/>
          </w:tcPr>
          <w:p>
            <w:pPr>
              <w:pStyle w:val="TableParagraph"/>
              <w:rPr>
                <w:rFonts w:ascii="Times New Roman"/>
                <w:sz w:val="14"/>
              </w:rPr>
            </w:pPr>
          </w:p>
        </w:tc>
        <w:tc>
          <w:tcPr>
            <w:tcW w:w="426" w:type="dxa"/>
            <w:vMerge w:val="restart"/>
            <w:tcBorders>
              <w:top w:val="single" w:sz="8" w:space="0" w:color="000000"/>
              <w:bottom w:val="nil"/>
              <w:right w:val="nil"/>
            </w:tcBorders>
            <w:shd w:val="clear" w:color="auto" w:fill="D2D2D2"/>
          </w:tcPr>
          <w:p>
            <w:pPr>
              <w:pStyle w:val="TableParagraph"/>
              <w:rPr>
                <w:rFonts w:ascii="Times New Roman"/>
                <w:sz w:val="14"/>
              </w:rPr>
            </w:pPr>
          </w:p>
        </w:tc>
      </w:tr>
      <w:tr>
        <w:trPr>
          <w:trHeight w:val="944" w:hRule="atLeast"/>
        </w:trPr>
        <w:tc>
          <w:tcPr>
            <w:tcW w:w="8211" w:type="dxa"/>
            <w:gridSpan w:val="2"/>
            <w:vMerge/>
            <w:tcBorders>
              <w:top w:val="nil"/>
              <w:left w:val="nil"/>
              <w:bottom w:val="nil"/>
            </w:tcBorders>
          </w:tcPr>
          <w:p>
            <w:pPr>
              <w:rPr>
                <w:sz w:val="2"/>
                <w:szCs w:val="2"/>
              </w:rPr>
            </w:pPr>
          </w:p>
        </w:tc>
        <w:tc>
          <w:tcPr>
            <w:tcW w:w="430" w:type="dxa"/>
            <w:tcBorders>
              <w:top w:val="single" w:sz="8" w:space="0" w:color="000000"/>
              <w:right w:val="single" w:sz="8" w:space="0" w:color="000000"/>
            </w:tcBorders>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line="156" w:lineRule="exact" w:before="147"/>
              <w:ind w:right="71"/>
              <w:jc w:val="right"/>
              <w:rPr>
                <w:rFonts w:ascii="Courier New"/>
                <w:b/>
                <w:sz w:val="17"/>
              </w:rPr>
            </w:pPr>
            <w:r>
              <w:rPr>
                <w:rFonts w:ascii="Courier New"/>
                <w:b/>
                <w:color w:val="080808"/>
                <w:w w:val="90"/>
                <w:sz w:val="17"/>
              </w:rPr>
              <w:t>1b</w:t>
            </w:r>
          </w:p>
        </w:tc>
        <w:tc>
          <w:tcPr>
            <w:tcW w:w="1008" w:type="dxa"/>
            <w:tcBorders>
              <w:top w:val="single" w:sz="8" w:space="0" w:color="000000"/>
              <w:left w:val="single" w:sz="8" w:space="0" w:color="000000"/>
            </w:tcBorders>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line="146" w:lineRule="exact" w:before="157"/>
              <w:ind w:right="56"/>
              <w:jc w:val="right"/>
              <w:rPr>
                <w:b/>
                <w:sz w:val="16"/>
              </w:rPr>
            </w:pPr>
            <w:r>
              <w:rPr>
                <w:b/>
                <w:color w:val="080808"/>
                <w:w w:val="104"/>
                <w:sz w:val="16"/>
              </w:rPr>
              <w:t>8</w:t>
            </w:r>
          </w:p>
        </w:tc>
        <w:tc>
          <w:tcPr>
            <w:tcW w:w="431" w:type="dxa"/>
            <w:vMerge/>
            <w:tcBorders>
              <w:top w:val="nil"/>
              <w:bottom w:val="nil"/>
            </w:tcBorders>
            <w:shd w:val="clear" w:color="auto" w:fill="D2D2D2"/>
          </w:tcPr>
          <w:p>
            <w:pPr>
              <w:rPr>
                <w:sz w:val="2"/>
                <w:szCs w:val="2"/>
              </w:rPr>
            </w:pPr>
          </w:p>
        </w:tc>
        <w:tc>
          <w:tcPr>
            <w:tcW w:w="431" w:type="dxa"/>
            <w:vMerge/>
            <w:tcBorders>
              <w:top w:val="nil"/>
              <w:bottom w:val="nil"/>
            </w:tcBorders>
            <w:shd w:val="clear" w:color="auto" w:fill="D2D2D2"/>
          </w:tcPr>
          <w:p>
            <w:pPr>
              <w:rPr>
                <w:sz w:val="2"/>
                <w:szCs w:val="2"/>
              </w:rPr>
            </w:pPr>
          </w:p>
        </w:tc>
        <w:tc>
          <w:tcPr>
            <w:tcW w:w="426" w:type="dxa"/>
            <w:vMerge/>
            <w:tcBorders>
              <w:top w:val="nil"/>
              <w:bottom w:val="nil"/>
              <w:right w:val="nil"/>
            </w:tcBorders>
            <w:shd w:val="clear" w:color="auto" w:fill="D2D2D2"/>
          </w:tcPr>
          <w:p>
            <w:pPr>
              <w:rPr>
                <w:sz w:val="2"/>
                <w:szCs w:val="2"/>
              </w:rPr>
            </w:pPr>
          </w:p>
        </w:tc>
      </w:tr>
      <w:tr>
        <w:trPr>
          <w:trHeight w:val="229" w:hRule="atLeast"/>
        </w:trPr>
        <w:tc>
          <w:tcPr>
            <w:tcW w:w="354" w:type="dxa"/>
            <w:tcBorders>
              <w:top w:val="nil"/>
              <w:left w:val="nil"/>
              <w:bottom w:val="nil"/>
              <w:right w:val="nil"/>
            </w:tcBorders>
          </w:tcPr>
          <w:p>
            <w:pPr>
              <w:pStyle w:val="TableParagraph"/>
              <w:spacing w:line="160" w:lineRule="exact" w:before="49"/>
              <w:ind w:left="89"/>
              <w:rPr>
                <w:b/>
                <w:sz w:val="15"/>
              </w:rPr>
            </w:pPr>
            <w:r>
              <w:rPr>
                <w:b/>
                <w:color w:val="080808"/>
                <w:w w:val="104"/>
                <w:sz w:val="15"/>
              </w:rPr>
              <w:t>2</w:t>
            </w:r>
          </w:p>
        </w:tc>
        <w:tc>
          <w:tcPr>
            <w:tcW w:w="8287" w:type="dxa"/>
            <w:gridSpan w:val="2"/>
            <w:tcBorders>
              <w:top w:val="nil"/>
              <w:left w:val="nil"/>
              <w:bottom w:val="nil"/>
              <w:right w:val="nil"/>
            </w:tcBorders>
          </w:tcPr>
          <w:p>
            <w:pPr>
              <w:pStyle w:val="TableParagraph"/>
              <w:spacing w:line="160" w:lineRule="exact" w:before="49"/>
              <w:ind w:left="92"/>
              <w:rPr>
                <w:sz w:val="15"/>
              </w:rPr>
            </w:pPr>
            <w:r>
              <w:rPr>
                <w:color w:val="080808"/>
                <w:w w:val="105"/>
                <w:sz w:val="15"/>
              </w:rPr>
              <w:t>Did any officer</w:t>
            </w:r>
            <w:r>
              <w:rPr>
                <w:color w:val="383838"/>
                <w:w w:val="105"/>
                <w:sz w:val="15"/>
              </w:rPr>
              <w:t>, </w:t>
            </w:r>
            <w:r>
              <w:rPr>
                <w:color w:val="080808"/>
                <w:w w:val="105"/>
                <w:sz w:val="15"/>
              </w:rPr>
              <w:t>director</w:t>
            </w:r>
            <w:r>
              <w:rPr>
                <w:color w:val="383838"/>
                <w:w w:val="105"/>
                <w:sz w:val="15"/>
              </w:rPr>
              <w:t>, </w:t>
            </w:r>
            <w:r>
              <w:rPr>
                <w:color w:val="080808"/>
                <w:w w:val="105"/>
                <w:sz w:val="15"/>
              </w:rPr>
              <w:t>trustee, or key employee have a family relationship or a business relationship with</w:t>
            </w:r>
          </w:p>
        </w:tc>
        <w:tc>
          <w:tcPr>
            <w:tcW w:w="1008" w:type="dxa"/>
            <w:vMerge w:val="restart"/>
            <w:tcBorders>
              <w:left w:val="nil"/>
              <w:bottom w:val="single" w:sz="12" w:space="0" w:color="000000"/>
            </w:tcBorders>
          </w:tcPr>
          <w:p>
            <w:pPr>
              <w:pStyle w:val="TableParagraph"/>
              <w:rPr>
                <w:rFonts w:ascii="Times New Roman"/>
                <w:sz w:val="14"/>
              </w:rPr>
            </w:pPr>
          </w:p>
        </w:tc>
        <w:tc>
          <w:tcPr>
            <w:tcW w:w="431" w:type="dxa"/>
            <w:vMerge/>
            <w:tcBorders>
              <w:top w:val="nil"/>
              <w:bottom w:val="nil"/>
            </w:tcBorders>
            <w:shd w:val="clear" w:color="auto" w:fill="D2D2D2"/>
          </w:tcPr>
          <w:p>
            <w:pPr>
              <w:rPr>
                <w:sz w:val="2"/>
                <w:szCs w:val="2"/>
              </w:rPr>
            </w:pPr>
          </w:p>
        </w:tc>
        <w:tc>
          <w:tcPr>
            <w:tcW w:w="431" w:type="dxa"/>
            <w:vMerge/>
            <w:tcBorders>
              <w:top w:val="nil"/>
              <w:bottom w:val="nil"/>
            </w:tcBorders>
            <w:shd w:val="clear" w:color="auto" w:fill="D2D2D2"/>
          </w:tcPr>
          <w:p>
            <w:pPr>
              <w:rPr>
                <w:sz w:val="2"/>
                <w:szCs w:val="2"/>
              </w:rPr>
            </w:pPr>
          </w:p>
        </w:tc>
        <w:tc>
          <w:tcPr>
            <w:tcW w:w="426" w:type="dxa"/>
            <w:vMerge/>
            <w:tcBorders>
              <w:top w:val="nil"/>
              <w:bottom w:val="nil"/>
              <w:right w:val="nil"/>
            </w:tcBorders>
            <w:shd w:val="clear" w:color="auto" w:fill="D2D2D2"/>
          </w:tcPr>
          <w:p>
            <w:pPr>
              <w:rPr>
                <w:sz w:val="2"/>
                <w:szCs w:val="2"/>
              </w:rPr>
            </w:pPr>
          </w:p>
        </w:tc>
      </w:tr>
      <w:tr>
        <w:trPr>
          <w:trHeight w:val="199" w:hRule="atLeast"/>
        </w:trPr>
        <w:tc>
          <w:tcPr>
            <w:tcW w:w="354" w:type="dxa"/>
            <w:tcBorders>
              <w:top w:val="nil"/>
              <w:left w:val="nil"/>
              <w:bottom w:val="nil"/>
              <w:right w:val="nil"/>
            </w:tcBorders>
          </w:tcPr>
          <w:p>
            <w:pPr>
              <w:pStyle w:val="TableParagraph"/>
              <w:rPr>
                <w:rFonts w:ascii="Times New Roman"/>
                <w:sz w:val="12"/>
              </w:rPr>
            </w:pPr>
          </w:p>
        </w:tc>
        <w:tc>
          <w:tcPr>
            <w:tcW w:w="8287" w:type="dxa"/>
            <w:gridSpan w:val="2"/>
            <w:tcBorders>
              <w:top w:val="nil"/>
              <w:left w:val="nil"/>
              <w:bottom w:val="nil"/>
              <w:right w:val="nil"/>
            </w:tcBorders>
          </w:tcPr>
          <w:p>
            <w:pPr>
              <w:pStyle w:val="TableParagraph"/>
              <w:spacing w:line="158" w:lineRule="exact" w:before="21"/>
              <w:ind w:left="94"/>
              <w:rPr>
                <w:sz w:val="15"/>
              </w:rPr>
            </w:pPr>
            <w:r>
              <w:rPr>
                <w:color w:val="080808"/>
                <w:w w:val="105"/>
                <w:sz w:val="15"/>
              </w:rPr>
              <w:t>any other officer, director</w:t>
            </w:r>
            <w:r>
              <w:rPr>
                <w:color w:val="383838"/>
                <w:w w:val="105"/>
                <w:sz w:val="15"/>
              </w:rPr>
              <w:t>, </w:t>
            </w:r>
            <w:r>
              <w:rPr>
                <w:color w:val="080808"/>
                <w:w w:val="105"/>
                <w:sz w:val="15"/>
              </w:rPr>
              <w:t>trustee, or key employee? . . . . . . . . . . . . . . . . . . . . . . . . . .</w:t>
            </w:r>
          </w:p>
        </w:tc>
        <w:tc>
          <w:tcPr>
            <w:tcW w:w="1008" w:type="dxa"/>
            <w:vMerge/>
            <w:tcBorders>
              <w:top w:val="nil"/>
              <w:left w:val="nil"/>
              <w:bottom w:val="single" w:sz="12" w:space="0" w:color="000000"/>
            </w:tcBorders>
          </w:tcPr>
          <w:p>
            <w:pPr>
              <w:rPr>
                <w:sz w:val="2"/>
                <w:szCs w:val="2"/>
              </w:rPr>
            </w:pPr>
          </w:p>
        </w:tc>
        <w:tc>
          <w:tcPr>
            <w:tcW w:w="431" w:type="dxa"/>
            <w:tcBorders>
              <w:top w:val="nil"/>
            </w:tcBorders>
          </w:tcPr>
          <w:p>
            <w:pPr>
              <w:pStyle w:val="TableParagraph"/>
              <w:spacing w:line="149" w:lineRule="exact" w:before="30"/>
              <w:ind w:left="191"/>
              <w:rPr>
                <w:b/>
                <w:sz w:val="15"/>
              </w:rPr>
            </w:pPr>
            <w:r>
              <w:rPr>
                <w:b/>
                <w:color w:val="080808"/>
                <w:w w:val="104"/>
                <w:sz w:val="15"/>
              </w:rPr>
              <w:t>2</w:t>
            </w:r>
          </w:p>
        </w:tc>
        <w:tc>
          <w:tcPr>
            <w:tcW w:w="431" w:type="dxa"/>
            <w:tcBorders>
              <w:top w:val="nil"/>
            </w:tcBorders>
          </w:tcPr>
          <w:p>
            <w:pPr>
              <w:pStyle w:val="TableParagraph"/>
              <w:spacing w:line="124" w:lineRule="exact" w:before="55"/>
              <w:ind w:left="172"/>
              <w:rPr>
                <w:rFonts w:ascii="Times New Roman"/>
                <w:b/>
                <w:sz w:val="14"/>
              </w:rPr>
            </w:pPr>
            <w:r>
              <w:rPr>
                <w:rFonts w:ascii="Times New Roman"/>
                <w:b/>
                <w:color w:val="080808"/>
                <w:w w:val="109"/>
                <w:sz w:val="14"/>
              </w:rPr>
              <w:t>X</w:t>
            </w:r>
          </w:p>
        </w:tc>
        <w:tc>
          <w:tcPr>
            <w:tcW w:w="426" w:type="dxa"/>
            <w:tcBorders>
              <w:top w:val="nil"/>
              <w:right w:val="nil"/>
            </w:tcBorders>
          </w:tcPr>
          <w:p>
            <w:pPr>
              <w:pStyle w:val="TableParagraph"/>
              <w:rPr>
                <w:rFonts w:ascii="Times New Roman"/>
                <w:sz w:val="12"/>
              </w:rPr>
            </w:pPr>
          </w:p>
        </w:tc>
      </w:tr>
      <w:tr>
        <w:trPr>
          <w:trHeight w:val="229" w:hRule="atLeast"/>
        </w:trPr>
        <w:tc>
          <w:tcPr>
            <w:tcW w:w="354" w:type="dxa"/>
            <w:tcBorders>
              <w:top w:val="nil"/>
              <w:left w:val="nil"/>
              <w:bottom w:val="nil"/>
              <w:right w:val="nil"/>
            </w:tcBorders>
          </w:tcPr>
          <w:p>
            <w:pPr>
              <w:pStyle w:val="TableParagraph"/>
              <w:spacing w:line="159" w:lineRule="exact" w:before="51"/>
              <w:ind w:left="87"/>
              <w:rPr>
                <w:b/>
                <w:sz w:val="14"/>
              </w:rPr>
            </w:pPr>
            <w:r>
              <w:rPr>
                <w:b/>
                <w:color w:val="080808"/>
                <w:w w:val="103"/>
                <w:sz w:val="14"/>
              </w:rPr>
              <w:t>3</w:t>
            </w:r>
          </w:p>
        </w:tc>
        <w:tc>
          <w:tcPr>
            <w:tcW w:w="8287" w:type="dxa"/>
            <w:gridSpan w:val="2"/>
            <w:tcBorders>
              <w:top w:val="nil"/>
              <w:left w:val="nil"/>
              <w:bottom w:val="nil"/>
              <w:right w:val="nil"/>
            </w:tcBorders>
          </w:tcPr>
          <w:p>
            <w:pPr>
              <w:pStyle w:val="TableParagraph"/>
              <w:spacing w:line="168" w:lineRule="exact" w:before="41"/>
              <w:ind w:left="92"/>
              <w:rPr>
                <w:sz w:val="15"/>
              </w:rPr>
            </w:pPr>
            <w:r>
              <w:rPr>
                <w:color w:val="080808"/>
                <w:w w:val="105"/>
                <w:sz w:val="15"/>
              </w:rPr>
              <w:t>Did the organization delegate control over management duties customarily performed by or under the direct</w:t>
            </w:r>
          </w:p>
        </w:tc>
        <w:tc>
          <w:tcPr>
            <w:tcW w:w="1008" w:type="dxa"/>
            <w:vMerge/>
            <w:tcBorders>
              <w:top w:val="nil"/>
              <w:left w:val="nil"/>
              <w:bottom w:val="single" w:sz="12" w:space="0" w:color="000000"/>
            </w:tcBorders>
          </w:tcPr>
          <w:p>
            <w:pPr>
              <w:rPr>
                <w:sz w:val="2"/>
                <w:szCs w:val="2"/>
              </w:rPr>
            </w:pPr>
          </w:p>
        </w:tc>
        <w:tc>
          <w:tcPr>
            <w:tcW w:w="431" w:type="dxa"/>
            <w:tcBorders>
              <w:bottom w:val="nil"/>
            </w:tcBorders>
          </w:tcPr>
          <w:p>
            <w:pPr>
              <w:pStyle w:val="TableParagraph"/>
              <w:rPr>
                <w:rFonts w:ascii="Times New Roman"/>
                <w:sz w:val="14"/>
              </w:rPr>
            </w:pPr>
          </w:p>
        </w:tc>
        <w:tc>
          <w:tcPr>
            <w:tcW w:w="431" w:type="dxa"/>
            <w:vMerge w:val="restart"/>
          </w:tcPr>
          <w:p>
            <w:pPr>
              <w:pStyle w:val="TableParagraph"/>
              <w:rPr>
                <w:rFonts w:ascii="Times New Roman"/>
                <w:sz w:val="14"/>
              </w:rPr>
            </w:pPr>
          </w:p>
        </w:tc>
        <w:tc>
          <w:tcPr>
            <w:tcW w:w="426" w:type="dxa"/>
            <w:tcBorders>
              <w:bottom w:val="nil"/>
              <w:right w:val="nil"/>
            </w:tcBorders>
          </w:tcPr>
          <w:p>
            <w:pPr>
              <w:pStyle w:val="TableParagraph"/>
              <w:rPr>
                <w:rFonts w:ascii="Times New Roman"/>
                <w:sz w:val="14"/>
              </w:rPr>
            </w:pPr>
          </w:p>
        </w:tc>
      </w:tr>
      <w:tr>
        <w:trPr>
          <w:trHeight w:val="191" w:hRule="atLeast"/>
        </w:trPr>
        <w:tc>
          <w:tcPr>
            <w:tcW w:w="354" w:type="dxa"/>
            <w:tcBorders>
              <w:top w:val="nil"/>
              <w:left w:val="nil"/>
              <w:bottom w:val="nil"/>
              <w:right w:val="nil"/>
            </w:tcBorders>
          </w:tcPr>
          <w:p>
            <w:pPr>
              <w:pStyle w:val="TableParagraph"/>
              <w:rPr>
                <w:rFonts w:ascii="Times New Roman"/>
                <w:sz w:val="12"/>
              </w:rPr>
            </w:pPr>
          </w:p>
        </w:tc>
        <w:tc>
          <w:tcPr>
            <w:tcW w:w="8287" w:type="dxa"/>
            <w:gridSpan w:val="2"/>
            <w:tcBorders>
              <w:top w:val="nil"/>
              <w:left w:val="nil"/>
              <w:bottom w:val="nil"/>
              <w:right w:val="nil"/>
            </w:tcBorders>
          </w:tcPr>
          <w:p>
            <w:pPr>
              <w:pStyle w:val="TableParagraph"/>
              <w:spacing w:line="149" w:lineRule="exact" w:before="22"/>
              <w:ind w:left="94"/>
              <w:rPr>
                <w:sz w:val="15"/>
              </w:rPr>
            </w:pPr>
            <w:r>
              <w:rPr>
                <w:color w:val="080808"/>
                <w:w w:val="105"/>
                <w:sz w:val="15"/>
              </w:rPr>
              <w:t>supervision of officers</w:t>
            </w:r>
            <w:r>
              <w:rPr>
                <w:color w:val="383838"/>
                <w:w w:val="105"/>
                <w:sz w:val="15"/>
              </w:rPr>
              <w:t>, </w:t>
            </w:r>
            <w:r>
              <w:rPr>
                <w:color w:val="080808"/>
                <w:w w:val="105"/>
                <w:sz w:val="15"/>
              </w:rPr>
              <w:t>directors, or trustees</w:t>
            </w:r>
            <w:r>
              <w:rPr>
                <w:color w:val="383838"/>
                <w:w w:val="105"/>
                <w:sz w:val="15"/>
              </w:rPr>
              <w:t>, </w:t>
            </w:r>
            <w:r>
              <w:rPr>
                <w:color w:val="080808"/>
                <w:w w:val="105"/>
                <w:sz w:val="15"/>
              </w:rPr>
              <w:t>or key employees to a management company or other person?.</w:t>
            </w:r>
          </w:p>
        </w:tc>
        <w:tc>
          <w:tcPr>
            <w:tcW w:w="1008" w:type="dxa"/>
            <w:vMerge/>
            <w:tcBorders>
              <w:top w:val="nil"/>
              <w:left w:val="nil"/>
              <w:bottom w:val="single" w:sz="12" w:space="0" w:color="000000"/>
            </w:tcBorders>
          </w:tcPr>
          <w:p>
            <w:pPr>
              <w:rPr>
                <w:sz w:val="2"/>
                <w:szCs w:val="2"/>
              </w:rPr>
            </w:pPr>
          </w:p>
        </w:tc>
        <w:tc>
          <w:tcPr>
            <w:tcW w:w="431" w:type="dxa"/>
            <w:tcBorders>
              <w:top w:val="nil"/>
            </w:tcBorders>
          </w:tcPr>
          <w:p>
            <w:pPr>
              <w:pStyle w:val="TableParagraph"/>
              <w:spacing w:line="149" w:lineRule="exact" w:before="22"/>
              <w:ind w:left="190"/>
              <w:rPr>
                <w:b/>
                <w:sz w:val="15"/>
              </w:rPr>
            </w:pPr>
            <w:r>
              <w:rPr>
                <w:b/>
                <w:color w:val="080808"/>
                <w:w w:val="109"/>
                <w:sz w:val="15"/>
              </w:rPr>
              <w:t>3</w:t>
            </w:r>
          </w:p>
        </w:tc>
        <w:tc>
          <w:tcPr>
            <w:tcW w:w="431" w:type="dxa"/>
            <w:vMerge/>
            <w:tcBorders>
              <w:top w:val="nil"/>
            </w:tcBorders>
          </w:tcPr>
          <w:p>
            <w:pPr>
              <w:rPr>
                <w:sz w:val="2"/>
                <w:szCs w:val="2"/>
              </w:rPr>
            </w:pPr>
          </w:p>
        </w:tc>
        <w:tc>
          <w:tcPr>
            <w:tcW w:w="426" w:type="dxa"/>
            <w:tcBorders>
              <w:top w:val="nil"/>
              <w:right w:val="nil"/>
            </w:tcBorders>
          </w:tcPr>
          <w:p>
            <w:pPr>
              <w:pStyle w:val="TableParagraph"/>
              <w:spacing w:line="130" w:lineRule="exact" w:before="41"/>
              <w:ind w:left="40"/>
              <w:jc w:val="center"/>
              <w:rPr>
                <w:b/>
                <w:sz w:val="15"/>
              </w:rPr>
            </w:pPr>
            <w:r>
              <w:rPr>
                <w:b/>
                <w:color w:val="080808"/>
                <w:w w:val="109"/>
                <w:sz w:val="15"/>
              </w:rPr>
              <w:t>X</w:t>
            </w:r>
          </w:p>
        </w:tc>
      </w:tr>
      <w:tr>
        <w:trPr>
          <w:trHeight w:val="208" w:hRule="atLeast"/>
        </w:trPr>
        <w:tc>
          <w:tcPr>
            <w:tcW w:w="354" w:type="dxa"/>
            <w:tcBorders>
              <w:top w:val="nil"/>
              <w:left w:val="nil"/>
              <w:bottom w:val="nil"/>
              <w:right w:val="nil"/>
            </w:tcBorders>
          </w:tcPr>
          <w:p>
            <w:pPr>
              <w:pStyle w:val="TableParagraph"/>
              <w:spacing w:line="138" w:lineRule="exact" w:before="50"/>
              <w:ind w:left="85"/>
              <w:rPr>
                <w:b/>
                <w:sz w:val="14"/>
              </w:rPr>
            </w:pPr>
            <w:r>
              <w:rPr>
                <w:b/>
                <w:color w:val="080808"/>
                <w:w w:val="102"/>
                <w:sz w:val="14"/>
              </w:rPr>
              <w:t>4</w:t>
            </w:r>
          </w:p>
        </w:tc>
        <w:tc>
          <w:tcPr>
            <w:tcW w:w="8287" w:type="dxa"/>
            <w:gridSpan w:val="2"/>
            <w:tcBorders>
              <w:top w:val="nil"/>
              <w:left w:val="nil"/>
              <w:bottom w:val="nil"/>
              <w:right w:val="nil"/>
            </w:tcBorders>
          </w:tcPr>
          <w:p>
            <w:pPr>
              <w:pStyle w:val="TableParagraph"/>
              <w:spacing w:line="148" w:lineRule="exact" w:before="41"/>
              <w:ind w:left="92"/>
              <w:rPr>
                <w:sz w:val="15"/>
              </w:rPr>
            </w:pPr>
            <w:r>
              <w:rPr>
                <w:color w:val="080808"/>
                <w:w w:val="105"/>
                <w:sz w:val="15"/>
              </w:rPr>
              <w:t>Did the organization make any significant changes to its governing documents since the prior Form 990 was filed?.</w:t>
            </w:r>
          </w:p>
        </w:tc>
        <w:tc>
          <w:tcPr>
            <w:tcW w:w="1008" w:type="dxa"/>
            <w:vMerge/>
            <w:tcBorders>
              <w:top w:val="nil"/>
              <w:left w:val="nil"/>
              <w:bottom w:val="single" w:sz="12" w:space="0" w:color="000000"/>
            </w:tcBorders>
          </w:tcPr>
          <w:p>
            <w:pPr>
              <w:rPr>
                <w:sz w:val="2"/>
                <w:szCs w:val="2"/>
              </w:rPr>
            </w:pPr>
          </w:p>
        </w:tc>
        <w:tc>
          <w:tcPr>
            <w:tcW w:w="431" w:type="dxa"/>
          </w:tcPr>
          <w:p>
            <w:pPr>
              <w:pStyle w:val="TableParagraph"/>
              <w:spacing w:line="138" w:lineRule="exact" w:before="50"/>
              <w:ind w:left="188"/>
              <w:rPr>
                <w:b/>
                <w:sz w:val="14"/>
              </w:rPr>
            </w:pPr>
            <w:r>
              <w:rPr>
                <w:b/>
                <w:color w:val="080808"/>
                <w:w w:val="109"/>
                <w:sz w:val="14"/>
              </w:rPr>
              <w:t>4</w:t>
            </w:r>
          </w:p>
        </w:tc>
        <w:tc>
          <w:tcPr>
            <w:tcW w:w="431" w:type="dxa"/>
          </w:tcPr>
          <w:p>
            <w:pPr>
              <w:pStyle w:val="TableParagraph"/>
              <w:rPr>
                <w:rFonts w:ascii="Times New Roman"/>
                <w:sz w:val="14"/>
              </w:rPr>
            </w:pPr>
          </w:p>
        </w:tc>
        <w:tc>
          <w:tcPr>
            <w:tcW w:w="426" w:type="dxa"/>
            <w:tcBorders>
              <w:right w:val="nil"/>
            </w:tcBorders>
          </w:tcPr>
          <w:p>
            <w:pPr>
              <w:pStyle w:val="TableParagraph"/>
              <w:spacing w:line="128" w:lineRule="exact" w:before="61"/>
              <w:ind w:left="34"/>
              <w:jc w:val="center"/>
              <w:rPr>
                <w:rFonts w:ascii="Times New Roman"/>
                <w:b/>
                <w:sz w:val="15"/>
              </w:rPr>
            </w:pPr>
            <w:r>
              <w:rPr>
                <w:rFonts w:ascii="Times New Roman"/>
                <w:b/>
                <w:color w:val="080808"/>
                <w:w w:val="106"/>
                <w:sz w:val="15"/>
              </w:rPr>
              <w:t>X</w:t>
            </w:r>
          </w:p>
        </w:tc>
      </w:tr>
      <w:tr>
        <w:trPr>
          <w:trHeight w:val="211" w:hRule="atLeast"/>
        </w:trPr>
        <w:tc>
          <w:tcPr>
            <w:tcW w:w="354" w:type="dxa"/>
            <w:tcBorders>
              <w:top w:val="nil"/>
              <w:left w:val="nil"/>
              <w:bottom w:val="nil"/>
              <w:right w:val="nil"/>
            </w:tcBorders>
          </w:tcPr>
          <w:p>
            <w:pPr>
              <w:pStyle w:val="TableParagraph"/>
              <w:spacing w:line="149" w:lineRule="exact" w:before="42"/>
              <w:ind w:left="86"/>
              <w:rPr>
                <w:b/>
                <w:sz w:val="15"/>
              </w:rPr>
            </w:pPr>
            <w:r>
              <w:rPr>
                <w:b/>
                <w:color w:val="080808"/>
                <w:w w:val="102"/>
                <w:sz w:val="15"/>
              </w:rPr>
              <w:t>5</w:t>
            </w:r>
          </w:p>
        </w:tc>
        <w:tc>
          <w:tcPr>
            <w:tcW w:w="8287" w:type="dxa"/>
            <w:gridSpan w:val="2"/>
            <w:tcBorders>
              <w:top w:val="nil"/>
              <w:left w:val="nil"/>
              <w:bottom w:val="nil"/>
              <w:right w:val="nil"/>
            </w:tcBorders>
          </w:tcPr>
          <w:p>
            <w:pPr>
              <w:pStyle w:val="TableParagraph"/>
              <w:spacing w:line="149" w:lineRule="exact" w:before="42"/>
              <w:ind w:left="92"/>
              <w:rPr>
                <w:sz w:val="15"/>
              </w:rPr>
            </w:pPr>
            <w:r>
              <w:rPr>
                <w:color w:val="080808"/>
                <w:w w:val="105"/>
                <w:sz w:val="15"/>
              </w:rPr>
              <w:t>Did the organization become aware during the year of a significant diversion of the organization's assets?.</w:t>
            </w:r>
          </w:p>
        </w:tc>
        <w:tc>
          <w:tcPr>
            <w:tcW w:w="1008" w:type="dxa"/>
            <w:vMerge/>
            <w:tcBorders>
              <w:top w:val="nil"/>
              <w:left w:val="nil"/>
              <w:bottom w:val="single" w:sz="12" w:space="0" w:color="000000"/>
            </w:tcBorders>
          </w:tcPr>
          <w:p>
            <w:pPr>
              <w:rPr>
                <w:sz w:val="2"/>
                <w:szCs w:val="2"/>
              </w:rPr>
            </w:pPr>
          </w:p>
        </w:tc>
        <w:tc>
          <w:tcPr>
            <w:tcW w:w="431" w:type="dxa"/>
          </w:tcPr>
          <w:p>
            <w:pPr>
              <w:pStyle w:val="TableParagraph"/>
              <w:spacing w:line="149" w:lineRule="exact" w:before="42"/>
              <w:ind w:left="189"/>
              <w:rPr>
                <w:b/>
                <w:sz w:val="15"/>
              </w:rPr>
            </w:pPr>
            <w:r>
              <w:rPr>
                <w:b/>
                <w:color w:val="080808"/>
                <w:w w:val="109"/>
                <w:sz w:val="15"/>
              </w:rPr>
              <w:t>5</w:t>
            </w:r>
          </w:p>
        </w:tc>
        <w:tc>
          <w:tcPr>
            <w:tcW w:w="431" w:type="dxa"/>
          </w:tcPr>
          <w:p>
            <w:pPr>
              <w:pStyle w:val="TableParagraph"/>
              <w:rPr>
                <w:rFonts w:ascii="Times New Roman"/>
                <w:sz w:val="14"/>
              </w:rPr>
            </w:pPr>
          </w:p>
        </w:tc>
        <w:tc>
          <w:tcPr>
            <w:tcW w:w="426" w:type="dxa"/>
            <w:tcBorders>
              <w:right w:val="nil"/>
            </w:tcBorders>
          </w:tcPr>
          <w:p>
            <w:pPr>
              <w:pStyle w:val="TableParagraph"/>
              <w:spacing w:line="129" w:lineRule="exact" w:before="61"/>
              <w:ind w:left="40"/>
              <w:jc w:val="center"/>
              <w:rPr>
                <w:b/>
                <w:sz w:val="15"/>
              </w:rPr>
            </w:pPr>
            <w:r>
              <w:rPr>
                <w:b/>
                <w:color w:val="080808"/>
                <w:w w:val="109"/>
                <w:sz w:val="15"/>
              </w:rPr>
              <w:t>X</w:t>
            </w:r>
          </w:p>
        </w:tc>
      </w:tr>
      <w:tr>
        <w:trPr>
          <w:trHeight w:val="211" w:hRule="atLeast"/>
        </w:trPr>
        <w:tc>
          <w:tcPr>
            <w:tcW w:w="354" w:type="dxa"/>
            <w:tcBorders>
              <w:top w:val="nil"/>
              <w:left w:val="nil"/>
              <w:bottom w:val="nil"/>
              <w:right w:val="nil"/>
            </w:tcBorders>
          </w:tcPr>
          <w:p>
            <w:pPr>
              <w:pStyle w:val="TableParagraph"/>
              <w:spacing w:line="145" w:lineRule="exact" w:before="46"/>
              <w:ind w:left="86"/>
              <w:rPr>
                <w:b/>
                <w:sz w:val="15"/>
              </w:rPr>
            </w:pPr>
            <w:r>
              <w:rPr>
                <w:b/>
                <w:color w:val="080808"/>
                <w:w w:val="102"/>
                <w:sz w:val="15"/>
              </w:rPr>
              <w:t>6</w:t>
            </w:r>
          </w:p>
        </w:tc>
        <w:tc>
          <w:tcPr>
            <w:tcW w:w="8287" w:type="dxa"/>
            <w:gridSpan w:val="2"/>
            <w:tcBorders>
              <w:top w:val="nil"/>
              <w:left w:val="nil"/>
              <w:bottom w:val="nil"/>
              <w:right w:val="nil"/>
            </w:tcBorders>
          </w:tcPr>
          <w:p>
            <w:pPr>
              <w:pStyle w:val="TableParagraph"/>
              <w:spacing w:line="150" w:lineRule="exact" w:before="41"/>
              <w:ind w:left="92"/>
              <w:rPr>
                <w:sz w:val="15"/>
              </w:rPr>
            </w:pPr>
            <w:r>
              <w:rPr>
                <w:color w:val="080808"/>
                <w:w w:val="105"/>
                <w:sz w:val="15"/>
              </w:rPr>
              <w:t>Did the organization have members or stockholders?</w:t>
            </w:r>
          </w:p>
        </w:tc>
        <w:tc>
          <w:tcPr>
            <w:tcW w:w="1008" w:type="dxa"/>
            <w:vMerge/>
            <w:tcBorders>
              <w:top w:val="nil"/>
              <w:left w:val="nil"/>
              <w:bottom w:val="single" w:sz="12" w:space="0" w:color="000000"/>
            </w:tcBorders>
          </w:tcPr>
          <w:p>
            <w:pPr>
              <w:rPr>
                <w:sz w:val="2"/>
                <w:szCs w:val="2"/>
              </w:rPr>
            </w:pPr>
          </w:p>
        </w:tc>
        <w:tc>
          <w:tcPr>
            <w:tcW w:w="431" w:type="dxa"/>
          </w:tcPr>
          <w:p>
            <w:pPr>
              <w:pStyle w:val="TableParagraph"/>
              <w:spacing w:line="145" w:lineRule="exact" w:before="46"/>
              <w:ind w:left="189"/>
              <w:rPr>
                <w:b/>
                <w:sz w:val="15"/>
              </w:rPr>
            </w:pPr>
            <w:r>
              <w:rPr>
                <w:b/>
                <w:color w:val="080808"/>
                <w:w w:val="109"/>
                <w:sz w:val="15"/>
              </w:rPr>
              <w:t>6</w:t>
            </w:r>
          </w:p>
        </w:tc>
        <w:tc>
          <w:tcPr>
            <w:tcW w:w="431" w:type="dxa"/>
          </w:tcPr>
          <w:p>
            <w:pPr>
              <w:pStyle w:val="TableParagraph"/>
              <w:rPr>
                <w:rFonts w:ascii="Times New Roman"/>
                <w:sz w:val="14"/>
              </w:rPr>
            </w:pPr>
          </w:p>
        </w:tc>
        <w:tc>
          <w:tcPr>
            <w:tcW w:w="426" w:type="dxa"/>
            <w:tcBorders>
              <w:right w:val="nil"/>
            </w:tcBorders>
          </w:tcPr>
          <w:p>
            <w:pPr>
              <w:pStyle w:val="TableParagraph"/>
              <w:spacing w:line="130" w:lineRule="exact" w:before="61"/>
              <w:ind w:left="40"/>
              <w:jc w:val="center"/>
              <w:rPr>
                <w:b/>
                <w:sz w:val="15"/>
              </w:rPr>
            </w:pPr>
            <w:r>
              <w:rPr>
                <w:b/>
                <w:color w:val="080808"/>
                <w:w w:val="109"/>
                <w:sz w:val="15"/>
              </w:rPr>
              <w:t>X</w:t>
            </w:r>
          </w:p>
        </w:tc>
      </w:tr>
      <w:tr>
        <w:trPr>
          <w:trHeight w:val="226" w:hRule="atLeast"/>
        </w:trPr>
        <w:tc>
          <w:tcPr>
            <w:tcW w:w="354" w:type="dxa"/>
            <w:tcBorders>
              <w:top w:val="nil"/>
              <w:left w:val="nil"/>
              <w:bottom w:val="nil"/>
              <w:right w:val="nil"/>
            </w:tcBorders>
          </w:tcPr>
          <w:p>
            <w:pPr>
              <w:pStyle w:val="TableParagraph"/>
              <w:spacing w:line="166" w:lineRule="exact" w:before="40"/>
              <w:ind w:left="86"/>
              <w:rPr>
                <w:b/>
                <w:sz w:val="15"/>
              </w:rPr>
            </w:pPr>
            <w:r>
              <w:rPr>
                <w:b/>
                <w:color w:val="080808"/>
                <w:w w:val="105"/>
                <w:sz w:val="15"/>
              </w:rPr>
              <w:t>7a</w:t>
            </w:r>
          </w:p>
        </w:tc>
        <w:tc>
          <w:tcPr>
            <w:tcW w:w="8287" w:type="dxa"/>
            <w:gridSpan w:val="2"/>
            <w:tcBorders>
              <w:top w:val="nil"/>
              <w:left w:val="nil"/>
              <w:bottom w:val="nil"/>
              <w:right w:val="nil"/>
            </w:tcBorders>
          </w:tcPr>
          <w:p>
            <w:pPr>
              <w:pStyle w:val="TableParagraph"/>
              <w:spacing w:line="166" w:lineRule="exact" w:before="40"/>
              <w:ind w:left="92"/>
              <w:rPr>
                <w:sz w:val="15"/>
              </w:rPr>
            </w:pPr>
            <w:r>
              <w:rPr>
                <w:color w:val="080808"/>
                <w:w w:val="105"/>
                <w:sz w:val="15"/>
              </w:rPr>
              <w:t>Did the organization have members</w:t>
            </w:r>
            <w:r>
              <w:rPr>
                <w:color w:val="383838"/>
                <w:w w:val="105"/>
                <w:sz w:val="15"/>
              </w:rPr>
              <w:t>, </w:t>
            </w:r>
            <w:r>
              <w:rPr>
                <w:color w:val="080808"/>
                <w:w w:val="105"/>
                <w:sz w:val="15"/>
              </w:rPr>
              <w:t>stockholders</w:t>
            </w:r>
            <w:r>
              <w:rPr>
                <w:color w:val="383838"/>
                <w:w w:val="105"/>
                <w:sz w:val="15"/>
              </w:rPr>
              <w:t>, </w:t>
            </w:r>
            <w:r>
              <w:rPr>
                <w:color w:val="080808"/>
                <w:w w:val="105"/>
                <w:sz w:val="15"/>
              </w:rPr>
              <w:t>or other persons who had the power to elect or appoint</w:t>
            </w:r>
          </w:p>
        </w:tc>
        <w:tc>
          <w:tcPr>
            <w:tcW w:w="1008" w:type="dxa"/>
            <w:vMerge/>
            <w:tcBorders>
              <w:top w:val="nil"/>
              <w:left w:val="nil"/>
              <w:bottom w:val="single" w:sz="12" w:space="0" w:color="000000"/>
            </w:tcBorders>
          </w:tcPr>
          <w:p>
            <w:pPr>
              <w:rPr>
                <w:sz w:val="2"/>
                <w:szCs w:val="2"/>
              </w:rPr>
            </w:pPr>
          </w:p>
        </w:tc>
        <w:tc>
          <w:tcPr>
            <w:tcW w:w="431" w:type="dxa"/>
            <w:tcBorders>
              <w:bottom w:val="nil"/>
            </w:tcBorders>
          </w:tcPr>
          <w:p>
            <w:pPr>
              <w:pStyle w:val="TableParagraph"/>
              <w:rPr>
                <w:rFonts w:ascii="Times New Roman"/>
                <w:sz w:val="14"/>
              </w:rPr>
            </w:pPr>
          </w:p>
        </w:tc>
        <w:tc>
          <w:tcPr>
            <w:tcW w:w="431" w:type="dxa"/>
            <w:vMerge w:val="restart"/>
          </w:tcPr>
          <w:p>
            <w:pPr>
              <w:pStyle w:val="TableParagraph"/>
              <w:rPr>
                <w:rFonts w:ascii="Times New Roman"/>
                <w:sz w:val="14"/>
              </w:rPr>
            </w:pPr>
          </w:p>
        </w:tc>
        <w:tc>
          <w:tcPr>
            <w:tcW w:w="426" w:type="dxa"/>
            <w:tcBorders>
              <w:bottom w:val="nil"/>
              <w:right w:val="nil"/>
            </w:tcBorders>
          </w:tcPr>
          <w:p>
            <w:pPr>
              <w:pStyle w:val="TableParagraph"/>
              <w:rPr>
                <w:rFonts w:ascii="Times New Roman"/>
                <w:sz w:val="14"/>
              </w:rPr>
            </w:pPr>
          </w:p>
        </w:tc>
      </w:tr>
      <w:tr>
        <w:trPr>
          <w:trHeight w:val="193" w:hRule="atLeast"/>
        </w:trPr>
        <w:tc>
          <w:tcPr>
            <w:tcW w:w="354" w:type="dxa"/>
            <w:tcBorders>
              <w:top w:val="nil"/>
              <w:left w:val="nil"/>
              <w:bottom w:val="nil"/>
              <w:right w:val="nil"/>
            </w:tcBorders>
          </w:tcPr>
          <w:p>
            <w:pPr>
              <w:pStyle w:val="TableParagraph"/>
              <w:rPr>
                <w:rFonts w:ascii="Times New Roman"/>
                <w:sz w:val="12"/>
              </w:rPr>
            </w:pPr>
          </w:p>
        </w:tc>
        <w:tc>
          <w:tcPr>
            <w:tcW w:w="8287" w:type="dxa"/>
            <w:gridSpan w:val="2"/>
            <w:tcBorders>
              <w:top w:val="nil"/>
              <w:left w:val="nil"/>
              <w:bottom w:val="nil"/>
              <w:right w:val="nil"/>
            </w:tcBorders>
          </w:tcPr>
          <w:p>
            <w:pPr>
              <w:pStyle w:val="TableParagraph"/>
              <w:spacing w:line="154" w:lineRule="exact" w:before="19"/>
              <w:ind w:left="94"/>
              <w:rPr>
                <w:sz w:val="15"/>
              </w:rPr>
            </w:pPr>
            <w:r>
              <w:rPr>
                <w:color w:val="080808"/>
                <w:sz w:val="15"/>
              </w:rPr>
              <w:t>one or more members of the governing body? • • • • • • • • • • • . . • • • • • • • • • • • . .</w:t>
            </w:r>
          </w:p>
        </w:tc>
        <w:tc>
          <w:tcPr>
            <w:tcW w:w="1008" w:type="dxa"/>
            <w:vMerge/>
            <w:tcBorders>
              <w:top w:val="nil"/>
              <w:left w:val="nil"/>
              <w:bottom w:val="single" w:sz="12" w:space="0" w:color="000000"/>
            </w:tcBorders>
          </w:tcPr>
          <w:p>
            <w:pPr>
              <w:rPr>
                <w:sz w:val="2"/>
                <w:szCs w:val="2"/>
              </w:rPr>
            </w:pPr>
          </w:p>
        </w:tc>
        <w:tc>
          <w:tcPr>
            <w:tcW w:w="431" w:type="dxa"/>
            <w:tcBorders>
              <w:top w:val="nil"/>
            </w:tcBorders>
          </w:tcPr>
          <w:p>
            <w:pPr>
              <w:pStyle w:val="TableParagraph"/>
              <w:spacing w:line="149" w:lineRule="exact" w:before="24"/>
              <w:ind w:left="160"/>
              <w:rPr>
                <w:b/>
                <w:sz w:val="15"/>
              </w:rPr>
            </w:pPr>
            <w:r>
              <w:rPr>
                <w:b/>
                <w:color w:val="080808"/>
                <w:w w:val="105"/>
                <w:sz w:val="15"/>
              </w:rPr>
              <w:t>7a</w:t>
            </w:r>
          </w:p>
        </w:tc>
        <w:tc>
          <w:tcPr>
            <w:tcW w:w="431" w:type="dxa"/>
            <w:vMerge/>
            <w:tcBorders>
              <w:top w:val="nil"/>
            </w:tcBorders>
          </w:tcPr>
          <w:p>
            <w:pPr>
              <w:rPr>
                <w:sz w:val="2"/>
                <w:szCs w:val="2"/>
              </w:rPr>
            </w:pPr>
          </w:p>
        </w:tc>
        <w:tc>
          <w:tcPr>
            <w:tcW w:w="426" w:type="dxa"/>
            <w:tcBorders>
              <w:top w:val="nil"/>
              <w:right w:val="nil"/>
            </w:tcBorders>
          </w:tcPr>
          <w:p>
            <w:pPr>
              <w:pStyle w:val="TableParagraph"/>
              <w:spacing w:line="130" w:lineRule="exact" w:before="43"/>
              <w:ind w:left="40"/>
              <w:jc w:val="center"/>
              <w:rPr>
                <w:b/>
                <w:sz w:val="15"/>
              </w:rPr>
            </w:pPr>
            <w:r>
              <w:rPr>
                <w:b/>
                <w:color w:val="080808"/>
                <w:w w:val="109"/>
                <w:sz w:val="15"/>
              </w:rPr>
              <w:t>X</w:t>
            </w:r>
          </w:p>
        </w:tc>
      </w:tr>
      <w:tr>
        <w:trPr>
          <w:trHeight w:val="227" w:hRule="atLeast"/>
        </w:trPr>
        <w:tc>
          <w:tcPr>
            <w:tcW w:w="354" w:type="dxa"/>
            <w:tcBorders>
              <w:top w:val="nil"/>
              <w:left w:val="nil"/>
              <w:bottom w:val="nil"/>
              <w:right w:val="nil"/>
            </w:tcBorders>
          </w:tcPr>
          <w:p>
            <w:pPr>
              <w:pStyle w:val="TableParagraph"/>
              <w:spacing w:line="157" w:lineRule="exact" w:before="50"/>
              <w:ind w:right="87"/>
              <w:jc w:val="right"/>
              <w:rPr>
                <w:b/>
                <w:sz w:val="14"/>
              </w:rPr>
            </w:pPr>
            <w:r>
              <w:rPr>
                <w:b/>
                <w:color w:val="080808"/>
                <w:w w:val="88"/>
                <w:sz w:val="14"/>
              </w:rPr>
              <w:t>b</w:t>
            </w:r>
          </w:p>
        </w:tc>
        <w:tc>
          <w:tcPr>
            <w:tcW w:w="8287" w:type="dxa"/>
            <w:gridSpan w:val="2"/>
            <w:tcBorders>
              <w:top w:val="nil"/>
              <w:left w:val="nil"/>
              <w:bottom w:val="nil"/>
              <w:right w:val="nil"/>
            </w:tcBorders>
          </w:tcPr>
          <w:p>
            <w:pPr>
              <w:pStyle w:val="TableParagraph"/>
              <w:spacing w:line="166" w:lineRule="exact" w:before="41"/>
              <w:ind w:left="94"/>
              <w:rPr>
                <w:sz w:val="15"/>
              </w:rPr>
            </w:pPr>
            <w:r>
              <w:rPr>
                <w:color w:val="080808"/>
                <w:w w:val="105"/>
                <w:sz w:val="15"/>
              </w:rPr>
              <w:t>Are any governance decisions of the organization reserved to (or subject to approval by) members,</w:t>
            </w:r>
          </w:p>
        </w:tc>
        <w:tc>
          <w:tcPr>
            <w:tcW w:w="1008" w:type="dxa"/>
            <w:vMerge/>
            <w:tcBorders>
              <w:top w:val="nil"/>
              <w:left w:val="nil"/>
              <w:bottom w:val="single" w:sz="12" w:space="0" w:color="000000"/>
            </w:tcBorders>
          </w:tcPr>
          <w:p>
            <w:pPr>
              <w:rPr>
                <w:sz w:val="2"/>
                <w:szCs w:val="2"/>
              </w:rPr>
            </w:pPr>
          </w:p>
        </w:tc>
        <w:tc>
          <w:tcPr>
            <w:tcW w:w="431" w:type="dxa"/>
            <w:tcBorders>
              <w:bottom w:val="nil"/>
            </w:tcBorders>
          </w:tcPr>
          <w:p>
            <w:pPr>
              <w:pStyle w:val="TableParagraph"/>
              <w:rPr>
                <w:rFonts w:ascii="Times New Roman"/>
                <w:sz w:val="14"/>
              </w:rPr>
            </w:pPr>
          </w:p>
        </w:tc>
        <w:tc>
          <w:tcPr>
            <w:tcW w:w="431" w:type="dxa"/>
            <w:vMerge w:val="restart"/>
          </w:tcPr>
          <w:p>
            <w:pPr>
              <w:pStyle w:val="TableParagraph"/>
              <w:rPr>
                <w:rFonts w:ascii="Times New Roman"/>
                <w:sz w:val="14"/>
              </w:rPr>
            </w:pPr>
          </w:p>
        </w:tc>
        <w:tc>
          <w:tcPr>
            <w:tcW w:w="426" w:type="dxa"/>
            <w:tcBorders>
              <w:bottom w:val="nil"/>
              <w:right w:val="nil"/>
            </w:tcBorders>
          </w:tcPr>
          <w:p>
            <w:pPr>
              <w:pStyle w:val="TableParagraph"/>
              <w:rPr>
                <w:rFonts w:ascii="Times New Roman"/>
                <w:sz w:val="14"/>
              </w:rPr>
            </w:pPr>
          </w:p>
        </w:tc>
      </w:tr>
      <w:tr>
        <w:trPr>
          <w:trHeight w:val="192" w:hRule="atLeast"/>
        </w:trPr>
        <w:tc>
          <w:tcPr>
            <w:tcW w:w="354" w:type="dxa"/>
            <w:tcBorders>
              <w:top w:val="nil"/>
              <w:left w:val="nil"/>
              <w:bottom w:val="nil"/>
              <w:right w:val="nil"/>
            </w:tcBorders>
          </w:tcPr>
          <w:p>
            <w:pPr>
              <w:pStyle w:val="TableParagraph"/>
              <w:rPr>
                <w:rFonts w:ascii="Times New Roman"/>
                <w:sz w:val="12"/>
              </w:rPr>
            </w:pPr>
          </w:p>
        </w:tc>
        <w:tc>
          <w:tcPr>
            <w:tcW w:w="8287" w:type="dxa"/>
            <w:gridSpan w:val="2"/>
            <w:tcBorders>
              <w:top w:val="nil"/>
              <w:left w:val="nil"/>
              <w:bottom w:val="nil"/>
              <w:right w:val="nil"/>
            </w:tcBorders>
          </w:tcPr>
          <w:p>
            <w:pPr>
              <w:pStyle w:val="TableParagraph"/>
              <w:spacing w:line="153" w:lineRule="exact" w:before="19"/>
              <w:ind w:left="94"/>
              <w:rPr>
                <w:sz w:val="15"/>
              </w:rPr>
            </w:pPr>
            <w:r>
              <w:rPr>
                <w:color w:val="080808"/>
                <w:w w:val="105"/>
                <w:sz w:val="15"/>
              </w:rPr>
              <w:t>stockholders, or persons other than the governing body? • • • • </w:t>
            </w:r>
            <w:r>
              <w:rPr>
                <w:color w:val="1C1C1C"/>
                <w:w w:val="105"/>
                <w:sz w:val="15"/>
              </w:rPr>
              <w:t>• </w:t>
            </w:r>
            <w:r>
              <w:rPr>
                <w:color w:val="080808"/>
                <w:w w:val="105"/>
                <w:sz w:val="15"/>
              </w:rPr>
              <w:t>• • • • • . . . • </w:t>
            </w:r>
            <w:r>
              <w:rPr>
                <w:color w:val="080808"/>
                <w:w w:val="235"/>
                <w:sz w:val="15"/>
              </w:rPr>
              <w:t>•••••••</w:t>
            </w:r>
          </w:p>
        </w:tc>
        <w:tc>
          <w:tcPr>
            <w:tcW w:w="1008" w:type="dxa"/>
            <w:vMerge/>
            <w:tcBorders>
              <w:top w:val="nil"/>
              <w:left w:val="nil"/>
              <w:bottom w:val="single" w:sz="12" w:space="0" w:color="000000"/>
            </w:tcBorders>
          </w:tcPr>
          <w:p>
            <w:pPr>
              <w:rPr>
                <w:sz w:val="2"/>
                <w:szCs w:val="2"/>
              </w:rPr>
            </w:pPr>
          </w:p>
        </w:tc>
        <w:tc>
          <w:tcPr>
            <w:tcW w:w="431" w:type="dxa"/>
            <w:tcBorders>
              <w:top w:val="nil"/>
            </w:tcBorders>
          </w:tcPr>
          <w:p>
            <w:pPr>
              <w:pStyle w:val="TableParagraph"/>
              <w:spacing w:line="148" w:lineRule="exact" w:before="24"/>
              <w:ind w:left="160"/>
              <w:rPr>
                <w:b/>
                <w:sz w:val="15"/>
              </w:rPr>
            </w:pPr>
            <w:r>
              <w:rPr>
                <w:b/>
                <w:color w:val="080808"/>
                <w:w w:val="105"/>
                <w:sz w:val="15"/>
              </w:rPr>
              <w:t>7b</w:t>
            </w:r>
          </w:p>
        </w:tc>
        <w:tc>
          <w:tcPr>
            <w:tcW w:w="431" w:type="dxa"/>
            <w:vMerge/>
            <w:tcBorders>
              <w:top w:val="nil"/>
            </w:tcBorders>
          </w:tcPr>
          <w:p>
            <w:pPr>
              <w:rPr>
                <w:sz w:val="2"/>
                <w:szCs w:val="2"/>
              </w:rPr>
            </w:pPr>
          </w:p>
        </w:tc>
        <w:tc>
          <w:tcPr>
            <w:tcW w:w="426" w:type="dxa"/>
            <w:tcBorders>
              <w:top w:val="nil"/>
              <w:right w:val="nil"/>
            </w:tcBorders>
          </w:tcPr>
          <w:p>
            <w:pPr>
              <w:pStyle w:val="TableParagraph"/>
              <w:spacing w:line="129" w:lineRule="exact" w:before="43"/>
              <w:ind w:left="40"/>
              <w:jc w:val="center"/>
              <w:rPr>
                <w:b/>
                <w:sz w:val="15"/>
              </w:rPr>
            </w:pPr>
            <w:r>
              <w:rPr>
                <w:b/>
                <w:color w:val="080808"/>
                <w:w w:val="109"/>
                <w:sz w:val="15"/>
              </w:rPr>
              <w:t>X</w:t>
            </w:r>
          </w:p>
        </w:tc>
      </w:tr>
      <w:tr>
        <w:trPr>
          <w:trHeight w:val="232" w:hRule="atLeast"/>
        </w:trPr>
        <w:tc>
          <w:tcPr>
            <w:tcW w:w="354" w:type="dxa"/>
            <w:tcBorders>
              <w:top w:val="nil"/>
              <w:left w:val="nil"/>
              <w:bottom w:val="nil"/>
              <w:right w:val="nil"/>
            </w:tcBorders>
          </w:tcPr>
          <w:p>
            <w:pPr>
              <w:pStyle w:val="TableParagraph"/>
              <w:spacing w:before="51"/>
              <w:ind w:left="87"/>
              <w:rPr>
                <w:b/>
                <w:sz w:val="14"/>
              </w:rPr>
            </w:pPr>
            <w:r>
              <w:rPr>
                <w:b/>
                <w:color w:val="080808"/>
                <w:w w:val="253"/>
                <w:sz w:val="14"/>
              </w:rPr>
              <w:t>8</w:t>
            </w:r>
          </w:p>
        </w:tc>
        <w:tc>
          <w:tcPr>
            <w:tcW w:w="8287" w:type="dxa"/>
            <w:gridSpan w:val="2"/>
            <w:tcBorders>
              <w:top w:val="nil"/>
              <w:left w:val="nil"/>
              <w:bottom w:val="nil"/>
              <w:right w:val="nil"/>
            </w:tcBorders>
          </w:tcPr>
          <w:p>
            <w:pPr>
              <w:pStyle w:val="TableParagraph"/>
              <w:spacing w:line="171" w:lineRule="exact" w:before="42"/>
              <w:ind w:left="92"/>
              <w:rPr>
                <w:sz w:val="15"/>
              </w:rPr>
            </w:pPr>
            <w:r>
              <w:rPr>
                <w:color w:val="080808"/>
                <w:w w:val="105"/>
                <w:sz w:val="15"/>
              </w:rPr>
              <w:t>Did the organization contemporaneously document the meetings held or written actions undertaken during</w:t>
            </w:r>
          </w:p>
        </w:tc>
        <w:tc>
          <w:tcPr>
            <w:tcW w:w="1008" w:type="dxa"/>
            <w:vMerge/>
            <w:tcBorders>
              <w:top w:val="nil"/>
              <w:left w:val="nil"/>
              <w:bottom w:val="single" w:sz="12" w:space="0" w:color="000000"/>
            </w:tcBorders>
          </w:tcPr>
          <w:p>
            <w:pPr>
              <w:rPr>
                <w:sz w:val="2"/>
                <w:szCs w:val="2"/>
              </w:rPr>
            </w:pPr>
          </w:p>
        </w:tc>
        <w:tc>
          <w:tcPr>
            <w:tcW w:w="431" w:type="dxa"/>
            <w:vMerge w:val="restart"/>
            <w:tcBorders>
              <w:bottom w:val="nil"/>
            </w:tcBorders>
            <w:shd w:val="clear" w:color="auto" w:fill="D2D2D2"/>
          </w:tcPr>
          <w:p>
            <w:pPr>
              <w:pStyle w:val="TableParagraph"/>
              <w:rPr>
                <w:rFonts w:ascii="Times New Roman"/>
                <w:sz w:val="14"/>
              </w:rPr>
            </w:pPr>
          </w:p>
        </w:tc>
        <w:tc>
          <w:tcPr>
            <w:tcW w:w="431" w:type="dxa"/>
            <w:vMerge w:val="restart"/>
            <w:tcBorders>
              <w:bottom w:val="nil"/>
            </w:tcBorders>
            <w:shd w:val="clear" w:color="auto" w:fill="D2D2D2"/>
          </w:tcPr>
          <w:p>
            <w:pPr>
              <w:pStyle w:val="TableParagraph"/>
              <w:rPr>
                <w:rFonts w:ascii="Times New Roman"/>
                <w:sz w:val="14"/>
              </w:rPr>
            </w:pPr>
          </w:p>
        </w:tc>
        <w:tc>
          <w:tcPr>
            <w:tcW w:w="426" w:type="dxa"/>
            <w:vMerge w:val="restart"/>
            <w:tcBorders>
              <w:bottom w:val="nil"/>
              <w:right w:val="nil"/>
            </w:tcBorders>
            <w:shd w:val="clear" w:color="auto" w:fill="D2D2D2"/>
          </w:tcPr>
          <w:p>
            <w:pPr>
              <w:pStyle w:val="TableParagraph"/>
              <w:rPr>
                <w:rFonts w:ascii="Times New Roman"/>
                <w:sz w:val="14"/>
              </w:rPr>
            </w:pPr>
          </w:p>
        </w:tc>
      </w:tr>
      <w:tr>
        <w:trPr>
          <w:trHeight w:val="199" w:hRule="atLeast"/>
        </w:trPr>
        <w:tc>
          <w:tcPr>
            <w:tcW w:w="354" w:type="dxa"/>
            <w:tcBorders>
              <w:top w:val="nil"/>
              <w:left w:val="nil"/>
              <w:bottom w:val="nil"/>
              <w:right w:val="nil"/>
            </w:tcBorders>
          </w:tcPr>
          <w:p>
            <w:pPr>
              <w:pStyle w:val="TableParagraph"/>
              <w:rPr>
                <w:rFonts w:ascii="Times New Roman"/>
                <w:sz w:val="12"/>
              </w:rPr>
            </w:pPr>
          </w:p>
        </w:tc>
        <w:tc>
          <w:tcPr>
            <w:tcW w:w="8287" w:type="dxa"/>
            <w:gridSpan w:val="2"/>
            <w:tcBorders>
              <w:top w:val="nil"/>
              <w:left w:val="nil"/>
              <w:bottom w:val="nil"/>
              <w:right w:val="nil"/>
            </w:tcBorders>
          </w:tcPr>
          <w:p>
            <w:pPr>
              <w:pStyle w:val="TableParagraph"/>
              <w:spacing w:line="155" w:lineRule="exact" w:before="24"/>
              <w:ind w:left="92"/>
              <w:rPr>
                <w:sz w:val="15"/>
              </w:rPr>
            </w:pPr>
            <w:r>
              <w:rPr>
                <w:color w:val="080808"/>
                <w:w w:val="105"/>
                <w:sz w:val="15"/>
              </w:rPr>
              <w:t>the year by the following:</w:t>
            </w:r>
          </w:p>
        </w:tc>
        <w:tc>
          <w:tcPr>
            <w:tcW w:w="1008" w:type="dxa"/>
            <w:vMerge/>
            <w:tcBorders>
              <w:top w:val="nil"/>
              <w:left w:val="nil"/>
              <w:bottom w:val="single" w:sz="12" w:space="0" w:color="000000"/>
            </w:tcBorders>
          </w:tcPr>
          <w:p>
            <w:pPr>
              <w:rPr>
                <w:sz w:val="2"/>
                <w:szCs w:val="2"/>
              </w:rPr>
            </w:pPr>
          </w:p>
        </w:tc>
        <w:tc>
          <w:tcPr>
            <w:tcW w:w="431" w:type="dxa"/>
            <w:vMerge/>
            <w:tcBorders>
              <w:top w:val="nil"/>
              <w:bottom w:val="nil"/>
            </w:tcBorders>
            <w:shd w:val="clear" w:color="auto" w:fill="D2D2D2"/>
          </w:tcPr>
          <w:p>
            <w:pPr>
              <w:rPr>
                <w:sz w:val="2"/>
                <w:szCs w:val="2"/>
              </w:rPr>
            </w:pPr>
          </w:p>
        </w:tc>
        <w:tc>
          <w:tcPr>
            <w:tcW w:w="431" w:type="dxa"/>
            <w:vMerge/>
            <w:tcBorders>
              <w:top w:val="nil"/>
              <w:bottom w:val="nil"/>
            </w:tcBorders>
            <w:shd w:val="clear" w:color="auto" w:fill="D2D2D2"/>
          </w:tcPr>
          <w:p>
            <w:pPr>
              <w:rPr>
                <w:sz w:val="2"/>
                <w:szCs w:val="2"/>
              </w:rPr>
            </w:pPr>
          </w:p>
        </w:tc>
        <w:tc>
          <w:tcPr>
            <w:tcW w:w="426" w:type="dxa"/>
            <w:vMerge/>
            <w:tcBorders>
              <w:top w:val="nil"/>
              <w:bottom w:val="nil"/>
              <w:right w:val="nil"/>
            </w:tcBorders>
            <w:shd w:val="clear" w:color="auto" w:fill="D2D2D2"/>
          </w:tcPr>
          <w:p>
            <w:pPr>
              <w:rPr>
                <w:sz w:val="2"/>
                <w:szCs w:val="2"/>
              </w:rPr>
            </w:pPr>
          </w:p>
        </w:tc>
      </w:tr>
      <w:tr>
        <w:trPr>
          <w:trHeight w:val="199" w:hRule="atLeast"/>
        </w:trPr>
        <w:tc>
          <w:tcPr>
            <w:tcW w:w="354" w:type="dxa"/>
            <w:tcBorders>
              <w:top w:val="nil"/>
              <w:left w:val="nil"/>
              <w:bottom w:val="nil"/>
              <w:right w:val="nil"/>
            </w:tcBorders>
          </w:tcPr>
          <w:p>
            <w:pPr>
              <w:pStyle w:val="TableParagraph"/>
              <w:spacing w:line="158" w:lineRule="exact" w:before="20"/>
              <w:ind w:right="77"/>
              <w:jc w:val="right"/>
              <w:rPr>
                <w:b/>
                <w:sz w:val="15"/>
              </w:rPr>
            </w:pPr>
            <w:r>
              <w:rPr>
                <w:b/>
                <w:color w:val="080808"/>
                <w:w w:val="103"/>
                <w:sz w:val="15"/>
              </w:rPr>
              <w:t>a</w:t>
            </w:r>
          </w:p>
        </w:tc>
        <w:tc>
          <w:tcPr>
            <w:tcW w:w="8287" w:type="dxa"/>
            <w:gridSpan w:val="2"/>
            <w:tcBorders>
              <w:top w:val="nil"/>
              <w:left w:val="nil"/>
              <w:bottom w:val="nil"/>
              <w:right w:val="nil"/>
            </w:tcBorders>
          </w:tcPr>
          <w:p>
            <w:pPr>
              <w:pStyle w:val="TableParagraph"/>
              <w:spacing w:line="158" w:lineRule="exact" w:before="20"/>
              <w:ind w:left="91"/>
              <w:rPr>
                <w:sz w:val="15"/>
              </w:rPr>
            </w:pPr>
            <w:r>
              <w:rPr>
                <w:color w:val="080808"/>
                <w:w w:val="105"/>
                <w:sz w:val="15"/>
              </w:rPr>
              <w:t>The governing body? . . . . . . . . . . . . . . . . . . . . . . . . . . . . . . . . . . . . . . . . .</w:t>
            </w:r>
          </w:p>
        </w:tc>
        <w:tc>
          <w:tcPr>
            <w:tcW w:w="1008" w:type="dxa"/>
            <w:vMerge/>
            <w:tcBorders>
              <w:top w:val="nil"/>
              <w:left w:val="nil"/>
              <w:bottom w:val="single" w:sz="12" w:space="0" w:color="000000"/>
            </w:tcBorders>
          </w:tcPr>
          <w:p>
            <w:pPr>
              <w:rPr>
                <w:sz w:val="2"/>
                <w:szCs w:val="2"/>
              </w:rPr>
            </w:pPr>
          </w:p>
        </w:tc>
        <w:tc>
          <w:tcPr>
            <w:tcW w:w="431" w:type="dxa"/>
            <w:tcBorders>
              <w:top w:val="nil"/>
            </w:tcBorders>
          </w:tcPr>
          <w:p>
            <w:pPr>
              <w:pStyle w:val="TableParagraph"/>
              <w:spacing w:line="139" w:lineRule="exact" w:before="40"/>
              <w:ind w:left="161"/>
              <w:rPr>
                <w:b/>
                <w:sz w:val="15"/>
              </w:rPr>
            </w:pPr>
            <w:r>
              <w:rPr>
                <w:b/>
                <w:color w:val="080808"/>
                <w:sz w:val="15"/>
              </w:rPr>
              <w:t>Sa</w:t>
            </w:r>
          </w:p>
        </w:tc>
        <w:tc>
          <w:tcPr>
            <w:tcW w:w="431" w:type="dxa"/>
            <w:tcBorders>
              <w:top w:val="nil"/>
            </w:tcBorders>
          </w:tcPr>
          <w:p>
            <w:pPr>
              <w:pStyle w:val="TableParagraph"/>
              <w:spacing w:line="139" w:lineRule="exact" w:before="40"/>
              <w:ind w:left="173"/>
              <w:rPr>
                <w:b/>
                <w:sz w:val="15"/>
              </w:rPr>
            </w:pPr>
            <w:r>
              <w:rPr>
                <w:b/>
                <w:color w:val="080808"/>
                <w:w w:val="109"/>
                <w:sz w:val="15"/>
              </w:rPr>
              <w:t>X</w:t>
            </w:r>
          </w:p>
        </w:tc>
        <w:tc>
          <w:tcPr>
            <w:tcW w:w="426" w:type="dxa"/>
            <w:tcBorders>
              <w:top w:val="nil"/>
              <w:right w:val="nil"/>
            </w:tcBorders>
          </w:tcPr>
          <w:p>
            <w:pPr>
              <w:pStyle w:val="TableParagraph"/>
              <w:rPr>
                <w:rFonts w:ascii="Times New Roman"/>
                <w:sz w:val="12"/>
              </w:rPr>
            </w:pPr>
          </w:p>
        </w:tc>
      </w:tr>
      <w:tr>
        <w:trPr>
          <w:trHeight w:val="211" w:hRule="atLeast"/>
        </w:trPr>
        <w:tc>
          <w:tcPr>
            <w:tcW w:w="354" w:type="dxa"/>
            <w:tcBorders>
              <w:top w:val="nil"/>
              <w:left w:val="nil"/>
              <w:bottom w:val="nil"/>
              <w:right w:val="nil"/>
            </w:tcBorders>
          </w:tcPr>
          <w:p>
            <w:pPr>
              <w:pStyle w:val="TableParagraph"/>
              <w:spacing w:line="140" w:lineRule="exact" w:before="51"/>
              <w:ind w:right="72"/>
              <w:jc w:val="right"/>
              <w:rPr>
                <w:b/>
                <w:sz w:val="14"/>
              </w:rPr>
            </w:pPr>
            <w:r>
              <w:rPr>
                <w:b/>
                <w:color w:val="080808"/>
                <w:w w:val="105"/>
                <w:sz w:val="14"/>
              </w:rPr>
              <w:t>b</w:t>
            </w:r>
          </w:p>
        </w:tc>
        <w:tc>
          <w:tcPr>
            <w:tcW w:w="8287" w:type="dxa"/>
            <w:gridSpan w:val="2"/>
            <w:tcBorders>
              <w:top w:val="nil"/>
              <w:left w:val="nil"/>
              <w:bottom w:val="nil"/>
              <w:right w:val="nil"/>
            </w:tcBorders>
          </w:tcPr>
          <w:p>
            <w:pPr>
              <w:pStyle w:val="TableParagraph"/>
              <w:spacing w:line="150" w:lineRule="exact" w:before="41"/>
              <w:ind w:left="92"/>
              <w:rPr>
                <w:sz w:val="15"/>
              </w:rPr>
            </w:pPr>
            <w:r>
              <w:rPr>
                <w:color w:val="080808"/>
                <w:w w:val="105"/>
                <w:sz w:val="15"/>
              </w:rPr>
              <w:t>Each committee with authority to act on behalf of the governing body? . . . . . . . . . . . . . . . . . .</w:t>
            </w:r>
          </w:p>
        </w:tc>
        <w:tc>
          <w:tcPr>
            <w:tcW w:w="1008" w:type="dxa"/>
            <w:vMerge/>
            <w:tcBorders>
              <w:top w:val="nil"/>
              <w:left w:val="nil"/>
              <w:bottom w:val="single" w:sz="12" w:space="0" w:color="000000"/>
            </w:tcBorders>
          </w:tcPr>
          <w:p>
            <w:pPr>
              <w:rPr>
                <w:sz w:val="2"/>
                <w:szCs w:val="2"/>
              </w:rPr>
            </w:pPr>
          </w:p>
        </w:tc>
        <w:tc>
          <w:tcPr>
            <w:tcW w:w="431" w:type="dxa"/>
          </w:tcPr>
          <w:p>
            <w:pPr>
              <w:pStyle w:val="TableParagraph"/>
              <w:spacing w:line="149" w:lineRule="exact" w:before="42"/>
              <w:ind w:left="158"/>
              <w:rPr>
                <w:rFonts w:ascii="Times New Roman"/>
                <w:b/>
                <w:sz w:val="16"/>
              </w:rPr>
            </w:pPr>
            <w:r>
              <w:rPr>
                <w:rFonts w:ascii="Times New Roman"/>
                <w:b/>
                <w:color w:val="080808"/>
                <w:w w:val="105"/>
                <w:sz w:val="16"/>
              </w:rPr>
              <w:t>Sb</w:t>
            </w:r>
          </w:p>
        </w:tc>
        <w:tc>
          <w:tcPr>
            <w:tcW w:w="431" w:type="dxa"/>
          </w:tcPr>
          <w:p>
            <w:pPr>
              <w:pStyle w:val="TableParagraph"/>
              <w:spacing w:line="149" w:lineRule="exact" w:before="42"/>
              <w:ind w:left="172"/>
              <w:rPr>
                <w:rFonts w:ascii="Times New Roman"/>
                <w:b/>
                <w:sz w:val="16"/>
              </w:rPr>
            </w:pPr>
            <w:r>
              <w:rPr>
                <w:rFonts w:ascii="Times New Roman"/>
                <w:b/>
                <w:color w:val="080808"/>
                <w:w w:val="95"/>
                <w:sz w:val="16"/>
              </w:rPr>
              <w:t>X</w:t>
            </w:r>
          </w:p>
        </w:tc>
        <w:tc>
          <w:tcPr>
            <w:tcW w:w="426" w:type="dxa"/>
            <w:tcBorders>
              <w:right w:val="nil"/>
            </w:tcBorders>
          </w:tcPr>
          <w:p>
            <w:pPr>
              <w:pStyle w:val="TableParagraph"/>
              <w:rPr>
                <w:rFonts w:ascii="Times New Roman"/>
                <w:sz w:val="14"/>
              </w:rPr>
            </w:pPr>
          </w:p>
        </w:tc>
      </w:tr>
      <w:tr>
        <w:trPr>
          <w:trHeight w:val="231" w:hRule="atLeast"/>
        </w:trPr>
        <w:tc>
          <w:tcPr>
            <w:tcW w:w="354" w:type="dxa"/>
            <w:tcBorders>
              <w:top w:val="nil"/>
              <w:left w:val="nil"/>
              <w:bottom w:val="nil"/>
              <w:right w:val="nil"/>
            </w:tcBorders>
          </w:tcPr>
          <w:p>
            <w:pPr>
              <w:pStyle w:val="TableParagraph"/>
              <w:spacing w:line="157" w:lineRule="exact" w:before="54"/>
              <w:ind w:left="88"/>
              <w:rPr>
                <w:b/>
                <w:sz w:val="14"/>
              </w:rPr>
            </w:pPr>
            <w:r>
              <w:rPr>
                <w:b/>
                <w:color w:val="080808"/>
                <w:w w:val="103"/>
                <w:sz w:val="14"/>
              </w:rPr>
              <w:t>9</w:t>
            </w:r>
          </w:p>
        </w:tc>
        <w:tc>
          <w:tcPr>
            <w:tcW w:w="8287" w:type="dxa"/>
            <w:gridSpan w:val="2"/>
            <w:tcBorders>
              <w:top w:val="nil"/>
              <w:left w:val="nil"/>
              <w:bottom w:val="nil"/>
              <w:right w:val="nil"/>
            </w:tcBorders>
          </w:tcPr>
          <w:p>
            <w:pPr>
              <w:pStyle w:val="TableParagraph"/>
              <w:spacing w:line="166" w:lineRule="exact" w:before="45"/>
              <w:ind w:left="95"/>
              <w:rPr>
                <w:sz w:val="15"/>
              </w:rPr>
            </w:pPr>
            <w:r>
              <w:rPr>
                <w:color w:val="080808"/>
                <w:w w:val="105"/>
                <w:sz w:val="15"/>
              </w:rPr>
              <w:t>Is there any officer, director, trustee, or key employee listed in Part VII, Section A, who cannot be reached at</w:t>
            </w:r>
          </w:p>
        </w:tc>
        <w:tc>
          <w:tcPr>
            <w:tcW w:w="1008" w:type="dxa"/>
            <w:vMerge/>
            <w:tcBorders>
              <w:top w:val="nil"/>
              <w:left w:val="nil"/>
              <w:bottom w:val="single" w:sz="12" w:space="0" w:color="000000"/>
            </w:tcBorders>
          </w:tcPr>
          <w:p>
            <w:pPr>
              <w:rPr>
                <w:sz w:val="2"/>
                <w:szCs w:val="2"/>
              </w:rPr>
            </w:pPr>
          </w:p>
        </w:tc>
        <w:tc>
          <w:tcPr>
            <w:tcW w:w="431" w:type="dxa"/>
            <w:tcBorders>
              <w:bottom w:val="nil"/>
            </w:tcBorders>
          </w:tcPr>
          <w:p>
            <w:pPr>
              <w:pStyle w:val="TableParagraph"/>
              <w:rPr>
                <w:rFonts w:ascii="Times New Roman"/>
                <w:sz w:val="14"/>
              </w:rPr>
            </w:pPr>
          </w:p>
        </w:tc>
        <w:tc>
          <w:tcPr>
            <w:tcW w:w="431" w:type="dxa"/>
            <w:vMerge w:val="restart"/>
            <w:tcBorders>
              <w:bottom w:val="single" w:sz="12" w:space="0" w:color="000000"/>
            </w:tcBorders>
          </w:tcPr>
          <w:p>
            <w:pPr>
              <w:pStyle w:val="TableParagraph"/>
              <w:rPr>
                <w:rFonts w:ascii="Times New Roman"/>
                <w:sz w:val="14"/>
              </w:rPr>
            </w:pPr>
          </w:p>
        </w:tc>
        <w:tc>
          <w:tcPr>
            <w:tcW w:w="426" w:type="dxa"/>
            <w:tcBorders>
              <w:bottom w:val="nil"/>
              <w:right w:val="nil"/>
            </w:tcBorders>
          </w:tcPr>
          <w:p>
            <w:pPr>
              <w:pStyle w:val="TableParagraph"/>
              <w:rPr>
                <w:rFonts w:ascii="Times New Roman"/>
                <w:sz w:val="14"/>
              </w:rPr>
            </w:pPr>
          </w:p>
        </w:tc>
      </w:tr>
      <w:tr>
        <w:trPr>
          <w:trHeight w:val="192" w:hRule="atLeast"/>
        </w:trPr>
        <w:tc>
          <w:tcPr>
            <w:tcW w:w="354" w:type="dxa"/>
            <w:tcBorders>
              <w:top w:val="nil"/>
              <w:left w:val="nil"/>
              <w:bottom w:val="single" w:sz="12" w:space="0" w:color="000000"/>
              <w:right w:val="nil"/>
            </w:tcBorders>
          </w:tcPr>
          <w:p>
            <w:pPr>
              <w:pStyle w:val="TableParagraph"/>
              <w:rPr>
                <w:rFonts w:ascii="Times New Roman"/>
                <w:sz w:val="12"/>
              </w:rPr>
            </w:pPr>
          </w:p>
        </w:tc>
        <w:tc>
          <w:tcPr>
            <w:tcW w:w="8287" w:type="dxa"/>
            <w:gridSpan w:val="2"/>
            <w:tcBorders>
              <w:top w:val="nil"/>
              <w:left w:val="nil"/>
              <w:bottom w:val="single" w:sz="12" w:space="0" w:color="000000"/>
              <w:right w:val="nil"/>
            </w:tcBorders>
          </w:tcPr>
          <w:p>
            <w:pPr>
              <w:pStyle w:val="TableParagraph"/>
              <w:spacing w:line="153" w:lineRule="exact" w:before="19"/>
              <w:ind w:left="92"/>
              <w:rPr>
                <w:sz w:val="15"/>
              </w:rPr>
            </w:pPr>
            <w:r>
              <w:rPr>
                <w:color w:val="080808"/>
                <w:w w:val="105"/>
                <w:sz w:val="15"/>
              </w:rPr>
              <w:t>the organization's mailing address? </w:t>
            </w:r>
            <w:r>
              <w:rPr>
                <w:i/>
                <w:color w:val="080808"/>
                <w:w w:val="105"/>
                <w:sz w:val="15"/>
              </w:rPr>
              <w:t>If "Yes</w:t>
            </w:r>
            <w:r>
              <w:rPr>
                <w:i/>
                <w:color w:val="383838"/>
                <w:w w:val="105"/>
                <w:sz w:val="15"/>
              </w:rPr>
              <w:t>,</w:t>
            </w:r>
            <w:r>
              <w:rPr>
                <w:i/>
                <w:color w:val="080808"/>
                <w:w w:val="105"/>
                <w:sz w:val="15"/>
              </w:rPr>
              <w:t>" provide the names and addresses on Schedule </w:t>
            </w:r>
            <w:r>
              <w:rPr>
                <w:color w:val="080808"/>
                <w:w w:val="105"/>
                <w:sz w:val="15"/>
              </w:rPr>
              <w:t>O • • • • . . .</w:t>
            </w:r>
          </w:p>
        </w:tc>
        <w:tc>
          <w:tcPr>
            <w:tcW w:w="1008" w:type="dxa"/>
            <w:vMerge/>
            <w:tcBorders>
              <w:top w:val="nil"/>
              <w:left w:val="nil"/>
              <w:bottom w:val="single" w:sz="12" w:space="0" w:color="000000"/>
            </w:tcBorders>
          </w:tcPr>
          <w:p>
            <w:pPr>
              <w:rPr>
                <w:sz w:val="2"/>
                <w:szCs w:val="2"/>
              </w:rPr>
            </w:pPr>
          </w:p>
        </w:tc>
        <w:tc>
          <w:tcPr>
            <w:tcW w:w="431" w:type="dxa"/>
            <w:tcBorders>
              <w:top w:val="nil"/>
              <w:bottom w:val="single" w:sz="12" w:space="0" w:color="000000"/>
            </w:tcBorders>
          </w:tcPr>
          <w:p>
            <w:pPr>
              <w:pStyle w:val="TableParagraph"/>
              <w:spacing w:line="149" w:lineRule="exact" w:before="24"/>
              <w:ind w:left="190"/>
              <w:rPr>
                <w:b/>
                <w:sz w:val="15"/>
              </w:rPr>
            </w:pPr>
            <w:r>
              <w:rPr>
                <w:b/>
                <w:color w:val="080808"/>
                <w:w w:val="95"/>
                <w:sz w:val="15"/>
              </w:rPr>
              <w:t>9</w:t>
            </w:r>
          </w:p>
        </w:tc>
        <w:tc>
          <w:tcPr>
            <w:tcW w:w="431" w:type="dxa"/>
            <w:vMerge/>
            <w:tcBorders>
              <w:top w:val="nil"/>
              <w:bottom w:val="single" w:sz="12" w:space="0" w:color="000000"/>
            </w:tcBorders>
          </w:tcPr>
          <w:p>
            <w:pPr>
              <w:rPr>
                <w:sz w:val="2"/>
                <w:szCs w:val="2"/>
              </w:rPr>
            </w:pPr>
          </w:p>
        </w:tc>
        <w:tc>
          <w:tcPr>
            <w:tcW w:w="426" w:type="dxa"/>
            <w:tcBorders>
              <w:top w:val="nil"/>
              <w:bottom w:val="single" w:sz="12" w:space="0" w:color="000000"/>
              <w:right w:val="nil"/>
            </w:tcBorders>
          </w:tcPr>
          <w:p>
            <w:pPr>
              <w:pStyle w:val="TableParagraph"/>
              <w:spacing w:line="129" w:lineRule="exact" w:before="43"/>
              <w:ind w:left="40"/>
              <w:jc w:val="center"/>
              <w:rPr>
                <w:b/>
                <w:sz w:val="15"/>
              </w:rPr>
            </w:pPr>
            <w:r>
              <w:rPr>
                <w:b/>
                <w:color w:val="080808"/>
                <w:w w:val="109"/>
                <w:sz w:val="15"/>
              </w:rPr>
              <w:t>X</w:t>
            </w:r>
          </w:p>
        </w:tc>
      </w:tr>
    </w:tbl>
    <w:p>
      <w:pPr>
        <w:spacing w:before="2"/>
        <w:ind w:left="266" w:right="0" w:firstLine="0"/>
        <w:jc w:val="left"/>
        <w:rPr>
          <w:i/>
          <w:sz w:val="15"/>
        </w:rPr>
      </w:pPr>
      <w:r>
        <w:rPr>
          <w:b/>
          <w:color w:val="080808"/>
          <w:w w:val="105"/>
          <w:sz w:val="20"/>
        </w:rPr>
        <w:t>Section B. Policies </w:t>
      </w:r>
      <w:r>
        <w:rPr>
          <w:i/>
          <w:color w:val="080808"/>
          <w:w w:val="105"/>
          <w:sz w:val="15"/>
        </w:rPr>
        <w:t>(This Section B requests information about policies not required by the Internal Revenue Code.)</w:t>
      </w: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50"/>
        <w:gridCol w:w="432"/>
        <w:gridCol w:w="432"/>
        <w:gridCol w:w="427"/>
      </w:tblGrid>
      <w:tr>
        <w:trPr>
          <w:trHeight w:val="225" w:hRule="atLeast"/>
        </w:trPr>
        <w:tc>
          <w:tcPr>
            <w:tcW w:w="10082" w:type="dxa"/>
            <w:gridSpan w:val="2"/>
            <w:tcBorders>
              <w:left w:val="nil"/>
              <w:bottom w:val="nil"/>
            </w:tcBorders>
          </w:tcPr>
          <w:p>
            <w:pPr>
              <w:pStyle w:val="TableParagraph"/>
              <w:rPr>
                <w:rFonts w:ascii="Times New Roman"/>
                <w:sz w:val="14"/>
              </w:rPr>
            </w:pPr>
          </w:p>
        </w:tc>
        <w:tc>
          <w:tcPr>
            <w:tcW w:w="432" w:type="dxa"/>
          </w:tcPr>
          <w:p>
            <w:pPr>
              <w:pStyle w:val="TableParagraph"/>
              <w:spacing w:line="120" w:lineRule="exact" w:before="85"/>
              <w:ind w:left="133"/>
              <w:rPr>
                <w:b/>
                <w:sz w:val="12"/>
              </w:rPr>
            </w:pPr>
            <w:r>
              <w:rPr>
                <w:b/>
                <w:color w:val="080808"/>
                <w:sz w:val="12"/>
              </w:rPr>
              <w:t>Yes</w:t>
            </w:r>
          </w:p>
        </w:tc>
        <w:tc>
          <w:tcPr>
            <w:tcW w:w="427" w:type="dxa"/>
            <w:tcBorders>
              <w:right w:val="nil"/>
            </w:tcBorders>
          </w:tcPr>
          <w:p>
            <w:pPr>
              <w:pStyle w:val="TableParagraph"/>
              <w:spacing w:line="120" w:lineRule="exact" w:before="85"/>
              <w:ind w:left="132" w:right="69"/>
              <w:jc w:val="center"/>
              <w:rPr>
                <w:b/>
                <w:sz w:val="12"/>
              </w:rPr>
            </w:pPr>
            <w:r>
              <w:rPr>
                <w:b/>
                <w:color w:val="080808"/>
                <w:w w:val="105"/>
                <w:sz w:val="12"/>
              </w:rPr>
              <w:t>No</w:t>
            </w:r>
          </w:p>
        </w:tc>
      </w:tr>
      <w:tr>
        <w:trPr>
          <w:trHeight w:val="217" w:hRule="atLeast"/>
        </w:trPr>
        <w:tc>
          <w:tcPr>
            <w:tcW w:w="9650" w:type="dxa"/>
            <w:vMerge w:val="restart"/>
            <w:tcBorders>
              <w:top w:val="nil"/>
              <w:left w:val="nil"/>
              <w:bottom w:val="single" w:sz="12" w:space="0" w:color="000000"/>
            </w:tcBorders>
          </w:tcPr>
          <w:p>
            <w:pPr>
              <w:pStyle w:val="TableParagraph"/>
              <w:spacing w:before="47"/>
              <w:ind w:left="137" w:right="1770"/>
              <w:jc w:val="center"/>
              <w:rPr>
                <w:sz w:val="15"/>
              </w:rPr>
            </w:pPr>
            <w:r>
              <w:rPr>
                <w:b/>
                <w:color w:val="080808"/>
                <w:sz w:val="14"/>
              </w:rPr>
              <w:t>10a </w:t>
            </w:r>
            <w:r>
              <w:rPr>
                <w:color w:val="080808"/>
                <w:sz w:val="15"/>
              </w:rPr>
              <w:t>Did the organization have local chapters, branches, or affiliates? • • • • . . . . • • • • </w:t>
            </w:r>
            <w:r>
              <w:rPr>
                <w:color w:val="1C1C1C"/>
                <w:sz w:val="15"/>
              </w:rPr>
              <w:t>• </w:t>
            </w:r>
            <w:r>
              <w:rPr>
                <w:color w:val="080808"/>
                <w:sz w:val="15"/>
              </w:rPr>
              <w:t>• • • • • . . .</w:t>
            </w:r>
          </w:p>
          <w:p>
            <w:pPr>
              <w:pStyle w:val="TableParagraph"/>
              <w:spacing w:before="73"/>
              <w:ind w:left="235" w:right="1770"/>
              <w:jc w:val="center"/>
              <w:rPr>
                <w:sz w:val="15"/>
              </w:rPr>
            </w:pPr>
            <w:r>
              <w:rPr>
                <w:b/>
                <w:color w:val="080808"/>
                <w:w w:val="105"/>
                <w:sz w:val="14"/>
              </w:rPr>
              <w:t>b </w:t>
            </w:r>
            <w:r>
              <w:rPr>
                <w:color w:val="080808"/>
                <w:w w:val="105"/>
                <w:sz w:val="15"/>
              </w:rPr>
              <w:t>If </w:t>
            </w:r>
            <w:r>
              <w:rPr>
                <w:color w:val="1C1C1C"/>
                <w:w w:val="105"/>
                <w:sz w:val="15"/>
              </w:rPr>
              <w:t>"Yes</w:t>
            </w:r>
            <w:r>
              <w:rPr>
                <w:color w:val="383838"/>
                <w:w w:val="105"/>
                <w:sz w:val="15"/>
              </w:rPr>
              <w:t>,</w:t>
            </w:r>
            <w:r>
              <w:rPr>
                <w:color w:val="1C1C1C"/>
                <w:w w:val="105"/>
                <w:sz w:val="15"/>
              </w:rPr>
              <w:t>" </w:t>
            </w:r>
            <w:r>
              <w:rPr>
                <w:color w:val="080808"/>
                <w:w w:val="105"/>
                <w:sz w:val="15"/>
              </w:rPr>
              <w:t>did the organization have written policies and procedures governing the activities of such chapters</w:t>
            </w:r>
            <w:r>
              <w:rPr>
                <w:color w:val="383838"/>
                <w:w w:val="105"/>
                <w:sz w:val="15"/>
              </w:rPr>
              <w:t>,</w:t>
            </w:r>
          </w:p>
          <w:p>
            <w:pPr>
              <w:pStyle w:val="TableParagraph"/>
              <w:spacing w:before="63"/>
              <w:ind w:right="578"/>
              <w:jc w:val="right"/>
              <w:rPr>
                <w:sz w:val="15"/>
              </w:rPr>
            </w:pPr>
            <w:r>
              <w:rPr>
                <w:color w:val="080808"/>
                <w:w w:val="105"/>
                <w:sz w:val="15"/>
              </w:rPr>
              <w:t>affiliates, and branches to ensure their operations are consistent with the organization's exempt purposes? . . . . • </w:t>
            </w:r>
            <w:r>
              <w:rPr>
                <w:color w:val="1C1C1C"/>
                <w:w w:val="105"/>
                <w:sz w:val="15"/>
              </w:rPr>
              <w:t>• </w:t>
            </w:r>
            <w:r>
              <w:rPr>
                <w:color w:val="080808"/>
                <w:w w:val="105"/>
                <w:sz w:val="15"/>
              </w:rPr>
              <w:t>• ••</w:t>
            </w:r>
          </w:p>
          <w:p>
            <w:pPr>
              <w:pStyle w:val="TableParagraph"/>
              <w:spacing w:before="68"/>
              <w:ind w:right="493"/>
              <w:jc w:val="right"/>
              <w:rPr>
                <w:sz w:val="15"/>
              </w:rPr>
            </w:pPr>
            <w:r>
              <w:rPr>
                <w:b/>
                <w:color w:val="080808"/>
                <w:w w:val="105"/>
                <w:sz w:val="14"/>
              </w:rPr>
              <w:t>11a </w:t>
            </w:r>
            <w:r>
              <w:rPr>
                <w:color w:val="080808"/>
                <w:w w:val="105"/>
                <w:sz w:val="15"/>
              </w:rPr>
              <w:t>Has the organization provided a complete copy of this Form 990 to all members of its governing body before filing the form:? .</w:t>
            </w:r>
          </w:p>
          <w:p>
            <w:pPr>
              <w:pStyle w:val="TableParagraph"/>
              <w:numPr>
                <w:ilvl w:val="0"/>
                <w:numId w:val="18"/>
              </w:numPr>
              <w:tabs>
                <w:tab w:pos="448" w:val="left" w:leader="none"/>
              </w:tabs>
              <w:spacing w:line="240" w:lineRule="auto" w:before="67" w:after="0"/>
              <w:ind w:left="447" w:right="0" w:hanging="258"/>
              <w:jc w:val="left"/>
              <w:rPr>
                <w:sz w:val="15"/>
              </w:rPr>
            </w:pPr>
            <w:r>
              <w:rPr>
                <w:color w:val="080808"/>
                <w:w w:val="105"/>
                <w:sz w:val="15"/>
              </w:rPr>
              <w:t>Describe in Schedule O the process, if any, used by the organization to review this Form</w:t>
            </w:r>
            <w:r>
              <w:rPr>
                <w:color w:val="080808"/>
                <w:spacing w:val="-21"/>
                <w:w w:val="105"/>
                <w:sz w:val="15"/>
              </w:rPr>
              <w:t> </w:t>
            </w:r>
            <w:r>
              <w:rPr>
                <w:color w:val="080808"/>
                <w:w w:val="105"/>
                <w:sz w:val="15"/>
              </w:rPr>
              <w:t>990.</w:t>
            </w:r>
          </w:p>
          <w:p>
            <w:pPr>
              <w:pStyle w:val="TableParagraph"/>
              <w:spacing w:before="63"/>
              <w:ind w:left="15"/>
              <w:rPr>
                <w:sz w:val="15"/>
              </w:rPr>
            </w:pPr>
            <w:r>
              <w:rPr>
                <w:b/>
                <w:color w:val="080808"/>
                <w:w w:val="120"/>
                <w:sz w:val="14"/>
              </w:rPr>
              <w:t>12a</w:t>
            </w:r>
            <w:r>
              <w:rPr>
                <w:b/>
                <w:color w:val="080808"/>
                <w:spacing w:val="11"/>
                <w:w w:val="120"/>
                <w:sz w:val="14"/>
              </w:rPr>
              <w:t> </w:t>
            </w:r>
            <w:r>
              <w:rPr>
                <w:color w:val="080808"/>
                <w:w w:val="120"/>
                <w:sz w:val="15"/>
              </w:rPr>
              <w:t>Did</w:t>
            </w:r>
            <w:r>
              <w:rPr>
                <w:color w:val="080808"/>
                <w:spacing w:val="-27"/>
                <w:w w:val="120"/>
                <w:sz w:val="15"/>
              </w:rPr>
              <w:t> </w:t>
            </w:r>
            <w:r>
              <w:rPr>
                <w:color w:val="080808"/>
                <w:w w:val="120"/>
                <w:sz w:val="15"/>
              </w:rPr>
              <w:t>the</w:t>
            </w:r>
            <w:r>
              <w:rPr>
                <w:color w:val="080808"/>
                <w:spacing w:val="-27"/>
                <w:w w:val="120"/>
                <w:sz w:val="15"/>
              </w:rPr>
              <w:t> </w:t>
            </w:r>
            <w:r>
              <w:rPr>
                <w:color w:val="080808"/>
                <w:w w:val="120"/>
                <w:sz w:val="15"/>
              </w:rPr>
              <w:t>organization</w:t>
            </w:r>
            <w:r>
              <w:rPr>
                <w:color w:val="080808"/>
                <w:spacing w:val="-21"/>
                <w:w w:val="120"/>
                <w:sz w:val="15"/>
              </w:rPr>
              <w:t> </w:t>
            </w:r>
            <w:r>
              <w:rPr>
                <w:color w:val="080808"/>
                <w:w w:val="120"/>
                <w:sz w:val="15"/>
              </w:rPr>
              <w:t>have</w:t>
            </w:r>
            <w:r>
              <w:rPr>
                <w:color w:val="080808"/>
                <w:spacing w:val="-27"/>
                <w:w w:val="120"/>
                <w:sz w:val="15"/>
              </w:rPr>
              <w:t> </w:t>
            </w:r>
            <w:r>
              <w:rPr>
                <w:color w:val="080808"/>
                <w:w w:val="120"/>
                <w:sz w:val="15"/>
              </w:rPr>
              <w:t>a</w:t>
            </w:r>
            <w:r>
              <w:rPr>
                <w:color w:val="080808"/>
                <w:spacing w:val="-27"/>
                <w:w w:val="120"/>
                <w:sz w:val="15"/>
              </w:rPr>
              <w:t> </w:t>
            </w:r>
            <w:r>
              <w:rPr>
                <w:color w:val="080808"/>
                <w:w w:val="120"/>
                <w:sz w:val="15"/>
              </w:rPr>
              <w:t>written</w:t>
            </w:r>
            <w:r>
              <w:rPr>
                <w:color w:val="080808"/>
                <w:spacing w:val="-25"/>
                <w:w w:val="120"/>
                <w:sz w:val="15"/>
              </w:rPr>
              <w:t> </w:t>
            </w:r>
            <w:r>
              <w:rPr>
                <w:color w:val="080808"/>
                <w:w w:val="120"/>
                <w:sz w:val="15"/>
              </w:rPr>
              <w:t>conflict</w:t>
            </w:r>
            <w:r>
              <w:rPr>
                <w:color w:val="080808"/>
                <w:spacing w:val="-27"/>
                <w:w w:val="120"/>
                <w:sz w:val="15"/>
              </w:rPr>
              <w:t> </w:t>
            </w:r>
            <w:r>
              <w:rPr>
                <w:color w:val="080808"/>
                <w:w w:val="120"/>
                <w:sz w:val="15"/>
              </w:rPr>
              <w:t>of</w:t>
            </w:r>
            <w:r>
              <w:rPr>
                <w:color w:val="080808"/>
                <w:spacing w:val="-27"/>
                <w:w w:val="120"/>
                <w:sz w:val="15"/>
              </w:rPr>
              <w:t> </w:t>
            </w:r>
            <w:r>
              <w:rPr>
                <w:color w:val="080808"/>
                <w:w w:val="120"/>
                <w:sz w:val="15"/>
              </w:rPr>
              <w:t>interest</w:t>
            </w:r>
            <w:r>
              <w:rPr>
                <w:color w:val="080808"/>
                <w:spacing w:val="-25"/>
                <w:w w:val="120"/>
                <w:sz w:val="15"/>
              </w:rPr>
              <w:t> </w:t>
            </w:r>
            <w:r>
              <w:rPr>
                <w:color w:val="080808"/>
                <w:w w:val="120"/>
                <w:sz w:val="15"/>
              </w:rPr>
              <w:t>policy?</w:t>
            </w:r>
            <w:r>
              <w:rPr>
                <w:color w:val="080808"/>
                <w:spacing w:val="-23"/>
                <w:w w:val="120"/>
                <w:sz w:val="15"/>
              </w:rPr>
              <w:t> </w:t>
            </w:r>
            <w:r>
              <w:rPr>
                <w:i/>
                <w:color w:val="080808"/>
                <w:w w:val="120"/>
                <w:sz w:val="15"/>
              </w:rPr>
              <w:t>If</w:t>
            </w:r>
            <w:r>
              <w:rPr>
                <w:i/>
                <w:color w:val="080808"/>
                <w:spacing w:val="-28"/>
                <w:w w:val="120"/>
                <w:sz w:val="15"/>
              </w:rPr>
              <w:t> </w:t>
            </w:r>
            <w:r>
              <w:rPr>
                <w:i/>
                <w:color w:val="080808"/>
                <w:spacing w:val="-3"/>
                <w:w w:val="120"/>
                <w:sz w:val="15"/>
              </w:rPr>
              <w:t>"No</w:t>
            </w:r>
            <w:r>
              <w:rPr>
                <w:i/>
                <w:color w:val="383838"/>
                <w:spacing w:val="-3"/>
                <w:w w:val="120"/>
                <w:sz w:val="15"/>
              </w:rPr>
              <w:t>,</w:t>
            </w:r>
            <w:r>
              <w:rPr>
                <w:i/>
                <w:color w:val="080808"/>
                <w:spacing w:val="-3"/>
                <w:w w:val="120"/>
                <w:sz w:val="15"/>
              </w:rPr>
              <w:t>"</w:t>
            </w:r>
            <w:r>
              <w:rPr>
                <w:i/>
                <w:color w:val="080808"/>
                <w:spacing w:val="-24"/>
                <w:w w:val="120"/>
                <w:sz w:val="15"/>
              </w:rPr>
              <w:t> </w:t>
            </w:r>
            <w:r>
              <w:rPr>
                <w:i/>
                <w:color w:val="080808"/>
                <w:w w:val="120"/>
                <w:sz w:val="15"/>
              </w:rPr>
              <w:t>go</w:t>
            </w:r>
            <w:r>
              <w:rPr>
                <w:i/>
                <w:color w:val="080808"/>
                <w:spacing w:val="-29"/>
                <w:w w:val="120"/>
                <w:sz w:val="15"/>
              </w:rPr>
              <w:t> </w:t>
            </w:r>
            <w:r>
              <w:rPr>
                <w:i/>
                <w:color w:val="080808"/>
                <w:w w:val="120"/>
                <w:sz w:val="15"/>
              </w:rPr>
              <w:t>to</w:t>
            </w:r>
            <w:r>
              <w:rPr>
                <w:i/>
                <w:color w:val="080808"/>
                <w:spacing w:val="-29"/>
                <w:w w:val="120"/>
                <w:sz w:val="15"/>
              </w:rPr>
              <w:t> </w:t>
            </w:r>
            <w:r>
              <w:rPr>
                <w:i/>
                <w:color w:val="080808"/>
                <w:w w:val="120"/>
                <w:sz w:val="15"/>
              </w:rPr>
              <w:t>line</w:t>
            </w:r>
            <w:r>
              <w:rPr>
                <w:i/>
                <w:color w:val="080808"/>
                <w:spacing w:val="-24"/>
                <w:w w:val="120"/>
                <w:sz w:val="15"/>
              </w:rPr>
              <w:t> </w:t>
            </w:r>
            <w:r>
              <w:rPr>
                <w:i/>
                <w:color w:val="080808"/>
                <w:w w:val="120"/>
                <w:sz w:val="15"/>
              </w:rPr>
              <w:t>13,</w:t>
            </w:r>
            <w:r>
              <w:rPr>
                <w:i/>
                <w:color w:val="080808"/>
                <w:spacing w:val="-1"/>
                <w:w w:val="120"/>
                <w:sz w:val="15"/>
              </w:rPr>
              <w:t> </w:t>
            </w:r>
            <w:r>
              <w:rPr>
                <w:color w:val="080808"/>
                <w:w w:val="280"/>
                <w:sz w:val="15"/>
              </w:rPr>
              <w:t>••...•••.••••••......</w:t>
            </w:r>
          </w:p>
          <w:p>
            <w:pPr>
              <w:pStyle w:val="TableParagraph"/>
              <w:spacing w:before="73"/>
              <w:ind w:left="190"/>
              <w:rPr>
                <w:sz w:val="15"/>
              </w:rPr>
            </w:pPr>
            <w:r>
              <w:rPr>
                <w:b/>
                <w:color w:val="080808"/>
                <w:spacing w:val="1"/>
                <w:w w:val="299"/>
                <w:sz w:val="14"/>
              </w:rPr>
              <w:t>b</w:t>
            </w:r>
            <w:r>
              <w:rPr>
                <w:color w:val="080808"/>
                <w:spacing w:val="-1"/>
                <w:w w:val="106"/>
                <w:sz w:val="15"/>
              </w:rPr>
              <w:t>Wer</w:t>
            </w:r>
            <w:r>
              <w:rPr>
                <w:color w:val="080808"/>
                <w:w w:val="106"/>
                <w:sz w:val="15"/>
              </w:rPr>
              <w:t>e</w:t>
            </w:r>
            <w:r>
              <w:rPr>
                <w:color w:val="080808"/>
                <w:spacing w:val="2"/>
                <w:sz w:val="15"/>
              </w:rPr>
              <w:t> </w:t>
            </w:r>
            <w:r>
              <w:rPr>
                <w:color w:val="080808"/>
                <w:spacing w:val="-1"/>
                <w:w w:val="103"/>
                <w:sz w:val="15"/>
              </w:rPr>
              <w:t>officers</w:t>
            </w:r>
            <w:r>
              <w:rPr>
                <w:color w:val="080808"/>
                <w:w w:val="103"/>
                <w:sz w:val="15"/>
              </w:rPr>
              <w:t>,</w:t>
            </w:r>
            <w:r>
              <w:rPr>
                <w:color w:val="080808"/>
                <w:spacing w:val="8"/>
                <w:sz w:val="15"/>
              </w:rPr>
              <w:t> </w:t>
            </w:r>
            <w:r>
              <w:rPr>
                <w:color w:val="080808"/>
                <w:spacing w:val="-1"/>
                <w:w w:val="105"/>
                <w:sz w:val="15"/>
              </w:rPr>
              <w:t>directors</w:t>
            </w:r>
            <w:r>
              <w:rPr>
                <w:color w:val="080808"/>
                <w:w w:val="105"/>
                <w:sz w:val="15"/>
              </w:rPr>
              <w:t>,</w:t>
            </w:r>
            <w:r>
              <w:rPr>
                <w:color w:val="080808"/>
                <w:spacing w:val="2"/>
                <w:sz w:val="15"/>
              </w:rPr>
              <w:t> </w:t>
            </w:r>
            <w:r>
              <w:rPr>
                <w:color w:val="080808"/>
                <w:spacing w:val="-1"/>
                <w:w w:val="105"/>
                <w:sz w:val="15"/>
              </w:rPr>
              <w:t>o</w:t>
            </w:r>
            <w:r>
              <w:rPr>
                <w:color w:val="080808"/>
                <w:w w:val="105"/>
                <w:sz w:val="15"/>
              </w:rPr>
              <w:t>r</w:t>
            </w:r>
            <w:r>
              <w:rPr>
                <w:color w:val="080808"/>
                <w:spacing w:val="3"/>
                <w:sz w:val="15"/>
              </w:rPr>
              <w:t> </w:t>
            </w:r>
            <w:r>
              <w:rPr>
                <w:color w:val="080808"/>
                <w:spacing w:val="-1"/>
                <w:w w:val="105"/>
                <w:sz w:val="15"/>
              </w:rPr>
              <w:t>trustee</w:t>
            </w:r>
            <w:r>
              <w:rPr>
                <w:color w:val="080808"/>
                <w:spacing w:val="1"/>
                <w:w w:val="105"/>
                <w:sz w:val="15"/>
              </w:rPr>
              <w:t>s</w:t>
            </w:r>
            <w:r>
              <w:rPr>
                <w:color w:val="383838"/>
                <w:w w:val="109"/>
                <w:sz w:val="15"/>
              </w:rPr>
              <w:t>,</w:t>
            </w:r>
            <w:r>
              <w:rPr>
                <w:color w:val="383838"/>
                <w:spacing w:val="-4"/>
                <w:sz w:val="15"/>
              </w:rPr>
              <w:t> </w:t>
            </w:r>
            <w:r>
              <w:rPr>
                <w:color w:val="080808"/>
                <w:spacing w:val="-1"/>
                <w:w w:val="107"/>
                <w:sz w:val="15"/>
              </w:rPr>
              <w:t>an</w:t>
            </w:r>
            <w:r>
              <w:rPr>
                <w:color w:val="080808"/>
                <w:w w:val="107"/>
                <w:sz w:val="15"/>
              </w:rPr>
              <w:t>d</w:t>
            </w:r>
            <w:r>
              <w:rPr>
                <w:color w:val="080808"/>
                <w:spacing w:val="2"/>
                <w:sz w:val="15"/>
              </w:rPr>
              <w:t> </w:t>
            </w:r>
            <w:r>
              <w:rPr>
                <w:color w:val="080808"/>
                <w:w w:val="104"/>
                <w:sz w:val="15"/>
              </w:rPr>
              <w:t>key</w:t>
            </w:r>
            <w:r>
              <w:rPr>
                <w:color w:val="080808"/>
                <w:spacing w:val="-2"/>
                <w:sz w:val="15"/>
              </w:rPr>
              <w:t> </w:t>
            </w:r>
            <w:r>
              <w:rPr>
                <w:color w:val="080808"/>
                <w:spacing w:val="-1"/>
                <w:w w:val="104"/>
                <w:sz w:val="15"/>
              </w:rPr>
              <w:t>employee</w:t>
            </w:r>
            <w:r>
              <w:rPr>
                <w:color w:val="080808"/>
                <w:w w:val="104"/>
                <w:sz w:val="15"/>
              </w:rPr>
              <w:t>s</w:t>
            </w:r>
            <w:r>
              <w:rPr>
                <w:color w:val="080808"/>
                <w:spacing w:val="6"/>
                <w:sz w:val="15"/>
              </w:rPr>
              <w:t> </w:t>
            </w:r>
            <w:r>
              <w:rPr>
                <w:color w:val="080808"/>
                <w:w w:val="105"/>
                <w:sz w:val="15"/>
              </w:rPr>
              <w:t>required</w:t>
            </w:r>
            <w:r>
              <w:rPr>
                <w:color w:val="080808"/>
                <w:spacing w:val="7"/>
                <w:sz w:val="15"/>
              </w:rPr>
              <w:t> </w:t>
            </w:r>
            <w:r>
              <w:rPr>
                <w:color w:val="080808"/>
                <w:spacing w:val="-1"/>
                <w:w w:val="105"/>
                <w:sz w:val="15"/>
              </w:rPr>
              <w:t>t</w:t>
            </w:r>
            <w:r>
              <w:rPr>
                <w:color w:val="080808"/>
                <w:w w:val="105"/>
                <w:sz w:val="15"/>
              </w:rPr>
              <w:t>o</w:t>
            </w:r>
            <w:r>
              <w:rPr>
                <w:color w:val="080808"/>
                <w:spacing w:val="-3"/>
                <w:sz w:val="15"/>
              </w:rPr>
              <w:t> </w:t>
            </w:r>
            <w:r>
              <w:rPr>
                <w:color w:val="080808"/>
                <w:spacing w:val="-1"/>
                <w:w w:val="105"/>
                <w:sz w:val="15"/>
              </w:rPr>
              <w:t>disclos</w:t>
            </w:r>
            <w:r>
              <w:rPr>
                <w:color w:val="080808"/>
                <w:w w:val="105"/>
                <w:sz w:val="15"/>
              </w:rPr>
              <w:t>e</w:t>
            </w:r>
            <w:r>
              <w:rPr>
                <w:color w:val="080808"/>
                <w:spacing w:val="3"/>
                <w:sz w:val="15"/>
              </w:rPr>
              <w:t> </w:t>
            </w:r>
            <w:r>
              <w:rPr>
                <w:color w:val="080808"/>
                <w:spacing w:val="-1"/>
                <w:w w:val="104"/>
                <w:sz w:val="15"/>
              </w:rPr>
              <w:t>annuall</w:t>
            </w:r>
            <w:r>
              <w:rPr>
                <w:color w:val="080808"/>
                <w:w w:val="104"/>
                <w:sz w:val="15"/>
              </w:rPr>
              <w:t>y</w:t>
            </w:r>
            <w:r>
              <w:rPr>
                <w:color w:val="080808"/>
                <w:spacing w:val="6"/>
                <w:sz w:val="15"/>
              </w:rPr>
              <w:t> </w:t>
            </w:r>
            <w:r>
              <w:rPr>
                <w:color w:val="080808"/>
                <w:spacing w:val="-1"/>
                <w:w w:val="104"/>
                <w:sz w:val="15"/>
              </w:rPr>
              <w:t>interest</w:t>
            </w:r>
            <w:r>
              <w:rPr>
                <w:color w:val="080808"/>
                <w:w w:val="104"/>
                <w:sz w:val="15"/>
              </w:rPr>
              <w:t>s</w:t>
            </w:r>
            <w:r>
              <w:rPr>
                <w:color w:val="080808"/>
                <w:spacing w:val="5"/>
                <w:sz w:val="15"/>
              </w:rPr>
              <w:t> </w:t>
            </w:r>
            <w:r>
              <w:rPr>
                <w:color w:val="080808"/>
                <w:spacing w:val="-1"/>
                <w:w w:val="107"/>
                <w:sz w:val="15"/>
              </w:rPr>
              <w:t>tha</w:t>
            </w:r>
            <w:r>
              <w:rPr>
                <w:color w:val="080808"/>
                <w:w w:val="107"/>
                <w:sz w:val="15"/>
              </w:rPr>
              <w:t>t</w:t>
            </w:r>
            <w:r>
              <w:rPr>
                <w:color w:val="080808"/>
                <w:spacing w:val="-1"/>
                <w:sz w:val="15"/>
              </w:rPr>
              <w:t> </w:t>
            </w:r>
            <w:r>
              <w:rPr>
                <w:color w:val="080808"/>
                <w:w w:val="105"/>
                <w:sz w:val="15"/>
              </w:rPr>
              <w:t>could</w:t>
            </w:r>
            <w:r>
              <w:rPr>
                <w:color w:val="080808"/>
                <w:sz w:val="15"/>
              </w:rPr>
              <w:t> </w:t>
            </w:r>
            <w:r>
              <w:rPr>
                <w:color w:val="080808"/>
                <w:spacing w:val="-1"/>
                <w:w w:val="105"/>
                <w:sz w:val="15"/>
              </w:rPr>
              <w:t>giv</w:t>
            </w:r>
            <w:r>
              <w:rPr>
                <w:color w:val="080808"/>
                <w:w w:val="105"/>
                <w:sz w:val="15"/>
              </w:rPr>
              <w:t>e</w:t>
            </w:r>
            <w:r>
              <w:rPr>
                <w:color w:val="080808"/>
                <w:spacing w:val="5"/>
                <w:sz w:val="15"/>
              </w:rPr>
              <w:t> </w:t>
            </w:r>
            <w:r>
              <w:rPr>
                <w:color w:val="080808"/>
                <w:w w:val="107"/>
                <w:sz w:val="15"/>
              </w:rPr>
              <w:t>rise</w:t>
            </w:r>
            <w:r>
              <w:rPr>
                <w:color w:val="080808"/>
                <w:spacing w:val="-5"/>
                <w:sz w:val="15"/>
              </w:rPr>
              <w:t> </w:t>
            </w:r>
            <w:r>
              <w:rPr>
                <w:color w:val="080808"/>
                <w:spacing w:val="-1"/>
                <w:w w:val="109"/>
                <w:sz w:val="15"/>
              </w:rPr>
              <w:t>t</w:t>
            </w:r>
            <w:r>
              <w:rPr>
                <w:color w:val="080808"/>
                <w:w w:val="109"/>
                <w:sz w:val="15"/>
              </w:rPr>
              <w:t>o</w:t>
            </w:r>
            <w:r>
              <w:rPr>
                <w:color w:val="080808"/>
                <w:spacing w:val="-4"/>
                <w:sz w:val="15"/>
              </w:rPr>
              <w:t> </w:t>
            </w:r>
            <w:r>
              <w:rPr>
                <w:color w:val="080808"/>
                <w:w w:val="104"/>
                <w:sz w:val="15"/>
              </w:rPr>
              <w:t>conflicts?.</w:t>
            </w:r>
          </w:p>
          <w:p>
            <w:pPr>
              <w:pStyle w:val="TableParagraph"/>
              <w:numPr>
                <w:ilvl w:val="0"/>
                <w:numId w:val="18"/>
              </w:numPr>
              <w:tabs>
                <w:tab w:pos="448" w:val="left" w:leader="none"/>
              </w:tabs>
              <w:spacing w:line="314" w:lineRule="auto" w:before="68" w:after="0"/>
              <w:ind w:left="446" w:right="1986" w:hanging="258"/>
              <w:jc w:val="left"/>
              <w:rPr>
                <w:sz w:val="15"/>
              </w:rPr>
            </w:pPr>
            <w:r>
              <w:rPr>
                <w:color w:val="080808"/>
                <w:w w:val="105"/>
                <w:sz w:val="15"/>
              </w:rPr>
              <w:t>Did</w:t>
            </w:r>
            <w:r>
              <w:rPr>
                <w:color w:val="080808"/>
                <w:spacing w:val="-13"/>
                <w:w w:val="105"/>
                <w:sz w:val="15"/>
              </w:rPr>
              <w:t> </w:t>
            </w:r>
            <w:r>
              <w:rPr>
                <w:color w:val="080808"/>
                <w:w w:val="105"/>
                <w:sz w:val="15"/>
              </w:rPr>
              <w:t>the</w:t>
            </w:r>
            <w:r>
              <w:rPr>
                <w:color w:val="080808"/>
                <w:spacing w:val="-8"/>
                <w:w w:val="105"/>
                <w:sz w:val="15"/>
              </w:rPr>
              <w:t> </w:t>
            </w:r>
            <w:r>
              <w:rPr>
                <w:color w:val="080808"/>
                <w:w w:val="105"/>
                <w:sz w:val="15"/>
              </w:rPr>
              <w:t>organization</w:t>
            </w:r>
            <w:r>
              <w:rPr>
                <w:color w:val="080808"/>
                <w:spacing w:val="2"/>
                <w:w w:val="105"/>
                <w:sz w:val="15"/>
              </w:rPr>
              <w:t> </w:t>
            </w:r>
            <w:r>
              <w:rPr>
                <w:color w:val="080808"/>
                <w:w w:val="105"/>
                <w:sz w:val="15"/>
              </w:rPr>
              <w:t>regularly</w:t>
            </w:r>
            <w:r>
              <w:rPr>
                <w:color w:val="080808"/>
                <w:spacing w:val="-1"/>
                <w:w w:val="105"/>
                <w:sz w:val="15"/>
              </w:rPr>
              <w:t> </w:t>
            </w:r>
            <w:r>
              <w:rPr>
                <w:color w:val="080808"/>
                <w:w w:val="105"/>
                <w:sz w:val="15"/>
              </w:rPr>
              <w:t>and</w:t>
            </w:r>
            <w:r>
              <w:rPr>
                <w:color w:val="080808"/>
                <w:spacing w:val="-6"/>
                <w:w w:val="105"/>
                <w:sz w:val="15"/>
              </w:rPr>
              <w:t> </w:t>
            </w:r>
            <w:r>
              <w:rPr>
                <w:color w:val="1C1C1C"/>
                <w:w w:val="105"/>
                <w:sz w:val="15"/>
              </w:rPr>
              <w:t>consistently</w:t>
            </w:r>
            <w:r>
              <w:rPr>
                <w:color w:val="1C1C1C"/>
                <w:spacing w:val="-3"/>
                <w:w w:val="105"/>
                <w:sz w:val="15"/>
              </w:rPr>
              <w:t> </w:t>
            </w:r>
            <w:r>
              <w:rPr>
                <w:color w:val="080808"/>
                <w:w w:val="105"/>
                <w:sz w:val="15"/>
              </w:rPr>
              <w:t>monitor and</w:t>
            </w:r>
            <w:r>
              <w:rPr>
                <w:color w:val="080808"/>
                <w:spacing w:val="-6"/>
                <w:w w:val="105"/>
                <w:sz w:val="15"/>
              </w:rPr>
              <w:t> </w:t>
            </w:r>
            <w:r>
              <w:rPr>
                <w:color w:val="080808"/>
                <w:w w:val="105"/>
                <w:sz w:val="15"/>
              </w:rPr>
              <w:t>enforce compliance</w:t>
            </w:r>
            <w:r>
              <w:rPr>
                <w:color w:val="080808"/>
                <w:spacing w:val="7"/>
                <w:w w:val="105"/>
                <w:sz w:val="15"/>
              </w:rPr>
              <w:t> </w:t>
            </w:r>
            <w:r>
              <w:rPr>
                <w:color w:val="080808"/>
                <w:w w:val="105"/>
                <w:sz w:val="15"/>
              </w:rPr>
              <w:t>with</w:t>
            </w:r>
            <w:r>
              <w:rPr>
                <w:color w:val="080808"/>
                <w:spacing w:val="-5"/>
                <w:w w:val="105"/>
                <w:sz w:val="15"/>
              </w:rPr>
              <w:t> </w:t>
            </w:r>
            <w:r>
              <w:rPr>
                <w:color w:val="080808"/>
                <w:w w:val="105"/>
                <w:sz w:val="15"/>
              </w:rPr>
              <w:t>the</w:t>
            </w:r>
            <w:r>
              <w:rPr>
                <w:color w:val="080808"/>
                <w:spacing w:val="-5"/>
                <w:w w:val="105"/>
                <w:sz w:val="15"/>
              </w:rPr>
              <w:t> </w:t>
            </w:r>
            <w:r>
              <w:rPr>
                <w:color w:val="080808"/>
                <w:w w:val="105"/>
                <w:sz w:val="15"/>
              </w:rPr>
              <w:t>policy?</w:t>
            </w:r>
            <w:r>
              <w:rPr>
                <w:color w:val="080808"/>
                <w:spacing w:val="-6"/>
                <w:w w:val="105"/>
                <w:sz w:val="15"/>
              </w:rPr>
              <w:t> </w:t>
            </w:r>
            <w:r>
              <w:rPr>
                <w:i/>
                <w:color w:val="080808"/>
                <w:w w:val="105"/>
                <w:sz w:val="15"/>
              </w:rPr>
              <w:t>If</w:t>
            </w:r>
            <w:r>
              <w:rPr>
                <w:i/>
                <w:color w:val="080808"/>
                <w:spacing w:val="-6"/>
                <w:w w:val="105"/>
                <w:sz w:val="15"/>
              </w:rPr>
              <w:t> </w:t>
            </w:r>
            <w:r>
              <w:rPr>
                <w:i/>
                <w:color w:val="080808"/>
                <w:spacing w:val="-3"/>
                <w:w w:val="105"/>
                <w:sz w:val="15"/>
              </w:rPr>
              <w:t>"Yes</w:t>
            </w:r>
            <w:r>
              <w:rPr>
                <w:i/>
                <w:color w:val="383838"/>
                <w:spacing w:val="-3"/>
                <w:w w:val="105"/>
                <w:sz w:val="15"/>
              </w:rPr>
              <w:t>,</w:t>
            </w:r>
            <w:r>
              <w:rPr>
                <w:i/>
                <w:color w:val="080808"/>
                <w:spacing w:val="-3"/>
                <w:w w:val="105"/>
                <w:sz w:val="15"/>
              </w:rPr>
              <w:t>" </w:t>
            </w:r>
            <w:r>
              <w:rPr>
                <w:i/>
                <w:color w:val="080808"/>
                <w:w w:val="105"/>
                <w:sz w:val="15"/>
              </w:rPr>
              <w:t>describe</w:t>
            </w:r>
            <w:r>
              <w:rPr>
                <w:i/>
                <w:color w:val="080808"/>
                <w:spacing w:val="8"/>
                <w:w w:val="105"/>
                <w:sz w:val="15"/>
              </w:rPr>
              <w:t> </w:t>
            </w:r>
            <w:r>
              <w:rPr>
                <w:i/>
                <w:color w:val="080808"/>
                <w:w w:val="105"/>
                <w:sz w:val="15"/>
              </w:rPr>
              <w:t>in</w:t>
            </w:r>
            <w:r>
              <w:rPr>
                <w:i/>
                <w:color w:val="080808"/>
                <w:spacing w:val="-4"/>
                <w:w w:val="105"/>
                <w:sz w:val="15"/>
              </w:rPr>
              <w:t> </w:t>
            </w:r>
            <w:r>
              <w:rPr>
                <w:i/>
                <w:color w:val="080808"/>
                <w:w w:val="105"/>
                <w:sz w:val="15"/>
              </w:rPr>
              <w:t>Schedule</w:t>
            </w:r>
            <w:r>
              <w:rPr>
                <w:i/>
                <w:color w:val="080808"/>
                <w:spacing w:val="11"/>
                <w:w w:val="105"/>
                <w:sz w:val="15"/>
              </w:rPr>
              <w:t> </w:t>
            </w:r>
            <w:r>
              <w:rPr>
                <w:rFonts w:ascii="Times New Roman"/>
                <w:color w:val="080808"/>
                <w:w w:val="105"/>
                <w:sz w:val="16"/>
              </w:rPr>
              <w:t>O</w:t>
            </w:r>
            <w:r>
              <w:rPr>
                <w:rFonts w:ascii="Times New Roman"/>
                <w:color w:val="080808"/>
                <w:spacing w:val="-6"/>
                <w:w w:val="105"/>
                <w:sz w:val="16"/>
              </w:rPr>
              <w:t> </w:t>
            </w:r>
            <w:r>
              <w:rPr>
                <w:i/>
                <w:color w:val="080808"/>
                <w:w w:val="105"/>
                <w:sz w:val="15"/>
              </w:rPr>
              <w:t>how this was</w:t>
            </w:r>
            <w:r>
              <w:rPr>
                <w:i/>
                <w:color w:val="080808"/>
                <w:spacing w:val="-3"/>
                <w:w w:val="105"/>
                <w:sz w:val="15"/>
              </w:rPr>
              <w:t> </w:t>
            </w:r>
            <w:r>
              <w:rPr>
                <w:i/>
                <w:color w:val="080808"/>
                <w:w w:val="105"/>
                <w:sz w:val="15"/>
              </w:rPr>
              <w:t>done</w:t>
            </w:r>
            <w:r>
              <w:rPr>
                <w:i/>
                <w:color w:val="080808"/>
                <w:spacing w:val="43"/>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1"/>
                <w:w w:val="105"/>
                <w:sz w:val="15"/>
              </w:rPr>
              <w:t> </w:t>
            </w:r>
            <w:r>
              <w:rPr>
                <w:color w:val="080808"/>
                <w:w w:val="105"/>
                <w:sz w:val="15"/>
              </w:rPr>
              <w:t>.</w:t>
            </w:r>
          </w:p>
          <w:p>
            <w:pPr>
              <w:pStyle w:val="TableParagraph"/>
              <w:numPr>
                <w:ilvl w:val="0"/>
                <w:numId w:val="19"/>
              </w:numPr>
              <w:tabs>
                <w:tab w:pos="447" w:val="left" w:leader="none"/>
                <w:tab w:pos="448" w:val="left" w:leader="none"/>
              </w:tabs>
              <w:spacing w:line="240" w:lineRule="auto" w:before="13" w:after="0"/>
              <w:ind w:left="447" w:right="0" w:hanging="434"/>
              <w:jc w:val="left"/>
              <w:rPr>
                <w:sz w:val="15"/>
              </w:rPr>
            </w:pPr>
            <w:r>
              <w:rPr>
                <w:color w:val="080808"/>
                <w:w w:val="125"/>
                <w:sz w:val="15"/>
              </w:rPr>
              <w:t>Did</w:t>
            </w:r>
            <w:r>
              <w:rPr>
                <w:color w:val="080808"/>
                <w:spacing w:val="-38"/>
                <w:w w:val="125"/>
                <w:sz w:val="15"/>
              </w:rPr>
              <w:t> </w:t>
            </w:r>
            <w:r>
              <w:rPr>
                <w:color w:val="080808"/>
                <w:w w:val="125"/>
                <w:sz w:val="15"/>
              </w:rPr>
              <w:t>the</w:t>
            </w:r>
            <w:r>
              <w:rPr>
                <w:color w:val="080808"/>
                <w:spacing w:val="-35"/>
                <w:w w:val="125"/>
                <w:sz w:val="15"/>
              </w:rPr>
              <w:t> </w:t>
            </w:r>
            <w:r>
              <w:rPr>
                <w:color w:val="080808"/>
                <w:w w:val="125"/>
                <w:sz w:val="15"/>
              </w:rPr>
              <w:t>organization</w:t>
            </w:r>
            <w:r>
              <w:rPr>
                <w:color w:val="080808"/>
                <w:spacing w:val="-31"/>
                <w:w w:val="125"/>
                <w:sz w:val="15"/>
              </w:rPr>
              <w:t> </w:t>
            </w:r>
            <w:r>
              <w:rPr>
                <w:color w:val="080808"/>
                <w:w w:val="125"/>
                <w:sz w:val="15"/>
              </w:rPr>
              <w:t>have</w:t>
            </w:r>
            <w:r>
              <w:rPr>
                <w:color w:val="080808"/>
                <w:spacing w:val="-35"/>
                <w:w w:val="125"/>
                <w:sz w:val="15"/>
              </w:rPr>
              <w:t> </w:t>
            </w:r>
            <w:r>
              <w:rPr>
                <w:color w:val="080808"/>
                <w:w w:val="125"/>
                <w:sz w:val="15"/>
              </w:rPr>
              <w:t>a</w:t>
            </w:r>
            <w:r>
              <w:rPr>
                <w:color w:val="080808"/>
                <w:spacing w:val="-33"/>
                <w:w w:val="125"/>
                <w:sz w:val="15"/>
              </w:rPr>
              <w:t> </w:t>
            </w:r>
            <w:r>
              <w:rPr>
                <w:color w:val="080808"/>
                <w:w w:val="125"/>
                <w:sz w:val="15"/>
              </w:rPr>
              <w:t>written</w:t>
            </w:r>
            <w:r>
              <w:rPr>
                <w:color w:val="080808"/>
                <w:spacing w:val="-33"/>
                <w:w w:val="125"/>
                <w:sz w:val="15"/>
              </w:rPr>
              <w:t> </w:t>
            </w:r>
            <w:r>
              <w:rPr>
                <w:color w:val="080808"/>
                <w:w w:val="125"/>
                <w:sz w:val="15"/>
              </w:rPr>
              <w:t>whistleblower</w:t>
            </w:r>
            <w:r>
              <w:rPr>
                <w:color w:val="080808"/>
                <w:spacing w:val="-28"/>
                <w:w w:val="125"/>
                <w:sz w:val="15"/>
              </w:rPr>
              <w:t> </w:t>
            </w:r>
            <w:r>
              <w:rPr>
                <w:color w:val="080808"/>
                <w:w w:val="125"/>
                <w:sz w:val="15"/>
              </w:rPr>
              <w:t>policy?</w:t>
            </w:r>
            <w:r>
              <w:rPr>
                <w:color w:val="080808"/>
                <w:spacing w:val="-11"/>
                <w:w w:val="125"/>
                <w:sz w:val="15"/>
              </w:rPr>
              <w:t> </w:t>
            </w:r>
            <w:r>
              <w:rPr>
                <w:color w:val="080808"/>
                <w:w w:val="290"/>
                <w:sz w:val="15"/>
              </w:rPr>
              <w:t>......................</w:t>
            </w:r>
            <w:r>
              <w:rPr>
                <w:color w:val="080808"/>
                <w:spacing w:val="-112"/>
                <w:w w:val="290"/>
                <w:sz w:val="15"/>
              </w:rPr>
              <w:t> </w:t>
            </w:r>
            <w:r>
              <w:rPr>
                <w:color w:val="080808"/>
                <w:w w:val="290"/>
                <w:sz w:val="15"/>
              </w:rPr>
              <w:t>.</w:t>
            </w:r>
          </w:p>
          <w:p>
            <w:pPr>
              <w:pStyle w:val="TableParagraph"/>
              <w:numPr>
                <w:ilvl w:val="0"/>
                <w:numId w:val="19"/>
              </w:numPr>
              <w:tabs>
                <w:tab w:pos="447" w:val="left" w:leader="none"/>
                <w:tab w:pos="448" w:val="left" w:leader="none"/>
              </w:tabs>
              <w:spacing w:line="240" w:lineRule="auto" w:before="68" w:after="0"/>
              <w:ind w:left="447" w:right="0" w:hanging="434"/>
              <w:jc w:val="left"/>
              <w:rPr>
                <w:sz w:val="15"/>
              </w:rPr>
            </w:pPr>
            <w:r>
              <w:rPr>
                <w:color w:val="080808"/>
                <w:w w:val="115"/>
                <w:sz w:val="15"/>
              </w:rPr>
              <w:t>Did</w:t>
            </w:r>
            <w:r>
              <w:rPr>
                <w:color w:val="080808"/>
                <w:spacing w:val="-34"/>
                <w:w w:val="115"/>
                <w:sz w:val="15"/>
              </w:rPr>
              <w:t> </w:t>
            </w:r>
            <w:r>
              <w:rPr>
                <w:color w:val="080808"/>
                <w:w w:val="115"/>
                <w:sz w:val="15"/>
              </w:rPr>
              <w:t>the</w:t>
            </w:r>
            <w:r>
              <w:rPr>
                <w:color w:val="080808"/>
                <w:spacing w:val="-34"/>
                <w:w w:val="115"/>
                <w:sz w:val="15"/>
              </w:rPr>
              <w:t> </w:t>
            </w:r>
            <w:r>
              <w:rPr>
                <w:color w:val="080808"/>
                <w:w w:val="115"/>
                <w:sz w:val="15"/>
              </w:rPr>
              <w:t>organization</w:t>
            </w:r>
            <w:r>
              <w:rPr>
                <w:color w:val="080808"/>
                <w:spacing w:val="-29"/>
                <w:w w:val="115"/>
                <w:sz w:val="15"/>
              </w:rPr>
              <w:t> </w:t>
            </w:r>
            <w:r>
              <w:rPr>
                <w:color w:val="080808"/>
                <w:w w:val="115"/>
                <w:sz w:val="15"/>
              </w:rPr>
              <w:t>have</w:t>
            </w:r>
            <w:r>
              <w:rPr>
                <w:color w:val="080808"/>
                <w:spacing w:val="-34"/>
                <w:w w:val="115"/>
                <w:sz w:val="15"/>
              </w:rPr>
              <w:t> </w:t>
            </w:r>
            <w:r>
              <w:rPr>
                <w:color w:val="080808"/>
                <w:w w:val="115"/>
                <w:sz w:val="15"/>
              </w:rPr>
              <w:t>a</w:t>
            </w:r>
            <w:r>
              <w:rPr>
                <w:color w:val="080808"/>
                <w:spacing w:val="-31"/>
                <w:w w:val="115"/>
                <w:sz w:val="15"/>
              </w:rPr>
              <w:t> </w:t>
            </w:r>
            <w:r>
              <w:rPr>
                <w:color w:val="080808"/>
                <w:w w:val="115"/>
                <w:sz w:val="15"/>
              </w:rPr>
              <w:t>written</w:t>
            </w:r>
            <w:r>
              <w:rPr>
                <w:color w:val="080808"/>
                <w:spacing w:val="-32"/>
                <w:w w:val="115"/>
                <w:sz w:val="15"/>
              </w:rPr>
              <w:t> </w:t>
            </w:r>
            <w:r>
              <w:rPr>
                <w:color w:val="080808"/>
                <w:w w:val="115"/>
                <w:sz w:val="15"/>
              </w:rPr>
              <w:t>document</w:t>
            </w:r>
            <w:r>
              <w:rPr>
                <w:color w:val="080808"/>
                <w:spacing w:val="-31"/>
                <w:w w:val="115"/>
                <w:sz w:val="15"/>
              </w:rPr>
              <w:t> </w:t>
            </w:r>
            <w:r>
              <w:rPr>
                <w:color w:val="080808"/>
                <w:w w:val="115"/>
                <w:sz w:val="15"/>
              </w:rPr>
              <w:t>retention</w:t>
            </w:r>
            <w:r>
              <w:rPr>
                <w:color w:val="080808"/>
                <w:spacing w:val="-30"/>
                <w:w w:val="115"/>
                <w:sz w:val="15"/>
              </w:rPr>
              <w:t> </w:t>
            </w:r>
            <w:r>
              <w:rPr>
                <w:color w:val="080808"/>
                <w:w w:val="115"/>
                <w:sz w:val="15"/>
              </w:rPr>
              <w:t>and</w:t>
            </w:r>
            <w:r>
              <w:rPr>
                <w:color w:val="080808"/>
                <w:spacing w:val="-34"/>
                <w:w w:val="115"/>
                <w:sz w:val="15"/>
              </w:rPr>
              <w:t> </w:t>
            </w:r>
            <w:r>
              <w:rPr>
                <w:color w:val="080808"/>
                <w:w w:val="115"/>
                <w:sz w:val="15"/>
              </w:rPr>
              <w:t>destruction</w:t>
            </w:r>
            <w:r>
              <w:rPr>
                <w:color w:val="080808"/>
                <w:spacing w:val="-30"/>
                <w:w w:val="115"/>
                <w:sz w:val="15"/>
              </w:rPr>
              <w:t> </w:t>
            </w:r>
            <w:r>
              <w:rPr>
                <w:color w:val="080808"/>
                <w:w w:val="115"/>
                <w:sz w:val="15"/>
              </w:rPr>
              <w:t>policy?</w:t>
            </w:r>
            <w:r>
              <w:rPr>
                <w:color w:val="080808"/>
                <w:spacing w:val="-42"/>
                <w:w w:val="115"/>
                <w:sz w:val="15"/>
              </w:rPr>
              <w:t> </w:t>
            </w:r>
            <w:r>
              <w:rPr>
                <w:color w:val="080808"/>
                <w:w w:val="295"/>
                <w:sz w:val="15"/>
              </w:rPr>
              <w:t>............</w:t>
            </w:r>
            <w:r>
              <w:rPr>
                <w:color w:val="080808"/>
                <w:spacing w:val="-114"/>
                <w:w w:val="295"/>
                <w:sz w:val="15"/>
              </w:rPr>
              <w:t> </w:t>
            </w:r>
            <w:r>
              <w:rPr>
                <w:color w:val="080808"/>
                <w:w w:val="295"/>
                <w:sz w:val="15"/>
              </w:rPr>
              <w:t>.</w:t>
            </w:r>
          </w:p>
          <w:p>
            <w:pPr>
              <w:pStyle w:val="TableParagraph"/>
              <w:spacing w:line="340" w:lineRule="auto" w:before="68"/>
              <w:ind w:left="449" w:right="1293" w:hanging="434"/>
              <w:rPr>
                <w:sz w:val="15"/>
              </w:rPr>
            </w:pPr>
            <w:r>
              <w:rPr>
                <w:b/>
                <w:color w:val="080808"/>
                <w:spacing w:val="-69"/>
                <w:w w:val="340"/>
                <w:sz w:val="14"/>
              </w:rPr>
              <w:t>1</w:t>
            </w:r>
            <w:r>
              <w:rPr>
                <w:b/>
                <w:color w:val="080808"/>
                <w:spacing w:val="-166"/>
                <w:w w:val="340"/>
                <w:sz w:val="14"/>
              </w:rPr>
              <w:t>5</w:t>
            </w:r>
            <w:r>
              <w:rPr>
                <w:color w:val="080808"/>
                <w:spacing w:val="-1"/>
                <w:w w:val="107"/>
                <w:sz w:val="15"/>
              </w:rPr>
              <w:t>Di</w:t>
            </w:r>
            <w:r>
              <w:rPr>
                <w:color w:val="080808"/>
                <w:w w:val="107"/>
                <w:sz w:val="15"/>
              </w:rPr>
              <w:t>d</w:t>
            </w:r>
            <w:r>
              <w:rPr>
                <w:color w:val="080808"/>
                <w:sz w:val="15"/>
              </w:rPr>
              <w:t> </w:t>
            </w:r>
            <w:r>
              <w:rPr>
                <w:color w:val="080808"/>
                <w:spacing w:val="-1"/>
                <w:w w:val="104"/>
                <w:sz w:val="15"/>
              </w:rPr>
              <w:t>th</w:t>
            </w:r>
            <w:r>
              <w:rPr>
                <w:color w:val="080808"/>
                <w:w w:val="104"/>
                <w:sz w:val="15"/>
              </w:rPr>
              <w:t>e</w:t>
            </w:r>
            <w:r>
              <w:rPr>
                <w:color w:val="080808"/>
                <w:spacing w:val="3"/>
                <w:sz w:val="15"/>
              </w:rPr>
              <w:t> </w:t>
            </w:r>
            <w:r>
              <w:rPr>
                <w:color w:val="080808"/>
                <w:spacing w:val="-1"/>
                <w:w w:val="104"/>
                <w:sz w:val="15"/>
              </w:rPr>
              <w:t>proces</w:t>
            </w:r>
            <w:r>
              <w:rPr>
                <w:color w:val="080808"/>
                <w:w w:val="104"/>
                <w:sz w:val="15"/>
              </w:rPr>
              <w:t>s</w:t>
            </w:r>
            <w:r>
              <w:rPr>
                <w:color w:val="080808"/>
                <w:spacing w:val="6"/>
                <w:sz w:val="15"/>
              </w:rPr>
              <w:t> </w:t>
            </w:r>
            <w:r>
              <w:rPr>
                <w:color w:val="080808"/>
                <w:spacing w:val="-1"/>
                <w:w w:val="105"/>
                <w:sz w:val="15"/>
              </w:rPr>
              <w:t>fo</w:t>
            </w:r>
            <w:r>
              <w:rPr>
                <w:color w:val="080808"/>
                <w:w w:val="105"/>
                <w:sz w:val="15"/>
              </w:rPr>
              <w:t>r</w:t>
            </w:r>
            <w:r>
              <w:rPr>
                <w:color w:val="080808"/>
                <w:spacing w:val="1"/>
                <w:sz w:val="15"/>
              </w:rPr>
              <w:t> </w:t>
            </w:r>
            <w:r>
              <w:rPr>
                <w:color w:val="080808"/>
                <w:spacing w:val="-1"/>
                <w:w w:val="104"/>
                <w:sz w:val="15"/>
              </w:rPr>
              <w:t>determinin</w:t>
            </w:r>
            <w:r>
              <w:rPr>
                <w:color w:val="080808"/>
                <w:w w:val="104"/>
                <w:sz w:val="15"/>
              </w:rPr>
              <w:t>g</w:t>
            </w:r>
            <w:r>
              <w:rPr>
                <w:color w:val="080808"/>
                <w:spacing w:val="11"/>
                <w:sz w:val="15"/>
              </w:rPr>
              <w:t> </w:t>
            </w:r>
            <w:r>
              <w:rPr>
                <w:color w:val="080808"/>
                <w:w w:val="104"/>
                <w:sz w:val="15"/>
              </w:rPr>
              <w:t>compensation</w:t>
            </w:r>
            <w:r>
              <w:rPr>
                <w:color w:val="080808"/>
                <w:spacing w:val="10"/>
                <w:sz w:val="15"/>
              </w:rPr>
              <w:t> </w:t>
            </w:r>
            <w:r>
              <w:rPr>
                <w:color w:val="080808"/>
                <w:spacing w:val="-1"/>
                <w:w w:val="109"/>
                <w:sz w:val="15"/>
              </w:rPr>
              <w:t>o</w:t>
            </w:r>
            <w:r>
              <w:rPr>
                <w:color w:val="080808"/>
                <w:w w:val="109"/>
                <w:sz w:val="15"/>
              </w:rPr>
              <w:t>f</w:t>
            </w:r>
            <w:r>
              <w:rPr>
                <w:color w:val="080808"/>
                <w:spacing w:val="-3"/>
                <w:sz w:val="15"/>
              </w:rPr>
              <w:t> </w:t>
            </w:r>
            <w:r>
              <w:rPr>
                <w:color w:val="080808"/>
                <w:spacing w:val="-1"/>
                <w:w w:val="106"/>
                <w:sz w:val="15"/>
              </w:rPr>
              <w:t>th</w:t>
            </w:r>
            <w:r>
              <w:rPr>
                <w:color w:val="080808"/>
                <w:w w:val="106"/>
                <w:sz w:val="15"/>
              </w:rPr>
              <w:t>e</w:t>
            </w:r>
            <w:r>
              <w:rPr>
                <w:color w:val="080808"/>
                <w:spacing w:val="2"/>
                <w:sz w:val="15"/>
              </w:rPr>
              <w:t> </w:t>
            </w:r>
            <w:r>
              <w:rPr>
                <w:color w:val="080808"/>
                <w:spacing w:val="-1"/>
                <w:w w:val="103"/>
                <w:sz w:val="15"/>
              </w:rPr>
              <w:t>followin</w:t>
            </w:r>
            <w:r>
              <w:rPr>
                <w:color w:val="080808"/>
                <w:w w:val="103"/>
                <w:sz w:val="15"/>
              </w:rPr>
              <w:t>g</w:t>
            </w:r>
            <w:r>
              <w:rPr>
                <w:color w:val="080808"/>
                <w:spacing w:val="7"/>
                <w:sz w:val="15"/>
              </w:rPr>
              <w:t> </w:t>
            </w:r>
            <w:r>
              <w:rPr>
                <w:color w:val="080808"/>
                <w:spacing w:val="-1"/>
                <w:w w:val="105"/>
                <w:sz w:val="15"/>
              </w:rPr>
              <w:t>person</w:t>
            </w:r>
            <w:r>
              <w:rPr>
                <w:color w:val="080808"/>
                <w:w w:val="105"/>
                <w:sz w:val="15"/>
              </w:rPr>
              <w:t>s</w:t>
            </w:r>
            <w:r>
              <w:rPr>
                <w:color w:val="080808"/>
                <w:spacing w:val="7"/>
                <w:sz w:val="15"/>
              </w:rPr>
              <w:t> </w:t>
            </w:r>
            <w:r>
              <w:rPr>
                <w:color w:val="080808"/>
                <w:spacing w:val="-1"/>
                <w:w w:val="104"/>
                <w:sz w:val="15"/>
              </w:rPr>
              <w:t>includ</w:t>
            </w:r>
            <w:r>
              <w:rPr>
                <w:color w:val="080808"/>
                <w:w w:val="104"/>
                <w:sz w:val="15"/>
              </w:rPr>
              <w:t>e</w:t>
            </w:r>
            <w:r>
              <w:rPr>
                <w:color w:val="080808"/>
                <w:spacing w:val="6"/>
                <w:sz w:val="15"/>
              </w:rPr>
              <w:t> </w:t>
            </w:r>
            <w:r>
              <w:rPr>
                <w:color w:val="080808"/>
                <w:w w:val="105"/>
                <w:sz w:val="15"/>
              </w:rPr>
              <w:t>a</w:t>
            </w:r>
            <w:r>
              <w:rPr>
                <w:color w:val="080808"/>
                <w:sz w:val="15"/>
              </w:rPr>
              <w:t> </w:t>
            </w:r>
            <w:r>
              <w:rPr>
                <w:color w:val="080808"/>
                <w:w w:val="104"/>
                <w:sz w:val="15"/>
              </w:rPr>
              <w:t>review</w:t>
            </w:r>
            <w:r>
              <w:rPr>
                <w:color w:val="080808"/>
                <w:spacing w:val="6"/>
                <w:sz w:val="15"/>
              </w:rPr>
              <w:t> </w:t>
            </w:r>
            <w:r>
              <w:rPr>
                <w:color w:val="080808"/>
                <w:spacing w:val="-1"/>
                <w:w w:val="105"/>
                <w:sz w:val="15"/>
              </w:rPr>
              <w:t>an</w:t>
            </w:r>
            <w:r>
              <w:rPr>
                <w:color w:val="080808"/>
                <w:w w:val="105"/>
                <w:sz w:val="15"/>
              </w:rPr>
              <w:t>d</w:t>
            </w:r>
            <w:r>
              <w:rPr>
                <w:color w:val="080808"/>
                <w:spacing w:val="2"/>
                <w:sz w:val="15"/>
              </w:rPr>
              <w:t> </w:t>
            </w:r>
            <w:r>
              <w:rPr>
                <w:color w:val="080808"/>
                <w:spacing w:val="-1"/>
                <w:w w:val="104"/>
                <w:sz w:val="15"/>
              </w:rPr>
              <w:t>approva</w:t>
            </w:r>
            <w:r>
              <w:rPr>
                <w:color w:val="080808"/>
                <w:w w:val="104"/>
                <w:sz w:val="15"/>
              </w:rPr>
              <w:t>l</w:t>
            </w:r>
            <w:r>
              <w:rPr>
                <w:color w:val="080808"/>
                <w:spacing w:val="8"/>
                <w:sz w:val="15"/>
              </w:rPr>
              <w:t> </w:t>
            </w:r>
            <w:r>
              <w:rPr>
                <w:color w:val="080808"/>
                <w:spacing w:val="-1"/>
                <w:w w:val="106"/>
                <w:sz w:val="15"/>
              </w:rPr>
              <w:t>by </w:t>
            </w:r>
            <w:r>
              <w:rPr>
                <w:color w:val="080808"/>
                <w:w w:val="105"/>
                <w:sz w:val="15"/>
              </w:rPr>
              <w:t>independent</w:t>
            </w:r>
            <w:r>
              <w:rPr>
                <w:color w:val="080808"/>
                <w:spacing w:val="1"/>
                <w:w w:val="105"/>
                <w:sz w:val="15"/>
              </w:rPr>
              <w:t> </w:t>
            </w:r>
            <w:r>
              <w:rPr>
                <w:color w:val="080808"/>
                <w:w w:val="105"/>
                <w:sz w:val="15"/>
              </w:rPr>
              <w:t>persons</w:t>
            </w:r>
            <w:r>
              <w:rPr>
                <w:color w:val="383838"/>
                <w:w w:val="105"/>
                <w:sz w:val="15"/>
              </w:rPr>
              <w:t>,</w:t>
            </w:r>
            <w:r>
              <w:rPr>
                <w:color w:val="383838"/>
                <w:spacing w:val="-7"/>
                <w:w w:val="105"/>
                <w:sz w:val="15"/>
              </w:rPr>
              <w:t> </w:t>
            </w:r>
            <w:r>
              <w:rPr>
                <w:color w:val="080808"/>
                <w:w w:val="105"/>
                <w:sz w:val="15"/>
              </w:rPr>
              <w:t>comparability</w:t>
            </w:r>
            <w:r>
              <w:rPr>
                <w:color w:val="080808"/>
                <w:spacing w:val="4"/>
                <w:w w:val="105"/>
                <w:sz w:val="15"/>
              </w:rPr>
              <w:t> </w:t>
            </w:r>
            <w:r>
              <w:rPr>
                <w:color w:val="080808"/>
                <w:w w:val="105"/>
                <w:sz w:val="15"/>
              </w:rPr>
              <w:t>data</w:t>
            </w:r>
            <w:r>
              <w:rPr>
                <w:color w:val="383838"/>
                <w:w w:val="105"/>
                <w:sz w:val="15"/>
              </w:rPr>
              <w:t>,</w:t>
            </w:r>
            <w:r>
              <w:rPr>
                <w:color w:val="383838"/>
                <w:spacing w:val="-10"/>
                <w:w w:val="105"/>
                <w:sz w:val="15"/>
              </w:rPr>
              <w:t> </w:t>
            </w:r>
            <w:r>
              <w:rPr>
                <w:color w:val="080808"/>
                <w:w w:val="105"/>
                <w:sz w:val="15"/>
              </w:rPr>
              <w:t>and</w:t>
            </w:r>
            <w:r>
              <w:rPr>
                <w:color w:val="080808"/>
                <w:spacing w:val="-10"/>
                <w:w w:val="105"/>
                <w:sz w:val="15"/>
              </w:rPr>
              <w:t> </w:t>
            </w:r>
            <w:r>
              <w:rPr>
                <w:color w:val="080808"/>
                <w:w w:val="105"/>
                <w:sz w:val="15"/>
              </w:rPr>
              <w:t>contemporaneous</w:t>
            </w:r>
            <w:r>
              <w:rPr>
                <w:color w:val="080808"/>
                <w:spacing w:val="-11"/>
                <w:w w:val="105"/>
                <w:sz w:val="15"/>
              </w:rPr>
              <w:t> </w:t>
            </w:r>
            <w:r>
              <w:rPr>
                <w:color w:val="080808"/>
                <w:w w:val="105"/>
                <w:sz w:val="15"/>
              </w:rPr>
              <w:t>substantiation</w:t>
            </w:r>
            <w:r>
              <w:rPr>
                <w:color w:val="080808"/>
                <w:spacing w:val="-10"/>
                <w:w w:val="105"/>
                <w:sz w:val="15"/>
              </w:rPr>
              <w:t> </w:t>
            </w:r>
            <w:r>
              <w:rPr>
                <w:color w:val="080808"/>
                <w:w w:val="105"/>
                <w:sz w:val="15"/>
              </w:rPr>
              <w:t>of</w:t>
            </w:r>
            <w:r>
              <w:rPr>
                <w:color w:val="080808"/>
                <w:spacing w:val="-6"/>
                <w:w w:val="105"/>
                <w:sz w:val="15"/>
              </w:rPr>
              <w:t> </w:t>
            </w:r>
            <w:r>
              <w:rPr>
                <w:color w:val="080808"/>
                <w:w w:val="105"/>
                <w:sz w:val="15"/>
              </w:rPr>
              <w:t>the</w:t>
            </w:r>
            <w:r>
              <w:rPr>
                <w:color w:val="080808"/>
                <w:spacing w:val="-9"/>
                <w:w w:val="105"/>
                <w:sz w:val="15"/>
              </w:rPr>
              <w:t> </w:t>
            </w:r>
            <w:r>
              <w:rPr>
                <w:color w:val="080808"/>
                <w:w w:val="105"/>
                <w:sz w:val="15"/>
              </w:rPr>
              <w:t>deliberation</w:t>
            </w:r>
            <w:r>
              <w:rPr>
                <w:color w:val="080808"/>
                <w:spacing w:val="8"/>
                <w:w w:val="105"/>
                <w:sz w:val="15"/>
              </w:rPr>
              <w:t> </w:t>
            </w:r>
            <w:r>
              <w:rPr>
                <w:color w:val="080808"/>
                <w:w w:val="105"/>
                <w:sz w:val="15"/>
              </w:rPr>
              <w:t>and</w:t>
            </w:r>
            <w:r>
              <w:rPr>
                <w:color w:val="080808"/>
                <w:spacing w:val="-6"/>
                <w:w w:val="105"/>
                <w:sz w:val="15"/>
              </w:rPr>
              <w:t> </w:t>
            </w:r>
            <w:r>
              <w:rPr>
                <w:color w:val="080808"/>
                <w:w w:val="105"/>
                <w:sz w:val="15"/>
              </w:rPr>
              <w:t>decision?</w:t>
            </w:r>
          </w:p>
          <w:p>
            <w:pPr>
              <w:pStyle w:val="TableParagraph"/>
              <w:numPr>
                <w:ilvl w:val="0"/>
                <w:numId w:val="20"/>
              </w:numPr>
              <w:tabs>
                <w:tab w:pos="446" w:val="left" w:leader="none"/>
              </w:tabs>
              <w:spacing w:line="163" w:lineRule="exact" w:before="0" w:after="0"/>
              <w:ind w:left="445" w:right="0" w:hanging="257"/>
              <w:jc w:val="left"/>
              <w:rPr>
                <w:sz w:val="15"/>
              </w:rPr>
            </w:pPr>
            <w:r>
              <w:rPr>
                <w:color w:val="080808"/>
                <w:w w:val="115"/>
                <w:sz w:val="15"/>
              </w:rPr>
              <w:t>The</w:t>
            </w:r>
            <w:r>
              <w:rPr>
                <w:color w:val="080808"/>
                <w:spacing w:val="-12"/>
                <w:w w:val="115"/>
                <w:sz w:val="15"/>
              </w:rPr>
              <w:t> </w:t>
            </w:r>
            <w:r>
              <w:rPr>
                <w:color w:val="080808"/>
                <w:w w:val="115"/>
                <w:sz w:val="15"/>
              </w:rPr>
              <w:t>organization's</w:t>
            </w:r>
            <w:r>
              <w:rPr>
                <w:color w:val="080808"/>
                <w:spacing w:val="-14"/>
                <w:w w:val="115"/>
                <w:sz w:val="15"/>
              </w:rPr>
              <w:t> </w:t>
            </w:r>
            <w:r>
              <w:rPr>
                <w:color w:val="080808"/>
                <w:w w:val="115"/>
                <w:sz w:val="15"/>
              </w:rPr>
              <w:t>CEO</w:t>
            </w:r>
            <w:r>
              <w:rPr>
                <w:color w:val="383838"/>
                <w:w w:val="115"/>
                <w:sz w:val="15"/>
              </w:rPr>
              <w:t>,</w:t>
            </w:r>
            <w:r>
              <w:rPr>
                <w:color w:val="383838"/>
                <w:spacing w:val="-16"/>
                <w:w w:val="115"/>
                <w:sz w:val="15"/>
              </w:rPr>
              <w:t> </w:t>
            </w:r>
            <w:r>
              <w:rPr>
                <w:color w:val="080808"/>
                <w:w w:val="115"/>
                <w:sz w:val="15"/>
              </w:rPr>
              <w:t>Executive</w:t>
            </w:r>
            <w:r>
              <w:rPr>
                <w:color w:val="080808"/>
                <w:spacing w:val="-6"/>
                <w:w w:val="115"/>
                <w:sz w:val="15"/>
              </w:rPr>
              <w:t> </w:t>
            </w:r>
            <w:r>
              <w:rPr>
                <w:color w:val="080808"/>
                <w:w w:val="115"/>
                <w:sz w:val="15"/>
              </w:rPr>
              <w:t>Director,</w:t>
            </w:r>
            <w:r>
              <w:rPr>
                <w:color w:val="080808"/>
                <w:spacing w:val="-6"/>
                <w:w w:val="115"/>
                <w:sz w:val="15"/>
              </w:rPr>
              <w:t> </w:t>
            </w:r>
            <w:r>
              <w:rPr>
                <w:color w:val="080808"/>
                <w:w w:val="115"/>
                <w:sz w:val="15"/>
              </w:rPr>
              <w:t>or</w:t>
            </w:r>
            <w:r>
              <w:rPr>
                <w:color w:val="080808"/>
                <w:spacing w:val="-12"/>
                <w:w w:val="115"/>
                <w:sz w:val="15"/>
              </w:rPr>
              <w:t> </w:t>
            </w:r>
            <w:r>
              <w:rPr>
                <w:color w:val="080808"/>
                <w:w w:val="115"/>
                <w:sz w:val="15"/>
              </w:rPr>
              <w:t>top</w:t>
            </w:r>
            <w:r>
              <w:rPr>
                <w:color w:val="080808"/>
                <w:spacing w:val="-13"/>
                <w:w w:val="115"/>
                <w:sz w:val="15"/>
              </w:rPr>
              <w:t> </w:t>
            </w:r>
            <w:r>
              <w:rPr>
                <w:color w:val="080808"/>
                <w:w w:val="115"/>
                <w:sz w:val="15"/>
              </w:rPr>
              <w:t>management official</w:t>
            </w:r>
            <w:r>
              <w:rPr>
                <w:color w:val="080808"/>
                <w:spacing w:val="30"/>
                <w:w w:val="115"/>
                <w:sz w:val="15"/>
              </w:rPr>
              <w:t> </w:t>
            </w:r>
            <w:r>
              <w:rPr>
                <w:color w:val="080808"/>
                <w:w w:val="240"/>
                <w:sz w:val="15"/>
              </w:rPr>
              <w:t>••••.</w:t>
            </w:r>
          </w:p>
          <w:p>
            <w:pPr>
              <w:pStyle w:val="TableParagraph"/>
              <w:tabs>
                <w:tab w:pos="4204" w:val="left" w:leader="none"/>
              </w:tabs>
              <w:spacing w:before="68"/>
              <w:ind w:left="190"/>
              <w:rPr>
                <w:sz w:val="15"/>
              </w:rPr>
            </w:pPr>
            <w:r>
              <w:rPr>
                <w:b/>
                <w:color w:val="080808"/>
                <w:w w:val="230"/>
                <w:sz w:val="14"/>
              </w:rPr>
              <w:t>b</w:t>
            </w:r>
            <w:r>
              <w:rPr>
                <w:b/>
                <w:color w:val="080808"/>
                <w:spacing w:val="-70"/>
                <w:w w:val="230"/>
                <w:sz w:val="14"/>
              </w:rPr>
              <w:t> </w:t>
            </w:r>
            <w:r>
              <w:rPr>
                <w:color w:val="080808"/>
                <w:w w:val="110"/>
                <w:sz w:val="15"/>
              </w:rPr>
              <w:t>Other</w:t>
            </w:r>
            <w:r>
              <w:rPr>
                <w:color w:val="080808"/>
                <w:spacing w:val="-18"/>
                <w:w w:val="110"/>
                <w:sz w:val="15"/>
              </w:rPr>
              <w:t> </w:t>
            </w:r>
            <w:r>
              <w:rPr>
                <w:color w:val="080808"/>
                <w:w w:val="110"/>
                <w:sz w:val="15"/>
              </w:rPr>
              <w:t>officers</w:t>
            </w:r>
            <w:r>
              <w:rPr>
                <w:color w:val="080808"/>
                <w:spacing w:val="-20"/>
                <w:w w:val="110"/>
                <w:sz w:val="15"/>
              </w:rPr>
              <w:t> </w:t>
            </w:r>
            <w:r>
              <w:rPr>
                <w:color w:val="080808"/>
                <w:w w:val="110"/>
                <w:sz w:val="15"/>
              </w:rPr>
              <w:t>or</w:t>
            </w:r>
            <w:r>
              <w:rPr>
                <w:color w:val="080808"/>
                <w:spacing w:val="-24"/>
                <w:w w:val="110"/>
                <w:sz w:val="15"/>
              </w:rPr>
              <w:t> </w:t>
            </w:r>
            <w:r>
              <w:rPr>
                <w:color w:val="080808"/>
                <w:w w:val="110"/>
                <w:sz w:val="15"/>
              </w:rPr>
              <w:t>key</w:t>
            </w:r>
            <w:r>
              <w:rPr>
                <w:color w:val="080808"/>
                <w:spacing w:val="-23"/>
                <w:w w:val="110"/>
                <w:sz w:val="15"/>
              </w:rPr>
              <w:t> </w:t>
            </w:r>
            <w:r>
              <w:rPr>
                <w:color w:val="080808"/>
                <w:w w:val="110"/>
                <w:sz w:val="15"/>
              </w:rPr>
              <w:t>employees</w:t>
            </w:r>
            <w:r>
              <w:rPr>
                <w:color w:val="080808"/>
                <w:spacing w:val="-18"/>
                <w:w w:val="110"/>
                <w:sz w:val="15"/>
              </w:rPr>
              <w:t> </w:t>
            </w:r>
            <w:r>
              <w:rPr>
                <w:color w:val="080808"/>
                <w:w w:val="110"/>
                <w:sz w:val="15"/>
              </w:rPr>
              <w:t>of</w:t>
            </w:r>
            <w:r>
              <w:rPr>
                <w:color w:val="080808"/>
                <w:spacing w:val="-21"/>
                <w:w w:val="110"/>
                <w:sz w:val="15"/>
              </w:rPr>
              <w:t> </w:t>
            </w:r>
            <w:r>
              <w:rPr>
                <w:color w:val="080808"/>
                <w:w w:val="110"/>
                <w:sz w:val="15"/>
              </w:rPr>
              <w:t>the</w:t>
            </w:r>
            <w:r>
              <w:rPr>
                <w:color w:val="080808"/>
                <w:spacing w:val="-23"/>
                <w:w w:val="110"/>
                <w:sz w:val="15"/>
              </w:rPr>
              <w:t> </w:t>
            </w:r>
            <w:r>
              <w:rPr>
                <w:color w:val="080808"/>
                <w:w w:val="110"/>
                <w:sz w:val="15"/>
              </w:rPr>
              <w:t>organization</w:t>
              <w:tab/>
              <w:t>.</w:t>
            </w:r>
            <w:r>
              <w:rPr>
                <w:color w:val="080808"/>
                <w:spacing w:val="8"/>
                <w:w w:val="110"/>
                <w:sz w:val="15"/>
              </w:rPr>
              <w:t> </w:t>
            </w:r>
            <w:r>
              <w:rPr>
                <w:color w:val="080808"/>
                <w:w w:val="110"/>
                <w:sz w:val="15"/>
              </w:rPr>
              <w:t>.</w:t>
            </w:r>
            <w:r>
              <w:rPr>
                <w:color w:val="080808"/>
                <w:spacing w:val="8"/>
                <w:w w:val="110"/>
                <w:sz w:val="15"/>
              </w:rPr>
              <w:t> </w:t>
            </w:r>
            <w:r>
              <w:rPr>
                <w:color w:val="080808"/>
                <w:w w:val="110"/>
                <w:sz w:val="15"/>
              </w:rPr>
              <w:t>.</w:t>
            </w:r>
            <w:r>
              <w:rPr>
                <w:color w:val="080808"/>
                <w:spacing w:val="8"/>
                <w:w w:val="110"/>
                <w:sz w:val="15"/>
              </w:rPr>
              <w:t> </w:t>
            </w:r>
            <w:r>
              <w:rPr>
                <w:color w:val="080808"/>
                <w:w w:val="110"/>
                <w:sz w:val="15"/>
              </w:rPr>
              <w:t>.</w:t>
            </w:r>
            <w:r>
              <w:rPr>
                <w:color w:val="080808"/>
                <w:spacing w:val="8"/>
                <w:w w:val="110"/>
                <w:sz w:val="15"/>
              </w:rPr>
              <w:t> </w:t>
            </w:r>
            <w:r>
              <w:rPr>
                <w:color w:val="080808"/>
                <w:w w:val="110"/>
                <w:sz w:val="15"/>
              </w:rPr>
              <w:t>.</w:t>
            </w:r>
            <w:r>
              <w:rPr>
                <w:color w:val="080808"/>
                <w:spacing w:val="8"/>
                <w:w w:val="110"/>
                <w:sz w:val="15"/>
              </w:rPr>
              <w:t> </w:t>
            </w:r>
            <w:r>
              <w:rPr>
                <w:color w:val="080808"/>
                <w:w w:val="110"/>
                <w:sz w:val="15"/>
              </w:rPr>
              <w:t>.</w:t>
            </w:r>
            <w:r>
              <w:rPr>
                <w:color w:val="080808"/>
                <w:spacing w:val="8"/>
                <w:w w:val="110"/>
                <w:sz w:val="15"/>
              </w:rPr>
              <w:t> </w:t>
            </w:r>
            <w:r>
              <w:rPr>
                <w:color w:val="080808"/>
                <w:w w:val="110"/>
                <w:sz w:val="15"/>
              </w:rPr>
              <w:t>.</w:t>
            </w:r>
            <w:r>
              <w:rPr>
                <w:color w:val="080808"/>
                <w:spacing w:val="8"/>
                <w:w w:val="110"/>
                <w:sz w:val="15"/>
              </w:rPr>
              <w:t> </w:t>
            </w:r>
            <w:r>
              <w:rPr>
                <w:color w:val="080808"/>
                <w:w w:val="110"/>
                <w:sz w:val="15"/>
              </w:rPr>
              <w:t>.</w:t>
            </w:r>
            <w:r>
              <w:rPr>
                <w:color w:val="080808"/>
                <w:spacing w:val="8"/>
                <w:w w:val="110"/>
                <w:sz w:val="15"/>
              </w:rPr>
              <w:t> </w:t>
            </w:r>
            <w:r>
              <w:rPr>
                <w:color w:val="080808"/>
                <w:w w:val="110"/>
                <w:sz w:val="15"/>
              </w:rPr>
              <w:t>.</w:t>
            </w:r>
            <w:r>
              <w:rPr>
                <w:color w:val="080808"/>
                <w:spacing w:val="8"/>
                <w:w w:val="110"/>
                <w:sz w:val="15"/>
              </w:rPr>
              <w:t> </w:t>
            </w:r>
            <w:r>
              <w:rPr>
                <w:color w:val="080808"/>
                <w:w w:val="110"/>
                <w:sz w:val="15"/>
              </w:rPr>
              <w:t>.</w:t>
            </w:r>
            <w:r>
              <w:rPr>
                <w:color w:val="080808"/>
                <w:spacing w:val="8"/>
                <w:w w:val="110"/>
                <w:sz w:val="15"/>
              </w:rPr>
              <w:t> </w:t>
            </w:r>
            <w:r>
              <w:rPr>
                <w:color w:val="080808"/>
                <w:w w:val="110"/>
                <w:sz w:val="15"/>
              </w:rPr>
              <w:t>.</w:t>
            </w:r>
            <w:r>
              <w:rPr>
                <w:color w:val="080808"/>
                <w:spacing w:val="8"/>
                <w:w w:val="110"/>
                <w:sz w:val="15"/>
              </w:rPr>
              <w:t> </w:t>
            </w:r>
            <w:r>
              <w:rPr>
                <w:color w:val="080808"/>
                <w:w w:val="110"/>
                <w:sz w:val="15"/>
              </w:rPr>
              <w:t>.</w:t>
            </w:r>
            <w:r>
              <w:rPr>
                <w:color w:val="080808"/>
                <w:spacing w:val="8"/>
                <w:w w:val="110"/>
                <w:sz w:val="15"/>
              </w:rPr>
              <w:t> </w:t>
            </w:r>
            <w:r>
              <w:rPr>
                <w:color w:val="080808"/>
                <w:w w:val="110"/>
                <w:sz w:val="15"/>
              </w:rPr>
              <w:t>.</w:t>
            </w:r>
            <w:r>
              <w:rPr>
                <w:color w:val="080808"/>
                <w:spacing w:val="8"/>
                <w:w w:val="110"/>
                <w:sz w:val="15"/>
              </w:rPr>
              <w:t> </w:t>
            </w:r>
            <w:r>
              <w:rPr>
                <w:color w:val="080808"/>
                <w:w w:val="110"/>
                <w:sz w:val="15"/>
              </w:rPr>
              <w:t>.</w:t>
            </w:r>
          </w:p>
          <w:p>
            <w:pPr>
              <w:pStyle w:val="TableParagraph"/>
              <w:spacing w:before="72"/>
              <w:ind w:left="449"/>
              <w:rPr>
                <w:sz w:val="15"/>
              </w:rPr>
            </w:pPr>
            <w:r>
              <w:rPr>
                <w:color w:val="080808"/>
                <w:w w:val="105"/>
                <w:sz w:val="15"/>
              </w:rPr>
              <w:t>If </w:t>
            </w:r>
            <w:r>
              <w:rPr>
                <w:color w:val="383838"/>
                <w:w w:val="105"/>
                <w:sz w:val="15"/>
              </w:rPr>
              <w:t>"</w:t>
            </w:r>
            <w:r>
              <w:rPr>
                <w:color w:val="080808"/>
                <w:w w:val="105"/>
                <w:sz w:val="15"/>
              </w:rPr>
              <w:t>Yes</w:t>
            </w:r>
            <w:r>
              <w:rPr>
                <w:color w:val="383838"/>
                <w:w w:val="105"/>
                <w:sz w:val="15"/>
              </w:rPr>
              <w:t>" </w:t>
            </w:r>
            <w:r>
              <w:rPr>
                <w:color w:val="080808"/>
                <w:w w:val="105"/>
                <w:sz w:val="15"/>
              </w:rPr>
              <w:t>to line 15a or 15b</w:t>
            </w:r>
            <w:r>
              <w:rPr>
                <w:color w:val="383838"/>
                <w:w w:val="105"/>
                <w:sz w:val="15"/>
              </w:rPr>
              <w:t>, </w:t>
            </w:r>
            <w:r>
              <w:rPr>
                <w:color w:val="080808"/>
                <w:w w:val="105"/>
                <w:sz w:val="15"/>
              </w:rPr>
              <w:t>describe the process in Schedule O (see instructions)</w:t>
            </w:r>
            <w:r>
              <w:rPr>
                <w:color w:val="4F4F4F"/>
                <w:w w:val="105"/>
                <w:sz w:val="15"/>
              </w:rPr>
              <w:t>.</w:t>
            </w:r>
          </w:p>
          <w:p>
            <w:pPr>
              <w:pStyle w:val="TableParagraph"/>
              <w:spacing w:line="328" w:lineRule="auto" w:before="68"/>
              <w:ind w:left="448" w:right="1894" w:hanging="434"/>
              <w:rPr>
                <w:sz w:val="15"/>
              </w:rPr>
            </w:pPr>
            <w:r>
              <w:rPr>
                <w:b/>
                <w:color w:val="080808"/>
                <w:sz w:val="14"/>
              </w:rPr>
              <w:t>16a </w:t>
            </w:r>
            <w:r>
              <w:rPr>
                <w:color w:val="080808"/>
                <w:sz w:val="15"/>
              </w:rPr>
              <w:t>Did the organization invest in, contribute  assets  to, or participate  in a joint  venture  or similar  arrangement with</w:t>
            </w:r>
            <w:r>
              <w:rPr>
                <w:color w:val="080808"/>
                <w:spacing w:val="3"/>
                <w:sz w:val="15"/>
              </w:rPr>
              <w:t> </w:t>
            </w:r>
            <w:r>
              <w:rPr>
                <w:color w:val="080808"/>
                <w:sz w:val="15"/>
              </w:rPr>
              <w:t>a</w:t>
            </w:r>
            <w:r>
              <w:rPr>
                <w:color w:val="080808"/>
                <w:spacing w:val="1"/>
                <w:sz w:val="15"/>
              </w:rPr>
              <w:t> </w:t>
            </w:r>
            <w:r>
              <w:rPr>
                <w:color w:val="080808"/>
                <w:sz w:val="15"/>
              </w:rPr>
              <w:t>taxable</w:t>
            </w:r>
            <w:r>
              <w:rPr>
                <w:color w:val="080808"/>
                <w:spacing w:val="7"/>
                <w:sz w:val="15"/>
              </w:rPr>
              <w:t> </w:t>
            </w:r>
            <w:r>
              <w:rPr>
                <w:color w:val="080808"/>
                <w:sz w:val="15"/>
              </w:rPr>
              <w:t>entity</w:t>
            </w:r>
            <w:r>
              <w:rPr>
                <w:color w:val="080808"/>
                <w:spacing w:val="5"/>
                <w:sz w:val="15"/>
              </w:rPr>
              <w:t> </w:t>
            </w:r>
            <w:r>
              <w:rPr>
                <w:color w:val="080808"/>
                <w:sz w:val="15"/>
              </w:rPr>
              <w:t>during</w:t>
            </w:r>
            <w:r>
              <w:rPr>
                <w:color w:val="080808"/>
                <w:spacing w:val="5"/>
                <w:sz w:val="15"/>
              </w:rPr>
              <w:t> </w:t>
            </w:r>
            <w:r>
              <w:rPr>
                <w:color w:val="080808"/>
                <w:sz w:val="15"/>
              </w:rPr>
              <w:t>the</w:t>
            </w:r>
            <w:r>
              <w:rPr>
                <w:color w:val="080808"/>
                <w:spacing w:val="-2"/>
                <w:sz w:val="15"/>
              </w:rPr>
              <w:t> </w:t>
            </w:r>
            <w:r>
              <w:rPr>
                <w:color w:val="080808"/>
                <w:sz w:val="15"/>
              </w:rPr>
              <w:t>year?</w:t>
            </w:r>
            <w:r>
              <w:rPr>
                <w:color w:val="080808"/>
                <w:spacing w:val="23"/>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5"/>
                <w:sz w:val="15"/>
              </w:rPr>
              <w:t> </w:t>
            </w:r>
            <w:r>
              <w:rPr>
                <w:color w:val="080808"/>
                <w:sz w:val="15"/>
              </w:rPr>
              <w:t>.</w:t>
            </w:r>
            <w:r>
              <w:rPr>
                <w:color w:val="080808"/>
                <w:spacing w:val="25"/>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10"/>
                <w:sz w:val="15"/>
              </w:rPr>
              <w:t> </w:t>
            </w:r>
            <w:r>
              <w:rPr>
                <w:color w:val="080808"/>
                <w:sz w:val="15"/>
              </w:rPr>
              <w:t>•</w:t>
            </w:r>
            <w:r>
              <w:rPr>
                <w:color w:val="080808"/>
                <w:spacing w:val="4"/>
                <w:sz w:val="15"/>
              </w:rPr>
              <w:t> </w:t>
            </w:r>
            <w:r>
              <w:rPr>
                <w:color w:val="080808"/>
                <w:sz w:val="15"/>
              </w:rPr>
              <w:t>.</w:t>
            </w:r>
            <w:r>
              <w:rPr>
                <w:color w:val="080808"/>
                <w:spacing w:val="19"/>
                <w:sz w:val="15"/>
              </w:rPr>
              <w:t> </w:t>
            </w:r>
            <w:r>
              <w:rPr>
                <w:color w:val="080808"/>
                <w:sz w:val="15"/>
              </w:rPr>
              <w:t>.</w:t>
            </w:r>
            <w:r>
              <w:rPr>
                <w:color w:val="080808"/>
                <w:spacing w:val="19"/>
                <w:sz w:val="15"/>
              </w:rPr>
              <w:t> </w:t>
            </w:r>
            <w:r>
              <w:rPr>
                <w:color w:val="080808"/>
                <w:sz w:val="15"/>
              </w:rPr>
              <w:t>.</w:t>
            </w:r>
            <w:r>
              <w:rPr>
                <w:color w:val="080808"/>
                <w:spacing w:val="25"/>
                <w:sz w:val="15"/>
              </w:rPr>
              <w:t> </w:t>
            </w:r>
            <w:r>
              <w:rPr>
                <w:color w:val="080808"/>
                <w:sz w:val="15"/>
              </w:rPr>
              <w:t>•</w:t>
            </w:r>
            <w:r>
              <w:rPr>
                <w:color w:val="080808"/>
                <w:spacing w:val="10"/>
                <w:sz w:val="15"/>
              </w:rPr>
              <w:t> </w:t>
            </w:r>
            <w:r>
              <w:rPr>
                <w:color w:val="080808"/>
                <w:sz w:val="15"/>
              </w:rPr>
              <w:t>•</w:t>
            </w:r>
            <w:r>
              <w:rPr>
                <w:color w:val="080808"/>
                <w:spacing w:val="5"/>
                <w:sz w:val="15"/>
              </w:rPr>
              <w:t> </w:t>
            </w:r>
            <w:r>
              <w:rPr>
                <w:color w:val="080808"/>
                <w:sz w:val="15"/>
              </w:rPr>
              <w:t>.</w:t>
            </w:r>
            <w:r>
              <w:rPr>
                <w:color w:val="080808"/>
                <w:spacing w:val="19"/>
                <w:sz w:val="15"/>
              </w:rPr>
              <w:t> </w:t>
            </w:r>
            <w:r>
              <w:rPr>
                <w:color w:val="080808"/>
                <w:sz w:val="15"/>
              </w:rPr>
              <w:t>.</w:t>
            </w:r>
            <w:r>
              <w:rPr>
                <w:color w:val="080808"/>
                <w:spacing w:val="20"/>
                <w:sz w:val="15"/>
              </w:rPr>
              <w:t> </w:t>
            </w:r>
            <w:r>
              <w:rPr>
                <w:color w:val="080808"/>
                <w:sz w:val="15"/>
              </w:rPr>
              <w:t>••</w:t>
            </w:r>
          </w:p>
          <w:p>
            <w:pPr>
              <w:pStyle w:val="TableParagraph"/>
              <w:numPr>
                <w:ilvl w:val="0"/>
                <w:numId w:val="20"/>
              </w:numPr>
              <w:tabs>
                <w:tab w:pos="454" w:val="left" w:leader="none"/>
              </w:tabs>
              <w:spacing w:line="333" w:lineRule="auto" w:before="8" w:after="0"/>
              <w:ind w:left="449" w:right="1703" w:hanging="260"/>
              <w:jc w:val="left"/>
              <w:rPr>
                <w:sz w:val="15"/>
              </w:rPr>
            </w:pPr>
            <w:r>
              <w:rPr>
                <w:b/>
                <w:color w:val="080808"/>
                <w:w w:val="105"/>
                <w:sz w:val="15"/>
              </w:rPr>
              <w:t>If </w:t>
            </w:r>
            <w:r>
              <w:rPr>
                <w:color w:val="080808"/>
                <w:w w:val="105"/>
                <w:sz w:val="15"/>
              </w:rPr>
              <w:t>"Yes," did the organization follow a written policy or procedure requiring the organization to evaluate its participation</w:t>
            </w:r>
            <w:r>
              <w:rPr>
                <w:color w:val="080808"/>
                <w:spacing w:val="-1"/>
                <w:w w:val="105"/>
                <w:sz w:val="15"/>
              </w:rPr>
              <w:t> </w:t>
            </w:r>
            <w:r>
              <w:rPr>
                <w:color w:val="080808"/>
                <w:w w:val="105"/>
                <w:sz w:val="15"/>
              </w:rPr>
              <w:t>in</w:t>
            </w:r>
            <w:r>
              <w:rPr>
                <w:color w:val="080808"/>
                <w:spacing w:val="-9"/>
                <w:w w:val="105"/>
                <w:sz w:val="15"/>
              </w:rPr>
              <w:t> </w:t>
            </w:r>
            <w:r>
              <w:rPr>
                <w:color w:val="080808"/>
                <w:w w:val="105"/>
                <w:sz w:val="15"/>
              </w:rPr>
              <w:t>joint</w:t>
            </w:r>
            <w:r>
              <w:rPr>
                <w:color w:val="080808"/>
                <w:spacing w:val="-6"/>
                <w:w w:val="105"/>
                <w:sz w:val="15"/>
              </w:rPr>
              <w:t> </w:t>
            </w:r>
            <w:r>
              <w:rPr>
                <w:color w:val="080808"/>
                <w:w w:val="105"/>
                <w:sz w:val="15"/>
              </w:rPr>
              <w:t>venture</w:t>
            </w:r>
            <w:r>
              <w:rPr>
                <w:color w:val="080808"/>
                <w:spacing w:val="-4"/>
                <w:w w:val="105"/>
                <w:sz w:val="15"/>
              </w:rPr>
              <w:t> </w:t>
            </w:r>
            <w:r>
              <w:rPr>
                <w:color w:val="080808"/>
                <w:w w:val="105"/>
                <w:sz w:val="15"/>
              </w:rPr>
              <w:t>arrangements</w:t>
            </w:r>
            <w:r>
              <w:rPr>
                <w:color w:val="080808"/>
                <w:spacing w:val="3"/>
                <w:w w:val="105"/>
                <w:sz w:val="15"/>
              </w:rPr>
              <w:t> </w:t>
            </w:r>
            <w:r>
              <w:rPr>
                <w:color w:val="080808"/>
                <w:w w:val="105"/>
                <w:sz w:val="15"/>
              </w:rPr>
              <w:t>under</w:t>
            </w:r>
            <w:r>
              <w:rPr>
                <w:color w:val="080808"/>
                <w:spacing w:val="-1"/>
                <w:w w:val="105"/>
                <w:sz w:val="15"/>
              </w:rPr>
              <w:t> </w:t>
            </w:r>
            <w:r>
              <w:rPr>
                <w:color w:val="080808"/>
                <w:w w:val="105"/>
                <w:sz w:val="15"/>
              </w:rPr>
              <w:t>applicable</w:t>
            </w:r>
            <w:r>
              <w:rPr>
                <w:color w:val="080808"/>
                <w:spacing w:val="-2"/>
                <w:w w:val="105"/>
                <w:sz w:val="15"/>
              </w:rPr>
              <w:t> </w:t>
            </w:r>
            <w:r>
              <w:rPr>
                <w:color w:val="080808"/>
                <w:w w:val="105"/>
                <w:sz w:val="15"/>
              </w:rPr>
              <w:t>federal</w:t>
            </w:r>
            <w:r>
              <w:rPr>
                <w:color w:val="080808"/>
                <w:spacing w:val="-1"/>
                <w:w w:val="105"/>
                <w:sz w:val="15"/>
              </w:rPr>
              <w:t> </w:t>
            </w:r>
            <w:r>
              <w:rPr>
                <w:color w:val="080808"/>
                <w:w w:val="105"/>
                <w:sz w:val="15"/>
              </w:rPr>
              <w:t>tax</w:t>
            </w:r>
            <w:r>
              <w:rPr>
                <w:color w:val="080808"/>
                <w:spacing w:val="-2"/>
                <w:w w:val="105"/>
                <w:sz w:val="15"/>
              </w:rPr>
              <w:t> </w:t>
            </w:r>
            <w:r>
              <w:rPr>
                <w:color w:val="080808"/>
                <w:w w:val="105"/>
                <w:sz w:val="15"/>
              </w:rPr>
              <w:t>law,</w:t>
            </w:r>
            <w:r>
              <w:rPr>
                <w:color w:val="080808"/>
                <w:spacing w:val="-6"/>
                <w:w w:val="105"/>
                <w:sz w:val="15"/>
              </w:rPr>
              <w:t> </w:t>
            </w:r>
            <w:r>
              <w:rPr>
                <w:color w:val="080808"/>
                <w:w w:val="105"/>
                <w:sz w:val="15"/>
              </w:rPr>
              <w:t>and</w:t>
            </w:r>
            <w:r>
              <w:rPr>
                <w:color w:val="080808"/>
                <w:spacing w:val="-8"/>
                <w:w w:val="105"/>
                <w:sz w:val="15"/>
              </w:rPr>
              <w:t> </w:t>
            </w:r>
            <w:r>
              <w:rPr>
                <w:color w:val="080808"/>
                <w:w w:val="105"/>
                <w:sz w:val="15"/>
              </w:rPr>
              <w:t>take</w:t>
            </w:r>
            <w:r>
              <w:rPr>
                <w:color w:val="080808"/>
                <w:spacing w:val="-6"/>
                <w:w w:val="105"/>
                <w:sz w:val="15"/>
              </w:rPr>
              <w:t> </w:t>
            </w:r>
            <w:r>
              <w:rPr>
                <w:color w:val="080808"/>
                <w:w w:val="105"/>
                <w:sz w:val="15"/>
              </w:rPr>
              <w:t>steps</w:t>
            </w:r>
            <w:r>
              <w:rPr>
                <w:color w:val="080808"/>
                <w:spacing w:val="-4"/>
                <w:w w:val="105"/>
                <w:sz w:val="15"/>
              </w:rPr>
              <w:t> </w:t>
            </w:r>
            <w:r>
              <w:rPr>
                <w:color w:val="080808"/>
                <w:w w:val="105"/>
                <w:sz w:val="15"/>
              </w:rPr>
              <w:t>to</w:t>
            </w:r>
            <w:r>
              <w:rPr>
                <w:color w:val="080808"/>
                <w:spacing w:val="-7"/>
                <w:w w:val="105"/>
                <w:sz w:val="15"/>
              </w:rPr>
              <w:t> </w:t>
            </w:r>
            <w:r>
              <w:rPr>
                <w:color w:val="080808"/>
                <w:w w:val="105"/>
                <w:sz w:val="15"/>
              </w:rPr>
              <w:t>safeguard</w:t>
            </w:r>
            <w:r>
              <w:rPr>
                <w:color w:val="080808"/>
                <w:spacing w:val="-4"/>
                <w:w w:val="105"/>
                <w:sz w:val="15"/>
              </w:rPr>
              <w:t> </w:t>
            </w:r>
            <w:r>
              <w:rPr>
                <w:color w:val="080808"/>
                <w:w w:val="105"/>
                <w:sz w:val="15"/>
              </w:rPr>
              <w:t>the</w:t>
            </w:r>
          </w:p>
          <w:p>
            <w:pPr>
              <w:pStyle w:val="TableParagraph"/>
              <w:spacing w:line="151" w:lineRule="exact" w:before="1"/>
              <w:ind w:left="449"/>
              <w:rPr>
                <w:sz w:val="15"/>
              </w:rPr>
            </w:pPr>
            <w:r>
              <w:rPr>
                <w:color w:val="080808"/>
                <w:w w:val="105"/>
                <w:sz w:val="15"/>
              </w:rPr>
              <w:t>organization's exempt status with respect to such arrangements?</w:t>
            </w:r>
          </w:p>
        </w:tc>
        <w:tc>
          <w:tcPr>
            <w:tcW w:w="432" w:type="dxa"/>
          </w:tcPr>
          <w:p>
            <w:pPr>
              <w:pStyle w:val="TableParagraph"/>
              <w:spacing w:line="141" w:lineRule="exact" w:before="57"/>
              <w:ind w:left="71"/>
              <w:jc w:val="center"/>
              <w:rPr>
                <w:b/>
                <w:sz w:val="14"/>
              </w:rPr>
            </w:pPr>
            <w:r>
              <w:rPr>
                <w:b/>
                <w:color w:val="080808"/>
                <w:w w:val="110"/>
                <w:sz w:val="14"/>
              </w:rPr>
              <w:t>10a</w:t>
            </w:r>
          </w:p>
        </w:tc>
        <w:tc>
          <w:tcPr>
            <w:tcW w:w="432" w:type="dxa"/>
          </w:tcPr>
          <w:p>
            <w:pPr>
              <w:pStyle w:val="TableParagraph"/>
              <w:rPr>
                <w:rFonts w:ascii="Times New Roman"/>
                <w:sz w:val="14"/>
              </w:rPr>
            </w:pPr>
          </w:p>
        </w:tc>
        <w:tc>
          <w:tcPr>
            <w:tcW w:w="427" w:type="dxa"/>
            <w:tcBorders>
              <w:right w:val="nil"/>
            </w:tcBorders>
          </w:tcPr>
          <w:p>
            <w:pPr>
              <w:pStyle w:val="TableParagraph"/>
              <w:spacing w:line="131" w:lineRule="exact" w:before="66"/>
              <w:ind w:left="34"/>
              <w:jc w:val="center"/>
              <w:rPr>
                <w:b/>
                <w:sz w:val="15"/>
              </w:rPr>
            </w:pPr>
            <w:r>
              <w:rPr>
                <w:b/>
                <w:color w:val="080808"/>
                <w:w w:val="109"/>
                <w:sz w:val="15"/>
              </w:rPr>
              <w:t>X</w:t>
            </w:r>
          </w:p>
        </w:tc>
      </w:tr>
      <w:tr>
        <w:trPr>
          <w:trHeight w:val="450" w:hRule="atLeast"/>
        </w:trPr>
        <w:tc>
          <w:tcPr>
            <w:tcW w:w="9650" w:type="dxa"/>
            <w:vMerge/>
            <w:tcBorders>
              <w:top w:val="nil"/>
              <w:left w:val="nil"/>
              <w:bottom w:val="single" w:sz="12" w:space="0" w:color="000000"/>
            </w:tcBorders>
          </w:tcPr>
          <w:p>
            <w:pPr>
              <w:rPr>
                <w:sz w:val="2"/>
                <w:szCs w:val="2"/>
              </w:rPr>
            </w:pPr>
          </w:p>
        </w:tc>
        <w:tc>
          <w:tcPr>
            <w:tcW w:w="432" w:type="dxa"/>
            <w:tcBorders>
              <w:bottom w:val="single" w:sz="8" w:space="0" w:color="000000"/>
            </w:tcBorders>
          </w:tcPr>
          <w:p>
            <w:pPr>
              <w:pStyle w:val="TableParagraph"/>
              <w:spacing w:before="3"/>
              <w:rPr>
                <w:i/>
                <w:sz w:val="24"/>
              </w:rPr>
            </w:pPr>
          </w:p>
          <w:p>
            <w:pPr>
              <w:pStyle w:val="TableParagraph"/>
              <w:spacing w:line="151" w:lineRule="exact"/>
              <w:ind w:left="80"/>
              <w:jc w:val="center"/>
              <w:rPr>
                <w:rFonts w:ascii="Courier New"/>
                <w:b/>
                <w:sz w:val="17"/>
              </w:rPr>
            </w:pPr>
            <w:r>
              <w:rPr>
                <w:rFonts w:ascii="Courier New"/>
                <w:b/>
                <w:color w:val="080808"/>
                <w:w w:val="90"/>
                <w:sz w:val="17"/>
              </w:rPr>
              <w:t>10b</w:t>
            </w:r>
          </w:p>
        </w:tc>
        <w:tc>
          <w:tcPr>
            <w:tcW w:w="432" w:type="dxa"/>
            <w:tcBorders>
              <w:bottom w:val="single" w:sz="8" w:space="0" w:color="000000"/>
            </w:tcBorders>
          </w:tcPr>
          <w:p>
            <w:pPr>
              <w:pStyle w:val="TableParagraph"/>
              <w:rPr>
                <w:rFonts w:ascii="Times New Roman"/>
                <w:sz w:val="14"/>
              </w:rPr>
            </w:pPr>
          </w:p>
        </w:tc>
        <w:tc>
          <w:tcPr>
            <w:tcW w:w="427" w:type="dxa"/>
            <w:tcBorders>
              <w:bottom w:val="single" w:sz="8" w:space="0" w:color="000000"/>
              <w:right w:val="nil"/>
            </w:tcBorders>
          </w:tcPr>
          <w:p>
            <w:pPr>
              <w:pStyle w:val="TableParagraph"/>
              <w:rPr>
                <w:rFonts w:ascii="Times New Roman"/>
                <w:sz w:val="14"/>
              </w:rPr>
            </w:pPr>
          </w:p>
        </w:tc>
      </w:tr>
      <w:tr>
        <w:trPr>
          <w:trHeight w:val="210" w:hRule="atLeast"/>
        </w:trPr>
        <w:tc>
          <w:tcPr>
            <w:tcW w:w="9650" w:type="dxa"/>
            <w:vMerge/>
            <w:tcBorders>
              <w:top w:val="nil"/>
              <w:left w:val="nil"/>
              <w:bottom w:val="single" w:sz="12" w:space="0" w:color="000000"/>
            </w:tcBorders>
          </w:tcPr>
          <w:p>
            <w:pPr>
              <w:rPr>
                <w:sz w:val="2"/>
                <w:szCs w:val="2"/>
              </w:rPr>
            </w:pPr>
          </w:p>
        </w:tc>
        <w:tc>
          <w:tcPr>
            <w:tcW w:w="432" w:type="dxa"/>
            <w:tcBorders>
              <w:top w:val="single" w:sz="8" w:space="0" w:color="000000"/>
              <w:bottom w:val="single" w:sz="8" w:space="0" w:color="000000"/>
            </w:tcBorders>
          </w:tcPr>
          <w:p>
            <w:pPr>
              <w:pStyle w:val="TableParagraph"/>
              <w:spacing w:line="136" w:lineRule="exact" w:before="54"/>
              <w:ind w:left="11"/>
              <w:jc w:val="center"/>
              <w:rPr>
                <w:b/>
                <w:sz w:val="14"/>
              </w:rPr>
            </w:pPr>
            <w:r>
              <w:rPr>
                <w:b/>
                <w:color w:val="080808"/>
                <w:w w:val="110"/>
                <w:sz w:val="14"/>
              </w:rPr>
              <w:t>11a</w:t>
            </w:r>
          </w:p>
        </w:tc>
        <w:tc>
          <w:tcPr>
            <w:tcW w:w="432" w:type="dxa"/>
            <w:tcBorders>
              <w:top w:val="single" w:sz="8" w:space="0" w:color="000000"/>
              <w:bottom w:val="single" w:sz="8" w:space="0" w:color="000000"/>
            </w:tcBorders>
          </w:tcPr>
          <w:p>
            <w:pPr>
              <w:pStyle w:val="TableParagraph"/>
              <w:spacing w:line="136" w:lineRule="exact" w:before="54"/>
              <w:ind w:left="171"/>
              <w:rPr>
                <w:b/>
                <w:sz w:val="14"/>
              </w:rPr>
            </w:pPr>
            <w:r>
              <w:rPr>
                <w:b/>
                <w:color w:val="080808"/>
                <w:w w:val="108"/>
                <w:sz w:val="14"/>
              </w:rPr>
              <w:t>X</w:t>
            </w:r>
          </w:p>
        </w:tc>
        <w:tc>
          <w:tcPr>
            <w:tcW w:w="427" w:type="dxa"/>
            <w:tcBorders>
              <w:top w:val="single" w:sz="8" w:space="0" w:color="000000"/>
              <w:bottom w:val="single" w:sz="8" w:space="0" w:color="000000"/>
              <w:right w:val="nil"/>
            </w:tcBorders>
          </w:tcPr>
          <w:p>
            <w:pPr>
              <w:pStyle w:val="TableParagraph"/>
              <w:rPr>
                <w:rFonts w:ascii="Times New Roman"/>
                <w:sz w:val="14"/>
              </w:rPr>
            </w:pPr>
          </w:p>
        </w:tc>
      </w:tr>
      <w:tr>
        <w:trPr>
          <w:trHeight w:val="221" w:hRule="atLeast"/>
        </w:trPr>
        <w:tc>
          <w:tcPr>
            <w:tcW w:w="9650" w:type="dxa"/>
            <w:vMerge/>
            <w:tcBorders>
              <w:top w:val="nil"/>
              <w:left w:val="nil"/>
              <w:bottom w:val="single" w:sz="12" w:space="0" w:color="000000"/>
            </w:tcBorders>
          </w:tcPr>
          <w:p>
            <w:pPr>
              <w:rPr>
                <w:sz w:val="2"/>
                <w:szCs w:val="2"/>
              </w:rPr>
            </w:pPr>
          </w:p>
        </w:tc>
        <w:tc>
          <w:tcPr>
            <w:tcW w:w="432" w:type="dxa"/>
            <w:tcBorders>
              <w:top w:val="single" w:sz="8" w:space="0" w:color="000000"/>
              <w:bottom w:val="nil"/>
            </w:tcBorders>
            <w:shd w:val="clear" w:color="auto" w:fill="D2D2D2"/>
          </w:tcPr>
          <w:p>
            <w:pPr>
              <w:pStyle w:val="TableParagraph"/>
              <w:rPr>
                <w:rFonts w:ascii="Times New Roman"/>
                <w:sz w:val="14"/>
              </w:rPr>
            </w:pPr>
          </w:p>
        </w:tc>
        <w:tc>
          <w:tcPr>
            <w:tcW w:w="432" w:type="dxa"/>
            <w:tcBorders>
              <w:top w:val="single" w:sz="8" w:space="0" w:color="000000"/>
              <w:bottom w:val="nil"/>
            </w:tcBorders>
            <w:shd w:val="clear" w:color="auto" w:fill="D2D2D2"/>
          </w:tcPr>
          <w:p>
            <w:pPr>
              <w:pStyle w:val="TableParagraph"/>
              <w:rPr>
                <w:rFonts w:ascii="Times New Roman"/>
                <w:sz w:val="14"/>
              </w:rPr>
            </w:pPr>
          </w:p>
        </w:tc>
        <w:tc>
          <w:tcPr>
            <w:tcW w:w="427" w:type="dxa"/>
            <w:tcBorders>
              <w:top w:val="single" w:sz="8" w:space="0" w:color="000000"/>
              <w:bottom w:val="nil"/>
              <w:right w:val="nil"/>
            </w:tcBorders>
            <w:shd w:val="clear" w:color="auto" w:fill="D2D2D2"/>
          </w:tcPr>
          <w:p>
            <w:pPr>
              <w:pStyle w:val="TableParagraph"/>
              <w:rPr>
                <w:rFonts w:ascii="Times New Roman"/>
                <w:sz w:val="14"/>
              </w:rPr>
            </w:pPr>
          </w:p>
        </w:tc>
      </w:tr>
      <w:tr>
        <w:trPr>
          <w:trHeight w:val="199" w:hRule="atLeast"/>
        </w:trPr>
        <w:tc>
          <w:tcPr>
            <w:tcW w:w="9650" w:type="dxa"/>
            <w:vMerge/>
            <w:tcBorders>
              <w:top w:val="nil"/>
              <w:left w:val="nil"/>
              <w:bottom w:val="single" w:sz="12" w:space="0" w:color="000000"/>
            </w:tcBorders>
          </w:tcPr>
          <w:p>
            <w:pPr>
              <w:rPr>
                <w:sz w:val="2"/>
                <w:szCs w:val="2"/>
              </w:rPr>
            </w:pPr>
          </w:p>
        </w:tc>
        <w:tc>
          <w:tcPr>
            <w:tcW w:w="432" w:type="dxa"/>
            <w:tcBorders>
              <w:top w:val="nil"/>
            </w:tcBorders>
          </w:tcPr>
          <w:p>
            <w:pPr>
              <w:pStyle w:val="TableParagraph"/>
              <w:spacing w:line="136" w:lineRule="exact" w:before="43"/>
              <w:ind w:left="69"/>
              <w:jc w:val="center"/>
              <w:rPr>
                <w:b/>
                <w:sz w:val="14"/>
              </w:rPr>
            </w:pPr>
            <w:r>
              <w:rPr>
                <w:b/>
                <w:color w:val="080808"/>
                <w:w w:val="110"/>
                <w:sz w:val="14"/>
              </w:rPr>
              <w:t>12a</w:t>
            </w:r>
          </w:p>
        </w:tc>
        <w:tc>
          <w:tcPr>
            <w:tcW w:w="432" w:type="dxa"/>
            <w:tcBorders>
              <w:top w:val="nil"/>
            </w:tcBorders>
          </w:tcPr>
          <w:p>
            <w:pPr>
              <w:pStyle w:val="TableParagraph"/>
              <w:rPr>
                <w:rFonts w:ascii="Times New Roman"/>
                <w:sz w:val="12"/>
              </w:rPr>
            </w:pPr>
          </w:p>
        </w:tc>
        <w:tc>
          <w:tcPr>
            <w:tcW w:w="427" w:type="dxa"/>
            <w:tcBorders>
              <w:top w:val="nil"/>
              <w:right w:val="nil"/>
            </w:tcBorders>
          </w:tcPr>
          <w:p>
            <w:pPr>
              <w:pStyle w:val="TableParagraph"/>
              <w:spacing w:line="131" w:lineRule="exact" w:before="48"/>
              <w:ind w:left="34"/>
              <w:jc w:val="center"/>
              <w:rPr>
                <w:b/>
                <w:sz w:val="15"/>
              </w:rPr>
            </w:pPr>
            <w:r>
              <w:rPr>
                <w:b/>
                <w:color w:val="080808"/>
                <w:w w:val="109"/>
                <w:sz w:val="15"/>
              </w:rPr>
              <w:t>X</w:t>
            </w:r>
          </w:p>
        </w:tc>
      </w:tr>
      <w:tr>
        <w:trPr>
          <w:trHeight w:val="210"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line="136" w:lineRule="exact" w:before="54"/>
              <w:ind w:left="77"/>
              <w:jc w:val="center"/>
              <w:rPr>
                <w:b/>
                <w:sz w:val="14"/>
              </w:rPr>
            </w:pPr>
            <w:r>
              <w:rPr>
                <w:b/>
                <w:color w:val="080808"/>
                <w:w w:val="110"/>
                <w:sz w:val="14"/>
              </w:rPr>
              <w:t>12b</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sz w:val="14"/>
              </w:rPr>
            </w:pPr>
          </w:p>
        </w:tc>
      </w:tr>
      <w:tr>
        <w:trPr>
          <w:trHeight w:val="451"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rPr>
                <w:i/>
                <w:sz w:val="16"/>
              </w:rPr>
            </w:pPr>
          </w:p>
          <w:p>
            <w:pPr>
              <w:pStyle w:val="TableParagraph"/>
              <w:spacing w:line="137" w:lineRule="exact" w:before="110"/>
              <w:ind w:left="71"/>
              <w:jc w:val="center"/>
              <w:rPr>
                <w:b/>
                <w:sz w:val="14"/>
              </w:rPr>
            </w:pPr>
            <w:r>
              <w:rPr>
                <w:b/>
                <w:color w:val="080808"/>
                <w:w w:val="110"/>
                <w:sz w:val="14"/>
              </w:rPr>
              <w:t>12c</w:t>
            </w:r>
          </w:p>
        </w:tc>
        <w:tc>
          <w:tcPr>
            <w:tcW w:w="432" w:type="dxa"/>
          </w:tcPr>
          <w:p>
            <w:pPr>
              <w:pStyle w:val="TableParagraph"/>
              <w:rPr>
                <w:rFonts w:ascii="Times New Roman"/>
                <w:sz w:val="14"/>
              </w:rPr>
            </w:pPr>
          </w:p>
        </w:tc>
        <w:tc>
          <w:tcPr>
            <w:tcW w:w="427" w:type="dxa"/>
            <w:tcBorders>
              <w:right w:val="nil"/>
            </w:tcBorders>
          </w:tcPr>
          <w:p>
            <w:pPr>
              <w:pStyle w:val="TableParagraph"/>
              <w:rPr>
                <w:rFonts w:ascii="Times New Roman"/>
                <w:sz w:val="14"/>
              </w:rPr>
            </w:pPr>
          </w:p>
        </w:tc>
      </w:tr>
      <w:tr>
        <w:trPr>
          <w:trHeight w:val="208"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line="145" w:lineRule="exact" w:before="43"/>
              <w:ind w:left="82"/>
              <w:jc w:val="center"/>
              <w:rPr>
                <w:b/>
                <w:sz w:val="15"/>
              </w:rPr>
            </w:pPr>
            <w:r>
              <w:rPr>
                <w:b/>
                <w:color w:val="080808"/>
                <w:w w:val="110"/>
                <w:sz w:val="15"/>
              </w:rPr>
              <w:t>13</w:t>
            </w:r>
          </w:p>
        </w:tc>
        <w:tc>
          <w:tcPr>
            <w:tcW w:w="432" w:type="dxa"/>
          </w:tcPr>
          <w:p>
            <w:pPr>
              <w:pStyle w:val="TableParagraph"/>
              <w:rPr>
                <w:rFonts w:ascii="Times New Roman"/>
                <w:sz w:val="14"/>
              </w:rPr>
            </w:pPr>
          </w:p>
        </w:tc>
        <w:tc>
          <w:tcPr>
            <w:tcW w:w="427" w:type="dxa"/>
            <w:tcBorders>
              <w:right w:val="nil"/>
            </w:tcBorders>
          </w:tcPr>
          <w:p>
            <w:pPr>
              <w:pStyle w:val="TableParagraph"/>
              <w:spacing w:line="121" w:lineRule="exact" w:before="68"/>
              <w:ind w:left="34"/>
              <w:jc w:val="center"/>
              <w:rPr>
                <w:rFonts w:ascii="Times New Roman"/>
                <w:b/>
                <w:sz w:val="14"/>
              </w:rPr>
            </w:pPr>
            <w:r>
              <w:rPr>
                <w:rFonts w:ascii="Times New Roman"/>
                <w:b/>
                <w:color w:val="080808"/>
                <w:w w:val="109"/>
                <w:sz w:val="14"/>
              </w:rPr>
              <w:t>X</w:t>
            </w:r>
          </w:p>
        </w:tc>
      </w:tr>
      <w:tr>
        <w:trPr>
          <w:trHeight w:val="211"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line="146" w:lineRule="exact" w:before="45"/>
              <w:ind w:left="83"/>
              <w:jc w:val="center"/>
              <w:rPr>
                <w:b/>
                <w:sz w:val="15"/>
              </w:rPr>
            </w:pPr>
            <w:r>
              <w:rPr>
                <w:b/>
                <w:color w:val="080808"/>
                <w:w w:val="110"/>
                <w:sz w:val="15"/>
              </w:rPr>
              <w:t>14</w:t>
            </w:r>
          </w:p>
        </w:tc>
        <w:tc>
          <w:tcPr>
            <w:tcW w:w="432" w:type="dxa"/>
          </w:tcPr>
          <w:p>
            <w:pPr>
              <w:pStyle w:val="TableParagraph"/>
              <w:rPr>
                <w:rFonts w:ascii="Times New Roman"/>
                <w:sz w:val="14"/>
              </w:rPr>
            </w:pPr>
          </w:p>
        </w:tc>
        <w:tc>
          <w:tcPr>
            <w:tcW w:w="427" w:type="dxa"/>
            <w:tcBorders>
              <w:right w:val="nil"/>
            </w:tcBorders>
          </w:tcPr>
          <w:p>
            <w:pPr>
              <w:pStyle w:val="TableParagraph"/>
              <w:spacing w:line="126" w:lineRule="exact" w:before="65"/>
              <w:ind w:left="28"/>
              <w:jc w:val="center"/>
              <w:rPr>
                <w:rFonts w:ascii="Times New Roman"/>
                <w:b/>
                <w:sz w:val="15"/>
              </w:rPr>
            </w:pPr>
            <w:r>
              <w:rPr>
                <w:rFonts w:ascii="Times New Roman"/>
                <w:b/>
                <w:color w:val="080808"/>
                <w:w w:val="106"/>
                <w:sz w:val="15"/>
              </w:rPr>
              <w:t>X</w:t>
            </w:r>
          </w:p>
        </w:tc>
      </w:tr>
      <w:tr>
        <w:trPr>
          <w:trHeight w:val="460" w:hRule="atLeast"/>
        </w:trPr>
        <w:tc>
          <w:tcPr>
            <w:tcW w:w="9650" w:type="dxa"/>
            <w:vMerge/>
            <w:tcBorders>
              <w:top w:val="nil"/>
              <w:left w:val="nil"/>
              <w:bottom w:val="single" w:sz="12" w:space="0" w:color="000000"/>
            </w:tcBorders>
          </w:tcPr>
          <w:p>
            <w:pPr>
              <w:rPr>
                <w:sz w:val="2"/>
                <w:szCs w:val="2"/>
              </w:rPr>
            </w:pPr>
          </w:p>
        </w:tc>
        <w:tc>
          <w:tcPr>
            <w:tcW w:w="432"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427" w:type="dxa"/>
            <w:tcBorders>
              <w:bottom w:val="nil"/>
              <w:right w:val="nil"/>
            </w:tcBorders>
            <w:shd w:val="clear" w:color="auto" w:fill="D2D2D2"/>
          </w:tcPr>
          <w:p>
            <w:pPr>
              <w:pStyle w:val="TableParagraph"/>
              <w:rPr>
                <w:rFonts w:ascii="Times New Roman"/>
                <w:sz w:val="14"/>
              </w:rPr>
            </w:pPr>
          </w:p>
        </w:tc>
      </w:tr>
      <w:tr>
        <w:trPr>
          <w:trHeight w:val="200" w:hRule="atLeast"/>
        </w:trPr>
        <w:tc>
          <w:tcPr>
            <w:tcW w:w="9650" w:type="dxa"/>
            <w:vMerge/>
            <w:tcBorders>
              <w:top w:val="nil"/>
              <w:left w:val="nil"/>
              <w:bottom w:val="single" w:sz="12" w:space="0" w:color="000000"/>
            </w:tcBorders>
          </w:tcPr>
          <w:p>
            <w:pPr>
              <w:rPr>
                <w:sz w:val="2"/>
                <w:szCs w:val="2"/>
              </w:rPr>
            </w:pPr>
          </w:p>
        </w:tc>
        <w:tc>
          <w:tcPr>
            <w:tcW w:w="432" w:type="dxa"/>
            <w:tcBorders>
              <w:top w:val="nil"/>
            </w:tcBorders>
          </w:tcPr>
          <w:p>
            <w:pPr>
              <w:pStyle w:val="TableParagraph"/>
              <w:spacing w:line="137" w:lineRule="exact" w:before="43"/>
              <w:ind w:left="64"/>
              <w:jc w:val="center"/>
              <w:rPr>
                <w:b/>
                <w:sz w:val="14"/>
              </w:rPr>
            </w:pPr>
            <w:r>
              <w:rPr>
                <w:b/>
                <w:color w:val="080808"/>
                <w:w w:val="105"/>
                <w:sz w:val="14"/>
              </w:rPr>
              <w:t>15a</w:t>
            </w:r>
          </w:p>
        </w:tc>
        <w:tc>
          <w:tcPr>
            <w:tcW w:w="432" w:type="dxa"/>
            <w:tcBorders>
              <w:top w:val="nil"/>
            </w:tcBorders>
          </w:tcPr>
          <w:p>
            <w:pPr>
              <w:pStyle w:val="TableParagraph"/>
              <w:rPr>
                <w:rFonts w:ascii="Times New Roman"/>
                <w:sz w:val="12"/>
              </w:rPr>
            </w:pPr>
          </w:p>
        </w:tc>
        <w:tc>
          <w:tcPr>
            <w:tcW w:w="427" w:type="dxa"/>
            <w:tcBorders>
              <w:top w:val="nil"/>
              <w:right w:val="nil"/>
            </w:tcBorders>
          </w:tcPr>
          <w:p>
            <w:pPr>
              <w:pStyle w:val="TableParagraph"/>
              <w:spacing w:line="127" w:lineRule="exact" w:before="53"/>
              <w:ind w:left="34"/>
              <w:jc w:val="center"/>
              <w:rPr>
                <w:b/>
                <w:sz w:val="15"/>
              </w:rPr>
            </w:pPr>
            <w:r>
              <w:rPr>
                <w:b/>
                <w:color w:val="080808"/>
                <w:w w:val="109"/>
                <w:sz w:val="15"/>
              </w:rPr>
              <w:t>X</w:t>
            </w:r>
          </w:p>
        </w:tc>
      </w:tr>
      <w:tr>
        <w:trPr>
          <w:trHeight w:val="211" w:hRule="atLeast"/>
        </w:trPr>
        <w:tc>
          <w:tcPr>
            <w:tcW w:w="9650" w:type="dxa"/>
            <w:vMerge/>
            <w:tcBorders>
              <w:top w:val="nil"/>
              <w:left w:val="nil"/>
              <w:bottom w:val="single" w:sz="12" w:space="0" w:color="000000"/>
            </w:tcBorders>
          </w:tcPr>
          <w:p>
            <w:pPr>
              <w:rPr>
                <w:sz w:val="2"/>
                <w:szCs w:val="2"/>
              </w:rPr>
            </w:pPr>
          </w:p>
        </w:tc>
        <w:tc>
          <w:tcPr>
            <w:tcW w:w="432" w:type="dxa"/>
          </w:tcPr>
          <w:p>
            <w:pPr>
              <w:pStyle w:val="TableParagraph"/>
              <w:spacing w:line="148" w:lineRule="exact" w:before="43"/>
              <w:ind w:left="80"/>
              <w:jc w:val="center"/>
              <w:rPr>
                <w:rFonts w:ascii="Courier New"/>
                <w:b/>
                <w:sz w:val="17"/>
              </w:rPr>
            </w:pPr>
            <w:r>
              <w:rPr>
                <w:rFonts w:ascii="Courier New"/>
                <w:b/>
                <w:color w:val="080808"/>
                <w:w w:val="90"/>
                <w:sz w:val="17"/>
              </w:rPr>
              <w:t>15b</w:t>
            </w:r>
          </w:p>
        </w:tc>
        <w:tc>
          <w:tcPr>
            <w:tcW w:w="432" w:type="dxa"/>
          </w:tcPr>
          <w:p>
            <w:pPr>
              <w:pStyle w:val="TableParagraph"/>
              <w:rPr>
                <w:rFonts w:ascii="Times New Roman"/>
                <w:sz w:val="14"/>
              </w:rPr>
            </w:pPr>
          </w:p>
        </w:tc>
        <w:tc>
          <w:tcPr>
            <w:tcW w:w="427" w:type="dxa"/>
            <w:tcBorders>
              <w:right w:val="nil"/>
            </w:tcBorders>
          </w:tcPr>
          <w:p>
            <w:pPr>
              <w:pStyle w:val="TableParagraph"/>
              <w:spacing w:line="127" w:lineRule="exact" w:before="64"/>
              <w:ind w:left="28"/>
              <w:jc w:val="center"/>
              <w:rPr>
                <w:rFonts w:ascii="Times New Roman"/>
                <w:b/>
                <w:sz w:val="15"/>
              </w:rPr>
            </w:pPr>
            <w:r>
              <w:rPr>
                <w:rFonts w:ascii="Times New Roman"/>
                <w:b/>
                <w:color w:val="080808"/>
                <w:w w:val="106"/>
                <w:sz w:val="15"/>
              </w:rPr>
              <w:t>X</w:t>
            </w:r>
          </w:p>
        </w:tc>
      </w:tr>
      <w:tr>
        <w:trPr>
          <w:trHeight w:val="459" w:hRule="atLeast"/>
        </w:trPr>
        <w:tc>
          <w:tcPr>
            <w:tcW w:w="9650" w:type="dxa"/>
            <w:vMerge/>
            <w:tcBorders>
              <w:top w:val="nil"/>
              <w:left w:val="nil"/>
              <w:bottom w:val="single" w:sz="12" w:space="0" w:color="000000"/>
            </w:tcBorders>
          </w:tcPr>
          <w:p>
            <w:pPr>
              <w:rPr>
                <w:sz w:val="2"/>
                <w:szCs w:val="2"/>
              </w:rPr>
            </w:pPr>
          </w:p>
        </w:tc>
        <w:tc>
          <w:tcPr>
            <w:tcW w:w="432"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427" w:type="dxa"/>
            <w:tcBorders>
              <w:bottom w:val="nil"/>
              <w:right w:val="nil"/>
            </w:tcBorders>
            <w:shd w:val="clear" w:color="auto" w:fill="D2D2D2"/>
          </w:tcPr>
          <w:p>
            <w:pPr>
              <w:pStyle w:val="TableParagraph"/>
              <w:rPr>
                <w:rFonts w:ascii="Times New Roman"/>
                <w:sz w:val="14"/>
              </w:rPr>
            </w:pPr>
          </w:p>
        </w:tc>
      </w:tr>
      <w:tr>
        <w:trPr>
          <w:trHeight w:val="201" w:hRule="atLeast"/>
        </w:trPr>
        <w:tc>
          <w:tcPr>
            <w:tcW w:w="9650" w:type="dxa"/>
            <w:vMerge/>
            <w:tcBorders>
              <w:top w:val="nil"/>
              <w:left w:val="nil"/>
              <w:bottom w:val="single" w:sz="12" w:space="0" w:color="000000"/>
            </w:tcBorders>
          </w:tcPr>
          <w:p>
            <w:pPr>
              <w:rPr>
                <w:sz w:val="2"/>
                <w:szCs w:val="2"/>
              </w:rPr>
            </w:pPr>
          </w:p>
        </w:tc>
        <w:tc>
          <w:tcPr>
            <w:tcW w:w="432" w:type="dxa"/>
            <w:tcBorders>
              <w:top w:val="nil"/>
            </w:tcBorders>
          </w:tcPr>
          <w:p>
            <w:pPr>
              <w:pStyle w:val="TableParagraph"/>
              <w:spacing w:line="133" w:lineRule="exact" w:before="48"/>
              <w:ind w:left="64"/>
              <w:jc w:val="center"/>
              <w:rPr>
                <w:b/>
                <w:sz w:val="14"/>
              </w:rPr>
            </w:pPr>
            <w:r>
              <w:rPr>
                <w:b/>
                <w:color w:val="080808"/>
                <w:w w:val="105"/>
                <w:sz w:val="14"/>
              </w:rPr>
              <w:t>16a</w:t>
            </w:r>
          </w:p>
        </w:tc>
        <w:tc>
          <w:tcPr>
            <w:tcW w:w="432" w:type="dxa"/>
            <w:tcBorders>
              <w:top w:val="nil"/>
            </w:tcBorders>
          </w:tcPr>
          <w:p>
            <w:pPr>
              <w:pStyle w:val="TableParagraph"/>
              <w:rPr>
                <w:rFonts w:ascii="Times New Roman"/>
                <w:sz w:val="14"/>
              </w:rPr>
            </w:pPr>
          </w:p>
        </w:tc>
        <w:tc>
          <w:tcPr>
            <w:tcW w:w="427" w:type="dxa"/>
            <w:tcBorders>
              <w:top w:val="nil"/>
              <w:right w:val="nil"/>
            </w:tcBorders>
          </w:tcPr>
          <w:p>
            <w:pPr>
              <w:pStyle w:val="TableParagraph"/>
              <w:spacing w:line="128" w:lineRule="exact" w:before="53"/>
              <w:ind w:left="34"/>
              <w:jc w:val="center"/>
              <w:rPr>
                <w:b/>
                <w:sz w:val="15"/>
              </w:rPr>
            </w:pPr>
            <w:r>
              <w:rPr>
                <w:b/>
                <w:color w:val="080808"/>
                <w:w w:val="109"/>
                <w:sz w:val="15"/>
              </w:rPr>
              <w:t>X</w:t>
            </w:r>
          </w:p>
        </w:tc>
      </w:tr>
      <w:tr>
        <w:trPr>
          <w:trHeight w:val="459" w:hRule="atLeast"/>
        </w:trPr>
        <w:tc>
          <w:tcPr>
            <w:tcW w:w="9650" w:type="dxa"/>
            <w:vMerge/>
            <w:tcBorders>
              <w:top w:val="nil"/>
              <w:left w:val="nil"/>
              <w:bottom w:val="single" w:sz="12" w:space="0" w:color="000000"/>
            </w:tcBorders>
          </w:tcPr>
          <w:p>
            <w:pPr>
              <w:rPr>
                <w:sz w:val="2"/>
                <w:szCs w:val="2"/>
              </w:rPr>
            </w:pPr>
          </w:p>
        </w:tc>
        <w:tc>
          <w:tcPr>
            <w:tcW w:w="432"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427" w:type="dxa"/>
            <w:tcBorders>
              <w:bottom w:val="nil"/>
              <w:right w:val="nil"/>
            </w:tcBorders>
            <w:shd w:val="clear" w:color="auto" w:fill="D2D2D2"/>
          </w:tcPr>
          <w:p>
            <w:pPr>
              <w:pStyle w:val="TableParagraph"/>
              <w:rPr>
                <w:rFonts w:ascii="Times New Roman"/>
                <w:sz w:val="14"/>
              </w:rPr>
            </w:pPr>
          </w:p>
        </w:tc>
      </w:tr>
      <w:tr>
        <w:trPr>
          <w:trHeight w:val="205" w:hRule="atLeast"/>
        </w:trPr>
        <w:tc>
          <w:tcPr>
            <w:tcW w:w="9650" w:type="dxa"/>
            <w:vMerge/>
            <w:tcBorders>
              <w:top w:val="nil"/>
              <w:left w:val="nil"/>
              <w:bottom w:val="single" w:sz="12" w:space="0" w:color="000000"/>
            </w:tcBorders>
          </w:tcPr>
          <w:p>
            <w:pPr>
              <w:rPr>
                <w:sz w:val="2"/>
                <w:szCs w:val="2"/>
              </w:rPr>
            </w:pPr>
          </w:p>
        </w:tc>
        <w:tc>
          <w:tcPr>
            <w:tcW w:w="432" w:type="dxa"/>
            <w:tcBorders>
              <w:top w:val="nil"/>
              <w:bottom w:val="single" w:sz="12" w:space="0" w:color="000000"/>
            </w:tcBorders>
          </w:tcPr>
          <w:p>
            <w:pPr>
              <w:pStyle w:val="TableParagraph"/>
              <w:spacing w:line="147" w:lineRule="exact" w:before="37"/>
              <w:ind w:left="80"/>
              <w:jc w:val="center"/>
              <w:rPr>
                <w:rFonts w:ascii="Courier New"/>
                <w:b/>
                <w:sz w:val="17"/>
              </w:rPr>
            </w:pPr>
            <w:r>
              <w:rPr>
                <w:rFonts w:ascii="Courier New"/>
                <w:b/>
                <w:color w:val="080808"/>
                <w:w w:val="90"/>
                <w:sz w:val="17"/>
              </w:rPr>
              <w:t>16b</w:t>
            </w:r>
          </w:p>
        </w:tc>
        <w:tc>
          <w:tcPr>
            <w:tcW w:w="432" w:type="dxa"/>
            <w:tcBorders>
              <w:top w:val="nil"/>
              <w:bottom w:val="single" w:sz="12" w:space="0" w:color="000000"/>
            </w:tcBorders>
          </w:tcPr>
          <w:p>
            <w:pPr>
              <w:pStyle w:val="TableParagraph"/>
              <w:rPr>
                <w:rFonts w:ascii="Times New Roman"/>
                <w:sz w:val="14"/>
              </w:rPr>
            </w:pPr>
          </w:p>
        </w:tc>
        <w:tc>
          <w:tcPr>
            <w:tcW w:w="427" w:type="dxa"/>
            <w:tcBorders>
              <w:top w:val="nil"/>
              <w:bottom w:val="single" w:sz="12" w:space="0" w:color="000000"/>
              <w:right w:val="nil"/>
            </w:tcBorders>
          </w:tcPr>
          <w:p>
            <w:pPr>
              <w:pStyle w:val="TableParagraph"/>
              <w:rPr>
                <w:rFonts w:ascii="Times New Roman"/>
                <w:sz w:val="14"/>
              </w:rPr>
            </w:pPr>
          </w:p>
        </w:tc>
      </w:tr>
    </w:tbl>
    <w:p>
      <w:pPr>
        <w:tabs>
          <w:tab w:pos="11118" w:val="left" w:leader="none"/>
        </w:tabs>
        <w:spacing w:before="0"/>
        <w:ind w:left="266" w:right="0" w:firstLine="0"/>
        <w:jc w:val="left"/>
        <w:rPr>
          <w:b/>
          <w:sz w:val="20"/>
        </w:rPr>
      </w:pPr>
      <w:r>
        <w:rPr>
          <w:b/>
          <w:color w:val="080808"/>
          <w:sz w:val="20"/>
          <w:u w:val="single" w:color="000000"/>
        </w:rPr>
        <w:t>Section C.</w:t>
      </w:r>
      <w:r>
        <w:rPr>
          <w:b/>
          <w:color w:val="080808"/>
          <w:spacing w:val="-11"/>
          <w:sz w:val="20"/>
          <w:u w:val="single" w:color="000000"/>
        </w:rPr>
        <w:t> </w:t>
      </w:r>
      <w:r>
        <w:rPr>
          <w:b/>
          <w:color w:val="080808"/>
          <w:sz w:val="20"/>
          <w:u w:val="single" w:color="000000"/>
        </w:rPr>
        <w:t>Disclosure</w:t>
        <w:tab/>
      </w:r>
    </w:p>
    <w:p>
      <w:pPr>
        <w:spacing w:before="58"/>
        <w:ind w:left="267" w:right="0" w:firstLine="0"/>
        <w:jc w:val="left"/>
        <w:rPr>
          <w:rFonts w:ascii="Times New Roman"/>
          <w:b/>
          <w:sz w:val="16"/>
        </w:rPr>
      </w:pPr>
      <w:r>
        <w:rPr/>
        <w:drawing>
          <wp:anchor distT="0" distB="0" distL="0" distR="0" allowOverlap="1" layoutInCell="1" locked="0" behindDoc="0" simplePos="0" relativeHeight="251734016">
            <wp:simplePos x="0" y="0"/>
            <wp:positionH relativeFrom="page">
              <wp:posOffset>696468</wp:posOffset>
            </wp:positionH>
            <wp:positionV relativeFrom="paragraph">
              <wp:posOffset>42249</wp:posOffset>
            </wp:positionV>
            <wp:extent cx="6672072" cy="252984"/>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6672072" cy="252984"/>
                    </a:xfrm>
                    <a:prstGeom prst="rect">
                      <a:avLst/>
                    </a:prstGeom>
                  </pic:spPr>
                </pic:pic>
              </a:graphicData>
            </a:graphic>
          </wp:anchor>
        </w:drawing>
      </w:r>
      <w:r>
        <w:rPr>
          <w:rFonts w:ascii="Times New Roman"/>
          <w:b/>
          <w:color w:val="080808"/>
          <w:w w:val="110"/>
          <w:sz w:val="16"/>
        </w:rPr>
        <w:t>17</w:t>
      </w:r>
    </w:p>
    <w:p>
      <w:pPr>
        <w:spacing w:before="65"/>
        <w:ind w:left="265" w:right="0" w:firstLine="0"/>
        <w:jc w:val="left"/>
        <w:rPr>
          <w:b/>
          <w:sz w:val="15"/>
        </w:rPr>
      </w:pPr>
      <w:r>
        <w:rPr>
          <w:b/>
          <w:color w:val="080808"/>
          <w:w w:val="110"/>
          <w:sz w:val="15"/>
        </w:rPr>
        <w:t>18</w:t>
      </w:r>
    </w:p>
    <w:p>
      <w:pPr>
        <w:pStyle w:val="BodyText"/>
        <w:spacing w:line="145" w:lineRule="exact" w:before="68"/>
        <w:ind w:left="696"/>
      </w:pPr>
      <w:r>
        <w:rPr>
          <w:color w:val="080808"/>
          <w:w w:val="105"/>
        </w:rPr>
        <w:t>(3)s only) available for public inspection. Indicate how you made these available. Check all that apply.</w:t>
      </w:r>
    </w:p>
    <w:p>
      <w:pPr>
        <w:tabs>
          <w:tab w:pos="2539" w:val="left" w:leader="none"/>
          <w:tab w:pos="4881" w:val="left" w:leader="none"/>
          <w:tab w:pos="6145" w:val="left" w:leader="none"/>
        </w:tabs>
        <w:spacing w:line="295" w:lineRule="exact" w:before="0"/>
        <w:ind w:left="664" w:right="0" w:firstLine="0"/>
        <w:jc w:val="left"/>
        <w:rPr>
          <w:i/>
          <w:sz w:val="15"/>
        </w:rPr>
      </w:pPr>
      <w:r>
        <w:rPr>
          <w:color w:val="080808"/>
          <w:w w:val="105"/>
          <w:sz w:val="28"/>
        </w:rPr>
        <w:t>D</w:t>
      </w:r>
      <w:r>
        <w:rPr>
          <w:color w:val="080808"/>
          <w:spacing w:val="32"/>
          <w:w w:val="105"/>
          <w:sz w:val="28"/>
        </w:rPr>
        <w:t> </w:t>
      </w:r>
      <w:r>
        <w:rPr>
          <w:color w:val="080808"/>
          <w:w w:val="105"/>
          <w:sz w:val="15"/>
        </w:rPr>
        <w:t>Own</w:t>
      </w:r>
      <w:r>
        <w:rPr>
          <w:color w:val="080808"/>
          <w:spacing w:val="-6"/>
          <w:w w:val="105"/>
          <w:sz w:val="15"/>
        </w:rPr>
        <w:t> </w:t>
      </w:r>
      <w:r>
        <w:rPr>
          <w:color w:val="080808"/>
          <w:w w:val="105"/>
          <w:sz w:val="15"/>
        </w:rPr>
        <w:t>website</w:t>
        <w:tab/>
      </w:r>
      <w:r>
        <w:rPr>
          <w:color w:val="080808"/>
          <w:w w:val="105"/>
          <w:sz w:val="28"/>
        </w:rPr>
        <w:t>D</w:t>
      </w:r>
      <w:r>
        <w:rPr>
          <w:color w:val="080808"/>
          <w:spacing w:val="30"/>
          <w:w w:val="105"/>
          <w:sz w:val="28"/>
        </w:rPr>
        <w:t> </w:t>
      </w:r>
      <w:r>
        <w:rPr>
          <w:color w:val="080808"/>
          <w:w w:val="105"/>
          <w:sz w:val="15"/>
        </w:rPr>
        <w:t>Another's website</w:t>
        <w:tab/>
        <w:t>Upon</w:t>
      </w:r>
      <w:r>
        <w:rPr>
          <w:color w:val="080808"/>
          <w:spacing w:val="-2"/>
          <w:w w:val="105"/>
          <w:sz w:val="15"/>
        </w:rPr>
        <w:t> </w:t>
      </w:r>
      <w:r>
        <w:rPr>
          <w:color w:val="080808"/>
          <w:w w:val="105"/>
          <w:sz w:val="15"/>
        </w:rPr>
        <w:t>request</w:t>
        <w:tab/>
      </w:r>
      <w:r>
        <w:rPr>
          <w:color w:val="080808"/>
          <w:w w:val="105"/>
          <w:sz w:val="28"/>
        </w:rPr>
        <w:t>D </w:t>
      </w:r>
      <w:r>
        <w:rPr>
          <w:color w:val="080808"/>
          <w:w w:val="105"/>
          <w:sz w:val="15"/>
        </w:rPr>
        <w:t>Other </w:t>
      </w:r>
      <w:r>
        <w:rPr>
          <w:i/>
          <w:color w:val="080808"/>
          <w:w w:val="105"/>
          <w:sz w:val="15"/>
        </w:rPr>
        <w:t>(explain on Schedule</w:t>
      </w:r>
      <w:r>
        <w:rPr>
          <w:i/>
          <w:color w:val="080808"/>
          <w:spacing w:val="2"/>
          <w:w w:val="105"/>
          <w:sz w:val="15"/>
        </w:rPr>
        <w:t> </w:t>
      </w:r>
      <w:r>
        <w:rPr>
          <w:i/>
          <w:color w:val="080808"/>
          <w:w w:val="105"/>
          <w:sz w:val="15"/>
        </w:rPr>
        <w:t>0)</w:t>
      </w:r>
    </w:p>
    <w:p>
      <w:pPr>
        <w:pStyle w:val="ListParagraph"/>
        <w:numPr>
          <w:ilvl w:val="0"/>
          <w:numId w:val="21"/>
        </w:numPr>
        <w:tabs>
          <w:tab w:pos="698" w:val="left" w:leader="none"/>
          <w:tab w:pos="699" w:val="left" w:leader="none"/>
        </w:tabs>
        <w:spacing w:line="333" w:lineRule="auto" w:before="40" w:after="0"/>
        <w:ind w:left="700" w:right="2557" w:hanging="435"/>
        <w:jc w:val="left"/>
        <w:rPr>
          <w:color w:val="080808"/>
          <w:sz w:val="15"/>
        </w:rPr>
      </w:pPr>
      <w:r>
        <w:rPr>
          <w:color w:val="080808"/>
          <w:w w:val="105"/>
          <w:sz w:val="15"/>
        </w:rPr>
        <w:t>Describe on Schedule O whether (and if </w:t>
      </w:r>
      <w:r>
        <w:rPr>
          <w:color w:val="080808"/>
          <w:spacing w:val="-3"/>
          <w:w w:val="105"/>
          <w:sz w:val="15"/>
        </w:rPr>
        <w:t>so</w:t>
      </w:r>
      <w:r>
        <w:rPr>
          <w:color w:val="383838"/>
          <w:spacing w:val="-3"/>
          <w:w w:val="105"/>
          <w:sz w:val="15"/>
        </w:rPr>
        <w:t>, </w:t>
      </w:r>
      <w:r>
        <w:rPr>
          <w:color w:val="080808"/>
          <w:w w:val="105"/>
          <w:sz w:val="15"/>
        </w:rPr>
        <w:t>how) the organization made its governing documents</w:t>
      </w:r>
      <w:r>
        <w:rPr>
          <w:color w:val="383838"/>
          <w:w w:val="105"/>
          <w:sz w:val="15"/>
        </w:rPr>
        <w:t>, </w:t>
      </w:r>
      <w:r>
        <w:rPr>
          <w:color w:val="080808"/>
          <w:w w:val="105"/>
          <w:sz w:val="15"/>
        </w:rPr>
        <w:t>conflict of interest </w:t>
      </w:r>
      <w:r>
        <w:rPr>
          <w:color w:val="080808"/>
          <w:spacing w:val="-4"/>
          <w:w w:val="105"/>
          <w:sz w:val="15"/>
        </w:rPr>
        <w:t>policy</w:t>
      </w:r>
      <w:r>
        <w:rPr>
          <w:color w:val="383838"/>
          <w:spacing w:val="-4"/>
          <w:w w:val="105"/>
          <w:sz w:val="15"/>
        </w:rPr>
        <w:t>,</w:t>
      </w:r>
      <w:r>
        <w:rPr>
          <w:color w:val="080808"/>
          <w:spacing w:val="-4"/>
          <w:w w:val="105"/>
          <w:sz w:val="15"/>
        </w:rPr>
        <w:t> </w:t>
      </w:r>
      <w:r>
        <w:rPr>
          <w:color w:val="080808"/>
          <w:w w:val="105"/>
          <w:sz w:val="15"/>
        </w:rPr>
        <w:t>and financial statements available to the public during the tax</w:t>
      </w:r>
      <w:r>
        <w:rPr>
          <w:color w:val="080808"/>
          <w:spacing w:val="11"/>
          <w:w w:val="105"/>
          <w:sz w:val="15"/>
        </w:rPr>
        <w:t> </w:t>
      </w:r>
      <w:r>
        <w:rPr>
          <w:color w:val="080808"/>
          <w:spacing w:val="-3"/>
          <w:w w:val="105"/>
          <w:sz w:val="15"/>
        </w:rPr>
        <w:t>year</w:t>
      </w:r>
      <w:r>
        <w:rPr>
          <w:color w:val="383838"/>
          <w:spacing w:val="-3"/>
          <w:w w:val="105"/>
          <w:sz w:val="15"/>
        </w:rPr>
        <w:t>.</w:t>
      </w:r>
    </w:p>
    <w:p>
      <w:pPr>
        <w:pStyle w:val="ListParagraph"/>
        <w:numPr>
          <w:ilvl w:val="0"/>
          <w:numId w:val="21"/>
        </w:numPr>
        <w:tabs>
          <w:tab w:pos="698" w:val="left" w:leader="none"/>
          <w:tab w:pos="699" w:val="left" w:leader="none"/>
          <w:tab w:pos="9147" w:val="left" w:leader="none"/>
        </w:tabs>
        <w:spacing w:line="240" w:lineRule="auto" w:before="1" w:after="0"/>
        <w:ind w:left="698" w:right="0" w:hanging="430"/>
        <w:jc w:val="left"/>
        <w:rPr>
          <w:color w:val="080808"/>
          <w:sz w:val="14"/>
        </w:rPr>
      </w:pPr>
      <w:r>
        <w:rPr>
          <w:color w:val="080808"/>
          <w:w w:val="105"/>
          <w:sz w:val="15"/>
        </w:rPr>
        <w:t>State</w:t>
      </w:r>
      <w:r>
        <w:rPr>
          <w:color w:val="080808"/>
          <w:spacing w:val="-5"/>
          <w:w w:val="105"/>
          <w:sz w:val="15"/>
        </w:rPr>
        <w:t> </w:t>
      </w:r>
      <w:r>
        <w:rPr>
          <w:color w:val="080808"/>
          <w:w w:val="105"/>
          <w:sz w:val="15"/>
        </w:rPr>
        <w:t>the</w:t>
      </w:r>
      <w:r>
        <w:rPr>
          <w:color w:val="080808"/>
          <w:spacing w:val="-4"/>
          <w:w w:val="105"/>
          <w:sz w:val="15"/>
        </w:rPr>
        <w:t> </w:t>
      </w:r>
      <w:r>
        <w:rPr>
          <w:color w:val="080808"/>
          <w:w w:val="105"/>
          <w:sz w:val="15"/>
        </w:rPr>
        <w:t>name</w:t>
      </w:r>
      <w:r>
        <w:rPr>
          <w:color w:val="383838"/>
          <w:w w:val="105"/>
          <w:sz w:val="15"/>
        </w:rPr>
        <w:t>,</w:t>
      </w:r>
      <w:r>
        <w:rPr>
          <w:color w:val="383838"/>
          <w:spacing w:val="-8"/>
          <w:w w:val="105"/>
          <w:sz w:val="15"/>
        </w:rPr>
        <w:t> </w:t>
      </w:r>
      <w:r>
        <w:rPr>
          <w:color w:val="080808"/>
          <w:w w:val="105"/>
          <w:sz w:val="15"/>
        </w:rPr>
        <w:t>address</w:t>
      </w:r>
      <w:r>
        <w:rPr>
          <w:color w:val="383838"/>
          <w:w w:val="105"/>
          <w:sz w:val="15"/>
        </w:rPr>
        <w:t>,</w:t>
      </w:r>
      <w:r>
        <w:rPr>
          <w:color w:val="383838"/>
          <w:spacing w:val="-10"/>
          <w:w w:val="105"/>
          <w:sz w:val="15"/>
        </w:rPr>
        <w:t> </w:t>
      </w:r>
      <w:r>
        <w:rPr>
          <w:color w:val="080808"/>
          <w:w w:val="105"/>
          <w:sz w:val="15"/>
        </w:rPr>
        <w:t>and</w:t>
      </w:r>
      <w:r>
        <w:rPr>
          <w:color w:val="080808"/>
          <w:spacing w:val="-10"/>
          <w:w w:val="105"/>
          <w:sz w:val="15"/>
        </w:rPr>
        <w:t> </w:t>
      </w:r>
      <w:r>
        <w:rPr>
          <w:color w:val="080808"/>
          <w:w w:val="105"/>
          <w:sz w:val="15"/>
        </w:rPr>
        <w:t>telephone</w:t>
      </w:r>
      <w:r>
        <w:rPr>
          <w:color w:val="080808"/>
          <w:spacing w:val="2"/>
          <w:w w:val="105"/>
          <w:sz w:val="15"/>
        </w:rPr>
        <w:t> </w:t>
      </w:r>
      <w:r>
        <w:rPr>
          <w:color w:val="080808"/>
          <w:w w:val="105"/>
          <w:sz w:val="15"/>
        </w:rPr>
        <w:t>number</w:t>
      </w:r>
      <w:r>
        <w:rPr>
          <w:color w:val="080808"/>
          <w:spacing w:val="6"/>
          <w:w w:val="105"/>
          <w:sz w:val="15"/>
        </w:rPr>
        <w:t> </w:t>
      </w:r>
      <w:r>
        <w:rPr>
          <w:color w:val="080808"/>
          <w:w w:val="105"/>
          <w:sz w:val="15"/>
        </w:rPr>
        <w:t>of</w:t>
      </w:r>
      <w:r>
        <w:rPr>
          <w:color w:val="080808"/>
          <w:spacing w:val="-5"/>
          <w:w w:val="105"/>
          <w:sz w:val="15"/>
        </w:rPr>
        <w:t> </w:t>
      </w:r>
      <w:r>
        <w:rPr>
          <w:color w:val="080808"/>
          <w:w w:val="105"/>
          <w:sz w:val="15"/>
        </w:rPr>
        <w:t>the</w:t>
      </w:r>
      <w:r>
        <w:rPr>
          <w:color w:val="080808"/>
          <w:spacing w:val="-4"/>
          <w:w w:val="105"/>
          <w:sz w:val="15"/>
        </w:rPr>
        <w:t> </w:t>
      </w:r>
      <w:r>
        <w:rPr>
          <w:color w:val="080808"/>
          <w:w w:val="105"/>
          <w:sz w:val="15"/>
        </w:rPr>
        <w:t>person</w:t>
      </w:r>
      <w:r>
        <w:rPr>
          <w:color w:val="080808"/>
          <w:spacing w:val="2"/>
          <w:w w:val="105"/>
          <w:sz w:val="15"/>
        </w:rPr>
        <w:t> </w:t>
      </w:r>
      <w:r>
        <w:rPr>
          <w:color w:val="080808"/>
          <w:w w:val="105"/>
          <w:sz w:val="15"/>
        </w:rPr>
        <w:t>who</w:t>
      </w:r>
      <w:r>
        <w:rPr>
          <w:color w:val="080808"/>
          <w:spacing w:val="-6"/>
          <w:w w:val="105"/>
          <w:sz w:val="15"/>
        </w:rPr>
        <w:t> </w:t>
      </w:r>
      <w:r>
        <w:rPr>
          <w:color w:val="080808"/>
          <w:w w:val="105"/>
          <w:sz w:val="15"/>
        </w:rPr>
        <w:t>possesses</w:t>
      </w:r>
      <w:r>
        <w:rPr>
          <w:color w:val="080808"/>
          <w:spacing w:val="1"/>
          <w:w w:val="105"/>
          <w:sz w:val="15"/>
        </w:rPr>
        <w:t> </w:t>
      </w:r>
      <w:r>
        <w:rPr>
          <w:color w:val="080808"/>
          <w:w w:val="105"/>
          <w:sz w:val="15"/>
        </w:rPr>
        <w:t>the</w:t>
      </w:r>
      <w:r>
        <w:rPr>
          <w:color w:val="080808"/>
          <w:spacing w:val="-4"/>
          <w:w w:val="105"/>
          <w:sz w:val="15"/>
        </w:rPr>
        <w:t> </w:t>
      </w:r>
      <w:r>
        <w:rPr>
          <w:color w:val="080808"/>
          <w:w w:val="105"/>
          <w:sz w:val="15"/>
        </w:rPr>
        <w:t>organization's</w:t>
      </w:r>
      <w:r>
        <w:rPr>
          <w:color w:val="080808"/>
          <w:spacing w:val="-11"/>
          <w:w w:val="105"/>
          <w:sz w:val="15"/>
        </w:rPr>
        <w:t> </w:t>
      </w:r>
      <w:r>
        <w:rPr>
          <w:color w:val="080808"/>
          <w:w w:val="105"/>
          <w:sz w:val="15"/>
        </w:rPr>
        <w:t>books</w:t>
      </w:r>
      <w:r>
        <w:rPr>
          <w:color w:val="080808"/>
          <w:spacing w:val="-5"/>
          <w:w w:val="105"/>
          <w:sz w:val="15"/>
        </w:rPr>
        <w:t> </w:t>
      </w:r>
      <w:r>
        <w:rPr>
          <w:color w:val="080808"/>
          <w:w w:val="105"/>
          <w:sz w:val="15"/>
        </w:rPr>
        <w:t>and</w:t>
      </w:r>
      <w:r>
        <w:rPr>
          <w:color w:val="080808"/>
          <w:spacing w:val="-8"/>
          <w:w w:val="105"/>
          <w:sz w:val="15"/>
        </w:rPr>
        <w:t> </w:t>
      </w:r>
      <w:r>
        <w:rPr>
          <w:color w:val="080808"/>
          <w:w w:val="105"/>
          <w:sz w:val="15"/>
        </w:rPr>
        <w:t>records</w:t>
        <w:tab/>
      </w:r>
      <w:r>
        <w:rPr>
          <w:color w:val="080808"/>
          <w:position w:val="2"/>
          <w:sz w:val="15"/>
        </w:rPr>
        <w:drawing>
          <wp:inline distT="0" distB="0" distL="0" distR="0">
            <wp:extent cx="70103" cy="75437"/>
            <wp:effectExtent l="0" t="0" r="0" b="0"/>
            <wp:docPr id="5" name="image5.png"/>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70103" cy="75437"/>
                    </a:xfrm>
                    <a:prstGeom prst="rect">
                      <a:avLst/>
                    </a:prstGeom>
                  </pic:spPr>
                </pic:pic>
              </a:graphicData>
            </a:graphic>
          </wp:inline>
        </w:drawing>
      </w:r>
      <w:r>
        <w:rPr>
          <w:color w:val="080808"/>
          <w:position w:val="2"/>
          <w:sz w:val="15"/>
        </w:rPr>
      </w:r>
    </w:p>
    <w:p>
      <w:pPr>
        <w:tabs>
          <w:tab w:pos="837" w:val="left" w:leader="none"/>
          <w:tab w:pos="11207" w:val="left" w:leader="none"/>
        </w:tabs>
        <w:spacing w:before="78"/>
        <w:ind w:left="263" w:right="0" w:firstLine="0"/>
        <w:jc w:val="left"/>
        <w:rPr>
          <w:rFonts w:ascii="Courier New"/>
          <w:b/>
          <w:sz w:val="18"/>
        </w:rPr>
      </w:pPr>
      <w:r>
        <w:rPr>
          <w:rFonts w:ascii="Courier New"/>
          <w:b/>
          <w:color w:val="080808"/>
          <w:w w:val="100"/>
          <w:sz w:val="18"/>
          <w:u w:val="thick" w:color="000000"/>
        </w:rPr>
        <w:t> </w:t>
      </w:r>
      <w:r>
        <w:rPr>
          <w:rFonts w:ascii="Courier New"/>
          <w:b/>
          <w:color w:val="080808"/>
          <w:sz w:val="18"/>
          <w:u w:val="thick" w:color="000000"/>
        </w:rPr>
        <w:tab/>
        <w:t>Nancy Dow (770)423-1095, 3400 Blue Springs Road, Kennesaw, GA</w:t>
      </w:r>
      <w:r>
        <w:rPr>
          <w:rFonts w:ascii="Courier New"/>
          <w:b/>
          <w:color w:val="080808"/>
          <w:spacing w:val="45"/>
          <w:sz w:val="18"/>
          <w:u w:val="thick" w:color="000000"/>
        </w:rPr>
        <w:t> </w:t>
      </w:r>
      <w:r>
        <w:rPr>
          <w:rFonts w:ascii="Courier New"/>
          <w:b/>
          <w:color w:val="080808"/>
          <w:sz w:val="18"/>
          <w:u w:val="thick" w:color="000000"/>
        </w:rPr>
        <w:t>30144</w:t>
        <w:tab/>
      </w:r>
    </w:p>
    <w:p>
      <w:pPr>
        <w:tabs>
          <w:tab w:pos="9995" w:val="left" w:leader="none"/>
        </w:tabs>
        <w:spacing w:before="17"/>
        <w:ind w:left="263" w:right="0" w:firstLine="0"/>
        <w:jc w:val="left"/>
        <w:rPr>
          <w:sz w:val="15"/>
        </w:rPr>
      </w:pPr>
      <w:r>
        <w:rPr>
          <w:color w:val="080808"/>
          <w:sz w:val="12"/>
        </w:rPr>
        <w:t>EEA</w:t>
        <w:tab/>
      </w:r>
      <w:r>
        <w:rPr>
          <w:color w:val="080808"/>
          <w:sz w:val="15"/>
        </w:rPr>
        <w:t>Form </w:t>
      </w:r>
      <w:r>
        <w:rPr>
          <w:rFonts w:ascii="Courier New"/>
          <w:b/>
          <w:color w:val="080808"/>
          <w:sz w:val="18"/>
        </w:rPr>
        <w:t>990</w:t>
      </w:r>
      <w:r>
        <w:rPr>
          <w:rFonts w:ascii="Courier New"/>
          <w:b/>
          <w:color w:val="080808"/>
          <w:spacing w:val="-79"/>
          <w:sz w:val="18"/>
        </w:rPr>
        <w:t> </w:t>
      </w:r>
      <w:r>
        <w:rPr>
          <w:color w:val="080808"/>
          <w:sz w:val="15"/>
        </w:rPr>
        <w:t>(2020)</w:t>
      </w:r>
    </w:p>
    <w:p>
      <w:pPr>
        <w:spacing w:after="0"/>
        <w:jc w:val="left"/>
        <w:rPr>
          <w:sz w:val="15"/>
        </w:rPr>
        <w:sectPr>
          <w:type w:val="continuous"/>
          <w:pgSz w:w="12240" w:h="15840"/>
          <w:pgMar w:top="440" w:bottom="280" w:left="400" w:right="0"/>
        </w:sectPr>
      </w:pPr>
    </w:p>
    <w:p>
      <w:pPr>
        <w:tabs>
          <w:tab w:pos="2422" w:val="left" w:leader="none"/>
          <w:tab w:pos="9061" w:val="left" w:leader="none"/>
          <w:tab w:pos="10703" w:val="left" w:leader="none"/>
        </w:tabs>
        <w:spacing w:before="66"/>
        <w:ind w:left="265" w:right="0" w:firstLine="0"/>
        <w:jc w:val="left"/>
        <w:rPr>
          <w:rFonts w:ascii="Times New Roman"/>
          <w:b/>
          <w:sz w:val="17"/>
        </w:rPr>
      </w:pPr>
      <w:r>
        <w:rPr/>
        <w:pict>
          <v:group style="position:absolute;margin-left:31.821341pt;margin-top:9.146556pt;width:548.6pt;height:16.7pt;mso-position-horizontal-relative:page;mso-position-vertical-relative:paragraph;z-index:-267082752" coordorigin="636,183" coordsize="10972,334">
            <v:rect style="position:absolute;left:666;top:277;width:864;height:239" filled="true" fillcolor="#d2d2d2" stroked="false">
              <v:fill type="solid"/>
            </v:rect>
            <v:line style="position:absolute" from="668,272" to="11604,272" stroked="true" strokeweight=".72003pt" strokecolor="#000000">
              <v:stroke dashstyle="solid"/>
            </v:line>
            <v:line style="position:absolute" from="664,271" to="11608,271" stroked="true" strokeweight="1.13997pt" strokecolor="#000000">
              <v:stroke dashstyle="solid"/>
            </v:line>
            <v:line style="position:absolute" from="668,509" to="1529,509" stroked="true" strokeweight=".299930pt" strokecolor="#000000">
              <v:stroke dashstyle="solid"/>
            </v:line>
            <v:line style="position:absolute" from="664,508" to="1532,508" stroked="true" strokeweight=".71999pt" strokecolor="#000000">
              <v:stroke dashstyle="solid"/>
            </v:line>
            <v:shape style="position:absolute;left:636;top:182;width:10972;height:334" type="#_x0000_t202" filled="false" stroked="false">
              <v:textbox inset="0,0,0,0">
                <w:txbxContent>
                  <w:p>
                    <w:pPr>
                      <w:spacing w:line="324" w:lineRule="exact" w:before="0"/>
                      <w:ind w:left="0" w:right="0" w:firstLine="0"/>
                      <w:jc w:val="left"/>
                      <w:rPr>
                        <w:b/>
                        <w:sz w:val="19"/>
                      </w:rPr>
                    </w:pPr>
                    <w:r>
                      <w:rPr>
                        <w:color w:val="030303"/>
                        <w:sz w:val="29"/>
                      </w:rPr>
                      <w:t>I </w:t>
                    </w:r>
                    <w:r>
                      <w:rPr>
                        <w:b/>
                        <w:color w:val="030303"/>
                        <w:sz w:val="19"/>
                      </w:rPr>
                      <w:t>Part VII </w:t>
                    </w:r>
                    <w:r>
                      <w:rPr>
                        <w:color w:val="030303"/>
                        <w:sz w:val="29"/>
                      </w:rPr>
                      <w:t>I </w:t>
                    </w:r>
                    <w:r>
                      <w:rPr>
                        <w:b/>
                        <w:color w:val="030303"/>
                        <w:sz w:val="19"/>
                      </w:rPr>
                      <w:t>Compensation of Officers, Directors, Trustees, Key Employees, Highest Compensated Employees, and</w:t>
                    </w:r>
                  </w:p>
                </w:txbxContent>
              </v:textbox>
              <w10:wrap type="none"/>
            </v:shape>
            <w10:wrap type="none"/>
          </v:group>
        </w:pict>
      </w:r>
      <w:r>
        <w:rPr>
          <w:color w:val="030303"/>
          <w:w w:val="115"/>
          <w:sz w:val="15"/>
        </w:rPr>
        <w:t>Form</w:t>
      </w:r>
      <w:r>
        <w:rPr>
          <w:color w:val="030303"/>
          <w:spacing w:val="-30"/>
          <w:w w:val="115"/>
          <w:sz w:val="15"/>
        </w:rPr>
        <w:t> </w:t>
      </w:r>
      <w:r>
        <w:rPr>
          <w:color w:val="030303"/>
          <w:w w:val="115"/>
          <w:sz w:val="15"/>
        </w:rPr>
        <w:t>990</w:t>
      </w:r>
      <w:r>
        <w:rPr>
          <w:color w:val="030303"/>
          <w:spacing w:val="-31"/>
          <w:w w:val="115"/>
          <w:sz w:val="15"/>
        </w:rPr>
        <w:t> </w:t>
      </w:r>
      <w:r>
        <w:rPr>
          <w:color w:val="1C1C1C"/>
          <w:w w:val="115"/>
          <w:sz w:val="15"/>
        </w:rPr>
        <w:t>(2020)</w:t>
        <w:tab/>
      </w:r>
      <w:r>
        <w:rPr>
          <w:rFonts w:ascii="Times New Roman"/>
          <w:b/>
          <w:color w:val="030303"/>
          <w:w w:val="125"/>
          <w:sz w:val="17"/>
        </w:rPr>
        <w:t>Saving   Susan </w:t>
      </w:r>
      <w:r>
        <w:rPr>
          <w:rFonts w:ascii="Times New Roman"/>
          <w:b/>
          <w:color w:val="030303"/>
          <w:spacing w:val="21"/>
          <w:w w:val="125"/>
          <w:sz w:val="17"/>
        </w:rPr>
        <w:t> </w:t>
      </w:r>
      <w:r>
        <w:rPr>
          <w:rFonts w:ascii="Times New Roman"/>
          <w:b/>
          <w:color w:val="030303"/>
          <w:w w:val="125"/>
          <w:sz w:val="17"/>
        </w:rPr>
        <w:t>Ministry  </w:t>
      </w:r>
      <w:r>
        <w:rPr>
          <w:rFonts w:ascii="Times New Roman"/>
          <w:b/>
          <w:color w:val="030303"/>
          <w:spacing w:val="13"/>
          <w:w w:val="125"/>
          <w:sz w:val="17"/>
        </w:rPr>
        <w:t> </w:t>
      </w:r>
      <w:r>
        <w:rPr>
          <w:rFonts w:ascii="Times New Roman"/>
          <w:b/>
          <w:color w:val="030303"/>
          <w:w w:val="125"/>
          <w:sz w:val="17"/>
        </w:rPr>
        <w:t>Inc</w:t>
        <w:tab/>
        <w:t>47-3041699</w:t>
        <w:tab/>
      </w:r>
      <w:r>
        <w:rPr>
          <w:color w:val="030303"/>
          <w:w w:val="125"/>
          <w:sz w:val="15"/>
        </w:rPr>
        <w:t>Page</w:t>
      </w:r>
      <w:r>
        <w:rPr>
          <w:color w:val="030303"/>
          <w:spacing w:val="-16"/>
          <w:w w:val="125"/>
          <w:sz w:val="15"/>
        </w:rPr>
        <w:t> </w:t>
      </w:r>
      <w:r>
        <w:rPr>
          <w:rFonts w:ascii="Times New Roman"/>
          <w:b/>
          <w:color w:val="030303"/>
          <w:w w:val="125"/>
          <w:sz w:val="17"/>
        </w:rPr>
        <w:t>7</w:t>
      </w:r>
    </w:p>
    <w:p>
      <w:pPr>
        <w:pStyle w:val="BodyText"/>
        <w:spacing w:before="1"/>
        <w:rPr>
          <w:rFonts w:ascii="Times New Roman"/>
          <w:b/>
          <w:sz w:val="12"/>
        </w:rPr>
      </w:pPr>
    </w:p>
    <w:p>
      <w:pPr>
        <w:spacing w:after="0"/>
        <w:rPr>
          <w:rFonts w:ascii="Times New Roman"/>
          <w:sz w:val="12"/>
        </w:rPr>
        <w:sectPr>
          <w:pgSz w:w="12240" w:h="15840"/>
          <w:pgMar w:top="520" w:bottom="280" w:left="400" w:right="0"/>
        </w:sectPr>
      </w:pPr>
    </w:p>
    <w:p>
      <w:pPr>
        <w:spacing w:before="107"/>
        <w:ind w:left="1346" w:right="0" w:firstLine="0"/>
        <w:jc w:val="left"/>
        <w:rPr>
          <w:b/>
          <w:sz w:val="19"/>
        </w:rPr>
      </w:pPr>
      <w:r>
        <w:rPr>
          <w:b/>
          <w:color w:val="030303"/>
          <w:w w:val="105"/>
          <w:sz w:val="19"/>
        </w:rPr>
        <w:t>Independent Contractors</w:t>
      </w:r>
    </w:p>
    <w:p>
      <w:pPr>
        <w:pStyle w:val="BodyText"/>
        <w:spacing w:before="69"/>
        <w:ind w:left="1347"/>
      </w:pPr>
      <w:r>
        <w:rPr/>
        <w:pict>
          <v:group style="position:absolute;margin-left:33.18pt;margin-top:12.736654pt;width:547.2pt;height:1.150pt;mso-position-horizontal-relative:page;mso-position-vertical-relative:paragraph;z-index:-267081728" coordorigin="664,255" coordsize="10944,23">
            <v:line style="position:absolute" from="668,267" to="11604,267" stroked="true" strokeweight=".71997pt" strokecolor="#000000">
              <v:stroke dashstyle="solid"/>
            </v:line>
            <v:line style="position:absolute" from="664,266" to="11608,266" stroked="true" strokeweight="1.140030pt" strokecolor="#000000">
              <v:stroke dashstyle="solid"/>
            </v:line>
            <w10:wrap type="none"/>
          </v:group>
        </w:pict>
      </w:r>
      <w:r>
        <w:rPr>
          <w:color w:val="030303"/>
          <w:w w:val="105"/>
        </w:rPr>
        <w:t>Check if Schedule O contains a response or note to any line in this Part VII</w:t>
      </w:r>
    </w:p>
    <w:p>
      <w:pPr>
        <w:pStyle w:val="Heading1"/>
        <w:spacing w:line="240" w:lineRule="auto" w:before="85"/>
        <w:ind w:left="281"/>
      </w:pPr>
      <w:r>
        <w:rPr/>
        <w:br w:type="column"/>
      </w:r>
      <w:r>
        <w:rPr>
          <w:color w:val="030303"/>
          <w:w w:val="110"/>
        </w:rPr>
        <w:t>............................□</w:t>
      </w:r>
    </w:p>
    <w:p>
      <w:pPr>
        <w:spacing w:after="0" w:line="240" w:lineRule="auto"/>
        <w:sectPr>
          <w:type w:val="continuous"/>
          <w:pgSz w:w="12240" w:h="15840"/>
          <w:pgMar w:top="440" w:bottom="280" w:left="400" w:right="0"/>
          <w:cols w:num="2" w:equalWidth="0">
            <w:col w:w="6558" w:space="40"/>
            <w:col w:w="5242"/>
          </w:cols>
        </w:sectPr>
      </w:pPr>
    </w:p>
    <w:p>
      <w:pPr>
        <w:tabs>
          <w:tab w:pos="1348" w:val="left" w:leader="none"/>
        </w:tabs>
        <w:spacing w:before="10" w:after="13"/>
        <w:ind w:left="267" w:right="0" w:firstLine="0"/>
        <w:jc w:val="left"/>
        <w:rPr>
          <w:b/>
          <w:sz w:val="15"/>
        </w:rPr>
      </w:pPr>
      <w:r>
        <w:rPr>
          <w:b/>
          <w:color w:val="030303"/>
          <w:w w:val="105"/>
          <w:sz w:val="15"/>
        </w:rPr>
        <w:t>Section</w:t>
      </w:r>
      <w:r>
        <w:rPr>
          <w:b/>
          <w:color w:val="030303"/>
          <w:spacing w:val="-4"/>
          <w:w w:val="105"/>
          <w:sz w:val="15"/>
        </w:rPr>
        <w:t> </w:t>
      </w:r>
      <w:r>
        <w:rPr>
          <w:b/>
          <w:color w:val="030303"/>
          <w:w w:val="105"/>
          <w:sz w:val="15"/>
        </w:rPr>
        <w:t>A.</w:t>
        <w:tab/>
        <w:t>Officers, Directors, Trustees, Key Employees, and Highest Compensated</w:t>
      </w:r>
      <w:r>
        <w:rPr>
          <w:b/>
          <w:color w:val="030303"/>
          <w:spacing w:val="41"/>
          <w:w w:val="105"/>
          <w:sz w:val="15"/>
        </w:rPr>
        <w:t> </w:t>
      </w:r>
      <w:r>
        <w:rPr>
          <w:b/>
          <w:color w:val="030303"/>
          <w:w w:val="105"/>
          <w:sz w:val="15"/>
        </w:rPr>
        <w:t>Employees</w:t>
      </w:r>
    </w:p>
    <w:p>
      <w:pPr>
        <w:pStyle w:val="BodyText"/>
        <w:spacing w:line="20" w:lineRule="exact"/>
        <w:ind w:left="255"/>
        <w:rPr>
          <w:sz w:val="2"/>
        </w:rPr>
      </w:pPr>
      <w:r>
        <w:rPr>
          <w:sz w:val="2"/>
        </w:rPr>
        <w:pict>
          <v:group style="width:547.2pt;height:.75pt;mso-position-horizontal-relative:char;mso-position-vertical-relative:line" coordorigin="0,0" coordsize="10944,15">
            <v:line style="position:absolute" from="5,8" to="10940,8" stroked="true" strokeweight=".30005pt" strokecolor="#000000">
              <v:stroke dashstyle="solid"/>
            </v:line>
            <v:line style="position:absolute" from="0,7" to="10944,7" stroked="true" strokeweight=".71999pt" strokecolor="#000000">
              <v:stroke dashstyle="solid"/>
            </v:line>
          </v:group>
        </w:pict>
      </w:r>
      <w:r>
        <w:rPr>
          <w:sz w:val="2"/>
        </w:rPr>
      </w:r>
    </w:p>
    <w:p>
      <w:pPr>
        <w:pStyle w:val="BodyText"/>
        <w:spacing w:line="333" w:lineRule="auto" w:before="34"/>
        <w:ind w:left="268" w:right="2721" w:hanging="3"/>
      </w:pPr>
      <w:r>
        <w:rPr/>
        <w:drawing>
          <wp:anchor distT="0" distB="0" distL="0" distR="0" allowOverlap="1" layoutInCell="1" locked="0" behindDoc="0" simplePos="0" relativeHeight="76">
            <wp:simplePos x="0" y="0"/>
            <wp:positionH relativeFrom="page">
              <wp:posOffset>422909</wp:posOffset>
            </wp:positionH>
            <wp:positionV relativeFrom="paragraph">
              <wp:posOffset>367762</wp:posOffset>
            </wp:positionV>
            <wp:extent cx="5818632" cy="252983"/>
            <wp:effectExtent l="0" t="0" r="0" b="0"/>
            <wp:wrapTopAndBottom/>
            <wp:docPr id="7" name="image6.png"/>
            <wp:cNvGraphicFramePr>
              <a:graphicFrameLocks noChangeAspect="1"/>
            </wp:cNvGraphicFramePr>
            <a:graphic>
              <a:graphicData uri="http://schemas.openxmlformats.org/drawingml/2006/picture">
                <pic:pic>
                  <pic:nvPicPr>
                    <pic:cNvPr id="8" name="image6.png"/>
                    <pic:cNvPicPr/>
                  </pic:nvPicPr>
                  <pic:blipFill>
                    <a:blip r:embed="rId11" cstate="print"/>
                    <a:stretch>
                      <a:fillRect/>
                    </a:stretch>
                  </pic:blipFill>
                  <pic:spPr>
                    <a:xfrm>
                      <a:off x="0" y="0"/>
                      <a:ext cx="5818632" cy="252983"/>
                    </a:xfrm>
                    <a:prstGeom prst="rect">
                      <a:avLst/>
                    </a:prstGeom>
                  </pic:spPr>
                </pic:pic>
              </a:graphicData>
            </a:graphic>
          </wp:anchor>
        </w:drawing>
      </w:r>
      <w:r>
        <w:rPr/>
        <w:drawing>
          <wp:anchor distT="0" distB="0" distL="0" distR="0" allowOverlap="1" layoutInCell="1" locked="0" behindDoc="0" simplePos="0" relativeHeight="77">
            <wp:simplePos x="0" y="0"/>
            <wp:positionH relativeFrom="page">
              <wp:posOffset>563118</wp:posOffset>
            </wp:positionH>
            <wp:positionV relativeFrom="paragraph">
              <wp:posOffset>703804</wp:posOffset>
            </wp:positionV>
            <wp:extent cx="4867656" cy="106679"/>
            <wp:effectExtent l="0" t="0" r="0" b="0"/>
            <wp:wrapTopAndBottom/>
            <wp:docPr id="9" name="image7.png"/>
            <wp:cNvGraphicFramePr>
              <a:graphicFrameLocks noChangeAspect="1"/>
            </wp:cNvGraphicFramePr>
            <a:graphic>
              <a:graphicData uri="http://schemas.openxmlformats.org/drawingml/2006/picture">
                <pic:pic>
                  <pic:nvPicPr>
                    <pic:cNvPr id="10" name="image7.png"/>
                    <pic:cNvPicPr/>
                  </pic:nvPicPr>
                  <pic:blipFill>
                    <a:blip r:embed="rId12" cstate="print"/>
                    <a:stretch>
                      <a:fillRect/>
                    </a:stretch>
                  </pic:blipFill>
                  <pic:spPr>
                    <a:xfrm>
                      <a:off x="0" y="0"/>
                      <a:ext cx="4867656" cy="106679"/>
                    </a:xfrm>
                    <a:prstGeom prst="rect">
                      <a:avLst/>
                    </a:prstGeom>
                  </pic:spPr>
                </pic:pic>
              </a:graphicData>
            </a:graphic>
          </wp:anchor>
        </w:drawing>
      </w:r>
      <w:r>
        <w:rPr>
          <w:b/>
          <w:color w:val="030303"/>
          <w:w w:val="105"/>
        </w:rPr>
        <w:t>1a </w:t>
      </w:r>
      <w:r>
        <w:rPr>
          <w:color w:val="030303"/>
          <w:w w:val="105"/>
        </w:rPr>
        <w:t>Complete this table for all persons required to be listed. Report compensation for the </w:t>
      </w:r>
      <w:r>
        <w:rPr>
          <w:color w:val="1C1C1C"/>
          <w:w w:val="105"/>
        </w:rPr>
        <w:t>calendar </w:t>
      </w:r>
      <w:r>
        <w:rPr>
          <w:color w:val="030303"/>
          <w:w w:val="105"/>
        </w:rPr>
        <w:t>year ending with or within the organization's tax year</w:t>
      </w:r>
      <w:r>
        <w:rPr>
          <w:color w:val="2F2F2F"/>
          <w:w w:val="105"/>
        </w:rPr>
        <w:t>.</w:t>
      </w:r>
    </w:p>
    <w:p>
      <w:pPr>
        <w:pStyle w:val="BodyText"/>
        <w:spacing w:before="5"/>
        <w:rPr>
          <w:sz w:val="5"/>
        </w:rPr>
      </w:pPr>
    </w:p>
    <w:p>
      <w:pPr>
        <w:pStyle w:val="BodyText"/>
        <w:spacing w:before="9"/>
        <w:rPr>
          <w:sz w:val="5"/>
        </w:rPr>
      </w:pPr>
    </w:p>
    <w:p>
      <w:pPr>
        <w:pStyle w:val="BodyText"/>
        <w:ind w:left="264"/>
        <w:rPr>
          <w:sz w:val="20"/>
        </w:rPr>
      </w:pPr>
      <w:r>
        <w:rPr>
          <w:sz w:val="20"/>
        </w:rPr>
        <w:drawing>
          <wp:inline distT="0" distB="0" distL="0" distR="0">
            <wp:extent cx="5795662" cy="252983"/>
            <wp:effectExtent l="0" t="0" r="0" b="0"/>
            <wp:docPr id="11" name="image8.png"/>
            <wp:cNvGraphicFramePr>
              <a:graphicFrameLocks noChangeAspect="1"/>
            </wp:cNvGraphicFramePr>
            <a:graphic>
              <a:graphicData uri="http://schemas.openxmlformats.org/drawingml/2006/picture">
                <pic:pic>
                  <pic:nvPicPr>
                    <pic:cNvPr id="12" name="image8.png"/>
                    <pic:cNvPicPr/>
                  </pic:nvPicPr>
                  <pic:blipFill>
                    <a:blip r:embed="rId13" cstate="print"/>
                    <a:stretch>
                      <a:fillRect/>
                    </a:stretch>
                  </pic:blipFill>
                  <pic:spPr>
                    <a:xfrm>
                      <a:off x="0" y="0"/>
                      <a:ext cx="5795662" cy="252983"/>
                    </a:xfrm>
                    <a:prstGeom prst="rect">
                      <a:avLst/>
                    </a:prstGeom>
                  </pic:spPr>
                </pic:pic>
              </a:graphicData>
            </a:graphic>
          </wp:inline>
        </w:drawing>
      </w:r>
      <w:r>
        <w:rPr>
          <w:sz w:val="20"/>
        </w:rPr>
      </w:r>
    </w:p>
    <w:p>
      <w:pPr>
        <w:pStyle w:val="BodyText"/>
        <w:spacing w:before="70"/>
        <w:ind w:left="268"/>
      </w:pPr>
      <w:r>
        <w:rPr/>
        <w:drawing>
          <wp:anchor distT="0" distB="0" distL="0" distR="0" allowOverlap="1" layoutInCell="1" locked="0" behindDoc="0" simplePos="0" relativeHeight="78">
            <wp:simplePos x="0" y="0"/>
            <wp:positionH relativeFrom="page">
              <wp:posOffset>422909</wp:posOffset>
            </wp:positionH>
            <wp:positionV relativeFrom="paragraph">
              <wp:posOffset>219203</wp:posOffset>
            </wp:positionV>
            <wp:extent cx="5721087" cy="256031"/>
            <wp:effectExtent l="0" t="0" r="0" b="0"/>
            <wp:wrapTopAndBottom/>
            <wp:docPr id="13" name="image9.png"/>
            <wp:cNvGraphicFramePr>
              <a:graphicFrameLocks noChangeAspect="1"/>
            </wp:cNvGraphicFramePr>
            <a:graphic>
              <a:graphicData uri="http://schemas.openxmlformats.org/drawingml/2006/picture">
                <pic:pic>
                  <pic:nvPicPr>
                    <pic:cNvPr id="14" name="image9.png"/>
                    <pic:cNvPicPr/>
                  </pic:nvPicPr>
                  <pic:blipFill>
                    <a:blip r:embed="rId14" cstate="print"/>
                    <a:stretch>
                      <a:fillRect/>
                    </a:stretch>
                  </pic:blipFill>
                  <pic:spPr>
                    <a:xfrm>
                      <a:off x="0" y="0"/>
                      <a:ext cx="5721087" cy="256031"/>
                    </a:xfrm>
                    <a:prstGeom prst="rect">
                      <a:avLst/>
                    </a:prstGeom>
                  </pic:spPr>
                </pic:pic>
              </a:graphicData>
            </a:graphic>
          </wp:anchor>
        </w:drawing>
      </w:r>
      <w:r>
        <w:rPr>
          <w:color w:val="030303"/>
          <w:w w:val="105"/>
        </w:rPr>
        <w:t>organization and any related organizations</w:t>
      </w:r>
      <w:r>
        <w:rPr>
          <w:color w:val="414141"/>
          <w:w w:val="105"/>
        </w:rPr>
        <w:t>.</w:t>
      </w:r>
    </w:p>
    <w:p>
      <w:pPr>
        <w:pStyle w:val="BodyText"/>
        <w:spacing w:before="5"/>
        <w:rPr>
          <w:sz w:val="6"/>
        </w:rPr>
      </w:pPr>
    </w:p>
    <w:p>
      <w:pPr>
        <w:pStyle w:val="BodyText"/>
        <w:ind w:left="270"/>
        <w:rPr>
          <w:sz w:val="20"/>
        </w:rPr>
      </w:pPr>
      <w:r>
        <w:rPr>
          <w:sz w:val="20"/>
        </w:rPr>
        <w:drawing>
          <wp:inline distT="0" distB="0" distL="0" distR="0">
            <wp:extent cx="5751100" cy="252983"/>
            <wp:effectExtent l="0" t="0" r="0" b="0"/>
            <wp:docPr id="15" name="image10.png"/>
            <wp:cNvGraphicFramePr>
              <a:graphicFrameLocks noChangeAspect="1"/>
            </wp:cNvGraphicFramePr>
            <a:graphic>
              <a:graphicData uri="http://schemas.openxmlformats.org/drawingml/2006/picture">
                <pic:pic>
                  <pic:nvPicPr>
                    <pic:cNvPr id="16" name="image10.png"/>
                    <pic:cNvPicPr/>
                  </pic:nvPicPr>
                  <pic:blipFill>
                    <a:blip r:embed="rId15" cstate="print"/>
                    <a:stretch>
                      <a:fillRect/>
                    </a:stretch>
                  </pic:blipFill>
                  <pic:spPr>
                    <a:xfrm>
                      <a:off x="0" y="0"/>
                      <a:ext cx="5751100" cy="252983"/>
                    </a:xfrm>
                    <a:prstGeom prst="rect">
                      <a:avLst/>
                    </a:prstGeom>
                  </pic:spPr>
                </pic:pic>
              </a:graphicData>
            </a:graphic>
          </wp:inline>
        </w:drawing>
      </w:r>
      <w:r>
        <w:rPr>
          <w:sz w:val="20"/>
        </w:rPr>
      </w:r>
    </w:p>
    <w:p>
      <w:pPr>
        <w:pStyle w:val="BodyText"/>
        <w:spacing w:line="145" w:lineRule="exact" w:before="141"/>
        <w:ind w:left="266"/>
      </w:pPr>
      <w:r>
        <w:rPr>
          <w:color w:val="030303"/>
          <w:w w:val="105"/>
        </w:rPr>
        <w:t>See instructions for the order in </w:t>
      </w:r>
      <w:r>
        <w:rPr>
          <w:color w:val="1C1C1C"/>
          <w:w w:val="105"/>
        </w:rPr>
        <w:t>which </w:t>
      </w:r>
      <w:r>
        <w:rPr>
          <w:color w:val="030303"/>
          <w:w w:val="105"/>
        </w:rPr>
        <w:t>to list the persons above</w:t>
      </w:r>
      <w:r>
        <w:rPr>
          <w:color w:val="414141"/>
          <w:w w:val="105"/>
        </w:rPr>
        <w:t>.</w:t>
      </w:r>
    </w:p>
    <w:p>
      <w:pPr>
        <w:pStyle w:val="BodyText"/>
        <w:spacing w:line="295" w:lineRule="exact"/>
        <w:ind w:left="232"/>
      </w:pPr>
      <w:r>
        <w:rPr/>
        <w:pict>
          <v:group style="position:absolute;margin-left:33.18pt;margin-top:13.857295pt;width:547.2pt;height:481.9pt;mso-position-horizontal-relative:page;mso-position-vertical-relative:paragraph;z-index:-267080704" coordorigin="664,277" coordsize="10944,9638">
            <v:line style="position:absolute" from="668,9904" to="11604,9904" stroked="true" strokeweight=".72pt" strokecolor="#000000">
              <v:stroke dashstyle="solid"/>
            </v:line>
            <v:line style="position:absolute" from="664,9903" to="11608,9903" stroked="true" strokeweight="1.140pt" strokecolor="#000000">
              <v:stroke dashstyle="solid"/>
            </v:line>
            <v:line style="position:absolute" from="668,285" to="11604,285" stroked="true" strokeweight=".30005pt" strokecolor="#000000">
              <v:stroke dashstyle="solid"/>
            </v:line>
            <v:line style="position:absolute" from="664,284" to="11608,284" stroked="true" strokeweight=".72005pt" strokecolor="#000000">
              <v:stroke dashstyle="solid"/>
            </v:line>
            <v:line style="position:absolute" from="668,3168" to="11604,3168" stroked="true" strokeweight=".35999pt" strokecolor="#000000">
              <v:stroke dashstyle="solid"/>
            </v:line>
            <v:line style="position:absolute" from="664,3168" to="11608,3168" stroked="true" strokeweight=".71999pt" strokecolor="#000000">
              <v:stroke dashstyle="solid"/>
            </v:line>
            <v:line style="position:absolute" from="668,3650" to="11604,3650" stroked="true" strokeweight=".30002pt" strokecolor="#000000">
              <v:stroke dashstyle="solid"/>
            </v:line>
            <v:line style="position:absolute" from="664,3649" to="11608,3649" stroked="true" strokeweight=".78001pt" strokecolor="#000000">
              <v:stroke dashstyle="solid"/>
            </v:line>
            <v:line style="position:absolute" from="668,4130" to="11604,4130" stroked="true" strokeweight=".24002pt" strokecolor="#000000">
              <v:stroke dashstyle="solid"/>
            </v:line>
            <v:line style="position:absolute" from="664,4130" to="11608,4130" stroked="true" strokeweight=".66002pt" strokecolor="#000000">
              <v:stroke dashstyle="solid"/>
            </v:line>
            <v:line style="position:absolute" from="668,4610" to="11604,4610" stroked="true" strokeweight=".24002pt" strokecolor="#000000">
              <v:stroke dashstyle="solid"/>
            </v:line>
            <v:line style="position:absolute" from="664,4610" to="11608,4610" stroked="true" strokeweight=".66002pt" strokecolor="#000000">
              <v:stroke dashstyle="solid"/>
            </v:line>
            <v:line style="position:absolute" from="668,5091" to="11604,5091" stroked="true" strokeweight=".30002pt" strokecolor="#000000">
              <v:stroke dashstyle="solid"/>
            </v:line>
            <v:line style="position:absolute" from="664,5090" to="11608,5090" stroked="true" strokeweight=".72002pt" strokecolor="#000000">
              <v:stroke dashstyle="solid"/>
            </v:line>
            <v:line style="position:absolute" from="668,5573" to="11604,5573" stroked="true" strokeweight=".30002pt" strokecolor="#000000">
              <v:stroke dashstyle="solid"/>
            </v:line>
            <v:line style="position:absolute" from="664,5573" to="11608,5573" stroked="true" strokeweight=".72002pt" strokecolor="#000000">
              <v:stroke dashstyle="solid"/>
            </v:line>
            <v:line style="position:absolute" from="668,6053" to="11604,6053" stroked="true" strokeweight=".3pt" strokecolor="#000000">
              <v:stroke dashstyle="solid"/>
            </v:line>
            <v:line style="position:absolute" from="664,6053" to="11608,6053" stroked="true" strokeweight=".72pt" strokecolor="#000000">
              <v:stroke dashstyle="solid"/>
            </v:line>
            <v:line style="position:absolute" from="668,6533" to="11604,6533" stroked="true" strokeweight=".3pt" strokecolor="#000000">
              <v:stroke dashstyle="solid"/>
            </v:line>
            <v:line style="position:absolute" from="664,6533" to="11608,6533" stroked="true" strokeweight=".72pt" strokecolor="#000000">
              <v:stroke dashstyle="solid"/>
            </v:line>
            <v:line style="position:absolute" from="668,7016" to="11604,7016" stroked="true" strokeweight=".299990pt" strokecolor="#000000">
              <v:stroke dashstyle="solid"/>
            </v:line>
            <v:line style="position:absolute" from="664,7015" to="11608,7015" stroked="true" strokeweight=".71999pt" strokecolor="#000000">
              <v:stroke dashstyle="solid"/>
            </v:line>
            <v:line style="position:absolute" from="668,7496" to="11604,7496" stroked="true" strokeweight=".3pt" strokecolor="#000000">
              <v:stroke dashstyle="solid"/>
            </v:line>
            <v:line style="position:absolute" from="664,7495" to="11608,7495" stroked="true" strokeweight=".72pt" strokecolor="#000000">
              <v:stroke dashstyle="solid"/>
            </v:line>
            <v:line style="position:absolute" from="668,7976" to="11604,7976" stroked="true" strokeweight=".299990pt" strokecolor="#000000">
              <v:stroke dashstyle="solid"/>
            </v:line>
            <v:line style="position:absolute" from="664,7975" to="11608,7975" stroked="true" strokeweight=".71999pt" strokecolor="#000000">
              <v:stroke dashstyle="solid"/>
            </v:line>
            <v:line style="position:absolute" from="668,8457" to="11604,8457" stroked="true" strokeweight=".299990pt" strokecolor="#000000">
              <v:stroke dashstyle="solid"/>
            </v:line>
            <v:line style="position:absolute" from="664,8456" to="11608,8456" stroked="true" strokeweight=".71999pt" strokecolor="#000000">
              <v:stroke dashstyle="solid"/>
            </v:line>
            <v:line style="position:absolute" from="668,8937" to="11604,8937" stroked="true" strokeweight=".299990pt" strokecolor="#000000">
              <v:stroke dashstyle="solid"/>
            </v:line>
            <v:line style="position:absolute" from="664,8936" to="11608,8936" stroked="true" strokeweight=".71999pt" strokecolor="#000000">
              <v:stroke dashstyle="solid"/>
            </v:line>
            <v:line style="position:absolute" from="668,9418" to="11604,9418" stroked="true" strokeweight=".30002pt" strokecolor="#000000">
              <v:stroke dashstyle="solid"/>
            </v:line>
            <v:line style="position:absolute" from="664,9418" to="11608,9418" stroked="true" strokeweight=".72002pt" strokecolor="#000000">
              <v:stroke dashstyle="solid"/>
            </v:line>
            <v:line style="position:absolute" from="4701,282" to="4701,9894" stroked="true" strokeweight=".299990pt" strokecolor="#000000">
              <v:stroke dashstyle="solid"/>
            </v:line>
            <v:line style="position:absolute" from="4700,277" to="4700,9898" stroked="true" strokeweight=".72pt" strokecolor="#000000">
              <v:stroke dashstyle="solid"/>
            </v:line>
            <v:line style="position:absolute" from="5562,1486" to="7574,1486" stroked="true" strokeweight=".299990pt" strokecolor="#000000">
              <v:stroke dashstyle="solid"/>
            </v:line>
            <v:line style="position:absolute" from="5557,1486" to="7578,1486" stroked="true" strokeweight=".71999pt" strokecolor="#000000">
              <v:stroke dashstyle="solid"/>
            </v:line>
            <v:line style="position:absolute" from="5565,282" to="5565,9894" stroked="true" strokeweight=".299990pt" strokecolor="#000000">
              <v:stroke dashstyle="solid"/>
            </v:line>
            <v:line style="position:absolute" from="5564,277" to="5564,9898" stroked="true" strokeweight=".71999pt" strokecolor="#000000">
              <v:stroke dashstyle="solid"/>
            </v:line>
            <v:line style="position:absolute" from="7580,282" to="7580,9894" stroked="true" strokeweight=".30002pt" strokecolor="#000000">
              <v:stroke dashstyle="solid"/>
            </v:line>
            <v:line style="position:absolute" from="7579,277" to="7579,9898" stroked="true" strokeweight=".72002pt" strokecolor="#000000">
              <v:stroke dashstyle="solid"/>
            </v:line>
            <v:line style="position:absolute" from="8876,282" to="8876,9894" stroked="true" strokeweight=".30002pt" strokecolor="#000000">
              <v:stroke dashstyle="solid"/>
            </v:line>
            <v:line style="position:absolute" from="8875,277" to="8875,9898" stroked="true" strokeweight=".72002pt" strokecolor="#000000">
              <v:stroke dashstyle="solid"/>
            </v:line>
            <v:line style="position:absolute" from="10171,282" to="10171,9894" stroked="true" strokeweight=".299990pt" strokecolor="#000000">
              <v:stroke dashstyle="solid"/>
            </v:line>
            <v:line style="position:absolute" from="10170,277" to="10170,9898" stroked="true" strokeweight=".71999pt" strokecolor="#000000">
              <v:stroke dashstyle="solid"/>
            </v:line>
            <v:line style="position:absolute" from="5997,1483" to="5997,9894" stroked="true" strokeweight=".299990pt" strokecolor="#000000">
              <v:stroke dashstyle="solid"/>
            </v:line>
            <v:line style="position:absolute" from="5996,1478" to="5996,9898" stroked="true" strokeweight=".71999pt" strokecolor="#000000">
              <v:stroke dashstyle="solid"/>
            </v:line>
            <v:line style="position:absolute" from="6285,1483" to="6285,9894" stroked="true" strokeweight=".299990pt" strokecolor="#000000">
              <v:stroke dashstyle="solid"/>
            </v:line>
            <v:line style="position:absolute" from="6284,1478" to="6284,9898" stroked="true" strokeweight=".71999pt" strokecolor="#000000">
              <v:stroke dashstyle="solid"/>
            </v:line>
            <v:line style="position:absolute" from="6572,1483" to="6572,9894" stroked="true" strokeweight=".299990pt" strokecolor="#000000">
              <v:stroke dashstyle="solid"/>
            </v:line>
            <v:line style="position:absolute" from="6571,1478" to="6571,9898" stroked="true" strokeweight=".71999pt" strokecolor="#000000">
              <v:stroke dashstyle="solid"/>
            </v:line>
            <v:line style="position:absolute" from="6860,1483" to="6860,9894" stroked="true" strokeweight=".30002pt" strokecolor="#000000">
              <v:stroke dashstyle="solid"/>
            </v:line>
            <v:line style="position:absolute" from="6859,1478" to="6859,9898" stroked="true" strokeweight=".72002pt" strokecolor="#000000">
              <v:stroke dashstyle="solid"/>
            </v:line>
            <v:line style="position:absolute" from="7292,1483" to="7292,9894" stroked="true" strokeweight=".299990pt" strokecolor="#000000">
              <v:stroke dashstyle="solid"/>
            </v:line>
            <v:line style="position:absolute" from="7291,1478" to="7291,9898" stroked="true" strokeweight=".71999pt" strokecolor="#000000">
              <v:stroke dashstyle="solid"/>
            </v:line>
            <v:shape style="position:absolute;left:5735;top:1605;width:236;height:909" type="#_x0000_t75" stroked="false">
              <v:imagedata r:id="rId16" o:title=""/>
            </v:shape>
            <v:shape style="position:absolute;left:6168;top:1610;width:92;height:1005" type="#_x0000_t75" stroked="false">
              <v:imagedata r:id="rId17" o:title=""/>
            </v:shape>
            <v:shape style="position:absolute;left:6442;top:1581;width:404;height:789" type="#_x0000_t75" stroked="false">
              <v:imagedata r:id="rId18" o:title=""/>
            </v:shape>
            <v:shape style="position:absolute;left:1963;top:3409;width:2968;height:486" coordorigin="1963,3410" coordsize="2968,486" path="m1963,3410l4931,3410m2396,3895l4924,3895e" filled="false" stroked="true" strokeweight=".536340pt" strokecolor="#020202">
              <v:path arrowok="t"/>
              <v:stroke dashstyle="solid"/>
            </v:shape>
            <v:shape style="position:absolute;left:2539;top:4363;width:2532;height:481" coordorigin="2540,4363" coordsize="2532,481" path="m2540,4363l5068,4363m3117,4844l5071,4844e" filled="false" stroked="true" strokeweight=".340533pt" strokecolor="#020202">
              <v:path arrowok="t"/>
              <v:stroke dashstyle="solid"/>
            </v:shape>
            <v:line style="position:absolute" from="2108,5304" to="5064,5304" stroked="true" strokeweight=".504791pt" strokecolor="#020202">
              <v:stroke dashstyle="solid"/>
            </v:line>
            <v:shape style="position:absolute;left:2252;top:5789;width:2816;height:971" coordorigin="2252,5789" coordsize="2816,971" path="m2252,5789l5068,5789m2685,6279l5063,6279m2252,6760l5068,6760e" filled="false" stroked="true" strokeweight=".504791pt" strokecolor="#020202">
              <v:path arrowok="t"/>
              <v:stroke dashstyle="solid"/>
            </v:shape>
            <v:shape style="position:absolute;left:2683;top:7251;width:2388;height:481" coordorigin="2684,7252" coordsize="2388,481" path="m2684,7252l5072,7252m2684,7732l5072,7732e" filled="false" stroked="true" strokeweight=".340533pt" strokecolor="#020202">
              <v:path arrowok="t"/>
              <v:stroke dashstyle="solid"/>
            </v:shape>
            <w10:wrap type="none"/>
          </v:group>
        </w:pict>
      </w:r>
      <w:r>
        <w:rPr>
          <w:color w:val="030303"/>
          <w:w w:val="105"/>
          <w:sz w:val="28"/>
        </w:rPr>
        <w:t>D </w:t>
      </w:r>
      <w:r>
        <w:rPr>
          <w:color w:val="030303"/>
          <w:w w:val="105"/>
        </w:rPr>
        <w:t>Check this box if neither the organization nor any related organization compensated any current officer, director, or trustee.</w:t>
      </w:r>
    </w:p>
    <w:p>
      <w:pPr>
        <w:spacing w:before="92"/>
        <w:ind w:left="2000" w:right="1361" w:firstLine="0"/>
        <w:jc w:val="center"/>
        <w:rPr>
          <w:sz w:val="11"/>
        </w:rPr>
      </w:pPr>
      <w:r>
        <w:rPr>
          <w:color w:val="030303"/>
          <w:w w:val="105"/>
          <w:sz w:val="11"/>
        </w:rPr>
        <w:t>(C)</w:t>
      </w:r>
    </w:p>
    <w:p>
      <w:pPr>
        <w:spacing w:after="0"/>
        <w:jc w:val="center"/>
        <w:rPr>
          <w:sz w:val="11"/>
        </w:rPr>
        <w:sectPr>
          <w:type w:val="continuous"/>
          <w:pgSz w:w="12240" w:h="15840"/>
          <w:pgMar w:top="440" w:bottom="280" w:left="400" w:right="0"/>
        </w:sectPr>
      </w:pPr>
    </w:p>
    <w:p>
      <w:pPr>
        <w:pStyle w:val="BodyText"/>
        <w:spacing w:before="9"/>
      </w:pPr>
    </w:p>
    <w:p>
      <w:pPr>
        <w:spacing w:before="0"/>
        <w:ind w:left="1987" w:right="0" w:firstLine="0"/>
        <w:jc w:val="center"/>
        <w:rPr>
          <w:sz w:val="11"/>
        </w:rPr>
      </w:pPr>
      <w:r>
        <w:rPr>
          <w:color w:val="030303"/>
          <w:w w:val="105"/>
          <w:sz w:val="11"/>
        </w:rPr>
        <w:t>(A)</w:t>
      </w:r>
    </w:p>
    <w:p>
      <w:pPr>
        <w:pStyle w:val="BodyText"/>
        <w:spacing w:before="10"/>
        <w:rPr>
          <w:sz w:val="9"/>
        </w:rPr>
      </w:pPr>
    </w:p>
    <w:p>
      <w:pPr>
        <w:spacing w:before="0"/>
        <w:ind w:left="1923" w:right="0" w:firstLine="0"/>
        <w:jc w:val="center"/>
        <w:rPr>
          <w:sz w:val="11"/>
        </w:rPr>
      </w:pPr>
      <w:r>
        <w:rPr>
          <w:color w:val="030303"/>
          <w:w w:val="110"/>
          <w:sz w:val="11"/>
        </w:rPr>
        <w:t>Name </w:t>
      </w:r>
      <w:r>
        <w:rPr>
          <w:color w:val="1C1C1C"/>
          <w:w w:val="110"/>
          <w:sz w:val="11"/>
        </w:rPr>
        <w:t>and </w:t>
      </w:r>
      <w:r>
        <w:rPr>
          <w:color w:val="030303"/>
          <w:w w:val="110"/>
          <w:sz w:val="11"/>
        </w:rPr>
        <w:t>title</w:t>
      </w:r>
    </w:p>
    <w:p>
      <w:pPr>
        <w:pStyle w:val="BodyText"/>
        <w:spacing w:before="9"/>
      </w:pPr>
      <w:r>
        <w:rPr/>
        <w:br w:type="column"/>
      </w:r>
      <w:r>
        <w:rPr/>
      </w:r>
    </w:p>
    <w:p>
      <w:pPr>
        <w:spacing w:before="0"/>
        <w:ind w:left="1882" w:right="229" w:firstLine="0"/>
        <w:jc w:val="center"/>
        <w:rPr>
          <w:sz w:val="11"/>
        </w:rPr>
      </w:pPr>
      <w:r>
        <w:rPr>
          <w:color w:val="030303"/>
          <w:w w:val="110"/>
          <w:sz w:val="11"/>
        </w:rPr>
        <w:t>(B)</w:t>
      </w:r>
    </w:p>
    <w:p>
      <w:pPr>
        <w:pStyle w:val="BodyText"/>
        <w:spacing w:before="10"/>
        <w:rPr>
          <w:sz w:val="9"/>
        </w:rPr>
      </w:pPr>
    </w:p>
    <w:p>
      <w:pPr>
        <w:spacing w:line="340" w:lineRule="auto" w:before="0"/>
        <w:ind w:left="1744" w:right="82" w:hanging="8"/>
        <w:jc w:val="center"/>
        <w:rPr>
          <w:sz w:val="11"/>
        </w:rPr>
      </w:pPr>
      <w:r>
        <w:rPr>
          <w:color w:val="1C1C1C"/>
          <w:w w:val="110"/>
          <w:sz w:val="11"/>
        </w:rPr>
        <w:t>Average </w:t>
      </w:r>
      <w:r>
        <w:rPr>
          <w:color w:val="030303"/>
          <w:w w:val="110"/>
          <w:sz w:val="11"/>
        </w:rPr>
        <w:t>hours </w:t>
      </w:r>
      <w:r>
        <w:rPr>
          <w:color w:val="1C1C1C"/>
          <w:w w:val="110"/>
          <w:sz w:val="11"/>
        </w:rPr>
        <w:t>per</w:t>
      </w:r>
      <w:r>
        <w:rPr>
          <w:color w:val="1C1C1C"/>
          <w:spacing w:val="-9"/>
          <w:w w:val="110"/>
          <w:sz w:val="11"/>
        </w:rPr>
        <w:t> </w:t>
      </w:r>
      <w:r>
        <w:rPr>
          <w:color w:val="2F2F2F"/>
          <w:spacing w:val="-4"/>
          <w:w w:val="110"/>
          <w:sz w:val="11"/>
        </w:rPr>
        <w:t>week</w:t>
      </w:r>
    </w:p>
    <w:p>
      <w:pPr>
        <w:spacing w:line="369" w:lineRule="auto" w:before="14"/>
        <w:ind w:left="1686" w:right="145" w:firstLine="58"/>
        <w:jc w:val="right"/>
        <w:rPr>
          <w:sz w:val="11"/>
        </w:rPr>
      </w:pPr>
      <w:r>
        <w:rPr>
          <w:color w:val="1C1C1C"/>
          <w:w w:val="110"/>
          <w:sz w:val="11"/>
        </w:rPr>
        <w:t>(list</w:t>
      </w:r>
      <w:r>
        <w:rPr>
          <w:color w:val="1C1C1C"/>
          <w:spacing w:val="-11"/>
          <w:w w:val="110"/>
          <w:sz w:val="11"/>
        </w:rPr>
        <w:t> </w:t>
      </w:r>
      <w:r>
        <w:rPr>
          <w:color w:val="1C1C1C"/>
          <w:w w:val="110"/>
          <w:sz w:val="11"/>
        </w:rPr>
        <w:t>any</w:t>
      </w:r>
      <w:r>
        <w:rPr>
          <w:color w:val="1C1C1C"/>
          <w:spacing w:val="-1"/>
          <w:w w:val="109"/>
          <w:sz w:val="11"/>
        </w:rPr>
        <w:t> </w:t>
      </w:r>
      <w:r>
        <w:rPr>
          <w:color w:val="030303"/>
          <w:w w:val="110"/>
          <w:sz w:val="11"/>
        </w:rPr>
        <w:t>hours</w:t>
      </w:r>
      <w:r>
        <w:rPr>
          <w:color w:val="030303"/>
          <w:spacing w:val="-7"/>
          <w:w w:val="110"/>
          <w:sz w:val="11"/>
        </w:rPr>
        <w:t> </w:t>
      </w:r>
      <w:r>
        <w:rPr>
          <w:color w:val="030303"/>
          <w:w w:val="110"/>
          <w:sz w:val="11"/>
        </w:rPr>
        <w:t>for</w:t>
      </w:r>
      <w:r>
        <w:rPr>
          <w:color w:val="030303"/>
          <w:spacing w:val="-1"/>
          <w:w w:val="110"/>
          <w:sz w:val="11"/>
        </w:rPr>
        <w:t> </w:t>
      </w:r>
      <w:r>
        <w:rPr>
          <w:color w:val="030303"/>
          <w:w w:val="110"/>
          <w:sz w:val="11"/>
        </w:rPr>
        <w:t>related</w:t>
      </w:r>
    </w:p>
    <w:p>
      <w:pPr>
        <w:spacing w:line="119" w:lineRule="exact" w:before="0"/>
        <w:ind w:left="1598" w:right="0" w:firstLine="0"/>
        <w:jc w:val="left"/>
        <w:rPr>
          <w:sz w:val="11"/>
        </w:rPr>
      </w:pPr>
      <w:r>
        <w:rPr>
          <w:color w:val="1C1C1C"/>
          <w:spacing w:val="-1"/>
          <w:w w:val="110"/>
          <w:sz w:val="11"/>
        </w:rPr>
        <w:t>organizations</w:t>
      </w:r>
    </w:p>
    <w:p>
      <w:pPr>
        <w:spacing w:line="374" w:lineRule="auto" w:before="66"/>
        <w:ind w:left="1656" w:right="46" w:firstLine="203"/>
        <w:jc w:val="left"/>
        <w:rPr>
          <w:sz w:val="11"/>
        </w:rPr>
      </w:pPr>
      <w:r>
        <w:rPr>
          <w:color w:val="030303"/>
          <w:w w:val="110"/>
          <w:sz w:val="11"/>
        </w:rPr>
        <w:t>belo</w:t>
      </w:r>
      <w:r>
        <w:rPr>
          <w:color w:val="2F2F2F"/>
          <w:w w:val="110"/>
          <w:sz w:val="11"/>
        </w:rPr>
        <w:t>w </w:t>
      </w:r>
      <w:r>
        <w:rPr>
          <w:color w:val="1C1C1C"/>
          <w:w w:val="110"/>
          <w:sz w:val="11"/>
        </w:rPr>
        <w:t>dotted</w:t>
      </w:r>
      <w:r>
        <w:rPr>
          <w:color w:val="1C1C1C"/>
          <w:spacing w:val="-8"/>
          <w:w w:val="110"/>
          <w:sz w:val="11"/>
        </w:rPr>
        <w:t> </w:t>
      </w:r>
      <w:r>
        <w:rPr>
          <w:color w:val="030303"/>
          <w:w w:val="110"/>
          <w:sz w:val="11"/>
        </w:rPr>
        <w:t>line)</w:t>
      </w:r>
    </w:p>
    <w:p>
      <w:pPr>
        <w:pStyle w:val="BodyText"/>
        <w:spacing w:before="5"/>
        <w:rPr>
          <w:sz w:val="9"/>
        </w:rPr>
      </w:pPr>
      <w:r>
        <w:rPr/>
        <w:br w:type="column"/>
      </w:r>
      <w:r>
        <w:rPr>
          <w:sz w:val="9"/>
        </w:rPr>
      </w:r>
    </w:p>
    <w:p>
      <w:pPr>
        <w:spacing w:before="1"/>
        <w:ind w:left="918" w:right="0" w:firstLine="0"/>
        <w:jc w:val="left"/>
        <w:rPr>
          <w:sz w:val="11"/>
        </w:rPr>
      </w:pPr>
      <w:r>
        <w:rPr>
          <w:color w:val="030303"/>
          <w:w w:val="110"/>
          <w:sz w:val="11"/>
        </w:rPr>
        <w:t>Position</w:t>
      </w:r>
    </w:p>
    <w:p>
      <w:pPr>
        <w:spacing w:line="319" w:lineRule="auto" w:before="41"/>
        <w:ind w:left="284" w:right="-13" w:hanging="28"/>
        <w:jc w:val="left"/>
        <w:rPr>
          <w:sz w:val="11"/>
        </w:rPr>
      </w:pPr>
      <w:r>
        <w:rPr>
          <w:color w:val="1C1C1C"/>
          <w:w w:val="110"/>
          <w:sz w:val="11"/>
        </w:rPr>
        <w:t>(do </w:t>
      </w:r>
      <w:r>
        <w:rPr>
          <w:color w:val="030303"/>
          <w:w w:val="110"/>
          <w:sz w:val="11"/>
        </w:rPr>
        <w:t>not </w:t>
      </w:r>
      <w:r>
        <w:rPr>
          <w:color w:val="1C1C1C"/>
          <w:w w:val="110"/>
          <w:sz w:val="11"/>
        </w:rPr>
        <w:t>check </w:t>
      </w:r>
      <w:r>
        <w:rPr>
          <w:color w:val="030303"/>
          <w:w w:val="110"/>
          <w:sz w:val="11"/>
        </w:rPr>
        <w:t>more than one </w:t>
      </w:r>
      <w:r>
        <w:rPr>
          <w:color w:val="1C1C1C"/>
          <w:w w:val="110"/>
          <w:sz w:val="11"/>
        </w:rPr>
        <w:t>box</w:t>
      </w:r>
      <w:r>
        <w:rPr>
          <w:color w:val="414141"/>
          <w:w w:val="110"/>
          <w:sz w:val="11"/>
        </w:rPr>
        <w:t>, </w:t>
      </w:r>
      <w:r>
        <w:rPr>
          <w:color w:val="030303"/>
          <w:w w:val="110"/>
          <w:sz w:val="11"/>
        </w:rPr>
        <w:t>unle</w:t>
      </w:r>
      <w:r>
        <w:rPr>
          <w:color w:val="2F2F2F"/>
          <w:w w:val="110"/>
          <w:sz w:val="11"/>
        </w:rPr>
        <w:t>ss </w:t>
      </w:r>
      <w:r>
        <w:rPr>
          <w:color w:val="1C1C1C"/>
          <w:w w:val="110"/>
          <w:sz w:val="11"/>
        </w:rPr>
        <w:t>person </w:t>
      </w:r>
      <w:r>
        <w:rPr>
          <w:color w:val="030303"/>
          <w:w w:val="110"/>
          <w:sz w:val="11"/>
        </w:rPr>
        <w:t>is </w:t>
      </w:r>
      <w:r>
        <w:rPr>
          <w:color w:val="1C1C1C"/>
          <w:w w:val="110"/>
          <w:sz w:val="11"/>
        </w:rPr>
        <w:t>both an officer</w:t>
      </w:r>
      <w:r>
        <w:rPr>
          <w:color w:val="1C1C1C"/>
          <w:spacing w:val="-8"/>
          <w:w w:val="110"/>
          <w:sz w:val="11"/>
        </w:rPr>
        <w:t> </w:t>
      </w:r>
      <w:r>
        <w:rPr>
          <w:color w:val="1C1C1C"/>
          <w:w w:val="110"/>
          <w:sz w:val="11"/>
        </w:rPr>
        <w:t>and</w:t>
      </w:r>
      <w:r>
        <w:rPr>
          <w:color w:val="1C1C1C"/>
          <w:spacing w:val="-7"/>
          <w:w w:val="110"/>
          <w:sz w:val="11"/>
        </w:rPr>
        <w:t> </w:t>
      </w:r>
      <w:r>
        <w:rPr>
          <w:color w:val="1C1C1C"/>
          <w:w w:val="110"/>
          <w:sz w:val="11"/>
        </w:rPr>
        <w:t>a</w:t>
      </w:r>
      <w:r>
        <w:rPr>
          <w:color w:val="1C1C1C"/>
          <w:spacing w:val="-8"/>
          <w:w w:val="110"/>
          <w:sz w:val="11"/>
        </w:rPr>
        <w:t> </w:t>
      </w:r>
      <w:r>
        <w:rPr>
          <w:color w:val="030303"/>
          <w:w w:val="110"/>
          <w:sz w:val="11"/>
        </w:rPr>
        <w:t>director</w:t>
      </w:r>
      <w:r>
        <w:rPr>
          <w:color w:val="030303"/>
          <w:spacing w:val="-26"/>
          <w:w w:val="110"/>
          <w:sz w:val="11"/>
        </w:rPr>
        <w:t> </w:t>
      </w:r>
      <w:r>
        <w:rPr>
          <w:color w:val="414141"/>
          <w:w w:val="110"/>
          <w:sz w:val="11"/>
        </w:rPr>
        <w:t>/</w:t>
      </w:r>
      <w:r>
        <w:rPr>
          <w:color w:val="030303"/>
          <w:w w:val="110"/>
          <w:sz w:val="11"/>
        </w:rPr>
        <w:t>trustee)</w:t>
      </w:r>
    </w:p>
    <w:p>
      <w:pPr>
        <w:pStyle w:val="BodyText"/>
        <w:rPr>
          <w:sz w:val="12"/>
        </w:rPr>
      </w:pPr>
    </w:p>
    <w:p>
      <w:pPr>
        <w:pStyle w:val="BodyText"/>
        <w:spacing w:before="11"/>
        <w:rPr>
          <w:sz w:val="14"/>
        </w:rPr>
      </w:pPr>
    </w:p>
    <w:p>
      <w:pPr>
        <w:spacing w:line="158" w:lineRule="exact" w:before="0"/>
        <w:ind w:left="1505" w:right="66" w:firstLine="0"/>
        <w:jc w:val="center"/>
        <w:rPr>
          <w:rFonts w:ascii="Times New Roman" w:hAnsi="Times New Roman"/>
          <w:sz w:val="16"/>
        </w:rPr>
      </w:pPr>
      <w:r>
        <w:rPr/>
        <w:pict>
          <v:shape style="position:absolute;margin-left:351.349304pt;margin-top:-1.111624pt;width:7.9pt;height:5pt;mso-position-horizontal-relative:page;mso-position-vertical-relative:paragraph;z-index:-267079680" type="#_x0000_t202" filled="false" stroked="false">
            <v:textbox inset="0,0,0,0">
              <w:txbxContent>
                <w:p>
                  <w:pPr>
                    <w:spacing w:line="100" w:lineRule="exact" w:before="0"/>
                    <w:ind w:left="0" w:right="0" w:firstLine="0"/>
                    <w:jc w:val="left"/>
                    <w:rPr>
                      <w:rFonts w:ascii="Times New Roman"/>
                      <w:sz w:val="9"/>
                    </w:rPr>
                  </w:pPr>
                  <w:r>
                    <w:rPr>
                      <w:rFonts w:ascii="Times New Roman"/>
                      <w:color w:val="1C1C1C"/>
                      <w:w w:val="105"/>
                      <w:sz w:val="9"/>
                    </w:rPr>
                    <w:t>&lt;DI</w:t>
                  </w:r>
                </w:p>
              </w:txbxContent>
            </v:textbox>
            <w10:wrap type="none"/>
          </v:shape>
        </w:pict>
      </w:r>
      <w:r>
        <w:rPr>
          <w:color w:val="030303"/>
          <w:w w:val="85"/>
          <w:sz w:val="11"/>
        </w:rPr>
        <w:t>3 </w:t>
      </w:r>
      <w:r>
        <w:rPr>
          <w:rFonts w:ascii="Times New Roman" w:hAnsi="Times New Roman"/>
          <w:color w:val="030303"/>
          <w:w w:val="85"/>
          <w:sz w:val="16"/>
        </w:rPr>
        <w:t>cc·</w:t>
      </w:r>
    </w:p>
    <w:p>
      <w:pPr>
        <w:spacing w:line="165" w:lineRule="auto" w:before="3"/>
        <w:ind w:left="1500" w:right="100" w:firstLine="5"/>
        <w:jc w:val="center"/>
        <w:rPr>
          <w:rFonts w:ascii="Times New Roman"/>
          <w:i/>
          <w:sz w:val="9"/>
        </w:rPr>
      </w:pPr>
      <w:r>
        <w:rPr>
          <w:rFonts w:ascii="Times New Roman"/>
          <w:color w:val="1C1C1C"/>
          <w:w w:val="105"/>
          <w:sz w:val="8"/>
        </w:rPr>
        <w:t>'Cl </w:t>
      </w:r>
      <w:r>
        <w:rPr>
          <w:rFonts w:ascii="Times New Roman"/>
          <w:color w:val="030303"/>
          <w:spacing w:val="-5"/>
          <w:w w:val="105"/>
          <w:sz w:val="10"/>
        </w:rPr>
        <w:t>::r </w:t>
      </w:r>
      <w:r>
        <w:rPr>
          <w:rFonts w:ascii="Times New Roman"/>
          <w:color w:val="030303"/>
          <w:w w:val="105"/>
          <w:sz w:val="9"/>
        </w:rPr>
        <w:t>Q&lt;D </w:t>
      </w:r>
      <w:r>
        <w:rPr>
          <w:rFonts w:ascii="Times New Roman"/>
          <w:color w:val="1C1C1C"/>
          <w:w w:val="105"/>
          <w:sz w:val="9"/>
        </w:rPr>
        <w:t>'&lt;   </w:t>
      </w:r>
      <w:r>
        <w:rPr>
          <w:rFonts w:ascii="Times New Roman"/>
          <w:color w:val="1C1C1C"/>
          <w:spacing w:val="2"/>
          <w:w w:val="105"/>
          <w:sz w:val="9"/>
        </w:rPr>
        <w:t> </w:t>
      </w:r>
      <w:r>
        <w:rPr>
          <w:rFonts w:ascii="Times New Roman"/>
          <w:i/>
          <w:color w:val="1C1C1C"/>
          <w:w w:val="105"/>
          <w:sz w:val="9"/>
        </w:rPr>
        <w:t>u,</w:t>
      </w:r>
    </w:p>
    <w:p>
      <w:pPr>
        <w:spacing w:line="54" w:lineRule="exact" w:before="12"/>
        <w:ind w:left="1385" w:right="71" w:firstLine="0"/>
        <w:jc w:val="center"/>
        <w:rPr>
          <w:sz w:val="6"/>
        </w:rPr>
      </w:pPr>
      <w:r>
        <w:rPr>
          <w:color w:val="1C1C1C"/>
          <w:w w:val="105"/>
          <w:sz w:val="6"/>
        </w:rPr>
        <w:t>(D </w:t>
      </w:r>
      <w:r>
        <w:rPr>
          <w:color w:val="1C1C1C"/>
          <w:spacing w:val="6"/>
          <w:w w:val="105"/>
          <w:sz w:val="6"/>
        </w:rPr>
        <w:t> </w:t>
      </w:r>
      <w:r>
        <w:rPr>
          <w:color w:val="030303"/>
          <w:w w:val="105"/>
          <w:sz w:val="6"/>
        </w:rPr>
        <w:t>-</w:t>
      </w:r>
    </w:p>
    <w:p>
      <w:pPr>
        <w:spacing w:line="52" w:lineRule="exact" w:before="0"/>
        <w:ind w:left="1422" w:right="71" w:firstLine="0"/>
        <w:jc w:val="center"/>
        <w:rPr>
          <w:sz w:val="7"/>
        </w:rPr>
      </w:pPr>
      <w:r>
        <w:rPr>
          <w:color w:val="1C1C1C"/>
          <w:w w:val="105"/>
          <w:sz w:val="6"/>
        </w:rPr>
        <w:t>(D  </w:t>
      </w:r>
      <w:r>
        <w:rPr>
          <w:color w:val="1C1C1C"/>
          <w:spacing w:val="6"/>
          <w:w w:val="105"/>
          <w:sz w:val="6"/>
        </w:rPr>
        <w:t> </w:t>
      </w:r>
      <w:r>
        <w:rPr>
          <w:color w:val="1C1C1C"/>
          <w:w w:val="105"/>
          <w:sz w:val="7"/>
        </w:rPr>
        <w:t>0</w:t>
      </w:r>
    </w:p>
    <w:p>
      <w:pPr>
        <w:spacing w:line="66" w:lineRule="exact" w:before="0"/>
        <w:ind w:left="1475" w:right="0" w:firstLine="0"/>
        <w:jc w:val="center"/>
        <w:rPr>
          <w:sz w:val="8"/>
        </w:rPr>
      </w:pPr>
      <w:r>
        <w:rPr>
          <w:color w:val="1C1C1C"/>
          <w:w w:val="105"/>
          <w:sz w:val="8"/>
        </w:rPr>
        <w:t>0</w:t>
      </w:r>
    </w:p>
    <w:p>
      <w:pPr>
        <w:spacing w:line="102" w:lineRule="exact" w:before="0"/>
        <w:ind w:left="1545" w:right="0" w:firstLine="0"/>
        <w:jc w:val="center"/>
        <w:rPr>
          <w:sz w:val="11"/>
        </w:rPr>
      </w:pPr>
      <w:r>
        <w:rPr>
          <w:color w:val="1C1C1C"/>
          <w:w w:val="105"/>
          <w:sz w:val="11"/>
        </w:rPr>
        <w:t>3</w:t>
      </w:r>
    </w:p>
    <w:p>
      <w:pPr>
        <w:spacing w:line="98" w:lineRule="auto" w:before="17"/>
        <w:ind w:left="1605" w:right="71" w:firstLine="0"/>
        <w:jc w:val="center"/>
        <w:rPr>
          <w:sz w:val="16"/>
        </w:rPr>
      </w:pPr>
      <w:r>
        <w:rPr>
          <w:rFonts w:ascii="Times New Roman"/>
          <w:color w:val="030303"/>
          <w:spacing w:val="-1"/>
          <w:w w:val="105"/>
          <w:sz w:val="8"/>
        </w:rPr>
        <w:t>'</w:t>
      </w:r>
      <w:r>
        <w:rPr>
          <w:rFonts w:ascii="Times New Roman"/>
          <w:color w:val="030303"/>
          <w:spacing w:val="-55"/>
          <w:w w:val="105"/>
          <w:sz w:val="8"/>
        </w:rPr>
        <w:t>C</w:t>
      </w:r>
      <w:r>
        <w:rPr>
          <w:color w:val="1C1C1C"/>
          <w:spacing w:val="-2"/>
          <w:w w:val="61"/>
          <w:position w:val="-9"/>
          <w:sz w:val="16"/>
        </w:rPr>
        <w:t>g</w:t>
      </w:r>
      <w:r>
        <w:rPr>
          <w:rFonts w:ascii="Times New Roman"/>
          <w:color w:val="030303"/>
          <w:spacing w:val="-24"/>
          <w:w w:val="105"/>
          <w:sz w:val="8"/>
        </w:rPr>
        <w:t>l</w:t>
      </w:r>
      <w:r>
        <w:rPr>
          <w:color w:val="1C1C1C"/>
          <w:spacing w:val="-1"/>
          <w:w w:val="61"/>
          <w:position w:val="-9"/>
          <w:sz w:val="16"/>
        </w:rPr>
        <w:t>:</w:t>
      </w:r>
    </w:p>
    <w:p>
      <w:pPr>
        <w:spacing w:line="77" w:lineRule="exact" w:before="48"/>
        <w:ind w:left="1587" w:right="71" w:firstLine="0"/>
        <w:jc w:val="center"/>
        <w:rPr>
          <w:rFonts w:ascii="Times New Roman"/>
          <w:i/>
          <w:sz w:val="9"/>
        </w:rPr>
      </w:pPr>
      <w:r>
        <w:rPr>
          <w:rFonts w:ascii="Times New Roman"/>
          <w:i/>
          <w:color w:val="1C1C1C"/>
          <w:w w:val="70"/>
          <w:sz w:val="9"/>
        </w:rPr>
        <w:t>u,</w:t>
      </w:r>
    </w:p>
    <w:p>
      <w:pPr>
        <w:spacing w:line="196" w:lineRule="exact" w:before="0"/>
        <w:ind w:left="1630" w:right="71" w:firstLine="0"/>
        <w:jc w:val="center"/>
        <w:rPr>
          <w:sz w:val="16"/>
        </w:rPr>
      </w:pPr>
      <w:r>
        <w:rPr>
          <w:color w:val="030303"/>
          <w:spacing w:val="-22"/>
          <w:w w:val="80"/>
          <w:position w:val="-1"/>
          <w:sz w:val="16"/>
        </w:rPr>
        <w:t>r</w:t>
      </w:r>
      <w:r>
        <w:rPr>
          <w:rFonts w:ascii="Times New Roman"/>
          <w:color w:val="1C1C1C"/>
          <w:spacing w:val="-22"/>
          <w:w w:val="80"/>
          <w:sz w:val="20"/>
        </w:rPr>
        <w:t>'"</w:t>
      </w:r>
      <w:r>
        <w:rPr>
          <w:color w:val="030303"/>
          <w:spacing w:val="-22"/>
          <w:w w:val="80"/>
          <w:position w:val="-1"/>
          <w:sz w:val="16"/>
        </w:rPr>
        <w:t>o</w:t>
      </w:r>
    </w:p>
    <w:p>
      <w:pPr>
        <w:spacing w:line="73" w:lineRule="exact" w:before="0"/>
        <w:ind w:left="1599" w:right="71" w:firstLine="0"/>
        <w:jc w:val="center"/>
        <w:rPr>
          <w:sz w:val="8"/>
        </w:rPr>
      </w:pPr>
      <w:r>
        <w:rPr>
          <w:color w:val="030303"/>
          <w:w w:val="80"/>
          <w:sz w:val="8"/>
        </w:rPr>
        <w:t>C.</w:t>
      </w:r>
    </w:p>
    <w:p>
      <w:pPr>
        <w:pStyle w:val="BodyText"/>
        <w:rPr>
          <w:sz w:val="22"/>
        </w:rPr>
      </w:pPr>
      <w:r>
        <w:rPr/>
        <w:br w:type="column"/>
      </w:r>
      <w:r>
        <w:rPr>
          <w:sz w:val="22"/>
        </w:rPr>
      </w:r>
    </w:p>
    <w:p>
      <w:pPr>
        <w:pStyle w:val="BodyText"/>
        <w:rPr>
          <w:sz w:val="22"/>
        </w:rPr>
      </w:pPr>
    </w:p>
    <w:p>
      <w:pPr>
        <w:pStyle w:val="BodyText"/>
        <w:rPr>
          <w:sz w:val="22"/>
        </w:rPr>
      </w:pPr>
    </w:p>
    <w:p>
      <w:pPr>
        <w:spacing w:line="234" w:lineRule="exact" w:before="161"/>
        <w:ind w:left="41" w:right="0" w:firstLine="0"/>
        <w:jc w:val="left"/>
        <w:rPr>
          <w:rFonts w:ascii="Times New Roman"/>
          <w:sz w:val="21"/>
        </w:rPr>
      </w:pPr>
      <w:r>
        <w:rPr>
          <w:rFonts w:ascii="Times New Roman"/>
          <w:color w:val="030303"/>
          <w:w w:val="70"/>
          <w:sz w:val="21"/>
        </w:rPr>
        <w:t>.,,</w:t>
      </w:r>
    </w:p>
    <w:p>
      <w:pPr>
        <w:spacing w:line="66" w:lineRule="exact" w:before="0"/>
        <w:ind w:left="30" w:right="0" w:firstLine="0"/>
        <w:jc w:val="left"/>
        <w:rPr>
          <w:sz w:val="8"/>
        </w:rPr>
      </w:pPr>
      <w:r>
        <w:rPr>
          <w:color w:val="1C1C1C"/>
          <w:w w:val="71"/>
          <w:sz w:val="8"/>
        </w:rPr>
        <w:t>0</w:t>
      </w:r>
    </w:p>
    <w:p>
      <w:pPr>
        <w:spacing w:line="177" w:lineRule="exact" w:before="0"/>
        <w:ind w:left="49" w:right="0" w:firstLine="0"/>
        <w:jc w:val="left"/>
        <w:rPr>
          <w:rFonts w:ascii="Times New Roman"/>
          <w:sz w:val="17"/>
        </w:rPr>
      </w:pPr>
      <w:r>
        <w:rPr>
          <w:rFonts w:ascii="Times New Roman"/>
          <w:color w:val="1C1C1C"/>
          <w:w w:val="110"/>
          <w:sz w:val="17"/>
        </w:rPr>
        <w:t>3</w:t>
      </w:r>
    </w:p>
    <w:p>
      <w:pPr>
        <w:pStyle w:val="BodyText"/>
        <w:spacing w:before="11"/>
        <w:rPr>
          <w:rFonts w:ascii="Times New Roman"/>
          <w:sz w:val="14"/>
        </w:rPr>
      </w:pPr>
      <w:r>
        <w:rPr/>
        <w:br w:type="column"/>
      </w:r>
      <w:r>
        <w:rPr>
          <w:rFonts w:ascii="Times New Roman"/>
          <w:sz w:val="14"/>
        </w:rPr>
      </w:r>
    </w:p>
    <w:p>
      <w:pPr>
        <w:spacing w:before="0"/>
        <w:ind w:left="543" w:right="378" w:firstLine="0"/>
        <w:jc w:val="center"/>
        <w:rPr>
          <w:b/>
          <w:sz w:val="12"/>
        </w:rPr>
      </w:pPr>
      <w:r>
        <w:rPr>
          <w:b/>
          <w:color w:val="030303"/>
          <w:w w:val="105"/>
          <w:sz w:val="12"/>
        </w:rPr>
        <w:t>(D)</w:t>
      </w:r>
    </w:p>
    <w:p>
      <w:pPr>
        <w:pStyle w:val="BodyText"/>
        <w:spacing w:before="8"/>
        <w:rPr>
          <w:b/>
          <w:sz w:val="9"/>
        </w:rPr>
      </w:pPr>
    </w:p>
    <w:p>
      <w:pPr>
        <w:spacing w:line="319" w:lineRule="auto" w:before="0"/>
        <w:ind w:left="233" w:right="151" w:hanging="10"/>
        <w:jc w:val="center"/>
        <w:rPr>
          <w:sz w:val="11"/>
        </w:rPr>
      </w:pPr>
      <w:r>
        <w:rPr>
          <w:color w:val="030303"/>
          <w:w w:val="110"/>
          <w:sz w:val="11"/>
        </w:rPr>
        <w:t>Reportable </w:t>
      </w:r>
      <w:r>
        <w:rPr>
          <w:color w:val="1C1C1C"/>
          <w:w w:val="105"/>
          <w:sz w:val="11"/>
        </w:rPr>
        <w:t>compensation </w:t>
      </w:r>
      <w:r>
        <w:rPr>
          <w:color w:val="030303"/>
          <w:w w:val="110"/>
          <w:sz w:val="11"/>
        </w:rPr>
        <w:t>from </w:t>
      </w:r>
      <w:r>
        <w:rPr>
          <w:color w:val="1C1C1C"/>
          <w:w w:val="110"/>
          <w:sz w:val="11"/>
        </w:rPr>
        <w:t>the</w:t>
      </w:r>
    </w:p>
    <w:p>
      <w:pPr>
        <w:spacing w:line="319" w:lineRule="auto" w:before="24"/>
        <w:ind w:left="178" w:right="0" w:firstLine="128"/>
        <w:jc w:val="left"/>
        <w:rPr>
          <w:sz w:val="11"/>
        </w:rPr>
      </w:pPr>
      <w:r>
        <w:rPr>
          <w:color w:val="1C1C1C"/>
          <w:w w:val="110"/>
          <w:sz w:val="11"/>
        </w:rPr>
        <w:t>organization (W-2/1099-MISC)</w:t>
      </w:r>
    </w:p>
    <w:p>
      <w:pPr>
        <w:pStyle w:val="BodyText"/>
        <w:spacing w:before="9"/>
      </w:pPr>
      <w:r>
        <w:rPr/>
        <w:br w:type="column"/>
      </w:r>
      <w:r>
        <w:rPr/>
      </w:r>
    </w:p>
    <w:p>
      <w:pPr>
        <w:spacing w:before="0"/>
        <w:ind w:left="339" w:right="0" w:firstLine="0"/>
        <w:jc w:val="center"/>
        <w:rPr>
          <w:sz w:val="11"/>
        </w:rPr>
      </w:pPr>
      <w:r>
        <w:rPr>
          <w:color w:val="030303"/>
          <w:w w:val="110"/>
          <w:sz w:val="11"/>
        </w:rPr>
        <w:t>(E)</w:t>
      </w:r>
    </w:p>
    <w:p>
      <w:pPr>
        <w:pStyle w:val="BodyText"/>
        <w:spacing w:before="10"/>
        <w:rPr>
          <w:sz w:val="9"/>
        </w:rPr>
      </w:pPr>
    </w:p>
    <w:p>
      <w:pPr>
        <w:spacing w:line="319" w:lineRule="auto" w:before="0"/>
        <w:ind w:left="327" w:right="78" w:firstLine="37"/>
        <w:jc w:val="center"/>
        <w:rPr>
          <w:sz w:val="11"/>
        </w:rPr>
      </w:pPr>
      <w:r>
        <w:rPr>
          <w:color w:val="030303"/>
          <w:w w:val="110"/>
          <w:sz w:val="11"/>
        </w:rPr>
        <w:t>Reportable </w:t>
      </w:r>
      <w:r>
        <w:rPr>
          <w:color w:val="1C1C1C"/>
          <w:w w:val="105"/>
          <w:sz w:val="11"/>
        </w:rPr>
        <w:t>compensation </w:t>
      </w:r>
      <w:r>
        <w:rPr>
          <w:color w:val="030303"/>
          <w:w w:val="110"/>
          <w:sz w:val="11"/>
        </w:rPr>
        <w:t>from </w:t>
      </w:r>
      <w:r>
        <w:rPr>
          <w:color w:val="1C1C1C"/>
          <w:w w:val="110"/>
          <w:sz w:val="11"/>
        </w:rPr>
        <w:t>related organizations</w:t>
      </w:r>
    </w:p>
    <w:p>
      <w:pPr>
        <w:spacing w:before="0"/>
        <w:ind w:left="209" w:right="0" w:firstLine="0"/>
        <w:jc w:val="center"/>
        <w:rPr>
          <w:sz w:val="11"/>
        </w:rPr>
      </w:pPr>
      <w:r>
        <w:rPr>
          <w:color w:val="1C1C1C"/>
          <w:w w:val="110"/>
          <w:sz w:val="11"/>
        </w:rPr>
        <w:t>(W-2/1099-MISC)</w:t>
      </w:r>
    </w:p>
    <w:p>
      <w:pPr>
        <w:pStyle w:val="BodyText"/>
        <w:spacing w:before="11"/>
        <w:rPr>
          <w:sz w:val="14"/>
        </w:rPr>
      </w:pPr>
      <w:r>
        <w:rPr/>
        <w:br w:type="column"/>
      </w:r>
      <w:r>
        <w:rPr>
          <w:sz w:val="14"/>
        </w:rPr>
      </w:r>
    </w:p>
    <w:p>
      <w:pPr>
        <w:spacing w:before="0"/>
        <w:ind w:left="474" w:right="786" w:firstLine="0"/>
        <w:jc w:val="center"/>
        <w:rPr>
          <w:b/>
          <w:sz w:val="12"/>
        </w:rPr>
      </w:pPr>
      <w:r>
        <w:rPr>
          <w:b/>
          <w:color w:val="030303"/>
          <w:w w:val="105"/>
          <w:sz w:val="12"/>
        </w:rPr>
        <w:t>(F)</w:t>
      </w:r>
    </w:p>
    <w:p>
      <w:pPr>
        <w:pStyle w:val="BodyText"/>
        <w:spacing w:before="8"/>
        <w:rPr>
          <w:b/>
          <w:sz w:val="9"/>
        </w:rPr>
      </w:pPr>
    </w:p>
    <w:p>
      <w:pPr>
        <w:spacing w:line="321" w:lineRule="auto" w:before="0"/>
        <w:ind w:left="491" w:right="786" w:firstLine="0"/>
        <w:jc w:val="center"/>
        <w:rPr>
          <w:sz w:val="11"/>
        </w:rPr>
      </w:pPr>
      <w:r>
        <w:rPr>
          <w:color w:val="030303"/>
          <w:w w:val="110"/>
          <w:sz w:val="11"/>
        </w:rPr>
        <w:t>Estimated </w:t>
      </w:r>
      <w:r>
        <w:rPr>
          <w:color w:val="1C1C1C"/>
          <w:w w:val="110"/>
          <w:sz w:val="11"/>
        </w:rPr>
        <w:t>amount of other compensation </w:t>
      </w:r>
      <w:r>
        <w:rPr>
          <w:color w:val="030303"/>
          <w:w w:val="110"/>
          <w:sz w:val="11"/>
        </w:rPr>
        <w:t>from the </w:t>
      </w:r>
      <w:r>
        <w:rPr>
          <w:color w:val="1C1C1C"/>
          <w:w w:val="110"/>
          <w:sz w:val="11"/>
        </w:rPr>
        <w:t>organization and</w:t>
      </w:r>
    </w:p>
    <w:p>
      <w:pPr>
        <w:spacing w:line="125" w:lineRule="exact" w:before="0"/>
        <w:ind w:left="422" w:right="673" w:firstLine="0"/>
        <w:jc w:val="center"/>
        <w:rPr>
          <w:sz w:val="11"/>
        </w:rPr>
      </w:pPr>
      <w:r>
        <w:rPr>
          <w:color w:val="030303"/>
          <w:w w:val="110"/>
          <w:sz w:val="11"/>
        </w:rPr>
        <w:t>related </w:t>
      </w:r>
      <w:r>
        <w:rPr>
          <w:color w:val="1C1C1C"/>
          <w:w w:val="110"/>
          <w:sz w:val="11"/>
        </w:rPr>
        <w:t>organizations</w:t>
      </w:r>
    </w:p>
    <w:p>
      <w:pPr>
        <w:spacing w:after="0" w:line="125" w:lineRule="exact"/>
        <w:jc w:val="center"/>
        <w:rPr>
          <w:sz w:val="11"/>
        </w:rPr>
        <w:sectPr>
          <w:type w:val="continuous"/>
          <w:pgSz w:w="12240" w:h="15840"/>
          <w:pgMar w:top="440" w:bottom="280" w:left="400" w:right="0"/>
          <w:cols w:num="7" w:equalWidth="0">
            <w:col w:w="2708" w:space="40"/>
            <w:col w:w="2313" w:space="39"/>
            <w:col w:w="1865" w:space="40"/>
            <w:col w:w="154" w:space="39"/>
            <w:col w:w="1136" w:space="40"/>
            <w:col w:w="1167" w:space="39"/>
            <w:col w:w="2260"/>
          </w:cols>
        </w:sectPr>
      </w:pPr>
    </w:p>
    <w:p>
      <w:pPr>
        <w:pStyle w:val="BodyText"/>
        <w:spacing w:before="8"/>
        <w:rPr>
          <w:sz w:val="29"/>
        </w:rPr>
      </w:pPr>
    </w:p>
    <w:p>
      <w:pPr>
        <w:spacing w:after="0"/>
        <w:rPr>
          <w:sz w:val="29"/>
        </w:rPr>
        <w:sectPr>
          <w:type w:val="continuous"/>
          <w:pgSz w:w="12240" w:h="15840"/>
          <w:pgMar w:top="440" w:bottom="280" w:left="400" w:right="0"/>
        </w:sectPr>
      </w:pPr>
    </w:p>
    <w:p>
      <w:pPr>
        <w:pStyle w:val="ListParagraph"/>
        <w:numPr>
          <w:ilvl w:val="0"/>
          <w:numId w:val="22"/>
        </w:numPr>
        <w:tabs>
          <w:tab w:pos="545" w:val="left" w:leader="none"/>
        </w:tabs>
        <w:spacing w:line="300" w:lineRule="auto" w:before="93" w:after="0"/>
        <w:ind w:left="259" w:right="1132" w:firstLine="6"/>
        <w:jc w:val="left"/>
        <w:rPr>
          <w:rFonts w:ascii="Times New Roman"/>
          <w:b/>
          <w:color w:val="030303"/>
          <w:sz w:val="17"/>
        </w:rPr>
      </w:pPr>
      <w:r>
        <w:rPr>
          <w:rFonts w:ascii="Times New Roman"/>
          <w:b/>
          <w:color w:val="030303"/>
          <w:w w:val="120"/>
          <w:sz w:val="17"/>
          <w:u w:val="thick" w:color="030303"/>
        </w:rPr>
        <w:t>Nancy </w:t>
      </w:r>
      <w:r>
        <w:rPr>
          <w:rFonts w:ascii="Times New Roman"/>
          <w:b/>
          <w:color w:val="030303"/>
          <w:spacing w:val="-10"/>
          <w:w w:val="120"/>
          <w:sz w:val="17"/>
          <w:u w:val="thick" w:color="030303"/>
        </w:rPr>
        <w:t>Dow</w:t>
      </w:r>
      <w:r>
        <w:rPr>
          <w:rFonts w:ascii="Times New Roman"/>
          <w:b/>
          <w:color w:val="030303"/>
          <w:spacing w:val="-10"/>
          <w:w w:val="120"/>
          <w:sz w:val="17"/>
        </w:rPr>
        <w:t> </w:t>
      </w:r>
      <w:r>
        <w:rPr>
          <w:rFonts w:ascii="Times New Roman"/>
          <w:b/>
          <w:color w:val="030303"/>
          <w:w w:val="120"/>
          <w:sz w:val="17"/>
        </w:rPr>
        <w:t>Secretary</w:t>
      </w:r>
    </w:p>
    <w:p>
      <w:pPr>
        <w:pStyle w:val="ListParagraph"/>
        <w:numPr>
          <w:ilvl w:val="0"/>
          <w:numId w:val="22"/>
        </w:numPr>
        <w:tabs>
          <w:tab w:pos="551" w:val="left" w:leader="none"/>
        </w:tabs>
        <w:spacing w:line="295" w:lineRule="auto" w:before="0" w:after="0"/>
        <w:ind w:left="263" w:right="702" w:firstLine="1"/>
        <w:jc w:val="left"/>
        <w:rPr>
          <w:b/>
          <w:color w:val="030303"/>
          <w:sz w:val="15"/>
        </w:rPr>
      </w:pPr>
      <w:r>
        <w:rPr>
          <w:rFonts w:ascii="Times New Roman"/>
          <w:b/>
          <w:color w:val="030303"/>
          <w:w w:val="125"/>
          <w:sz w:val="17"/>
          <w:u w:val="thick" w:color="030303"/>
        </w:rPr>
        <w:t>Tracy Arntzen</w:t>
      </w:r>
      <w:r>
        <w:rPr>
          <w:rFonts w:ascii="Times New Roman"/>
          <w:b/>
          <w:color w:val="030303"/>
          <w:w w:val="125"/>
          <w:sz w:val="17"/>
        </w:rPr>
        <w:t> President/CEO</w:t>
      </w:r>
    </w:p>
    <w:p>
      <w:pPr>
        <w:pStyle w:val="ListParagraph"/>
        <w:numPr>
          <w:ilvl w:val="0"/>
          <w:numId w:val="22"/>
        </w:numPr>
        <w:tabs>
          <w:tab w:pos="548" w:val="left" w:leader="none"/>
        </w:tabs>
        <w:spacing w:line="181" w:lineRule="exact" w:before="0" w:after="0"/>
        <w:ind w:left="547" w:right="0" w:hanging="283"/>
        <w:jc w:val="left"/>
        <w:rPr>
          <w:b/>
          <w:color w:val="030303"/>
          <w:sz w:val="15"/>
        </w:rPr>
      </w:pPr>
      <w:r>
        <w:rPr>
          <w:rFonts w:ascii="Times New Roman"/>
          <w:b/>
          <w:color w:val="030303"/>
          <w:w w:val="130"/>
          <w:sz w:val="17"/>
          <w:u w:val="thick" w:color="030303"/>
        </w:rPr>
        <w:t>Steve</w:t>
      </w:r>
      <w:r>
        <w:rPr>
          <w:rFonts w:ascii="Times New Roman"/>
          <w:b/>
          <w:color w:val="030303"/>
          <w:spacing w:val="28"/>
          <w:w w:val="130"/>
          <w:sz w:val="17"/>
          <w:u w:val="thick" w:color="030303"/>
        </w:rPr>
        <w:t> </w:t>
      </w:r>
      <w:r>
        <w:rPr>
          <w:rFonts w:ascii="Times New Roman"/>
          <w:b/>
          <w:color w:val="030303"/>
          <w:w w:val="130"/>
          <w:sz w:val="17"/>
          <w:u w:val="thick" w:color="030303"/>
        </w:rPr>
        <w:t>Malandro</w:t>
      </w:r>
    </w:p>
    <w:p>
      <w:pPr>
        <w:spacing w:before="61"/>
        <w:ind w:left="255" w:right="0" w:firstLine="0"/>
        <w:jc w:val="left"/>
        <w:rPr>
          <w:rFonts w:ascii="Times New Roman"/>
          <w:b/>
          <w:sz w:val="17"/>
        </w:rPr>
      </w:pPr>
      <w:r>
        <w:rPr>
          <w:rFonts w:ascii="Times New Roman"/>
          <w:b/>
          <w:color w:val="030303"/>
          <w:w w:val="115"/>
          <w:sz w:val="17"/>
        </w:rPr>
        <w:t>Board Member</w:t>
      </w:r>
    </w:p>
    <w:p>
      <w:pPr>
        <w:pStyle w:val="ListParagraph"/>
        <w:numPr>
          <w:ilvl w:val="0"/>
          <w:numId w:val="22"/>
        </w:numPr>
        <w:tabs>
          <w:tab w:pos="546" w:val="left" w:leader="none"/>
        </w:tabs>
        <w:spacing w:line="240" w:lineRule="auto" w:before="26" w:after="0"/>
        <w:ind w:left="545" w:right="0" w:hanging="280"/>
        <w:jc w:val="left"/>
        <w:rPr>
          <w:rFonts w:ascii="Times New Roman"/>
          <w:b/>
          <w:color w:val="030303"/>
          <w:sz w:val="16"/>
        </w:rPr>
      </w:pPr>
      <w:r>
        <w:rPr>
          <w:rFonts w:ascii="Times New Roman"/>
          <w:b/>
          <w:color w:val="030303"/>
          <w:w w:val="120"/>
          <w:sz w:val="17"/>
          <w:u w:val="thick" w:color="030303"/>
        </w:rPr>
        <w:t>Wesley</w:t>
      </w:r>
      <w:r>
        <w:rPr>
          <w:rFonts w:ascii="Times New Roman"/>
          <w:b/>
          <w:color w:val="030303"/>
          <w:spacing w:val="42"/>
          <w:w w:val="120"/>
          <w:sz w:val="17"/>
          <w:u w:val="thick" w:color="030303"/>
        </w:rPr>
        <w:t> </w:t>
      </w:r>
      <w:r>
        <w:rPr>
          <w:rFonts w:ascii="Times New Roman"/>
          <w:b/>
          <w:color w:val="030303"/>
          <w:w w:val="120"/>
          <w:sz w:val="17"/>
          <w:u w:val="thick" w:color="030303"/>
        </w:rPr>
        <w:t>Wetherin_,gton</w:t>
      </w:r>
    </w:p>
    <w:p>
      <w:pPr>
        <w:spacing w:line="276" w:lineRule="auto" w:before="67"/>
        <w:ind w:left="263" w:right="883" w:hanging="12"/>
        <w:jc w:val="left"/>
        <w:rPr>
          <w:sz w:val="16"/>
        </w:rPr>
      </w:pPr>
      <w:r>
        <w:rPr>
          <w:color w:val="030303"/>
          <w:w w:val="125"/>
          <w:sz w:val="16"/>
        </w:rPr>
        <w:t>Board Member </w:t>
      </w:r>
      <w:r>
        <w:rPr>
          <w:color w:val="030303"/>
          <w:w w:val="120"/>
          <w:sz w:val="16"/>
          <w:u w:val="thick" w:color="030303"/>
        </w:rPr>
        <w:t>(5) </w:t>
      </w:r>
      <w:r>
        <w:rPr>
          <w:color w:val="030303"/>
          <w:w w:val="125"/>
          <w:sz w:val="16"/>
          <w:u w:val="thick" w:color="030303"/>
        </w:rPr>
        <w:t>David Delk</w:t>
      </w:r>
    </w:p>
    <w:p>
      <w:pPr>
        <w:spacing w:line="276" w:lineRule="auto" w:before="63"/>
        <w:ind w:left="263" w:right="922" w:hanging="12"/>
        <w:jc w:val="left"/>
        <w:rPr>
          <w:sz w:val="16"/>
        </w:rPr>
      </w:pPr>
      <w:r>
        <w:rPr>
          <w:color w:val="030303"/>
          <w:w w:val="120"/>
          <w:sz w:val="16"/>
        </w:rPr>
        <w:t>Board Member </w:t>
      </w:r>
      <w:r>
        <w:rPr>
          <w:color w:val="030303"/>
          <w:w w:val="115"/>
          <w:sz w:val="16"/>
          <w:u w:val="thick" w:color="030303"/>
        </w:rPr>
        <w:t>(6)</w:t>
      </w:r>
      <w:r>
        <w:rPr>
          <w:color w:val="030303"/>
          <w:spacing w:val="19"/>
          <w:w w:val="115"/>
          <w:sz w:val="16"/>
          <w:u w:val="thick" w:color="030303"/>
        </w:rPr>
        <w:t> </w:t>
      </w:r>
      <w:r>
        <w:rPr>
          <w:color w:val="030303"/>
          <w:w w:val="115"/>
          <w:sz w:val="16"/>
          <w:u w:val="thick" w:color="030303"/>
        </w:rPr>
        <w:t>Rog_er_Smith</w:t>
      </w:r>
    </w:p>
    <w:p>
      <w:pPr>
        <w:spacing w:before="57"/>
        <w:ind w:left="251" w:right="0" w:firstLine="0"/>
        <w:jc w:val="left"/>
        <w:rPr>
          <w:sz w:val="16"/>
        </w:rPr>
      </w:pPr>
      <w:r>
        <w:rPr>
          <w:color w:val="030303"/>
          <w:w w:val="125"/>
          <w:sz w:val="16"/>
        </w:rPr>
        <w:t>Board</w:t>
      </w:r>
      <w:r>
        <w:rPr>
          <w:color w:val="030303"/>
          <w:spacing w:val="-15"/>
          <w:w w:val="125"/>
          <w:sz w:val="16"/>
        </w:rPr>
        <w:t> </w:t>
      </w:r>
      <w:r>
        <w:rPr>
          <w:color w:val="030303"/>
          <w:w w:val="125"/>
          <w:sz w:val="16"/>
        </w:rPr>
        <w:t>Member</w:t>
      </w:r>
    </w:p>
    <w:p>
      <w:pPr>
        <w:pStyle w:val="ListParagraph"/>
        <w:numPr>
          <w:ilvl w:val="0"/>
          <w:numId w:val="23"/>
        </w:numPr>
        <w:tabs>
          <w:tab w:pos="550" w:val="left" w:leader="none"/>
        </w:tabs>
        <w:spacing w:line="338" w:lineRule="auto" w:before="37" w:after="0"/>
        <w:ind w:left="251" w:right="481" w:firstLine="11"/>
        <w:jc w:val="left"/>
        <w:rPr>
          <w:color w:val="030303"/>
          <w:sz w:val="16"/>
        </w:rPr>
      </w:pPr>
      <w:r>
        <w:rPr>
          <w:color w:val="030303"/>
          <w:w w:val="130"/>
          <w:sz w:val="16"/>
          <w:u w:val="thick" w:color="030303"/>
        </w:rPr>
        <w:t>Sherry Anderson</w:t>
      </w:r>
      <w:r>
        <w:rPr>
          <w:color w:val="030303"/>
          <w:w w:val="130"/>
          <w:sz w:val="16"/>
        </w:rPr>
        <w:t> Board</w:t>
      </w:r>
      <w:r>
        <w:rPr>
          <w:color w:val="030303"/>
          <w:spacing w:val="5"/>
          <w:w w:val="130"/>
          <w:sz w:val="16"/>
        </w:rPr>
        <w:t> </w:t>
      </w:r>
      <w:r>
        <w:rPr>
          <w:color w:val="030303"/>
          <w:w w:val="130"/>
          <w:sz w:val="16"/>
        </w:rPr>
        <w:t>Member</w:t>
      </w:r>
    </w:p>
    <w:p>
      <w:pPr>
        <w:pStyle w:val="ListParagraph"/>
        <w:numPr>
          <w:ilvl w:val="0"/>
          <w:numId w:val="23"/>
        </w:numPr>
        <w:tabs>
          <w:tab w:pos="554" w:val="left" w:leader="none"/>
          <w:tab w:pos="981" w:val="left" w:leader="none"/>
        </w:tabs>
        <w:spacing w:line="146" w:lineRule="exact" w:before="0" w:after="0"/>
        <w:ind w:left="553" w:right="0" w:hanging="291"/>
        <w:jc w:val="left"/>
        <w:rPr>
          <w:color w:val="030303"/>
          <w:sz w:val="16"/>
        </w:rPr>
      </w:pPr>
      <w:r>
        <w:rPr>
          <w:rFonts w:ascii="Times New Roman"/>
          <w:color w:val="030303"/>
          <w:w w:val="125"/>
          <w:sz w:val="16"/>
          <w:u w:val="thick" w:color="030303"/>
        </w:rPr>
        <w:t>J</w:t>
        <w:tab/>
      </w:r>
      <w:r>
        <w:rPr>
          <w:color w:val="030303"/>
          <w:w w:val="125"/>
          <w:sz w:val="16"/>
          <w:u w:val="thick" w:color="030303"/>
        </w:rPr>
        <w:t>Arntzen</w:t>
      </w:r>
    </w:p>
    <w:p>
      <w:pPr>
        <w:spacing w:before="66"/>
        <w:ind w:left="259" w:right="0" w:firstLine="0"/>
        <w:jc w:val="left"/>
        <w:rPr>
          <w:rFonts w:ascii="Times New Roman"/>
          <w:b/>
          <w:sz w:val="17"/>
        </w:rPr>
      </w:pPr>
      <w:r>
        <w:rPr>
          <w:rFonts w:ascii="Times New Roman"/>
          <w:b/>
          <w:color w:val="030303"/>
          <w:w w:val="115"/>
          <w:sz w:val="17"/>
        </w:rPr>
        <w:t>Board Member</w:t>
      </w:r>
    </w:p>
    <w:p>
      <w:pPr>
        <w:pStyle w:val="ListParagraph"/>
        <w:numPr>
          <w:ilvl w:val="0"/>
          <w:numId w:val="23"/>
        </w:numPr>
        <w:tabs>
          <w:tab w:pos="549" w:val="left" w:leader="none"/>
        </w:tabs>
        <w:spacing w:line="295" w:lineRule="auto" w:before="31" w:after="0"/>
        <w:ind w:left="255" w:right="481" w:firstLine="11"/>
        <w:jc w:val="left"/>
        <w:rPr>
          <w:rFonts w:ascii="Times New Roman"/>
          <w:b/>
          <w:color w:val="030303"/>
          <w:sz w:val="17"/>
        </w:rPr>
      </w:pPr>
      <w:r>
        <w:rPr>
          <w:rFonts w:ascii="Times New Roman"/>
          <w:b/>
          <w:color w:val="030303"/>
          <w:w w:val="120"/>
          <w:sz w:val="17"/>
          <w:u w:val="thick" w:color="030303"/>
        </w:rPr>
        <w:t>Harold McLendon</w:t>
      </w:r>
      <w:r>
        <w:rPr>
          <w:rFonts w:ascii="Times New Roman"/>
          <w:b/>
          <w:color w:val="030303"/>
          <w:w w:val="120"/>
          <w:sz w:val="17"/>
        </w:rPr>
        <w:t> Board Member</w:t>
      </w:r>
      <w:r>
        <w:rPr>
          <w:rFonts w:ascii="Times New Roman"/>
          <w:b/>
          <w:color w:val="030303"/>
          <w:w w:val="120"/>
          <w:sz w:val="17"/>
          <w:u w:val="thick" w:color="030303"/>
        </w:rPr>
        <w:t> (10)Karle_Stinehour</w:t>
      </w:r>
    </w:p>
    <w:p>
      <w:pPr>
        <w:spacing w:line="191" w:lineRule="exact" w:before="18"/>
        <w:ind w:left="256" w:right="0" w:firstLine="0"/>
        <w:jc w:val="left"/>
        <w:rPr>
          <w:rFonts w:ascii="Times New Roman"/>
          <w:b/>
          <w:sz w:val="17"/>
        </w:rPr>
      </w:pPr>
      <w:r>
        <w:rPr>
          <w:rFonts w:ascii="Times New Roman"/>
          <w:b/>
          <w:color w:val="030303"/>
          <w:sz w:val="17"/>
        </w:rPr>
        <w:t>CFO</w:t>
      </w:r>
    </w:p>
    <w:p>
      <w:pPr>
        <w:spacing w:before="93"/>
        <w:ind w:left="0" w:right="942" w:firstLine="0"/>
        <w:jc w:val="right"/>
        <w:rPr>
          <w:rFonts w:ascii="Times New Roman"/>
          <w:b/>
          <w:sz w:val="17"/>
        </w:rPr>
      </w:pPr>
      <w:r>
        <w:rPr/>
        <w:br w:type="column"/>
      </w:r>
      <w:r>
        <w:rPr>
          <w:rFonts w:ascii="Times New Roman"/>
          <w:b/>
          <w:color w:val="030303"/>
          <w:spacing w:val="-4"/>
          <w:w w:val="165"/>
          <w:sz w:val="17"/>
          <w:u w:val="thick" w:color="030303"/>
        </w:rPr>
        <w:t>26.00</w:t>
      </w:r>
    </w:p>
    <w:p>
      <w:pPr>
        <w:spacing w:before="50"/>
        <w:ind w:left="0" w:right="38" w:firstLine="0"/>
        <w:jc w:val="right"/>
        <w:rPr>
          <w:rFonts w:ascii="Times New Roman"/>
          <w:b/>
          <w:sz w:val="17"/>
        </w:rPr>
      </w:pPr>
      <w:r>
        <w:rPr>
          <w:rFonts w:ascii="Times New Roman"/>
          <w:b/>
          <w:color w:val="030303"/>
          <w:w w:val="90"/>
          <w:sz w:val="17"/>
        </w:rPr>
        <w:t>X</w:t>
      </w:r>
    </w:p>
    <w:p>
      <w:pPr>
        <w:spacing w:before="45"/>
        <w:ind w:left="0" w:right="944" w:firstLine="0"/>
        <w:jc w:val="right"/>
        <w:rPr>
          <w:rFonts w:ascii="Times New Roman"/>
          <w:b/>
          <w:sz w:val="17"/>
        </w:rPr>
      </w:pPr>
      <w:r>
        <w:rPr>
          <w:rFonts w:ascii="Times New Roman"/>
          <w:b/>
          <w:color w:val="030303"/>
          <w:spacing w:val="-5"/>
          <w:w w:val="165"/>
          <w:sz w:val="17"/>
          <w:u w:val="thick" w:color="030303"/>
        </w:rPr>
        <w:t>40.00</w:t>
      </w:r>
    </w:p>
    <w:p>
      <w:pPr>
        <w:tabs>
          <w:tab w:pos="1663" w:val="left" w:leader="none"/>
        </w:tabs>
        <w:spacing w:before="53"/>
        <w:ind w:left="942" w:right="0" w:firstLine="0"/>
        <w:jc w:val="left"/>
        <w:rPr>
          <w:rFonts w:ascii="Courier New"/>
          <w:b/>
          <w:sz w:val="18"/>
        </w:rPr>
      </w:pPr>
      <w:r>
        <w:rPr>
          <w:rFonts w:ascii="Courier New"/>
          <w:b/>
          <w:color w:val="030303"/>
          <w:sz w:val="18"/>
        </w:rPr>
        <w:t>X</w:t>
        <w:tab/>
        <w:t>X</w:t>
      </w:r>
    </w:p>
    <w:p>
      <w:pPr>
        <w:spacing w:before="13"/>
        <w:ind w:left="364" w:right="0" w:firstLine="0"/>
        <w:jc w:val="left"/>
        <w:rPr>
          <w:rFonts w:ascii="Times New Roman"/>
          <w:b/>
          <w:sz w:val="17"/>
        </w:rPr>
      </w:pPr>
      <w:r>
        <w:rPr>
          <w:b/>
          <w:color w:val="030303"/>
          <w:spacing w:val="3"/>
          <w:w w:val="165"/>
          <w:sz w:val="15"/>
          <w:u w:val="thick" w:color="030303"/>
        </w:rPr>
        <w:t>5.</w:t>
      </w:r>
      <w:r>
        <w:rPr>
          <w:rFonts w:ascii="Times New Roman"/>
          <w:b/>
          <w:color w:val="030303"/>
          <w:spacing w:val="3"/>
          <w:w w:val="165"/>
          <w:sz w:val="17"/>
          <w:u w:val="thick" w:color="030303"/>
        </w:rPr>
        <w:t>00</w:t>
      </w:r>
    </w:p>
    <w:p>
      <w:pPr>
        <w:spacing w:before="82"/>
        <w:ind w:left="942" w:right="0" w:firstLine="0"/>
        <w:jc w:val="left"/>
        <w:rPr>
          <w:rFonts w:ascii="Courier New"/>
          <w:b/>
          <w:sz w:val="17"/>
        </w:rPr>
      </w:pPr>
      <w:r>
        <w:rPr>
          <w:rFonts w:ascii="Courier New"/>
          <w:b/>
          <w:color w:val="030303"/>
          <w:w w:val="106"/>
          <w:sz w:val="17"/>
        </w:rPr>
        <w:t>X</w:t>
      </w:r>
    </w:p>
    <w:p>
      <w:pPr>
        <w:spacing w:before="11"/>
        <w:ind w:left="0" w:right="946" w:firstLine="0"/>
        <w:jc w:val="right"/>
        <w:rPr>
          <w:rFonts w:ascii="Times New Roman"/>
          <w:b/>
          <w:sz w:val="17"/>
        </w:rPr>
      </w:pPr>
      <w:r>
        <w:rPr>
          <w:rFonts w:ascii="Times New Roman"/>
          <w:b/>
          <w:color w:val="030303"/>
          <w:w w:val="165"/>
          <w:sz w:val="16"/>
          <w:u w:val="thick" w:color="030303"/>
        </w:rPr>
        <w:t>1.</w:t>
      </w:r>
      <w:r>
        <w:rPr>
          <w:rFonts w:ascii="Times New Roman"/>
          <w:b/>
          <w:color w:val="030303"/>
          <w:spacing w:val="-23"/>
          <w:w w:val="165"/>
          <w:sz w:val="16"/>
          <w:u w:val="thick" w:color="030303"/>
        </w:rPr>
        <w:t> </w:t>
      </w:r>
      <w:r>
        <w:rPr>
          <w:rFonts w:ascii="Times New Roman"/>
          <w:b/>
          <w:color w:val="030303"/>
          <w:w w:val="165"/>
          <w:sz w:val="17"/>
          <w:u w:val="thick" w:color="030303"/>
        </w:rPr>
        <w:t>00</w:t>
      </w:r>
    </w:p>
    <w:p>
      <w:pPr>
        <w:spacing w:before="68"/>
        <w:ind w:left="181" w:right="0" w:firstLine="0"/>
        <w:jc w:val="center"/>
        <w:rPr>
          <w:sz w:val="16"/>
        </w:rPr>
      </w:pPr>
      <w:r>
        <w:rPr>
          <w:color w:val="030303"/>
          <w:w w:val="103"/>
          <w:sz w:val="16"/>
        </w:rPr>
        <w:t>X</w:t>
      </w:r>
    </w:p>
    <w:p>
      <w:pPr>
        <w:spacing w:before="27"/>
        <w:ind w:left="361" w:right="0" w:firstLine="0"/>
        <w:jc w:val="left"/>
        <w:rPr>
          <w:sz w:val="16"/>
        </w:rPr>
      </w:pPr>
      <w:r>
        <w:rPr>
          <w:color w:val="030303"/>
          <w:spacing w:val="2"/>
          <w:w w:val="160"/>
          <w:sz w:val="16"/>
          <w:u w:val="thick" w:color="030303"/>
        </w:rPr>
        <w:t>2.00</w:t>
      </w:r>
    </w:p>
    <w:p>
      <w:pPr>
        <w:spacing w:before="90"/>
        <w:ind w:left="181" w:right="0" w:firstLine="0"/>
        <w:jc w:val="center"/>
        <w:rPr>
          <w:sz w:val="16"/>
        </w:rPr>
      </w:pPr>
      <w:r>
        <w:rPr>
          <w:color w:val="030303"/>
          <w:w w:val="103"/>
          <w:sz w:val="16"/>
        </w:rPr>
        <w:t>X</w:t>
      </w:r>
    </w:p>
    <w:p>
      <w:pPr>
        <w:spacing w:before="28"/>
        <w:ind w:left="361" w:right="0" w:firstLine="0"/>
        <w:jc w:val="left"/>
        <w:rPr>
          <w:sz w:val="16"/>
        </w:rPr>
      </w:pPr>
      <w:r>
        <w:rPr>
          <w:color w:val="030303"/>
          <w:w w:val="140"/>
          <w:sz w:val="16"/>
          <w:u w:val="thick" w:color="030303"/>
        </w:rPr>
        <w:t>2.00</w:t>
      </w:r>
    </w:p>
    <w:p>
      <w:pPr>
        <w:spacing w:before="85"/>
        <w:ind w:left="181" w:right="0" w:firstLine="0"/>
        <w:jc w:val="center"/>
        <w:rPr>
          <w:sz w:val="16"/>
        </w:rPr>
      </w:pPr>
      <w:r>
        <w:rPr>
          <w:color w:val="030303"/>
          <w:w w:val="103"/>
          <w:sz w:val="16"/>
        </w:rPr>
        <w:t>X</w:t>
      </w:r>
    </w:p>
    <w:p>
      <w:pPr>
        <w:spacing w:before="37"/>
        <w:ind w:left="364" w:right="0" w:firstLine="0"/>
        <w:jc w:val="left"/>
        <w:rPr>
          <w:sz w:val="16"/>
        </w:rPr>
      </w:pPr>
      <w:r>
        <w:rPr>
          <w:color w:val="030303"/>
          <w:w w:val="155"/>
          <w:sz w:val="16"/>
          <w:u w:val="thick" w:color="030303"/>
        </w:rPr>
        <w:t>0.50</w:t>
      </w:r>
    </w:p>
    <w:p>
      <w:pPr>
        <w:spacing w:before="75"/>
        <w:ind w:left="181" w:right="0" w:firstLine="0"/>
        <w:jc w:val="center"/>
        <w:rPr>
          <w:sz w:val="16"/>
        </w:rPr>
      </w:pPr>
      <w:r>
        <w:rPr>
          <w:color w:val="030303"/>
          <w:w w:val="103"/>
          <w:sz w:val="16"/>
        </w:rPr>
        <w:t>X</w:t>
      </w:r>
    </w:p>
    <w:p>
      <w:pPr>
        <w:spacing w:before="38"/>
        <w:ind w:left="364" w:right="0" w:firstLine="0"/>
        <w:jc w:val="left"/>
        <w:rPr>
          <w:sz w:val="16"/>
        </w:rPr>
      </w:pPr>
      <w:r>
        <w:rPr>
          <w:color w:val="030303"/>
          <w:w w:val="160"/>
          <w:sz w:val="16"/>
          <w:u w:val="thick" w:color="030303"/>
        </w:rPr>
        <w:t>3.00</w:t>
      </w:r>
    </w:p>
    <w:p>
      <w:pPr>
        <w:spacing w:before="84"/>
        <w:ind w:left="942" w:right="0" w:firstLine="0"/>
        <w:jc w:val="left"/>
        <w:rPr>
          <w:rFonts w:ascii="Courier New"/>
          <w:b/>
          <w:sz w:val="17"/>
        </w:rPr>
      </w:pPr>
      <w:r>
        <w:rPr>
          <w:rFonts w:ascii="Courier New"/>
          <w:b/>
          <w:color w:val="030303"/>
          <w:w w:val="106"/>
          <w:sz w:val="17"/>
        </w:rPr>
        <w:t>X</w:t>
      </w:r>
    </w:p>
    <w:p>
      <w:pPr>
        <w:spacing w:before="16"/>
        <w:ind w:left="358" w:right="0" w:firstLine="0"/>
        <w:jc w:val="left"/>
        <w:rPr>
          <w:rFonts w:ascii="Times New Roman"/>
          <w:b/>
          <w:sz w:val="17"/>
        </w:rPr>
      </w:pPr>
      <w:r>
        <w:rPr>
          <w:b/>
          <w:color w:val="030303"/>
          <w:w w:val="165"/>
          <w:sz w:val="16"/>
          <w:u w:val="thick" w:color="030303"/>
        </w:rPr>
        <w:t>1.</w:t>
      </w:r>
      <w:r>
        <w:rPr>
          <w:rFonts w:ascii="Times New Roman"/>
          <w:b/>
          <w:color w:val="030303"/>
          <w:w w:val="165"/>
          <w:sz w:val="17"/>
          <w:u w:val="thick" w:color="030303"/>
        </w:rPr>
        <w:t>00</w:t>
      </w:r>
    </w:p>
    <w:p>
      <w:pPr>
        <w:spacing w:before="81"/>
        <w:ind w:left="942" w:right="0" w:firstLine="0"/>
        <w:jc w:val="left"/>
        <w:rPr>
          <w:rFonts w:ascii="Courier New"/>
          <w:b/>
          <w:sz w:val="17"/>
        </w:rPr>
      </w:pPr>
      <w:r>
        <w:rPr>
          <w:rFonts w:ascii="Courier New"/>
          <w:b/>
          <w:color w:val="030303"/>
          <w:w w:val="106"/>
          <w:sz w:val="17"/>
        </w:rPr>
        <w:t>X</w:t>
      </w:r>
    </w:p>
    <w:p>
      <w:pPr>
        <w:spacing w:before="11"/>
        <w:ind w:left="358" w:right="0" w:firstLine="0"/>
        <w:jc w:val="left"/>
        <w:rPr>
          <w:rFonts w:ascii="Times New Roman"/>
          <w:b/>
          <w:sz w:val="17"/>
        </w:rPr>
      </w:pPr>
      <w:r>
        <w:rPr>
          <w:b/>
          <w:color w:val="030303"/>
          <w:w w:val="165"/>
          <w:sz w:val="16"/>
          <w:u w:val="thick" w:color="030303"/>
        </w:rPr>
        <w:t>1.</w:t>
      </w:r>
      <w:r>
        <w:rPr>
          <w:rFonts w:ascii="Times New Roman"/>
          <w:b/>
          <w:color w:val="030303"/>
          <w:w w:val="165"/>
          <w:sz w:val="17"/>
          <w:u w:val="thick" w:color="030303"/>
        </w:rPr>
        <w:t>00</w:t>
      </w:r>
    </w:p>
    <w:p>
      <w:pPr>
        <w:tabs>
          <w:tab w:pos="1663" w:val="left" w:leader="none"/>
        </w:tabs>
        <w:spacing w:line="191" w:lineRule="exact" w:before="64"/>
        <w:ind w:left="942" w:right="0" w:firstLine="0"/>
        <w:jc w:val="left"/>
        <w:rPr>
          <w:rFonts w:ascii="Times New Roman"/>
          <w:b/>
          <w:sz w:val="17"/>
        </w:rPr>
      </w:pPr>
      <w:r>
        <w:rPr>
          <w:rFonts w:ascii="Times New Roman"/>
          <w:b/>
          <w:color w:val="030303"/>
          <w:sz w:val="17"/>
        </w:rPr>
        <w:t>X</w:t>
        <w:tab/>
        <w:t>X</w:t>
      </w:r>
    </w:p>
    <w:p>
      <w:pPr>
        <w:pStyle w:val="BodyText"/>
        <w:rPr>
          <w:rFonts w:ascii="Times New Roman"/>
          <w:b/>
          <w:sz w:val="18"/>
        </w:rPr>
      </w:pPr>
      <w:r>
        <w:rPr/>
        <w:br w:type="column"/>
      </w:r>
      <w:r>
        <w:rPr>
          <w:rFonts w:ascii="Times New Roman"/>
          <w:b/>
          <w:sz w:val="18"/>
        </w:rPr>
      </w:r>
    </w:p>
    <w:p>
      <w:pPr>
        <w:tabs>
          <w:tab w:pos="1842" w:val="left" w:leader="none"/>
          <w:tab w:pos="3284" w:val="left" w:leader="none"/>
        </w:tabs>
        <w:spacing w:before="136"/>
        <w:ind w:left="0" w:right="753" w:firstLine="0"/>
        <w:jc w:val="right"/>
        <w:rPr>
          <w:rFonts w:ascii="Times New Roman"/>
          <w:b/>
          <w:sz w:val="17"/>
        </w:rPr>
      </w:pPr>
      <w:r>
        <w:rPr>
          <w:rFonts w:ascii="Times New Roman"/>
          <w:b/>
          <w:color w:val="030303"/>
          <w:w w:val="135"/>
          <w:sz w:val="17"/>
        </w:rPr>
        <w:t>32,400</w:t>
        <w:tab/>
        <w:t>0</w:t>
        <w:tab/>
        <w:t>0</w:t>
      </w:r>
    </w:p>
    <w:p>
      <w:pPr>
        <w:pStyle w:val="BodyText"/>
        <w:spacing w:before="9"/>
        <w:rPr>
          <w:rFonts w:ascii="Times New Roman"/>
          <w:b/>
          <w:sz w:val="24"/>
        </w:rPr>
      </w:pPr>
    </w:p>
    <w:p>
      <w:pPr>
        <w:tabs>
          <w:tab w:pos="1848" w:val="left" w:leader="none"/>
          <w:tab w:pos="3291" w:val="left" w:leader="none"/>
        </w:tabs>
        <w:spacing w:before="0"/>
        <w:ind w:left="0" w:right="750" w:firstLine="0"/>
        <w:jc w:val="right"/>
        <w:rPr>
          <w:rFonts w:ascii="Times New Roman"/>
          <w:b/>
          <w:sz w:val="17"/>
        </w:rPr>
      </w:pPr>
      <w:r>
        <w:rPr>
          <w:rFonts w:ascii="Times New Roman"/>
          <w:b/>
          <w:color w:val="030303"/>
          <w:w w:val="140"/>
          <w:sz w:val="17"/>
        </w:rPr>
        <w:t>24,231</w:t>
        <w:tab/>
        <w:t>0</w:t>
        <w:tab/>
      </w:r>
      <w:r>
        <w:rPr>
          <w:rFonts w:ascii="Times New Roman"/>
          <w:b/>
          <w:color w:val="030303"/>
          <w:spacing w:val="-1"/>
          <w:w w:val="140"/>
          <w:sz w:val="17"/>
        </w:rPr>
        <w:t>0</w:t>
      </w:r>
    </w:p>
    <w:p>
      <w:pPr>
        <w:pStyle w:val="BodyText"/>
        <w:spacing w:before="9"/>
        <w:rPr>
          <w:rFonts w:ascii="Times New Roman"/>
          <w:b/>
          <w:sz w:val="24"/>
        </w:rPr>
      </w:pPr>
    </w:p>
    <w:p>
      <w:pPr>
        <w:tabs>
          <w:tab w:pos="1297" w:val="left" w:leader="none"/>
          <w:tab w:pos="2740" w:val="left" w:leader="none"/>
        </w:tabs>
        <w:spacing w:before="0"/>
        <w:ind w:left="0" w:right="750" w:firstLine="0"/>
        <w:jc w:val="right"/>
        <w:rPr>
          <w:rFonts w:ascii="Times New Roman"/>
          <w:b/>
          <w:sz w:val="17"/>
        </w:rPr>
      </w:pPr>
      <w:r>
        <w:rPr>
          <w:rFonts w:ascii="Times New Roman"/>
          <w:b/>
          <w:color w:val="030303"/>
          <w:w w:val="140"/>
          <w:sz w:val="17"/>
        </w:rPr>
        <w:t>0</w:t>
        <w:tab/>
        <w:t>0</w:t>
        <w:tab/>
      </w:r>
      <w:r>
        <w:rPr>
          <w:rFonts w:ascii="Times New Roman"/>
          <w:b/>
          <w:color w:val="030303"/>
          <w:spacing w:val="-1"/>
          <w:w w:val="140"/>
          <w:sz w:val="17"/>
        </w:rPr>
        <w:t>0</w:t>
      </w:r>
    </w:p>
    <w:p>
      <w:pPr>
        <w:pStyle w:val="BodyText"/>
        <w:spacing w:before="9"/>
        <w:rPr>
          <w:rFonts w:ascii="Times New Roman"/>
          <w:b/>
          <w:sz w:val="24"/>
        </w:rPr>
      </w:pPr>
    </w:p>
    <w:p>
      <w:pPr>
        <w:tabs>
          <w:tab w:pos="1297" w:val="left" w:leader="none"/>
          <w:tab w:pos="2740" w:val="left" w:leader="none"/>
        </w:tabs>
        <w:spacing w:before="1"/>
        <w:ind w:left="0" w:right="750" w:firstLine="0"/>
        <w:jc w:val="right"/>
        <w:rPr>
          <w:rFonts w:ascii="Times New Roman"/>
          <w:b/>
          <w:sz w:val="17"/>
        </w:rPr>
      </w:pPr>
      <w:r>
        <w:rPr>
          <w:rFonts w:ascii="Times New Roman"/>
          <w:b/>
          <w:color w:val="030303"/>
          <w:w w:val="140"/>
          <w:sz w:val="17"/>
        </w:rPr>
        <w:t>0</w:t>
        <w:tab/>
        <w:t>0</w:t>
        <w:tab/>
      </w:r>
      <w:r>
        <w:rPr>
          <w:rFonts w:ascii="Times New Roman"/>
          <w:b/>
          <w:color w:val="030303"/>
          <w:spacing w:val="-1"/>
          <w:w w:val="140"/>
          <w:sz w:val="17"/>
        </w:rPr>
        <w:t>0</w:t>
      </w:r>
    </w:p>
    <w:p>
      <w:pPr>
        <w:pStyle w:val="BodyText"/>
        <w:spacing w:before="8"/>
        <w:rPr>
          <w:rFonts w:ascii="Times New Roman"/>
          <w:b/>
          <w:sz w:val="24"/>
        </w:rPr>
      </w:pPr>
    </w:p>
    <w:p>
      <w:pPr>
        <w:tabs>
          <w:tab w:pos="1297" w:val="left" w:leader="none"/>
          <w:tab w:pos="2740" w:val="left" w:leader="none"/>
        </w:tabs>
        <w:spacing w:before="1"/>
        <w:ind w:left="0" w:right="750" w:firstLine="0"/>
        <w:jc w:val="right"/>
        <w:rPr>
          <w:rFonts w:ascii="Times New Roman"/>
          <w:b/>
          <w:sz w:val="17"/>
        </w:rPr>
      </w:pPr>
      <w:r>
        <w:rPr>
          <w:rFonts w:ascii="Times New Roman"/>
          <w:b/>
          <w:color w:val="030303"/>
          <w:w w:val="140"/>
          <w:sz w:val="17"/>
        </w:rPr>
        <w:t>0</w:t>
        <w:tab/>
        <w:t>0</w:t>
        <w:tab/>
      </w:r>
      <w:r>
        <w:rPr>
          <w:rFonts w:ascii="Times New Roman"/>
          <w:b/>
          <w:color w:val="030303"/>
          <w:spacing w:val="-1"/>
          <w:w w:val="140"/>
          <w:sz w:val="17"/>
        </w:rPr>
        <w:t>0</w:t>
      </w:r>
    </w:p>
    <w:p>
      <w:pPr>
        <w:pStyle w:val="BodyText"/>
        <w:spacing w:before="2"/>
        <w:rPr>
          <w:rFonts w:ascii="Times New Roman"/>
          <w:b/>
          <w:sz w:val="25"/>
        </w:rPr>
      </w:pPr>
    </w:p>
    <w:p>
      <w:pPr>
        <w:tabs>
          <w:tab w:pos="1297" w:val="left" w:leader="none"/>
          <w:tab w:pos="2740" w:val="left" w:leader="none"/>
        </w:tabs>
        <w:spacing w:before="0"/>
        <w:ind w:left="0" w:right="750" w:firstLine="0"/>
        <w:jc w:val="right"/>
        <w:rPr>
          <w:rFonts w:ascii="Times New Roman"/>
          <w:b/>
          <w:sz w:val="17"/>
        </w:rPr>
      </w:pPr>
      <w:r>
        <w:rPr>
          <w:rFonts w:ascii="Times New Roman"/>
          <w:b/>
          <w:color w:val="030303"/>
          <w:w w:val="140"/>
          <w:sz w:val="17"/>
        </w:rPr>
        <w:t>0</w:t>
        <w:tab/>
        <w:t>0</w:t>
        <w:tab/>
      </w:r>
      <w:r>
        <w:rPr>
          <w:rFonts w:ascii="Times New Roman"/>
          <w:b/>
          <w:color w:val="030303"/>
          <w:spacing w:val="-1"/>
          <w:w w:val="140"/>
          <w:sz w:val="17"/>
        </w:rPr>
        <w:t>0</w:t>
      </w:r>
    </w:p>
    <w:p>
      <w:pPr>
        <w:pStyle w:val="BodyText"/>
        <w:spacing w:before="9"/>
        <w:rPr>
          <w:rFonts w:ascii="Times New Roman"/>
          <w:b/>
          <w:sz w:val="24"/>
        </w:rPr>
      </w:pPr>
    </w:p>
    <w:p>
      <w:pPr>
        <w:tabs>
          <w:tab w:pos="1297" w:val="left" w:leader="none"/>
          <w:tab w:pos="2740" w:val="left" w:leader="none"/>
        </w:tabs>
        <w:spacing w:before="0"/>
        <w:ind w:left="0" w:right="750" w:firstLine="0"/>
        <w:jc w:val="right"/>
        <w:rPr>
          <w:rFonts w:ascii="Times New Roman"/>
          <w:b/>
          <w:sz w:val="17"/>
        </w:rPr>
      </w:pPr>
      <w:r>
        <w:rPr>
          <w:rFonts w:ascii="Times New Roman"/>
          <w:b/>
          <w:color w:val="030303"/>
          <w:w w:val="140"/>
          <w:sz w:val="17"/>
        </w:rPr>
        <w:t>0</w:t>
        <w:tab/>
        <w:t>0</w:t>
        <w:tab/>
      </w:r>
      <w:r>
        <w:rPr>
          <w:rFonts w:ascii="Times New Roman"/>
          <w:b/>
          <w:color w:val="030303"/>
          <w:spacing w:val="-1"/>
          <w:w w:val="140"/>
          <w:sz w:val="17"/>
        </w:rPr>
        <w:t>0</w:t>
      </w:r>
    </w:p>
    <w:p>
      <w:pPr>
        <w:pStyle w:val="BodyText"/>
        <w:spacing w:before="9"/>
        <w:rPr>
          <w:rFonts w:ascii="Times New Roman"/>
          <w:b/>
          <w:sz w:val="24"/>
        </w:rPr>
      </w:pPr>
    </w:p>
    <w:p>
      <w:pPr>
        <w:tabs>
          <w:tab w:pos="1297" w:val="left" w:leader="none"/>
          <w:tab w:pos="2740" w:val="left" w:leader="none"/>
        </w:tabs>
        <w:spacing w:before="0"/>
        <w:ind w:left="0" w:right="750" w:firstLine="0"/>
        <w:jc w:val="right"/>
        <w:rPr>
          <w:rFonts w:ascii="Times New Roman"/>
          <w:b/>
          <w:sz w:val="17"/>
        </w:rPr>
      </w:pPr>
      <w:r>
        <w:rPr>
          <w:rFonts w:ascii="Times New Roman"/>
          <w:b/>
          <w:color w:val="030303"/>
          <w:w w:val="140"/>
          <w:sz w:val="17"/>
        </w:rPr>
        <w:t>0</w:t>
        <w:tab/>
        <w:t>0</w:t>
        <w:tab/>
      </w:r>
      <w:r>
        <w:rPr>
          <w:rFonts w:ascii="Times New Roman"/>
          <w:b/>
          <w:color w:val="030303"/>
          <w:spacing w:val="-1"/>
          <w:w w:val="140"/>
          <w:sz w:val="17"/>
        </w:rPr>
        <w:t>0</w:t>
      </w:r>
    </w:p>
    <w:p>
      <w:pPr>
        <w:pStyle w:val="BodyText"/>
        <w:spacing w:before="9"/>
        <w:rPr>
          <w:rFonts w:ascii="Times New Roman"/>
          <w:b/>
          <w:sz w:val="24"/>
        </w:rPr>
      </w:pPr>
    </w:p>
    <w:p>
      <w:pPr>
        <w:tabs>
          <w:tab w:pos="1297" w:val="left" w:leader="none"/>
          <w:tab w:pos="2740" w:val="left" w:leader="none"/>
        </w:tabs>
        <w:spacing w:before="0"/>
        <w:ind w:left="0" w:right="750" w:firstLine="0"/>
        <w:jc w:val="right"/>
        <w:rPr>
          <w:rFonts w:ascii="Times New Roman"/>
          <w:b/>
          <w:sz w:val="17"/>
        </w:rPr>
      </w:pPr>
      <w:r>
        <w:rPr>
          <w:rFonts w:ascii="Times New Roman"/>
          <w:b/>
          <w:color w:val="030303"/>
          <w:w w:val="140"/>
          <w:sz w:val="17"/>
        </w:rPr>
        <w:t>0</w:t>
        <w:tab/>
        <w:t>0</w:t>
        <w:tab/>
      </w:r>
      <w:r>
        <w:rPr>
          <w:rFonts w:ascii="Times New Roman"/>
          <w:b/>
          <w:color w:val="030303"/>
          <w:spacing w:val="-1"/>
          <w:w w:val="140"/>
          <w:sz w:val="17"/>
        </w:rPr>
        <w:t>0</w:t>
      </w:r>
    </w:p>
    <w:p>
      <w:pPr>
        <w:pStyle w:val="BodyText"/>
        <w:spacing w:before="9"/>
        <w:rPr>
          <w:rFonts w:ascii="Times New Roman"/>
          <w:b/>
          <w:sz w:val="24"/>
        </w:rPr>
      </w:pPr>
    </w:p>
    <w:p>
      <w:pPr>
        <w:tabs>
          <w:tab w:pos="2100" w:val="left" w:leader="none"/>
          <w:tab w:pos="3542" w:val="left" w:leader="none"/>
        </w:tabs>
        <w:spacing w:line="191" w:lineRule="exact" w:before="1"/>
        <w:ind w:left="802" w:right="0" w:firstLine="0"/>
        <w:jc w:val="left"/>
        <w:rPr>
          <w:rFonts w:ascii="Times New Roman"/>
          <w:b/>
          <w:sz w:val="17"/>
        </w:rPr>
      </w:pPr>
      <w:r>
        <w:rPr>
          <w:rFonts w:ascii="Times New Roman"/>
          <w:b/>
          <w:color w:val="030303"/>
          <w:w w:val="140"/>
          <w:sz w:val="17"/>
        </w:rPr>
        <w:t>0</w:t>
        <w:tab/>
        <w:t>0</w:t>
        <w:tab/>
        <w:t>0</w:t>
      </w:r>
    </w:p>
    <w:p>
      <w:pPr>
        <w:spacing w:after="0" w:line="191" w:lineRule="exact"/>
        <w:jc w:val="left"/>
        <w:rPr>
          <w:rFonts w:ascii="Times New Roman"/>
          <w:sz w:val="17"/>
        </w:rPr>
        <w:sectPr>
          <w:type w:val="continuous"/>
          <w:pgSz w:w="12240" w:h="15840"/>
          <w:pgMar w:top="440" w:bottom="280" w:left="400" w:right="0"/>
          <w:cols w:num="3" w:equalWidth="0">
            <w:col w:w="2672" w:space="1691"/>
            <w:col w:w="1814" w:space="1248"/>
            <w:col w:w="4415"/>
          </w:cols>
        </w:sectPr>
      </w:pPr>
    </w:p>
    <w:p>
      <w:pPr>
        <w:pStyle w:val="BodyText"/>
        <w:spacing w:line="168" w:lineRule="exact"/>
        <w:ind w:left="265"/>
      </w:pPr>
      <w:r>
        <w:rPr>
          <w:b/>
          <w:color w:val="030303"/>
          <w:w w:val="103"/>
          <w:u w:val="thick" w:color="030303"/>
        </w:rPr>
        <w:t>(</w:t>
      </w:r>
      <w:r>
        <w:rPr>
          <w:b/>
          <w:color w:val="030303"/>
          <w:spacing w:val="-26"/>
          <w:w w:val="103"/>
          <w:u w:val="thick" w:color="030303"/>
        </w:rPr>
        <w:t>1</w:t>
      </w:r>
      <w:r>
        <w:rPr>
          <w:b/>
          <w:color w:val="030303"/>
          <w:spacing w:val="-61"/>
          <w:w w:val="103"/>
          <w:u w:val="thick" w:color="030303"/>
        </w:rPr>
        <w:t>_</w:t>
      </w:r>
      <w:r>
        <w:rPr>
          <w:b/>
          <w:color w:val="030303"/>
          <w:spacing w:val="-1"/>
          <w:w w:val="103"/>
          <w:u w:val="thick" w:color="030303"/>
        </w:rPr>
        <w:t>1</w:t>
      </w:r>
      <w:r>
        <w:rPr>
          <w:b/>
          <w:color w:val="030303"/>
          <w:spacing w:val="-21"/>
          <w:w w:val="103"/>
        </w:rPr>
        <w:t>)</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1"/>
        </w:rPr>
        <w:t> </w:t>
      </w:r>
      <w:r>
        <w:rPr>
          <w:color w:val="030303"/>
          <w:w w:val="103"/>
        </w:rPr>
        <w:t>_</w:t>
      </w:r>
      <w:r>
        <w:rPr>
          <w:color w:val="030303"/>
        </w:rPr>
        <w:t> </w:t>
      </w:r>
      <w:r>
        <w:rPr>
          <w:color w:val="030303"/>
          <w:spacing w:val="-21"/>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r>
        <w:rPr>
          <w:color w:val="030303"/>
          <w:spacing w:val="16"/>
        </w:rPr>
        <w:t> </w:t>
      </w:r>
      <w:r>
        <w:rPr>
          <w:color w:val="030303"/>
          <w:w w:val="103"/>
        </w:rPr>
        <w:t>_</w:t>
      </w:r>
    </w:p>
    <w:p>
      <w:pPr>
        <w:pStyle w:val="BodyText"/>
        <w:spacing w:before="5"/>
        <w:rPr>
          <w:sz w:val="18"/>
        </w:rPr>
      </w:pPr>
    </w:p>
    <w:p>
      <w:pPr>
        <w:pStyle w:val="BodyText"/>
        <w:spacing w:before="96"/>
        <w:ind w:left="265"/>
      </w:pPr>
      <w:r>
        <w:rPr>
          <w:b/>
          <w:color w:val="030303"/>
          <w:spacing w:val="-21"/>
          <w:w w:val="105"/>
          <w:u w:val="thick" w:color="030303"/>
        </w:rPr>
        <w:t>(1_2</w:t>
      </w:r>
      <w:r>
        <w:rPr>
          <w:b/>
          <w:color w:val="030303"/>
          <w:spacing w:val="-21"/>
          <w:w w:val="105"/>
        </w:rPr>
        <w:t>)</w:t>
      </w:r>
      <w:r>
        <w:rPr>
          <w:color w:val="030303"/>
          <w:spacing w:val="-21"/>
          <w:w w:val="105"/>
        </w:rPr>
        <w:t>_ </w:t>
      </w:r>
      <w:r>
        <w:rPr>
          <w:color w:val="030303"/>
          <w:spacing w:val="-10"/>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2"/>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8"/>
          <w:w w:val="105"/>
        </w:rPr>
        <w:t> </w:t>
      </w:r>
      <w:r>
        <w:rPr>
          <w:color w:val="030303"/>
          <w:w w:val="105"/>
        </w:rPr>
        <w:t>_</w:t>
      </w:r>
      <w:r>
        <w:rPr>
          <w:color w:val="030303"/>
          <w:spacing w:val="17"/>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p>
    <w:p>
      <w:pPr>
        <w:pStyle w:val="BodyText"/>
        <w:rPr>
          <w:sz w:val="21"/>
        </w:rPr>
      </w:pPr>
    </w:p>
    <w:p>
      <w:pPr>
        <w:pStyle w:val="BodyText"/>
        <w:spacing w:before="95"/>
        <w:ind w:left="265"/>
      </w:pPr>
      <w:r>
        <w:rPr>
          <w:b/>
          <w:color w:val="030303"/>
          <w:spacing w:val="-21"/>
          <w:w w:val="105"/>
          <w:u w:val="thick" w:color="030303"/>
        </w:rPr>
        <w:t>(1_3</w:t>
      </w:r>
      <w:r>
        <w:rPr>
          <w:b/>
          <w:color w:val="030303"/>
          <w:spacing w:val="-21"/>
          <w:w w:val="105"/>
        </w:rPr>
        <w:t>)</w:t>
      </w:r>
      <w:r>
        <w:rPr>
          <w:color w:val="030303"/>
          <w:spacing w:val="-21"/>
          <w:w w:val="105"/>
        </w:rPr>
        <w:t>_ </w:t>
      </w:r>
      <w:r>
        <w:rPr>
          <w:color w:val="030303"/>
          <w:spacing w:val="-10"/>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2"/>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8"/>
          <w:w w:val="105"/>
        </w:rPr>
        <w:t> </w:t>
      </w:r>
      <w:r>
        <w:rPr>
          <w:color w:val="030303"/>
          <w:w w:val="105"/>
        </w:rPr>
        <w:t>_</w:t>
      </w:r>
      <w:r>
        <w:rPr>
          <w:color w:val="030303"/>
          <w:spacing w:val="17"/>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p>
    <w:p>
      <w:pPr>
        <w:pStyle w:val="BodyText"/>
        <w:spacing w:before="6"/>
        <w:rPr>
          <w:sz w:val="18"/>
        </w:rPr>
      </w:pPr>
    </w:p>
    <w:p>
      <w:pPr>
        <w:pStyle w:val="BodyText"/>
        <w:spacing w:before="95"/>
        <w:ind w:left="265"/>
      </w:pPr>
      <w:r>
        <w:rPr>
          <w:b/>
          <w:color w:val="030303"/>
          <w:spacing w:val="-21"/>
          <w:w w:val="105"/>
          <w:u w:val="thick" w:color="030303"/>
        </w:rPr>
        <w:t>(1_4</w:t>
      </w:r>
      <w:r>
        <w:rPr>
          <w:b/>
          <w:color w:val="030303"/>
          <w:spacing w:val="-21"/>
          <w:w w:val="105"/>
        </w:rPr>
        <w:t>)</w:t>
      </w:r>
      <w:r>
        <w:rPr>
          <w:color w:val="030303"/>
          <w:spacing w:val="-21"/>
          <w:w w:val="105"/>
        </w:rPr>
        <w:t>_ </w:t>
      </w:r>
      <w:r>
        <w:rPr>
          <w:color w:val="030303"/>
          <w:spacing w:val="-10"/>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2"/>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8"/>
          <w:w w:val="105"/>
        </w:rPr>
        <w:t> </w:t>
      </w:r>
      <w:r>
        <w:rPr>
          <w:color w:val="030303"/>
          <w:w w:val="105"/>
        </w:rPr>
        <w:t>_</w:t>
      </w:r>
      <w:r>
        <w:rPr>
          <w:color w:val="030303"/>
          <w:spacing w:val="17"/>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r>
        <w:rPr>
          <w:color w:val="030303"/>
          <w:spacing w:val="13"/>
          <w:w w:val="105"/>
        </w:rPr>
        <w:t> </w:t>
      </w:r>
      <w:r>
        <w:rPr>
          <w:color w:val="030303"/>
          <w:w w:val="105"/>
        </w:rPr>
        <w:t>_</w:t>
      </w:r>
    </w:p>
    <w:p>
      <w:pPr>
        <w:pStyle w:val="BodyText"/>
        <w:rPr>
          <w:sz w:val="16"/>
        </w:rPr>
      </w:pPr>
    </w:p>
    <w:p>
      <w:pPr>
        <w:tabs>
          <w:tab w:pos="9995" w:val="left" w:leader="none"/>
        </w:tabs>
        <w:spacing w:before="130"/>
        <w:ind w:left="266" w:right="0" w:firstLine="0"/>
        <w:jc w:val="left"/>
        <w:rPr>
          <w:sz w:val="15"/>
        </w:rPr>
      </w:pPr>
      <w:r>
        <w:rPr>
          <w:rFonts w:ascii="Courier New"/>
          <w:color w:val="030303"/>
          <w:w w:val="105"/>
          <w:sz w:val="15"/>
        </w:rPr>
        <w:t>EEA</w:t>
        <w:tab/>
      </w:r>
      <w:r>
        <w:rPr>
          <w:color w:val="030303"/>
          <w:w w:val="105"/>
          <w:position w:val="1"/>
          <w:sz w:val="15"/>
        </w:rPr>
        <w:t>Form </w:t>
      </w:r>
      <w:r>
        <w:rPr>
          <w:rFonts w:ascii="Times New Roman"/>
          <w:b/>
          <w:color w:val="030303"/>
          <w:w w:val="105"/>
          <w:position w:val="1"/>
          <w:sz w:val="17"/>
        </w:rPr>
        <w:t>990</w:t>
      </w:r>
      <w:r>
        <w:rPr>
          <w:rFonts w:ascii="Times New Roman"/>
          <w:b/>
          <w:color w:val="030303"/>
          <w:spacing w:val="-3"/>
          <w:w w:val="105"/>
          <w:position w:val="1"/>
          <w:sz w:val="17"/>
        </w:rPr>
        <w:t> </w:t>
      </w:r>
      <w:r>
        <w:rPr>
          <w:color w:val="030303"/>
          <w:w w:val="105"/>
          <w:position w:val="1"/>
          <w:sz w:val="15"/>
        </w:rPr>
        <w:t>(2020)</w:t>
      </w:r>
    </w:p>
    <w:p>
      <w:pPr>
        <w:spacing w:after="0"/>
        <w:jc w:val="left"/>
        <w:rPr>
          <w:sz w:val="15"/>
        </w:rPr>
        <w:sectPr>
          <w:type w:val="continuous"/>
          <w:pgSz w:w="12240" w:h="15840"/>
          <w:pgMar w:top="440" w:bottom="280" w:left="400" w:right="0"/>
        </w:sectPr>
      </w:pPr>
    </w:p>
    <w:p>
      <w:pPr>
        <w:pStyle w:val="BodyText"/>
        <w:spacing w:before="129"/>
        <w:ind w:left="270"/>
      </w:pPr>
      <w:r>
        <w:rPr>
          <w:color w:val="010101"/>
          <w:w w:val="105"/>
        </w:rPr>
        <w:t>Form 990 </w:t>
      </w:r>
      <w:r>
        <w:rPr>
          <w:color w:val="111111"/>
          <w:w w:val="105"/>
        </w:rPr>
        <w:t>(2020)</w:t>
      </w:r>
    </w:p>
    <w:p>
      <w:pPr>
        <w:tabs>
          <w:tab w:pos="6902" w:val="left" w:leader="none"/>
          <w:tab w:pos="8564" w:val="left" w:leader="none"/>
        </w:tabs>
        <w:spacing w:line="262" w:lineRule="exact" w:before="81"/>
        <w:ind w:left="270" w:right="0" w:firstLine="0"/>
        <w:jc w:val="left"/>
        <w:rPr>
          <w:b/>
          <w:sz w:val="15"/>
        </w:rPr>
      </w:pPr>
      <w:r>
        <w:rPr/>
        <w:br w:type="column"/>
      </w:r>
      <w:r>
        <w:rPr>
          <w:rFonts w:ascii="Courier New"/>
          <w:b/>
          <w:color w:val="010101"/>
          <w:w w:val="105"/>
          <w:sz w:val="17"/>
        </w:rPr>
        <w:t>Savinq Susan</w:t>
      </w:r>
      <w:r>
        <w:rPr>
          <w:rFonts w:ascii="Courier New"/>
          <w:b/>
          <w:color w:val="010101"/>
          <w:spacing w:val="27"/>
          <w:w w:val="105"/>
          <w:sz w:val="17"/>
        </w:rPr>
        <w:t> </w:t>
      </w:r>
      <w:r>
        <w:rPr>
          <w:rFonts w:ascii="Courier New"/>
          <w:b/>
          <w:color w:val="010101"/>
          <w:w w:val="105"/>
          <w:sz w:val="17"/>
        </w:rPr>
        <w:t>Ministrv</w:t>
      </w:r>
      <w:r>
        <w:rPr>
          <w:rFonts w:ascii="Courier New"/>
          <w:b/>
          <w:color w:val="010101"/>
          <w:spacing w:val="13"/>
          <w:w w:val="105"/>
          <w:sz w:val="17"/>
        </w:rPr>
        <w:t> </w:t>
      </w:r>
      <w:r>
        <w:rPr>
          <w:rFonts w:ascii="Courier New"/>
          <w:b/>
          <w:color w:val="010101"/>
          <w:w w:val="105"/>
          <w:sz w:val="17"/>
        </w:rPr>
        <w:t>Inc</w:t>
        <w:tab/>
      </w:r>
      <w:r>
        <w:rPr>
          <w:rFonts w:ascii="Courier New"/>
          <w:b/>
          <w:color w:val="010101"/>
          <w:spacing w:val="-3"/>
          <w:w w:val="105"/>
          <w:sz w:val="17"/>
        </w:rPr>
        <w:t>47-</w:t>
      </w:r>
      <w:r>
        <w:rPr>
          <w:rFonts w:ascii="Courier New"/>
          <w:color w:val="010101"/>
          <w:spacing w:val="-3"/>
          <w:w w:val="105"/>
          <w:sz w:val="18"/>
        </w:rPr>
        <w:t>30</w:t>
      </w:r>
      <w:r>
        <w:rPr>
          <w:rFonts w:ascii="Courier New"/>
          <w:b/>
          <w:color w:val="010101"/>
          <w:spacing w:val="-3"/>
          <w:w w:val="105"/>
          <w:sz w:val="17"/>
        </w:rPr>
        <w:t>41</w:t>
      </w:r>
      <w:r>
        <w:rPr>
          <w:rFonts w:ascii="Courier New"/>
          <w:color w:val="010101"/>
          <w:spacing w:val="-3"/>
          <w:w w:val="105"/>
          <w:sz w:val="18"/>
        </w:rPr>
        <w:t>699</w:t>
        <w:tab/>
      </w:r>
      <w:r>
        <w:rPr>
          <w:rFonts w:ascii="Times New Roman"/>
          <w:color w:val="010101"/>
          <w:w w:val="105"/>
          <w:position w:val="5"/>
          <w:sz w:val="17"/>
        </w:rPr>
        <w:t>p</w:t>
      </w:r>
      <w:r>
        <w:rPr>
          <w:color w:val="111111"/>
          <w:w w:val="105"/>
          <w:position w:val="2"/>
          <w:sz w:val="15"/>
        </w:rPr>
        <w:t>age</w:t>
      </w:r>
      <w:r>
        <w:rPr>
          <w:color w:val="111111"/>
          <w:spacing w:val="-5"/>
          <w:w w:val="105"/>
          <w:position w:val="2"/>
          <w:sz w:val="15"/>
        </w:rPr>
        <w:t> </w:t>
      </w:r>
      <w:r>
        <w:rPr>
          <w:b/>
          <w:color w:val="010101"/>
          <w:w w:val="105"/>
          <w:position w:val="1"/>
          <w:sz w:val="15"/>
        </w:rPr>
        <w:t>8</w:t>
      </w:r>
    </w:p>
    <w:p>
      <w:pPr>
        <w:spacing w:after="0" w:line="262" w:lineRule="exact"/>
        <w:jc w:val="left"/>
        <w:rPr>
          <w:sz w:val="15"/>
        </w:rPr>
        <w:sectPr>
          <w:pgSz w:w="12240" w:h="15840"/>
          <w:pgMar w:top="460" w:bottom="280" w:left="400" w:right="0"/>
          <w:cols w:num="2" w:equalWidth="0">
            <w:col w:w="1486" w:space="669"/>
            <w:col w:w="9685"/>
          </w:cols>
        </w:sectPr>
      </w:pPr>
    </w:p>
    <w:p>
      <w:pPr>
        <w:tabs>
          <w:tab w:pos="1421" w:val="left" w:leader="none"/>
        </w:tabs>
        <w:spacing w:line="212" w:lineRule="exact" w:before="0"/>
        <w:ind w:left="250" w:right="0" w:firstLine="0"/>
        <w:jc w:val="left"/>
        <w:rPr>
          <w:i/>
          <w:sz w:val="15"/>
        </w:rPr>
      </w:pPr>
      <w:r>
        <w:rPr/>
        <w:pict>
          <v:line style="position:absolute;mso-position-horizontal-relative:page;mso-position-vertical-relative:paragraph;z-index:251746304" from="32.691212pt,-1.481882pt" to="579.547904pt,-1.481882pt" stroked="true" strokeweight=".720873pt" strokecolor="#000000">
            <v:stroke dashstyle="solid"/>
            <w10:wrap type="none"/>
          </v:line>
        </w:pict>
      </w:r>
      <w:r>
        <w:rPr>
          <w:color w:val="212121"/>
          <w:w w:val="105"/>
          <w:sz w:val="19"/>
        </w:rPr>
        <w:t>I </w:t>
      </w:r>
      <w:r>
        <w:rPr>
          <w:b/>
          <w:color w:val="010101"/>
          <w:w w:val="105"/>
          <w:sz w:val="19"/>
        </w:rPr>
        <w:t>Part</w:t>
      </w:r>
      <w:r>
        <w:rPr>
          <w:b/>
          <w:color w:val="010101"/>
          <w:spacing w:val="-16"/>
          <w:w w:val="105"/>
          <w:sz w:val="19"/>
        </w:rPr>
        <w:t> </w:t>
      </w:r>
      <w:r>
        <w:rPr>
          <w:b/>
          <w:color w:val="010101"/>
          <w:w w:val="105"/>
          <w:sz w:val="19"/>
        </w:rPr>
        <w:t>VII</w:t>
      </w:r>
      <w:r>
        <w:rPr>
          <w:b/>
          <w:color w:val="010101"/>
          <w:spacing w:val="18"/>
          <w:w w:val="105"/>
          <w:sz w:val="19"/>
        </w:rPr>
        <w:t> </w:t>
      </w:r>
      <w:r>
        <w:rPr>
          <w:color w:val="212121"/>
          <w:w w:val="105"/>
          <w:sz w:val="19"/>
        </w:rPr>
        <w:t>I</w:t>
        <w:tab/>
      </w:r>
      <w:r>
        <w:rPr>
          <w:b/>
          <w:color w:val="010101"/>
          <w:w w:val="105"/>
          <w:sz w:val="15"/>
        </w:rPr>
        <w:t>Section A. Officers, Directors, Trustees, Key Employees, and Highest Compensated Employees</w:t>
      </w:r>
      <w:r>
        <w:rPr>
          <w:b/>
          <w:color w:val="010101"/>
          <w:spacing w:val="-25"/>
          <w:w w:val="105"/>
          <w:sz w:val="15"/>
        </w:rPr>
        <w:t> </w:t>
      </w:r>
      <w:r>
        <w:rPr>
          <w:i/>
          <w:color w:val="111111"/>
          <w:w w:val="105"/>
          <w:sz w:val="15"/>
        </w:rPr>
        <w:t>(continued)</w:t>
      </w:r>
    </w:p>
    <w:tbl>
      <w:tblPr>
        <w:tblW w:w="0" w:type="auto"/>
        <w:jc w:val="left"/>
        <w:tblInd w:w="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48"/>
        <w:gridCol w:w="865"/>
        <w:gridCol w:w="432"/>
        <w:gridCol w:w="288"/>
        <w:gridCol w:w="288"/>
        <w:gridCol w:w="288"/>
        <w:gridCol w:w="427"/>
        <w:gridCol w:w="288"/>
        <w:gridCol w:w="1302"/>
        <w:gridCol w:w="1288"/>
        <w:gridCol w:w="1461"/>
      </w:tblGrid>
      <w:tr>
        <w:trPr>
          <w:trHeight w:val="1143" w:hRule="atLeast"/>
        </w:trPr>
        <w:tc>
          <w:tcPr>
            <w:tcW w:w="4048" w:type="dxa"/>
            <w:vMerge w:val="restart"/>
            <w:tcBorders>
              <w:left w:val="nil"/>
            </w:tcBorders>
          </w:tcPr>
          <w:p>
            <w:pPr>
              <w:pStyle w:val="TableParagraph"/>
              <w:rPr>
                <w:i/>
                <w:sz w:val="12"/>
              </w:rPr>
            </w:pPr>
          </w:p>
          <w:p>
            <w:pPr>
              <w:pStyle w:val="TableParagraph"/>
              <w:rPr>
                <w:i/>
                <w:sz w:val="12"/>
              </w:rPr>
            </w:pPr>
          </w:p>
          <w:p>
            <w:pPr>
              <w:pStyle w:val="TableParagraph"/>
              <w:spacing w:before="1"/>
              <w:rPr>
                <w:i/>
                <w:sz w:val="11"/>
              </w:rPr>
            </w:pPr>
          </w:p>
          <w:p>
            <w:pPr>
              <w:pStyle w:val="TableParagraph"/>
              <w:ind w:left="1660" w:right="1482"/>
              <w:jc w:val="center"/>
              <w:rPr>
                <w:b/>
                <w:sz w:val="11"/>
              </w:rPr>
            </w:pPr>
            <w:r>
              <w:rPr>
                <w:b/>
                <w:color w:val="010101"/>
                <w:w w:val="110"/>
                <w:sz w:val="11"/>
              </w:rPr>
              <w:t>(A)</w:t>
            </w:r>
          </w:p>
          <w:p>
            <w:pPr>
              <w:pStyle w:val="TableParagraph"/>
              <w:spacing w:before="10"/>
              <w:rPr>
                <w:i/>
                <w:sz w:val="9"/>
              </w:rPr>
            </w:pPr>
          </w:p>
          <w:p>
            <w:pPr>
              <w:pStyle w:val="TableParagraph"/>
              <w:spacing w:before="1"/>
              <w:ind w:left="1660" w:right="1559"/>
              <w:jc w:val="center"/>
              <w:rPr>
                <w:sz w:val="11"/>
              </w:rPr>
            </w:pPr>
            <w:r>
              <w:rPr>
                <w:color w:val="111111"/>
                <w:w w:val="110"/>
                <w:sz w:val="11"/>
              </w:rPr>
              <w:t>Name and </w:t>
            </w:r>
            <w:r>
              <w:rPr>
                <w:color w:val="010101"/>
                <w:w w:val="110"/>
                <w:sz w:val="11"/>
              </w:rPr>
              <w:t>titl</w:t>
            </w:r>
            <w:r>
              <w:rPr>
                <w:color w:val="212121"/>
                <w:w w:val="110"/>
                <w:sz w:val="11"/>
              </w:rPr>
              <w:t>e</w:t>
            </w:r>
          </w:p>
        </w:tc>
        <w:tc>
          <w:tcPr>
            <w:tcW w:w="865" w:type="dxa"/>
            <w:vMerge w:val="restart"/>
          </w:tcPr>
          <w:p>
            <w:pPr>
              <w:pStyle w:val="TableParagraph"/>
              <w:rPr>
                <w:i/>
                <w:sz w:val="12"/>
              </w:rPr>
            </w:pPr>
          </w:p>
          <w:p>
            <w:pPr>
              <w:pStyle w:val="TableParagraph"/>
              <w:rPr>
                <w:i/>
                <w:sz w:val="12"/>
              </w:rPr>
            </w:pPr>
          </w:p>
          <w:p>
            <w:pPr>
              <w:pStyle w:val="TableParagraph"/>
              <w:spacing w:before="1"/>
              <w:rPr>
                <w:i/>
                <w:sz w:val="11"/>
              </w:rPr>
            </w:pPr>
          </w:p>
          <w:p>
            <w:pPr>
              <w:pStyle w:val="TableParagraph"/>
              <w:ind w:left="133" w:right="116"/>
              <w:jc w:val="center"/>
              <w:rPr>
                <w:b/>
                <w:sz w:val="11"/>
              </w:rPr>
            </w:pPr>
            <w:r>
              <w:rPr>
                <w:b/>
                <w:color w:val="111111"/>
                <w:w w:val="110"/>
                <w:sz w:val="11"/>
              </w:rPr>
              <w:t>(B)</w:t>
            </w:r>
          </w:p>
          <w:p>
            <w:pPr>
              <w:pStyle w:val="TableParagraph"/>
              <w:spacing w:before="10"/>
              <w:rPr>
                <w:i/>
                <w:sz w:val="9"/>
              </w:rPr>
            </w:pPr>
          </w:p>
          <w:p>
            <w:pPr>
              <w:pStyle w:val="TableParagraph"/>
              <w:spacing w:line="340" w:lineRule="auto" w:before="1"/>
              <w:ind w:left="189" w:right="169" w:hanging="9"/>
              <w:jc w:val="center"/>
              <w:rPr>
                <w:sz w:val="11"/>
              </w:rPr>
            </w:pPr>
            <w:r>
              <w:rPr>
                <w:color w:val="212121"/>
                <w:w w:val="110"/>
                <w:sz w:val="11"/>
              </w:rPr>
              <w:t>Average </w:t>
            </w:r>
            <w:r>
              <w:rPr>
                <w:color w:val="111111"/>
                <w:w w:val="110"/>
                <w:sz w:val="11"/>
              </w:rPr>
              <w:t>hours per</w:t>
            </w:r>
            <w:r>
              <w:rPr>
                <w:color w:val="111111"/>
                <w:spacing w:val="-3"/>
                <w:w w:val="110"/>
                <w:sz w:val="11"/>
              </w:rPr>
              <w:t> </w:t>
            </w:r>
            <w:r>
              <w:rPr>
                <w:color w:val="212121"/>
                <w:spacing w:val="-4"/>
                <w:w w:val="110"/>
                <w:sz w:val="11"/>
              </w:rPr>
              <w:t>week</w:t>
            </w:r>
          </w:p>
          <w:p>
            <w:pPr>
              <w:pStyle w:val="TableParagraph"/>
              <w:spacing w:line="364" w:lineRule="auto" w:before="13"/>
              <w:ind w:left="131" w:right="235" w:firstLine="46"/>
              <w:jc w:val="center"/>
              <w:rPr>
                <w:sz w:val="11"/>
              </w:rPr>
            </w:pPr>
            <w:r>
              <w:rPr>
                <w:color w:val="212121"/>
                <w:w w:val="110"/>
                <w:sz w:val="11"/>
              </w:rPr>
              <w:t>(</w:t>
            </w:r>
            <w:r>
              <w:rPr>
                <w:color w:val="010101"/>
                <w:w w:val="110"/>
                <w:sz w:val="11"/>
              </w:rPr>
              <w:t>li</w:t>
            </w:r>
            <w:r>
              <w:rPr>
                <w:color w:val="212121"/>
                <w:w w:val="110"/>
                <w:sz w:val="11"/>
              </w:rPr>
              <w:t>st any </w:t>
            </w:r>
            <w:r>
              <w:rPr>
                <w:color w:val="111111"/>
                <w:w w:val="110"/>
                <w:sz w:val="11"/>
              </w:rPr>
              <w:t>hours</w:t>
            </w:r>
            <w:r>
              <w:rPr>
                <w:color w:val="111111"/>
                <w:spacing w:val="-5"/>
                <w:w w:val="110"/>
                <w:sz w:val="11"/>
              </w:rPr>
              <w:t> </w:t>
            </w:r>
            <w:r>
              <w:rPr>
                <w:color w:val="111111"/>
                <w:w w:val="110"/>
                <w:sz w:val="11"/>
              </w:rPr>
              <w:t>for </w:t>
            </w:r>
            <w:r>
              <w:rPr>
                <w:color w:val="010101"/>
                <w:w w:val="110"/>
                <w:sz w:val="11"/>
              </w:rPr>
              <w:t>rel</w:t>
            </w:r>
            <w:r>
              <w:rPr>
                <w:color w:val="212121"/>
                <w:w w:val="110"/>
                <w:sz w:val="11"/>
              </w:rPr>
              <w:t>ated</w:t>
            </w:r>
          </w:p>
          <w:p>
            <w:pPr>
              <w:pStyle w:val="TableParagraph"/>
              <w:spacing w:line="374" w:lineRule="auto"/>
              <w:ind w:left="304" w:hanging="257"/>
              <w:rPr>
                <w:sz w:val="11"/>
              </w:rPr>
            </w:pPr>
            <w:r>
              <w:rPr>
                <w:color w:val="212121"/>
                <w:spacing w:val="-1"/>
                <w:sz w:val="11"/>
              </w:rPr>
              <w:t>organizations </w:t>
            </w:r>
            <w:r>
              <w:rPr>
                <w:color w:val="111111"/>
                <w:w w:val="90"/>
                <w:sz w:val="11"/>
              </w:rPr>
              <w:t>belo</w:t>
            </w:r>
            <w:r>
              <w:rPr>
                <w:color w:val="111111"/>
                <w:spacing w:val="15"/>
                <w:w w:val="90"/>
                <w:sz w:val="11"/>
              </w:rPr>
              <w:t> </w:t>
            </w:r>
            <w:r>
              <w:rPr>
                <w:color w:val="3A3A3A"/>
                <w:w w:val="90"/>
                <w:sz w:val="11"/>
              </w:rPr>
              <w:t>w</w:t>
            </w:r>
          </w:p>
          <w:p>
            <w:pPr>
              <w:pStyle w:val="TableParagraph"/>
              <w:spacing w:line="121" w:lineRule="exact"/>
              <w:ind w:left="101"/>
              <w:rPr>
                <w:sz w:val="11"/>
              </w:rPr>
            </w:pPr>
            <w:r>
              <w:rPr>
                <w:color w:val="111111"/>
                <w:w w:val="110"/>
                <w:sz w:val="11"/>
              </w:rPr>
              <w:t>dotted </w:t>
            </w:r>
            <w:r>
              <w:rPr>
                <w:color w:val="010101"/>
                <w:w w:val="110"/>
                <w:sz w:val="11"/>
              </w:rPr>
              <w:t>line</w:t>
            </w:r>
            <w:r>
              <w:rPr>
                <w:color w:val="212121"/>
                <w:w w:val="110"/>
                <w:sz w:val="11"/>
              </w:rPr>
              <w:t>)</w:t>
            </w:r>
          </w:p>
        </w:tc>
        <w:tc>
          <w:tcPr>
            <w:tcW w:w="2011" w:type="dxa"/>
            <w:gridSpan w:val="6"/>
            <w:tcBorders>
              <w:bottom w:val="single" w:sz="2" w:space="0" w:color="000000"/>
            </w:tcBorders>
          </w:tcPr>
          <w:p>
            <w:pPr>
              <w:pStyle w:val="TableParagraph"/>
              <w:spacing w:before="87"/>
              <w:ind w:left="977" w:right="818"/>
              <w:jc w:val="center"/>
              <w:rPr>
                <w:b/>
                <w:sz w:val="11"/>
              </w:rPr>
            </w:pPr>
            <w:r>
              <w:rPr>
                <w:b/>
                <w:color w:val="111111"/>
                <w:w w:val="105"/>
                <w:sz w:val="11"/>
              </w:rPr>
              <w:t>(C)</w:t>
            </w:r>
          </w:p>
          <w:p>
            <w:pPr>
              <w:pStyle w:val="TableParagraph"/>
              <w:spacing w:before="3"/>
              <w:rPr>
                <w:i/>
                <w:sz w:val="10"/>
              </w:rPr>
            </w:pPr>
          </w:p>
          <w:p>
            <w:pPr>
              <w:pStyle w:val="TableParagraph"/>
              <w:ind w:left="852"/>
              <w:rPr>
                <w:sz w:val="11"/>
              </w:rPr>
            </w:pPr>
            <w:r>
              <w:rPr>
                <w:color w:val="010101"/>
                <w:w w:val="110"/>
                <w:sz w:val="11"/>
              </w:rPr>
              <w:t>P</w:t>
            </w:r>
            <w:r>
              <w:rPr>
                <w:color w:val="212121"/>
                <w:w w:val="110"/>
                <w:sz w:val="11"/>
              </w:rPr>
              <w:t>osition</w:t>
            </w:r>
          </w:p>
          <w:p>
            <w:pPr>
              <w:pStyle w:val="TableParagraph"/>
              <w:spacing w:line="319" w:lineRule="auto" w:before="42"/>
              <w:ind w:left="217" w:right="178" w:hanging="28"/>
              <w:rPr>
                <w:sz w:val="11"/>
              </w:rPr>
            </w:pPr>
            <w:r>
              <w:rPr>
                <w:color w:val="3A3A3A"/>
                <w:w w:val="110"/>
                <w:sz w:val="11"/>
              </w:rPr>
              <w:t>(do </w:t>
            </w:r>
            <w:r>
              <w:rPr>
                <w:color w:val="111111"/>
                <w:w w:val="110"/>
                <w:sz w:val="11"/>
              </w:rPr>
              <w:t>not </w:t>
            </w:r>
            <w:r>
              <w:rPr>
                <w:color w:val="212121"/>
                <w:w w:val="110"/>
                <w:sz w:val="11"/>
              </w:rPr>
              <w:t>check </w:t>
            </w:r>
            <w:r>
              <w:rPr>
                <w:color w:val="111111"/>
                <w:w w:val="110"/>
                <w:sz w:val="11"/>
              </w:rPr>
              <w:t>more </w:t>
            </w:r>
            <w:r>
              <w:rPr>
                <w:color w:val="010101"/>
                <w:w w:val="110"/>
                <w:sz w:val="11"/>
              </w:rPr>
              <w:t>than </w:t>
            </w:r>
            <w:r>
              <w:rPr>
                <w:color w:val="212121"/>
                <w:w w:val="110"/>
                <w:sz w:val="11"/>
              </w:rPr>
              <w:t>one box</w:t>
            </w:r>
            <w:r>
              <w:rPr>
                <w:color w:val="505050"/>
                <w:w w:val="110"/>
                <w:sz w:val="11"/>
              </w:rPr>
              <w:t>, </w:t>
            </w:r>
            <w:r>
              <w:rPr>
                <w:color w:val="111111"/>
                <w:w w:val="110"/>
                <w:sz w:val="11"/>
              </w:rPr>
              <w:t>unless person </w:t>
            </w:r>
            <w:r>
              <w:rPr>
                <w:color w:val="010101"/>
                <w:w w:val="110"/>
                <w:sz w:val="11"/>
              </w:rPr>
              <w:t>i</w:t>
            </w:r>
            <w:r>
              <w:rPr>
                <w:color w:val="212121"/>
                <w:w w:val="110"/>
                <w:sz w:val="11"/>
              </w:rPr>
              <w:t>s bot</w:t>
            </w:r>
            <w:r>
              <w:rPr>
                <w:color w:val="010101"/>
                <w:w w:val="110"/>
                <w:sz w:val="11"/>
              </w:rPr>
              <w:t>h </w:t>
            </w:r>
            <w:r>
              <w:rPr>
                <w:color w:val="111111"/>
                <w:w w:val="110"/>
                <w:sz w:val="11"/>
              </w:rPr>
              <w:t>an </w:t>
            </w:r>
            <w:r>
              <w:rPr>
                <w:color w:val="212121"/>
                <w:w w:val="110"/>
                <w:sz w:val="11"/>
              </w:rPr>
              <w:t>officer and a </w:t>
            </w:r>
            <w:r>
              <w:rPr>
                <w:color w:val="111111"/>
                <w:w w:val="110"/>
                <w:sz w:val="11"/>
              </w:rPr>
              <w:t>director </w:t>
            </w:r>
            <w:r>
              <w:rPr>
                <w:color w:val="3A3A3A"/>
                <w:w w:val="110"/>
                <w:sz w:val="11"/>
              </w:rPr>
              <w:t>/t</w:t>
            </w:r>
            <w:r>
              <w:rPr>
                <w:color w:val="111111"/>
                <w:w w:val="110"/>
                <w:sz w:val="11"/>
              </w:rPr>
              <w:t>rustee)</w:t>
            </w:r>
          </w:p>
        </w:tc>
        <w:tc>
          <w:tcPr>
            <w:tcW w:w="1302" w:type="dxa"/>
            <w:vMerge w:val="restart"/>
          </w:tcPr>
          <w:p>
            <w:pPr>
              <w:pStyle w:val="TableParagraph"/>
              <w:rPr>
                <w:i/>
                <w:sz w:val="12"/>
              </w:rPr>
            </w:pPr>
          </w:p>
          <w:p>
            <w:pPr>
              <w:pStyle w:val="TableParagraph"/>
              <w:rPr>
                <w:i/>
                <w:sz w:val="12"/>
              </w:rPr>
            </w:pPr>
          </w:p>
          <w:p>
            <w:pPr>
              <w:pStyle w:val="TableParagraph"/>
              <w:spacing w:before="1"/>
              <w:rPr>
                <w:i/>
                <w:sz w:val="11"/>
              </w:rPr>
            </w:pPr>
          </w:p>
          <w:p>
            <w:pPr>
              <w:pStyle w:val="TableParagraph"/>
              <w:ind w:left="192" w:right="143"/>
              <w:jc w:val="center"/>
              <w:rPr>
                <w:b/>
                <w:sz w:val="11"/>
              </w:rPr>
            </w:pPr>
            <w:r>
              <w:rPr>
                <w:b/>
                <w:color w:val="111111"/>
                <w:w w:val="110"/>
                <w:sz w:val="11"/>
              </w:rPr>
              <w:t>(D)</w:t>
            </w:r>
          </w:p>
          <w:p>
            <w:pPr>
              <w:pStyle w:val="TableParagraph"/>
              <w:spacing w:before="10"/>
              <w:rPr>
                <w:i/>
                <w:sz w:val="9"/>
              </w:rPr>
            </w:pPr>
          </w:p>
          <w:p>
            <w:pPr>
              <w:pStyle w:val="TableParagraph"/>
              <w:spacing w:line="319" w:lineRule="auto" w:before="1"/>
              <w:ind w:left="253" w:right="276" w:hanging="17"/>
              <w:jc w:val="center"/>
              <w:rPr>
                <w:sz w:val="11"/>
              </w:rPr>
            </w:pPr>
            <w:r>
              <w:rPr>
                <w:color w:val="111111"/>
                <w:w w:val="110"/>
                <w:sz w:val="11"/>
              </w:rPr>
              <w:t>Reportable </w:t>
            </w:r>
            <w:r>
              <w:rPr>
                <w:color w:val="212121"/>
                <w:w w:val="110"/>
                <w:sz w:val="11"/>
              </w:rPr>
              <w:t>compensation </w:t>
            </w:r>
            <w:r>
              <w:rPr>
                <w:color w:val="111111"/>
                <w:w w:val="110"/>
                <w:sz w:val="11"/>
              </w:rPr>
              <w:t>from the </w:t>
            </w:r>
            <w:r>
              <w:rPr>
                <w:color w:val="212121"/>
                <w:w w:val="110"/>
                <w:sz w:val="11"/>
              </w:rPr>
              <w:t>organ</w:t>
            </w:r>
            <w:r>
              <w:rPr>
                <w:color w:val="010101"/>
                <w:w w:val="110"/>
                <w:sz w:val="11"/>
              </w:rPr>
              <w:t>i</w:t>
            </w:r>
            <w:r>
              <w:rPr>
                <w:color w:val="212121"/>
                <w:w w:val="110"/>
                <w:sz w:val="11"/>
              </w:rPr>
              <w:t>za</w:t>
            </w:r>
            <w:r>
              <w:rPr>
                <w:color w:val="010101"/>
                <w:w w:val="110"/>
                <w:sz w:val="11"/>
              </w:rPr>
              <w:t>t</w:t>
            </w:r>
            <w:r>
              <w:rPr>
                <w:color w:val="212121"/>
                <w:w w:val="110"/>
                <w:sz w:val="11"/>
              </w:rPr>
              <w:t>ion</w:t>
            </w:r>
          </w:p>
          <w:p>
            <w:pPr>
              <w:pStyle w:val="TableParagraph"/>
              <w:ind w:left="204" w:right="143"/>
              <w:jc w:val="center"/>
              <w:rPr>
                <w:sz w:val="11"/>
              </w:rPr>
            </w:pPr>
            <w:r>
              <w:rPr>
                <w:color w:val="3A3A3A"/>
                <w:w w:val="90"/>
                <w:sz w:val="11"/>
              </w:rPr>
              <w:t>(W </w:t>
            </w:r>
            <w:r>
              <w:rPr>
                <w:color w:val="010101"/>
                <w:w w:val="90"/>
                <w:sz w:val="11"/>
              </w:rPr>
              <w:t>- </w:t>
            </w:r>
            <w:r>
              <w:rPr>
                <w:color w:val="212121"/>
                <w:sz w:val="11"/>
              </w:rPr>
              <w:t>2/1099</w:t>
            </w:r>
            <w:r>
              <w:rPr>
                <w:color w:val="010101"/>
                <w:sz w:val="11"/>
              </w:rPr>
              <w:t>-MI</w:t>
            </w:r>
            <w:r>
              <w:rPr>
                <w:color w:val="212121"/>
                <w:sz w:val="11"/>
              </w:rPr>
              <w:t>SC)</w:t>
            </w:r>
          </w:p>
        </w:tc>
        <w:tc>
          <w:tcPr>
            <w:tcW w:w="1288" w:type="dxa"/>
            <w:vMerge w:val="restart"/>
          </w:tcPr>
          <w:p>
            <w:pPr>
              <w:pStyle w:val="TableParagraph"/>
              <w:rPr>
                <w:i/>
                <w:sz w:val="12"/>
              </w:rPr>
            </w:pPr>
          </w:p>
          <w:p>
            <w:pPr>
              <w:pStyle w:val="TableParagraph"/>
              <w:rPr>
                <w:i/>
                <w:sz w:val="12"/>
              </w:rPr>
            </w:pPr>
          </w:p>
          <w:p>
            <w:pPr>
              <w:pStyle w:val="TableParagraph"/>
              <w:spacing w:before="1"/>
              <w:rPr>
                <w:i/>
                <w:sz w:val="11"/>
              </w:rPr>
            </w:pPr>
          </w:p>
          <w:p>
            <w:pPr>
              <w:pStyle w:val="TableParagraph"/>
              <w:ind w:left="89" w:right="70"/>
              <w:jc w:val="center"/>
              <w:rPr>
                <w:b/>
                <w:sz w:val="11"/>
              </w:rPr>
            </w:pPr>
            <w:r>
              <w:rPr>
                <w:b/>
                <w:color w:val="111111"/>
                <w:w w:val="110"/>
                <w:sz w:val="11"/>
              </w:rPr>
              <w:t>(E)</w:t>
            </w:r>
          </w:p>
          <w:p>
            <w:pPr>
              <w:pStyle w:val="TableParagraph"/>
              <w:spacing w:before="10"/>
              <w:rPr>
                <w:i/>
                <w:sz w:val="9"/>
              </w:rPr>
            </w:pPr>
          </w:p>
          <w:p>
            <w:pPr>
              <w:pStyle w:val="TableParagraph"/>
              <w:spacing w:line="319" w:lineRule="auto" w:before="1"/>
              <w:ind w:left="220" w:right="286" w:firstLine="32"/>
              <w:jc w:val="center"/>
              <w:rPr>
                <w:sz w:val="11"/>
              </w:rPr>
            </w:pPr>
            <w:r>
              <w:rPr>
                <w:color w:val="111111"/>
                <w:w w:val="110"/>
                <w:sz w:val="11"/>
              </w:rPr>
              <w:t>Reportable </w:t>
            </w:r>
            <w:r>
              <w:rPr>
                <w:color w:val="212121"/>
                <w:w w:val="110"/>
                <w:sz w:val="11"/>
              </w:rPr>
              <w:t>compensation </w:t>
            </w:r>
            <w:r>
              <w:rPr>
                <w:color w:val="111111"/>
                <w:w w:val="110"/>
                <w:sz w:val="11"/>
              </w:rPr>
              <w:t>from </w:t>
            </w:r>
            <w:r>
              <w:rPr>
                <w:color w:val="010101"/>
                <w:w w:val="110"/>
                <w:sz w:val="11"/>
              </w:rPr>
              <w:t>r</w:t>
            </w:r>
            <w:r>
              <w:rPr>
                <w:color w:val="212121"/>
                <w:w w:val="110"/>
                <w:sz w:val="11"/>
              </w:rPr>
              <w:t>e</w:t>
            </w:r>
            <w:r>
              <w:rPr>
                <w:color w:val="010101"/>
                <w:w w:val="110"/>
                <w:sz w:val="11"/>
              </w:rPr>
              <w:t>lated </w:t>
            </w:r>
            <w:r>
              <w:rPr>
                <w:color w:val="212121"/>
                <w:w w:val="110"/>
                <w:sz w:val="11"/>
              </w:rPr>
              <w:t>organ</w:t>
            </w:r>
            <w:r>
              <w:rPr>
                <w:color w:val="010101"/>
                <w:w w:val="110"/>
                <w:sz w:val="11"/>
              </w:rPr>
              <w:t>i</w:t>
            </w:r>
            <w:r>
              <w:rPr>
                <w:color w:val="212121"/>
                <w:w w:val="110"/>
                <w:sz w:val="11"/>
              </w:rPr>
              <w:t>zat</w:t>
            </w:r>
            <w:r>
              <w:rPr>
                <w:color w:val="010101"/>
                <w:w w:val="110"/>
                <w:sz w:val="11"/>
              </w:rPr>
              <w:t>ions</w:t>
            </w:r>
          </w:p>
          <w:p>
            <w:pPr>
              <w:pStyle w:val="TableParagraph"/>
              <w:ind w:left="89" w:right="195"/>
              <w:jc w:val="center"/>
              <w:rPr>
                <w:sz w:val="11"/>
              </w:rPr>
            </w:pPr>
            <w:r>
              <w:rPr>
                <w:color w:val="3A3A3A"/>
                <w:w w:val="110"/>
                <w:sz w:val="11"/>
              </w:rPr>
              <w:t>(W</w:t>
            </w:r>
            <w:r>
              <w:rPr>
                <w:color w:val="111111"/>
                <w:w w:val="110"/>
                <w:sz w:val="11"/>
              </w:rPr>
              <w:t>-2</w:t>
            </w:r>
            <w:r>
              <w:rPr>
                <w:color w:val="3A3A3A"/>
                <w:w w:val="110"/>
                <w:sz w:val="11"/>
              </w:rPr>
              <w:t>/</w:t>
            </w:r>
            <w:r>
              <w:rPr>
                <w:color w:val="111111"/>
                <w:w w:val="110"/>
                <w:sz w:val="11"/>
              </w:rPr>
              <w:t>1099-MISC</w:t>
            </w:r>
            <w:r>
              <w:rPr>
                <w:color w:val="3A3A3A"/>
                <w:w w:val="110"/>
                <w:sz w:val="11"/>
              </w:rPr>
              <w:t>)</w:t>
            </w:r>
          </w:p>
        </w:tc>
        <w:tc>
          <w:tcPr>
            <w:tcW w:w="1461" w:type="dxa"/>
            <w:vMerge w:val="restart"/>
            <w:tcBorders>
              <w:right w:val="nil"/>
            </w:tcBorders>
          </w:tcPr>
          <w:p>
            <w:pPr>
              <w:pStyle w:val="TableParagraph"/>
              <w:rPr>
                <w:i/>
                <w:sz w:val="12"/>
              </w:rPr>
            </w:pPr>
          </w:p>
          <w:p>
            <w:pPr>
              <w:pStyle w:val="TableParagraph"/>
              <w:rPr>
                <w:i/>
                <w:sz w:val="12"/>
              </w:rPr>
            </w:pPr>
          </w:p>
          <w:p>
            <w:pPr>
              <w:pStyle w:val="TableParagraph"/>
              <w:spacing w:before="1"/>
              <w:rPr>
                <w:i/>
                <w:sz w:val="11"/>
              </w:rPr>
            </w:pPr>
          </w:p>
          <w:p>
            <w:pPr>
              <w:pStyle w:val="TableParagraph"/>
              <w:ind w:left="685" w:right="573"/>
              <w:jc w:val="center"/>
              <w:rPr>
                <w:b/>
                <w:sz w:val="11"/>
              </w:rPr>
            </w:pPr>
            <w:r>
              <w:rPr>
                <w:b/>
                <w:color w:val="010101"/>
                <w:w w:val="110"/>
                <w:sz w:val="11"/>
              </w:rPr>
              <w:t>(F)</w:t>
            </w:r>
          </w:p>
          <w:p>
            <w:pPr>
              <w:pStyle w:val="TableParagraph"/>
              <w:spacing w:before="10"/>
              <w:rPr>
                <w:i/>
                <w:sz w:val="9"/>
              </w:rPr>
            </w:pPr>
          </w:p>
          <w:p>
            <w:pPr>
              <w:pStyle w:val="TableParagraph"/>
              <w:spacing w:line="319" w:lineRule="auto" w:before="1"/>
              <w:ind w:left="621" w:right="155" w:hanging="318"/>
              <w:rPr>
                <w:sz w:val="11"/>
              </w:rPr>
            </w:pPr>
            <w:r>
              <w:rPr>
                <w:color w:val="010101"/>
                <w:w w:val="110"/>
                <w:sz w:val="11"/>
              </w:rPr>
              <w:t>E</w:t>
            </w:r>
            <w:r>
              <w:rPr>
                <w:color w:val="212121"/>
                <w:w w:val="110"/>
                <w:sz w:val="11"/>
              </w:rPr>
              <w:t>s</w:t>
            </w:r>
            <w:r>
              <w:rPr>
                <w:color w:val="010101"/>
                <w:w w:val="110"/>
                <w:sz w:val="11"/>
              </w:rPr>
              <w:t>timat</w:t>
            </w:r>
            <w:r>
              <w:rPr>
                <w:color w:val="212121"/>
                <w:w w:val="110"/>
                <w:sz w:val="11"/>
              </w:rPr>
              <w:t>ed </w:t>
            </w:r>
            <w:r>
              <w:rPr>
                <w:color w:val="111111"/>
                <w:w w:val="110"/>
                <w:sz w:val="11"/>
              </w:rPr>
              <w:t>amount </w:t>
            </w:r>
            <w:r>
              <w:rPr>
                <w:color w:val="212121"/>
                <w:w w:val="110"/>
                <w:sz w:val="11"/>
              </w:rPr>
              <w:t>of</w:t>
            </w:r>
            <w:r>
              <w:rPr>
                <w:color w:val="212121"/>
                <w:spacing w:val="-1"/>
                <w:w w:val="110"/>
                <w:sz w:val="11"/>
              </w:rPr>
              <w:t> </w:t>
            </w:r>
            <w:r>
              <w:rPr>
                <w:color w:val="212121"/>
                <w:w w:val="110"/>
                <w:sz w:val="11"/>
              </w:rPr>
              <w:t>other</w:t>
            </w:r>
          </w:p>
          <w:p>
            <w:pPr>
              <w:pStyle w:val="TableParagraph"/>
              <w:spacing w:line="319" w:lineRule="auto"/>
              <w:ind w:left="546" w:right="254" w:hanging="114"/>
              <w:rPr>
                <w:sz w:val="11"/>
              </w:rPr>
            </w:pPr>
            <w:r>
              <w:rPr>
                <w:color w:val="212121"/>
                <w:w w:val="110"/>
                <w:sz w:val="11"/>
              </w:rPr>
              <w:t>compensa</w:t>
            </w:r>
            <w:r>
              <w:rPr>
                <w:color w:val="212121"/>
                <w:spacing w:val="-24"/>
                <w:w w:val="110"/>
                <w:sz w:val="11"/>
              </w:rPr>
              <w:t> </w:t>
            </w:r>
            <w:r>
              <w:rPr>
                <w:color w:val="010101"/>
                <w:spacing w:val="-4"/>
                <w:w w:val="110"/>
                <w:sz w:val="11"/>
              </w:rPr>
              <w:t>ti</w:t>
            </w:r>
            <w:r>
              <w:rPr>
                <w:color w:val="212121"/>
                <w:spacing w:val="-4"/>
                <w:w w:val="110"/>
                <w:sz w:val="11"/>
              </w:rPr>
              <w:t>on </w:t>
            </w:r>
            <w:r>
              <w:rPr>
                <w:color w:val="111111"/>
                <w:w w:val="110"/>
                <w:sz w:val="11"/>
              </w:rPr>
              <w:t>from</w:t>
            </w:r>
            <w:r>
              <w:rPr>
                <w:color w:val="111111"/>
                <w:spacing w:val="-1"/>
                <w:w w:val="110"/>
                <w:sz w:val="11"/>
              </w:rPr>
              <w:t> </w:t>
            </w:r>
            <w:r>
              <w:rPr>
                <w:color w:val="111111"/>
                <w:w w:val="110"/>
                <w:sz w:val="11"/>
              </w:rPr>
              <w:t>the</w:t>
            </w:r>
          </w:p>
          <w:p>
            <w:pPr>
              <w:pStyle w:val="TableParagraph"/>
              <w:spacing w:line="319" w:lineRule="auto"/>
              <w:ind w:left="261" w:firstLine="85"/>
              <w:rPr>
                <w:sz w:val="11"/>
              </w:rPr>
            </w:pPr>
            <w:r>
              <w:rPr>
                <w:color w:val="212121"/>
                <w:w w:val="110"/>
                <w:sz w:val="11"/>
              </w:rPr>
              <w:t>organ</w:t>
            </w:r>
            <w:r>
              <w:rPr>
                <w:color w:val="010101"/>
                <w:w w:val="110"/>
                <w:sz w:val="11"/>
              </w:rPr>
              <w:t>i</w:t>
            </w:r>
            <w:r>
              <w:rPr>
                <w:color w:val="212121"/>
                <w:w w:val="110"/>
                <w:sz w:val="11"/>
              </w:rPr>
              <w:t>zat</w:t>
            </w:r>
            <w:r>
              <w:rPr>
                <w:color w:val="010101"/>
                <w:w w:val="110"/>
                <w:sz w:val="11"/>
              </w:rPr>
              <w:t>i</w:t>
            </w:r>
            <w:r>
              <w:rPr>
                <w:color w:val="212121"/>
                <w:w w:val="110"/>
                <w:sz w:val="11"/>
              </w:rPr>
              <w:t>on and re</w:t>
            </w:r>
            <w:r>
              <w:rPr>
                <w:color w:val="010101"/>
                <w:w w:val="110"/>
                <w:sz w:val="11"/>
              </w:rPr>
              <w:t>l</w:t>
            </w:r>
            <w:r>
              <w:rPr>
                <w:color w:val="212121"/>
                <w:w w:val="110"/>
                <w:sz w:val="11"/>
              </w:rPr>
              <w:t>ated organizations</w:t>
            </w:r>
          </w:p>
        </w:tc>
      </w:tr>
      <w:tr>
        <w:trPr>
          <w:trHeight w:val="1479" w:hRule="atLeast"/>
        </w:trPr>
        <w:tc>
          <w:tcPr>
            <w:tcW w:w="4048" w:type="dxa"/>
            <w:vMerge/>
            <w:tcBorders>
              <w:top w:val="nil"/>
              <w:left w:val="nil"/>
            </w:tcBorders>
          </w:tcPr>
          <w:p>
            <w:pPr>
              <w:rPr>
                <w:sz w:val="2"/>
                <w:szCs w:val="2"/>
              </w:rPr>
            </w:pPr>
          </w:p>
        </w:tc>
        <w:tc>
          <w:tcPr>
            <w:tcW w:w="865" w:type="dxa"/>
            <w:vMerge/>
            <w:tcBorders>
              <w:top w:val="nil"/>
            </w:tcBorders>
          </w:tcPr>
          <w:p>
            <w:pPr>
              <w:rPr>
                <w:sz w:val="2"/>
                <w:szCs w:val="2"/>
              </w:rPr>
            </w:pPr>
          </w:p>
        </w:tc>
        <w:tc>
          <w:tcPr>
            <w:tcW w:w="432" w:type="dxa"/>
            <w:tcBorders>
              <w:top w:val="single" w:sz="2" w:space="0" w:color="000000"/>
            </w:tcBorders>
          </w:tcPr>
          <w:p>
            <w:pPr>
              <w:pStyle w:val="TableParagraph"/>
              <w:spacing w:line="351" w:lineRule="exact" w:before="83"/>
              <w:ind w:left="288" w:right="-15"/>
              <w:rPr>
                <w:sz w:val="36"/>
              </w:rPr>
            </w:pPr>
            <w:r>
              <w:rPr>
                <w:color w:val="111111"/>
                <w:w w:val="75"/>
                <w:sz w:val="36"/>
              </w:rPr>
              <w:t>i:</w:t>
            </w:r>
          </w:p>
          <w:p>
            <w:pPr>
              <w:pStyle w:val="TableParagraph"/>
              <w:spacing w:line="68" w:lineRule="exact"/>
              <w:ind w:left="164"/>
              <w:rPr>
                <w:rFonts w:ascii="Times New Roman"/>
                <w:sz w:val="12"/>
              </w:rPr>
            </w:pPr>
            <w:r>
              <w:rPr>
                <w:color w:val="111111"/>
                <w:w w:val="70"/>
                <w:sz w:val="8"/>
              </w:rPr>
              <w:t>Cl&gt;  </w:t>
            </w:r>
            <w:r>
              <w:rPr>
                <w:color w:val="111111"/>
                <w:spacing w:val="1"/>
                <w:w w:val="70"/>
                <w:sz w:val="8"/>
              </w:rPr>
              <w:t> </w:t>
            </w:r>
            <w:r>
              <w:rPr>
                <w:rFonts w:ascii="Times New Roman"/>
                <w:color w:val="111111"/>
                <w:w w:val="70"/>
                <w:sz w:val="12"/>
              </w:rPr>
              <w:t>a.</w:t>
            </w:r>
          </w:p>
          <w:p>
            <w:pPr>
              <w:pStyle w:val="TableParagraph"/>
              <w:spacing w:line="210" w:lineRule="exact"/>
              <w:ind w:left="241"/>
              <w:rPr>
                <w:rFonts w:ascii="Courier New"/>
                <w:sz w:val="20"/>
              </w:rPr>
            </w:pPr>
            <w:r>
              <w:rPr>
                <w:rFonts w:ascii="Courier New"/>
                <w:color w:val="212121"/>
                <w:w w:val="61"/>
                <w:sz w:val="20"/>
              </w:rPr>
              <w:t>[</w:t>
            </w:r>
          </w:p>
          <w:p>
            <w:pPr>
              <w:pStyle w:val="TableParagraph"/>
              <w:spacing w:line="121" w:lineRule="exact"/>
              <w:ind w:left="309"/>
              <w:rPr>
                <w:rFonts w:ascii="Times New Roman"/>
                <w:sz w:val="13"/>
              </w:rPr>
            </w:pPr>
            <w:r>
              <w:rPr>
                <w:rFonts w:ascii="Times New Roman"/>
                <w:color w:val="111111"/>
                <w:w w:val="84"/>
                <w:sz w:val="13"/>
              </w:rPr>
              <w:t>2</w:t>
            </w:r>
          </w:p>
          <w:p>
            <w:pPr>
              <w:pStyle w:val="TableParagraph"/>
              <w:spacing w:line="175" w:lineRule="exact"/>
              <w:ind w:left="299"/>
              <w:rPr>
                <w:sz w:val="19"/>
              </w:rPr>
            </w:pPr>
            <w:r>
              <w:rPr>
                <w:color w:val="212121"/>
                <w:w w:val="70"/>
                <w:sz w:val="19"/>
              </w:rPr>
              <w:t>it</w:t>
            </w:r>
          </w:p>
          <w:p>
            <w:pPr>
              <w:pStyle w:val="TableParagraph"/>
              <w:spacing w:line="68" w:lineRule="exact"/>
              <w:ind w:left="308"/>
              <w:rPr>
                <w:sz w:val="8"/>
              </w:rPr>
            </w:pPr>
            <w:r>
              <w:rPr>
                <w:color w:val="212121"/>
                <w:w w:val="70"/>
                <w:sz w:val="8"/>
              </w:rPr>
              <w:t>Cl&gt;</w:t>
            </w:r>
          </w:p>
        </w:tc>
        <w:tc>
          <w:tcPr>
            <w:tcW w:w="288" w:type="dxa"/>
            <w:tcBorders>
              <w:top w:val="single" w:sz="2" w:space="0" w:color="000000"/>
            </w:tcBorders>
          </w:tcPr>
          <w:p>
            <w:pPr>
              <w:pStyle w:val="TableParagraph"/>
              <w:spacing w:before="9"/>
              <w:rPr>
                <w:i/>
                <w:sz w:val="11"/>
              </w:rPr>
            </w:pPr>
          </w:p>
          <w:p>
            <w:pPr>
              <w:pStyle w:val="TableParagraph"/>
              <w:spacing w:line="109" w:lineRule="exact"/>
              <w:ind w:left="163"/>
              <w:rPr>
                <w:rFonts w:ascii="Times New Roman"/>
                <w:sz w:val="11"/>
              </w:rPr>
            </w:pPr>
            <w:r>
              <w:rPr>
                <w:rFonts w:ascii="Times New Roman"/>
                <w:color w:val="111111"/>
                <w:w w:val="105"/>
                <w:sz w:val="11"/>
              </w:rPr>
              <w:t>5"</w:t>
            </w:r>
          </w:p>
          <w:p>
            <w:pPr>
              <w:pStyle w:val="TableParagraph"/>
              <w:spacing w:line="120" w:lineRule="exact"/>
              <w:ind w:left="158"/>
              <w:rPr>
                <w:sz w:val="12"/>
              </w:rPr>
            </w:pPr>
            <w:r>
              <w:rPr>
                <w:color w:val="111111"/>
                <w:w w:val="80"/>
                <w:sz w:val="12"/>
              </w:rPr>
              <w:t>!!!.</w:t>
            </w:r>
          </w:p>
          <w:p>
            <w:pPr>
              <w:pStyle w:val="TableParagraph"/>
              <w:spacing w:before="8"/>
              <w:rPr>
                <w:i/>
                <w:sz w:val="9"/>
              </w:rPr>
            </w:pPr>
          </w:p>
          <w:p>
            <w:pPr>
              <w:pStyle w:val="TableParagraph"/>
              <w:spacing w:line="111" w:lineRule="exact"/>
              <w:ind w:left="161"/>
              <w:rPr>
                <w:sz w:val="11"/>
              </w:rPr>
            </w:pPr>
            <w:r>
              <w:rPr>
                <w:color w:val="111111"/>
                <w:w w:val="85"/>
                <w:sz w:val="11"/>
              </w:rPr>
              <w:t>i5</w:t>
            </w:r>
            <w:r>
              <w:rPr>
                <w:color w:val="505050"/>
                <w:w w:val="85"/>
                <w:sz w:val="11"/>
              </w:rPr>
              <w:t>"</w:t>
            </w:r>
          </w:p>
          <w:p>
            <w:pPr>
              <w:pStyle w:val="TableParagraph"/>
              <w:spacing w:line="69" w:lineRule="exact"/>
              <w:ind w:left="162"/>
              <w:rPr>
                <w:rFonts w:ascii="Times New Roman"/>
                <w:sz w:val="8"/>
              </w:rPr>
            </w:pPr>
            <w:r>
              <w:rPr>
                <w:rFonts w:ascii="Times New Roman"/>
                <w:color w:val="111111"/>
                <w:w w:val="110"/>
                <w:sz w:val="8"/>
              </w:rPr>
              <w:t>::,</w:t>
            </w:r>
          </w:p>
          <w:p>
            <w:pPr>
              <w:pStyle w:val="TableParagraph"/>
              <w:spacing w:line="119" w:lineRule="exact"/>
              <w:ind w:left="159"/>
              <w:rPr>
                <w:sz w:val="11"/>
              </w:rPr>
            </w:pPr>
            <w:r>
              <w:rPr>
                <w:color w:val="111111"/>
                <w:w w:val="90"/>
                <w:sz w:val="11"/>
              </w:rPr>
              <w:t>!!!.</w:t>
            </w:r>
          </w:p>
          <w:p>
            <w:pPr>
              <w:pStyle w:val="TableParagraph"/>
              <w:spacing w:line="134" w:lineRule="exact" w:before="28"/>
              <w:ind w:left="166"/>
              <w:rPr>
                <w:rFonts w:ascii="Times New Roman"/>
                <w:sz w:val="13"/>
              </w:rPr>
            </w:pPr>
            <w:r>
              <w:rPr>
                <w:rFonts w:ascii="Times New Roman"/>
                <w:color w:val="111111"/>
                <w:w w:val="61"/>
                <w:sz w:val="13"/>
              </w:rPr>
              <w:t>2</w:t>
            </w:r>
          </w:p>
          <w:p>
            <w:pPr>
              <w:pStyle w:val="TableParagraph"/>
              <w:spacing w:line="25" w:lineRule="exact"/>
              <w:ind w:left="164"/>
              <w:rPr>
                <w:rFonts w:ascii="Times New Roman"/>
                <w:i/>
                <w:sz w:val="7"/>
              </w:rPr>
            </w:pPr>
            <w:r>
              <w:rPr>
                <w:rFonts w:ascii="Times New Roman"/>
                <w:i/>
                <w:color w:val="111111"/>
                <w:w w:val="70"/>
                <w:sz w:val="7"/>
              </w:rPr>
              <w:t>CJ&gt;</w:t>
            </w:r>
          </w:p>
          <w:p>
            <w:pPr>
              <w:pStyle w:val="TableParagraph"/>
              <w:spacing w:line="328" w:lineRule="exact"/>
              <w:ind w:left="156"/>
              <w:rPr>
                <w:sz w:val="8"/>
              </w:rPr>
            </w:pPr>
            <w:r>
              <w:rPr>
                <w:rFonts w:ascii="Times New Roman"/>
                <w:color w:val="111111"/>
                <w:spacing w:val="-25"/>
                <w:w w:val="57"/>
                <w:position w:val="-5"/>
                <w:sz w:val="32"/>
              </w:rPr>
              <w:t>'</w:t>
            </w:r>
            <w:r>
              <w:rPr>
                <w:color w:val="111111"/>
                <w:spacing w:val="-12"/>
                <w:w w:val="61"/>
                <w:sz w:val="8"/>
              </w:rPr>
              <w:t>C</w:t>
            </w:r>
            <w:r>
              <w:rPr>
                <w:rFonts w:ascii="Times New Roman"/>
                <w:color w:val="111111"/>
                <w:spacing w:val="-64"/>
                <w:w w:val="57"/>
                <w:position w:val="-5"/>
                <w:sz w:val="32"/>
              </w:rPr>
              <w:t>"</w:t>
            </w:r>
            <w:r>
              <w:rPr>
                <w:color w:val="111111"/>
                <w:w w:val="61"/>
                <w:sz w:val="8"/>
              </w:rPr>
              <w:t>l&gt;</w:t>
            </w:r>
          </w:p>
        </w:tc>
        <w:tc>
          <w:tcPr>
            <w:tcW w:w="288" w:type="dxa"/>
            <w:tcBorders>
              <w:top w:val="single" w:sz="2" w:space="0" w:color="000000"/>
            </w:tcBorders>
          </w:tcPr>
          <w:p>
            <w:pPr>
              <w:pStyle w:val="TableParagraph"/>
              <w:spacing w:before="3"/>
              <w:rPr>
                <w:i/>
                <w:sz w:val="11"/>
              </w:rPr>
            </w:pPr>
          </w:p>
          <w:p>
            <w:pPr>
              <w:pStyle w:val="TableParagraph"/>
              <w:spacing w:line="109" w:lineRule="exact"/>
              <w:ind w:left="134"/>
              <w:rPr>
                <w:sz w:val="11"/>
              </w:rPr>
            </w:pPr>
            <w:r>
              <w:rPr>
                <w:color w:val="111111"/>
                <w:w w:val="108"/>
                <w:sz w:val="11"/>
              </w:rPr>
              <w:t>0</w:t>
            </w:r>
          </w:p>
          <w:p>
            <w:pPr>
              <w:pStyle w:val="TableParagraph"/>
              <w:spacing w:line="78" w:lineRule="exact"/>
              <w:ind w:left="164"/>
              <w:rPr>
                <w:rFonts w:ascii="Times New Roman"/>
                <w:sz w:val="11"/>
              </w:rPr>
            </w:pPr>
            <w:r>
              <w:rPr>
                <w:rFonts w:ascii="Times New Roman"/>
                <w:color w:val="111111"/>
                <w:w w:val="90"/>
                <w:sz w:val="11"/>
              </w:rPr>
              <w:t>3l</w:t>
            </w:r>
          </w:p>
          <w:p>
            <w:pPr>
              <w:pStyle w:val="TableParagraph"/>
              <w:spacing w:line="222" w:lineRule="exact"/>
              <w:ind w:left="159"/>
              <w:rPr>
                <w:sz w:val="22"/>
              </w:rPr>
            </w:pPr>
            <w:r>
              <w:rPr>
                <w:color w:val="212121"/>
                <w:w w:val="61"/>
                <w:sz w:val="22"/>
              </w:rPr>
              <w:t>"</w:t>
            </w:r>
          </w:p>
        </w:tc>
        <w:tc>
          <w:tcPr>
            <w:tcW w:w="288" w:type="dxa"/>
            <w:tcBorders>
              <w:top w:val="single" w:sz="2" w:space="0" w:color="000000"/>
            </w:tcBorders>
          </w:tcPr>
          <w:p>
            <w:pPr>
              <w:pStyle w:val="TableParagraph"/>
              <w:spacing w:before="1"/>
              <w:rPr>
                <w:i/>
                <w:sz w:val="10"/>
              </w:rPr>
            </w:pPr>
          </w:p>
          <w:p>
            <w:pPr>
              <w:pStyle w:val="TableParagraph"/>
              <w:spacing w:line="108" w:lineRule="exact"/>
              <w:ind w:left="162"/>
              <w:rPr>
                <w:rFonts w:ascii="Times New Roman"/>
                <w:sz w:val="10"/>
              </w:rPr>
            </w:pPr>
            <w:r>
              <w:rPr>
                <w:rFonts w:ascii="Times New Roman"/>
                <w:color w:val="111111"/>
                <w:w w:val="110"/>
                <w:sz w:val="10"/>
              </w:rPr>
              <w:t>;,;</w:t>
            </w:r>
          </w:p>
          <w:p>
            <w:pPr>
              <w:pStyle w:val="TableParagraph"/>
              <w:spacing w:line="70" w:lineRule="exact"/>
              <w:ind w:left="165"/>
              <w:rPr>
                <w:sz w:val="8"/>
              </w:rPr>
            </w:pPr>
            <w:r>
              <w:rPr>
                <w:color w:val="111111"/>
                <w:w w:val="70"/>
                <w:sz w:val="8"/>
              </w:rPr>
              <w:t>Cl&gt;</w:t>
            </w:r>
          </w:p>
          <w:p>
            <w:pPr>
              <w:pStyle w:val="TableParagraph"/>
              <w:spacing w:line="87" w:lineRule="exact"/>
              <w:ind w:left="141"/>
              <w:rPr>
                <w:sz w:val="9"/>
              </w:rPr>
            </w:pPr>
            <w:r>
              <w:rPr>
                <w:color w:val="3A3A3A"/>
                <w:w w:val="70"/>
                <w:sz w:val="9"/>
              </w:rPr>
              <w:t>'&lt;</w:t>
            </w:r>
          </w:p>
          <w:p>
            <w:pPr>
              <w:pStyle w:val="TableParagraph"/>
              <w:spacing w:line="74" w:lineRule="exact"/>
              <w:ind w:left="165"/>
              <w:rPr>
                <w:sz w:val="8"/>
              </w:rPr>
            </w:pPr>
            <w:r>
              <w:rPr>
                <w:color w:val="111111"/>
                <w:w w:val="70"/>
                <w:sz w:val="8"/>
              </w:rPr>
              <w:t>Cl&gt;</w:t>
            </w:r>
          </w:p>
          <w:p>
            <w:pPr>
              <w:pStyle w:val="TableParagraph"/>
              <w:spacing w:line="107" w:lineRule="exact"/>
              <w:ind w:left="165"/>
              <w:rPr>
                <w:rFonts w:ascii="Times New Roman"/>
                <w:sz w:val="12"/>
              </w:rPr>
            </w:pPr>
            <w:r>
              <w:rPr>
                <w:rFonts w:ascii="Times New Roman"/>
                <w:color w:val="111111"/>
                <w:w w:val="61"/>
                <w:sz w:val="12"/>
              </w:rPr>
              <w:t>3</w:t>
            </w:r>
          </w:p>
          <w:p>
            <w:pPr>
              <w:pStyle w:val="TableParagraph"/>
              <w:spacing w:line="63" w:lineRule="exact"/>
              <w:ind w:left="142"/>
              <w:rPr>
                <w:rFonts w:ascii="Times New Roman"/>
                <w:sz w:val="8"/>
              </w:rPr>
            </w:pPr>
            <w:r>
              <w:rPr>
                <w:rFonts w:ascii="Times New Roman"/>
                <w:color w:val="111111"/>
                <w:w w:val="75"/>
                <w:sz w:val="8"/>
              </w:rPr>
              <w:t>-0</w:t>
            </w:r>
          </w:p>
          <w:p>
            <w:pPr>
              <w:pStyle w:val="TableParagraph"/>
              <w:spacing w:line="94" w:lineRule="exact"/>
              <w:ind w:left="162"/>
              <w:rPr>
                <w:sz w:val="11"/>
              </w:rPr>
            </w:pPr>
            <w:r>
              <w:rPr>
                <w:color w:val="111111"/>
                <w:w w:val="85"/>
                <w:sz w:val="11"/>
              </w:rPr>
              <w:t>i5"</w:t>
            </w:r>
          </w:p>
          <w:p>
            <w:pPr>
              <w:pStyle w:val="TableParagraph"/>
              <w:spacing w:line="67" w:lineRule="exact"/>
              <w:ind w:left="141"/>
              <w:rPr>
                <w:sz w:val="9"/>
              </w:rPr>
            </w:pPr>
            <w:r>
              <w:rPr>
                <w:color w:val="212121"/>
                <w:w w:val="95"/>
                <w:sz w:val="9"/>
              </w:rPr>
              <w:t>'&lt;</w:t>
            </w:r>
          </w:p>
          <w:p>
            <w:pPr>
              <w:pStyle w:val="TableParagraph"/>
              <w:spacing w:line="187" w:lineRule="auto"/>
              <w:ind w:left="165" w:right="14"/>
              <w:rPr>
                <w:sz w:val="8"/>
              </w:rPr>
            </w:pPr>
            <w:r>
              <w:rPr>
                <w:color w:val="111111"/>
                <w:w w:val="60"/>
                <w:sz w:val="8"/>
              </w:rPr>
              <w:t>Cl&gt; Cl&gt;</w:t>
            </w:r>
          </w:p>
        </w:tc>
        <w:tc>
          <w:tcPr>
            <w:tcW w:w="427" w:type="dxa"/>
            <w:tcBorders>
              <w:top w:val="single" w:sz="2" w:space="0" w:color="000000"/>
            </w:tcBorders>
          </w:tcPr>
          <w:p>
            <w:pPr>
              <w:pStyle w:val="TableParagraph"/>
              <w:spacing w:before="5"/>
              <w:rPr>
                <w:i/>
                <w:sz w:val="10"/>
              </w:rPr>
            </w:pPr>
          </w:p>
          <w:p>
            <w:pPr>
              <w:pStyle w:val="TableParagraph"/>
              <w:spacing w:line="91" w:lineRule="exact" w:before="1"/>
              <w:ind w:left="166"/>
              <w:rPr>
                <w:rFonts w:ascii="Times New Roman"/>
                <w:sz w:val="10"/>
              </w:rPr>
            </w:pPr>
            <w:r>
              <w:rPr>
                <w:color w:val="212121"/>
                <w:w w:val="70"/>
                <w:sz w:val="8"/>
              </w:rPr>
              <w:t>Cl&gt; </w:t>
            </w:r>
            <w:r>
              <w:rPr>
                <w:rFonts w:ascii="Times New Roman"/>
                <w:color w:val="010101"/>
                <w:w w:val="70"/>
                <w:sz w:val="10"/>
              </w:rPr>
              <w:t>I</w:t>
            </w:r>
          </w:p>
          <w:p>
            <w:pPr>
              <w:pStyle w:val="TableParagraph"/>
              <w:spacing w:line="103" w:lineRule="exact"/>
              <w:ind w:left="165"/>
              <w:rPr>
                <w:sz w:val="11"/>
              </w:rPr>
            </w:pPr>
            <w:r>
              <w:rPr>
                <w:rFonts w:ascii="Times New Roman" w:hAnsi="Times New Roman"/>
                <w:color w:val="111111"/>
                <w:w w:val="70"/>
                <w:sz w:val="12"/>
              </w:rPr>
              <w:t>3   </w:t>
            </w:r>
            <w:r>
              <w:rPr>
                <w:color w:val="111111"/>
                <w:w w:val="70"/>
                <w:sz w:val="11"/>
              </w:rPr>
              <w:t>,a</w:t>
            </w:r>
            <w:r>
              <w:rPr>
                <w:color w:val="111111"/>
                <w:spacing w:val="17"/>
                <w:w w:val="70"/>
                <w:sz w:val="11"/>
              </w:rPr>
              <w:t> </w:t>
            </w:r>
            <w:r>
              <w:rPr>
                <w:color w:val="3A3A3A"/>
                <w:w w:val="70"/>
                <w:sz w:val="11"/>
              </w:rPr>
              <w:t>·</w:t>
            </w:r>
          </w:p>
          <w:p>
            <w:pPr>
              <w:pStyle w:val="TableParagraph"/>
              <w:spacing w:line="55" w:lineRule="exact"/>
              <w:ind w:left="142" w:right="-15"/>
              <w:jc w:val="center"/>
              <w:rPr>
                <w:rFonts w:ascii="Times New Roman"/>
                <w:sz w:val="8"/>
              </w:rPr>
            </w:pPr>
            <w:r>
              <w:rPr>
                <w:rFonts w:ascii="Times New Roman"/>
                <w:color w:val="111111"/>
                <w:w w:val="95"/>
                <w:sz w:val="8"/>
              </w:rPr>
              <w:t>-0    </w:t>
            </w:r>
            <w:r>
              <w:rPr>
                <w:rFonts w:ascii="Times New Roman"/>
                <w:color w:val="111111"/>
                <w:spacing w:val="16"/>
                <w:w w:val="95"/>
                <w:sz w:val="8"/>
              </w:rPr>
              <w:t> </w:t>
            </w:r>
            <w:r>
              <w:rPr>
                <w:rFonts w:ascii="Times New Roman"/>
                <w:color w:val="212121"/>
                <w:sz w:val="8"/>
              </w:rPr>
              <w:t>::,-</w:t>
            </w:r>
          </w:p>
          <w:p>
            <w:pPr>
              <w:pStyle w:val="TableParagraph"/>
              <w:spacing w:line="191" w:lineRule="exact"/>
              <w:ind w:left="181"/>
              <w:rPr>
                <w:sz w:val="21"/>
              </w:rPr>
            </w:pPr>
            <w:r>
              <w:rPr>
                <w:color w:val="212121"/>
                <w:w w:val="70"/>
                <w:sz w:val="21"/>
              </w:rPr>
              <w:t>!!</w:t>
            </w:r>
          </w:p>
          <w:p>
            <w:pPr>
              <w:pStyle w:val="TableParagraph"/>
              <w:spacing w:line="156" w:lineRule="exact"/>
              <w:ind w:left="144"/>
              <w:jc w:val="center"/>
              <w:rPr>
                <w:rFonts w:ascii="Times New Roman"/>
                <w:sz w:val="17"/>
              </w:rPr>
            </w:pPr>
            <w:r>
              <w:rPr>
                <w:color w:val="111111"/>
                <w:w w:val="85"/>
                <w:sz w:val="16"/>
              </w:rPr>
              <w:t>re</w:t>
            </w:r>
            <w:r>
              <w:rPr>
                <w:color w:val="111111"/>
                <w:spacing w:val="-7"/>
                <w:w w:val="85"/>
                <w:sz w:val="16"/>
              </w:rPr>
              <w:t> </w:t>
            </w:r>
            <w:r>
              <w:rPr>
                <w:rFonts w:ascii="Times New Roman"/>
                <w:color w:val="111111"/>
                <w:sz w:val="17"/>
              </w:rPr>
              <w:t>8</w:t>
            </w:r>
          </w:p>
          <w:p>
            <w:pPr>
              <w:pStyle w:val="TableParagraph"/>
              <w:spacing w:line="109" w:lineRule="exact"/>
              <w:ind w:left="257"/>
              <w:jc w:val="center"/>
              <w:rPr>
                <w:rFonts w:ascii="Times New Roman"/>
                <w:sz w:val="12"/>
              </w:rPr>
            </w:pPr>
            <w:r>
              <w:rPr>
                <w:rFonts w:ascii="Times New Roman"/>
                <w:color w:val="111111"/>
                <w:w w:val="84"/>
                <w:sz w:val="12"/>
              </w:rPr>
              <w:t>3</w:t>
            </w:r>
          </w:p>
          <w:p>
            <w:pPr>
              <w:pStyle w:val="TableParagraph"/>
              <w:spacing w:line="78" w:lineRule="exact"/>
              <w:ind w:left="203"/>
              <w:jc w:val="center"/>
              <w:rPr>
                <w:rFonts w:ascii="Times New Roman"/>
                <w:sz w:val="8"/>
              </w:rPr>
            </w:pPr>
            <w:r>
              <w:rPr>
                <w:rFonts w:ascii="Times New Roman"/>
                <w:color w:val="111111"/>
                <w:w w:val="70"/>
                <w:sz w:val="8"/>
              </w:rPr>
              <w:t>-0</w:t>
            </w:r>
          </w:p>
          <w:p>
            <w:pPr>
              <w:pStyle w:val="TableParagraph"/>
              <w:spacing w:before="10"/>
              <w:rPr>
                <w:i/>
                <w:sz w:val="9"/>
              </w:rPr>
            </w:pPr>
          </w:p>
          <w:p>
            <w:pPr>
              <w:pStyle w:val="TableParagraph"/>
              <w:spacing w:line="74" w:lineRule="exact"/>
              <w:ind w:left="283"/>
              <w:jc w:val="center"/>
              <w:rPr>
                <w:rFonts w:ascii="Times New Roman"/>
                <w:i/>
                <w:sz w:val="7"/>
              </w:rPr>
            </w:pPr>
            <w:r>
              <w:rPr>
                <w:rFonts w:ascii="Times New Roman"/>
                <w:i/>
                <w:color w:val="212121"/>
                <w:w w:val="70"/>
                <w:sz w:val="7"/>
              </w:rPr>
              <w:t>CJ&gt;</w:t>
            </w:r>
          </w:p>
          <w:p>
            <w:pPr>
              <w:pStyle w:val="TableParagraph"/>
              <w:spacing w:line="25" w:lineRule="exact"/>
              <w:ind w:left="252"/>
              <w:jc w:val="center"/>
              <w:rPr>
                <w:sz w:val="6"/>
              </w:rPr>
            </w:pPr>
            <w:r>
              <w:rPr>
                <w:color w:val="111111"/>
                <w:w w:val="70"/>
                <w:sz w:val="6"/>
              </w:rPr>
              <w:t>Q)</w:t>
            </w:r>
          </w:p>
          <w:p>
            <w:pPr>
              <w:pStyle w:val="TableParagraph"/>
              <w:spacing w:line="319" w:lineRule="exact"/>
              <w:ind w:left="249"/>
              <w:jc w:val="center"/>
              <w:rPr>
                <w:rFonts w:ascii="Times New Roman"/>
                <w:sz w:val="12"/>
              </w:rPr>
            </w:pPr>
            <w:r>
              <w:rPr>
                <w:rFonts w:ascii="Times New Roman"/>
                <w:color w:val="111111"/>
                <w:spacing w:val="-25"/>
                <w:w w:val="59"/>
                <w:position w:val="-4"/>
                <w:sz w:val="31"/>
              </w:rPr>
              <w:t>'</w:t>
            </w:r>
            <w:r>
              <w:rPr>
                <w:rFonts w:ascii="Times New Roman"/>
                <w:color w:val="111111"/>
                <w:spacing w:val="-7"/>
                <w:w w:val="59"/>
                <w:sz w:val="12"/>
              </w:rPr>
              <w:t>a</w:t>
            </w:r>
            <w:r>
              <w:rPr>
                <w:rFonts w:ascii="Times New Roman"/>
                <w:color w:val="111111"/>
                <w:spacing w:val="-69"/>
                <w:w w:val="59"/>
                <w:position w:val="-4"/>
                <w:sz w:val="31"/>
              </w:rPr>
              <w:t>"</w:t>
            </w:r>
            <w:r>
              <w:rPr>
                <w:rFonts w:ascii="Times New Roman"/>
                <w:color w:val="111111"/>
                <w:spacing w:val="-1"/>
                <w:w w:val="59"/>
                <w:sz w:val="12"/>
              </w:rPr>
              <w:t>.</w:t>
            </w:r>
          </w:p>
        </w:tc>
        <w:tc>
          <w:tcPr>
            <w:tcW w:w="288" w:type="dxa"/>
            <w:tcBorders>
              <w:top w:val="single" w:sz="2" w:space="0" w:color="000000"/>
            </w:tcBorders>
          </w:tcPr>
          <w:p>
            <w:pPr>
              <w:pStyle w:val="TableParagraph"/>
              <w:rPr>
                <w:rFonts w:ascii="Times New Roman"/>
                <w:sz w:val="14"/>
              </w:rPr>
            </w:pPr>
          </w:p>
        </w:tc>
        <w:tc>
          <w:tcPr>
            <w:tcW w:w="1302" w:type="dxa"/>
            <w:vMerge/>
            <w:tcBorders>
              <w:top w:val="nil"/>
            </w:tcBorders>
          </w:tcPr>
          <w:p>
            <w:pPr>
              <w:rPr>
                <w:sz w:val="2"/>
                <w:szCs w:val="2"/>
              </w:rPr>
            </w:pPr>
          </w:p>
        </w:tc>
        <w:tc>
          <w:tcPr>
            <w:tcW w:w="1288" w:type="dxa"/>
            <w:vMerge/>
            <w:tcBorders>
              <w:top w:val="nil"/>
            </w:tcBorders>
          </w:tcPr>
          <w:p>
            <w:pPr>
              <w:rPr>
                <w:sz w:val="2"/>
                <w:szCs w:val="2"/>
              </w:rPr>
            </w:pPr>
          </w:p>
        </w:tc>
        <w:tc>
          <w:tcPr>
            <w:tcW w:w="1461" w:type="dxa"/>
            <w:vMerge/>
            <w:tcBorders>
              <w:top w:val="nil"/>
              <w:right w:val="nil"/>
            </w:tcBorders>
          </w:tcPr>
          <w:p>
            <w:pPr>
              <w:rPr>
                <w:sz w:val="2"/>
                <w:szCs w:val="2"/>
              </w:rPr>
            </w:pPr>
          </w:p>
        </w:tc>
      </w:tr>
      <w:tr>
        <w:trPr>
          <w:trHeight w:val="460" w:hRule="atLeast"/>
        </w:trPr>
        <w:tc>
          <w:tcPr>
            <w:tcW w:w="4048" w:type="dxa"/>
            <w:tcBorders>
              <w:left w:val="nil"/>
            </w:tcBorders>
          </w:tcPr>
          <w:p>
            <w:pPr>
              <w:pStyle w:val="TableParagraph"/>
              <w:spacing w:before="40"/>
              <w:ind w:left="18"/>
              <w:rPr>
                <w:sz w:val="15"/>
              </w:rPr>
            </w:pPr>
            <w:r>
              <w:rPr>
                <w:b/>
                <w:color w:val="010101"/>
                <w:w w:val="95"/>
                <w:sz w:val="15"/>
              </w:rPr>
              <w:t>(15)</w:t>
            </w:r>
            <w:r>
              <w:rPr>
                <w:b/>
                <w:color w:val="212121"/>
                <w:w w:val="95"/>
                <w:sz w:val="15"/>
              </w:rPr>
              <w:t>_ </w:t>
            </w:r>
            <w:r>
              <w:rPr>
                <w:color w:val="212121"/>
                <w:w w:val="95"/>
                <w:sz w:val="15"/>
              </w:rPr>
              <w:t>_ _ _ _ _ _ _ _ _ _ _ _ _ _ _ _ _ _ _ _ _ _ _ _ _</w:t>
            </w:r>
          </w:p>
        </w:tc>
        <w:tc>
          <w:tcPr>
            <w:tcW w:w="865" w:type="dxa"/>
          </w:tcPr>
          <w:p>
            <w:pPr>
              <w:pStyle w:val="TableParagraph"/>
              <w:spacing w:before="7"/>
              <w:rPr>
                <w:i/>
                <w:sz w:val="12"/>
              </w:rPr>
            </w:pPr>
          </w:p>
          <w:p>
            <w:pPr>
              <w:pStyle w:val="TableParagraph"/>
              <w:ind w:left="164" w:right="116"/>
              <w:jc w:val="center"/>
              <w:rPr>
                <w:rFonts w:ascii="Times New Roman"/>
                <w:sz w:val="12"/>
              </w:rPr>
            </w:pPr>
            <w:r>
              <w:rPr>
                <w:rFonts w:ascii="Times New Roman"/>
                <w:color w:val="212121"/>
                <w:w w:val="95"/>
                <w:sz w:val="12"/>
              </w:rPr>
              <w:t>- - - - -</w:t>
            </w:r>
          </w:p>
        </w:tc>
        <w:tc>
          <w:tcPr>
            <w:tcW w:w="432"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427" w:type="dxa"/>
          </w:tcPr>
          <w:p>
            <w:pPr>
              <w:pStyle w:val="TableParagraph"/>
              <w:rPr>
                <w:rFonts w:ascii="Times New Roman"/>
                <w:sz w:val="14"/>
              </w:rPr>
            </w:pPr>
          </w:p>
        </w:tc>
        <w:tc>
          <w:tcPr>
            <w:tcW w:w="288" w:type="dxa"/>
          </w:tcPr>
          <w:p>
            <w:pPr>
              <w:pStyle w:val="TableParagraph"/>
              <w:rPr>
                <w:rFonts w:ascii="Times New Roman"/>
                <w:sz w:val="14"/>
              </w:rPr>
            </w:pPr>
          </w:p>
        </w:tc>
        <w:tc>
          <w:tcPr>
            <w:tcW w:w="1302" w:type="dxa"/>
          </w:tcPr>
          <w:p>
            <w:pPr>
              <w:pStyle w:val="TableParagraph"/>
              <w:rPr>
                <w:rFonts w:ascii="Times New Roman"/>
                <w:sz w:val="14"/>
              </w:rPr>
            </w:pPr>
          </w:p>
        </w:tc>
        <w:tc>
          <w:tcPr>
            <w:tcW w:w="1288" w:type="dxa"/>
          </w:tcPr>
          <w:p>
            <w:pPr>
              <w:pStyle w:val="TableParagraph"/>
              <w:rPr>
                <w:rFonts w:ascii="Times New Roman"/>
                <w:sz w:val="14"/>
              </w:rPr>
            </w:pPr>
          </w:p>
        </w:tc>
        <w:tc>
          <w:tcPr>
            <w:tcW w:w="1461" w:type="dxa"/>
            <w:tcBorders>
              <w:right w:val="nil"/>
            </w:tcBorders>
          </w:tcPr>
          <w:p>
            <w:pPr>
              <w:pStyle w:val="TableParagraph"/>
              <w:rPr>
                <w:rFonts w:ascii="Times New Roman"/>
                <w:sz w:val="14"/>
              </w:rPr>
            </w:pPr>
          </w:p>
        </w:tc>
      </w:tr>
      <w:tr>
        <w:trPr>
          <w:trHeight w:val="465" w:hRule="atLeast"/>
        </w:trPr>
        <w:tc>
          <w:tcPr>
            <w:tcW w:w="4048" w:type="dxa"/>
            <w:tcBorders>
              <w:left w:val="nil"/>
            </w:tcBorders>
          </w:tcPr>
          <w:p>
            <w:pPr>
              <w:pStyle w:val="TableParagraph"/>
              <w:spacing w:before="44"/>
              <w:ind w:left="18"/>
              <w:rPr>
                <w:sz w:val="15"/>
              </w:rPr>
            </w:pPr>
            <w:r>
              <w:rPr>
                <w:b/>
                <w:color w:val="010101"/>
                <w:w w:val="95"/>
                <w:sz w:val="15"/>
              </w:rPr>
              <w:t>(16)</w:t>
            </w:r>
            <w:r>
              <w:rPr>
                <w:b/>
                <w:color w:val="212121"/>
                <w:w w:val="95"/>
                <w:sz w:val="15"/>
              </w:rPr>
              <w:t>_ </w:t>
            </w:r>
            <w:r>
              <w:rPr>
                <w:color w:val="212121"/>
                <w:w w:val="95"/>
                <w:sz w:val="15"/>
              </w:rPr>
              <w:t>_ _ _ _ _ _ _ _ _ _ _ _ _ _ _ _ _ _ _ _ _ _ _ _ _</w:t>
            </w:r>
          </w:p>
        </w:tc>
        <w:tc>
          <w:tcPr>
            <w:tcW w:w="865" w:type="dxa"/>
          </w:tcPr>
          <w:p>
            <w:pPr>
              <w:pStyle w:val="TableParagraph"/>
              <w:rPr>
                <w:i/>
                <w:sz w:val="13"/>
              </w:rPr>
            </w:pPr>
          </w:p>
          <w:p>
            <w:pPr>
              <w:pStyle w:val="TableParagraph"/>
              <w:ind w:left="164" w:right="116"/>
              <w:jc w:val="center"/>
              <w:rPr>
                <w:rFonts w:ascii="Times New Roman"/>
                <w:sz w:val="12"/>
              </w:rPr>
            </w:pPr>
            <w:r>
              <w:rPr>
                <w:rFonts w:ascii="Times New Roman"/>
                <w:color w:val="212121"/>
                <w:w w:val="95"/>
                <w:sz w:val="12"/>
              </w:rPr>
              <w:t>- - - - -</w:t>
            </w:r>
          </w:p>
        </w:tc>
        <w:tc>
          <w:tcPr>
            <w:tcW w:w="432"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427" w:type="dxa"/>
          </w:tcPr>
          <w:p>
            <w:pPr>
              <w:pStyle w:val="TableParagraph"/>
              <w:rPr>
                <w:rFonts w:ascii="Times New Roman"/>
                <w:sz w:val="14"/>
              </w:rPr>
            </w:pPr>
          </w:p>
        </w:tc>
        <w:tc>
          <w:tcPr>
            <w:tcW w:w="288" w:type="dxa"/>
          </w:tcPr>
          <w:p>
            <w:pPr>
              <w:pStyle w:val="TableParagraph"/>
              <w:rPr>
                <w:rFonts w:ascii="Times New Roman"/>
                <w:sz w:val="14"/>
              </w:rPr>
            </w:pPr>
          </w:p>
        </w:tc>
        <w:tc>
          <w:tcPr>
            <w:tcW w:w="1302" w:type="dxa"/>
          </w:tcPr>
          <w:p>
            <w:pPr>
              <w:pStyle w:val="TableParagraph"/>
              <w:rPr>
                <w:rFonts w:ascii="Times New Roman"/>
                <w:sz w:val="14"/>
              </w:rPr>
            </w:pPr>
          </w:p>
        </w:tc>
        <w:tc>
          <w:tcPr>
            <w:tcW w:w="1288" w:type="dxa"/>
          </w:tcPr>
          <w:p>
            <w:pPr>
              <w:pStyle w:val="TableParagraph"/>
              <w:rPr>
                <w:rFonts w:ascii="Times New Roman"/>
                <w:sz w:val="14"/>
              </w:rPr>
            </w:pPr>
          </w:p>
        </w:tc>
        <w:tc>
          <w:tcPr>
            <w:tcW w:w="1461" w:type="dxa"/>
            <w:tcBorders>
              <w:right w:val="nil"/>
            </w:tcBorders>
          </w:tcPr>
          <w:p>
            <w:pPr>
              <w:pStyle w:val="TableParagraph"/>
              <w:rPr>
                <w:rFonts w:ascii="Times New Roman"/>
                <w:sz w:val="14"/>
              </w:rPr>
            </w:pPr>
          </w:p>
        </w:tc>
      </w:tr>
      <w:tr>
        <w:trPr>
          <w:trHeight w:val="465" w:hRule="atLeast"/>
        </w:trPr>
        <w:tc>
          <w:tcPr>
            <w:tcW w:w="4048" w:type="dxa"/>
            <w:tcBorders>
              <w:left w:val="nil"/>
            </w:tcBorders>
          </w:tcPr>
          <w:p>
            <w:pPr>
              <w:pStyle w:val="TableParagraph"/>
              <w:spacing w:before="20"/>
              <w:ind w:left="18"/>
              <w:rPr>
                <w:sz w:val="15"/>
              </w:rPr>
            </w:pPr>
            <w:r>
              <w:rPr>
                <w:b/>
                <w:color w:val="010101"/>
                <w:w w:val="107"/>
                <w:sz w:val="15"/>
              </w:rPr>
              <w:t>(</w:t>
            </w:r>
            <w:r>
              <w:rPr>
                <w:b/>
                <w:color w:val="010101"/>
                <w:spacing w:val="-27"/>
                <w:w w:val="107"/>
                <w:sz w:val="15"/>
              </w:rPr>
              <w:t>1</w:t>
            </w:r>
            <w:r>
              <w:rPr>
                <w:b/>
                <w:color w:val="111111"/>
                <w:spacing w:val="-63"/>
                <w:w w:val="107"/>
                <w:sz w:val="15"/>
              </w:rPr>
              <w:t>_</w:t>
            </w:r>
            <w:r>
              <w:rPr>
                <w:b/>
                <w:color w:val="010101"/>
                <w:spacing w:val="-1"/>
                <w:w w:val="107"/>
                <w:sz w:val="15"/>
              </w:rPr>
              <w:t>7</w:t>
            </w:r>
            <w:r>
              <w:rPr>
                <w:b/>
                <w:color w:val="010101"/>
                <w:spacing w:val="-27"/>
                <w:w w:val="107"/>
                <w:sz w:val="15"/>
              </w:rPr>
              <w:t>)</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p>
        </w:tc>
        <w:tc>
          <w:tcPr>
            <w:tcW w:w="865" w:type="dxa"/>
          </w:tcPr>
          <w:p>
            <w:pPr>
              <w:pStyle w:val="TableParagraph"/>
              <w:spacing w:before="113"/>
              <w:ind w:left="189" w:right="116"/>
              <w:jc w:val="center"/>
              <w:rPr>
                <w:rFonts w:ascii="Times New Roman"/>
                <w:sz w:val="18"/>
              </w:rPr>
            </w:pPr>
            <w:r>
              <w:rPr>
                <w:rFonts w:ascii="Times New Roman"/>
                <w:color w:val="111111"/>
                <w:w w:val="105"/>
                <w:sz w:val="18"/>
              </w:rPr>
              <w:t>- </w:t>
            </w:r>
            <w:r>
              <w:rPr>
                <w:rFonts w:ascii="Times New Roman"/>
                <w:color w:val="010101"/>
                <w:w w:val="105"/>
                <w:sz w:val="18"/>
              </w:rPr>
              <w:t>- </w:t>
            </w:r>
            <w:r>
              <w:rPr>
                <w:rFonts w:ascii="Times New Roman"/>
                <w:color w:val="111111"/>
                <w:w w:val="105"/>
                <w:sz w:val="18"/>
              </w:rPr>
              <w:t>- </w:t>
            </w:r>
            <w:r>
              <w:rPr>
                <w:rFonts w:ascii="Times New Roman"/>
                <w:color w:val="010101"/>
                <w:w w:val="105"/>
                <w:sz w:val="18"/>
              </w:rPr>
              <w:t>- </w:t>
            </w:r>
            <w:r>
              <w:rPr>
                <w:rFonts w:ascii="Times New Roman"/>
                <w:color w:val="111111"/>
                <w:w w:val="105"/>
                <w:sz w:val="18"/>
              </w:rPr>
              <w:t>-</w:t>
            </w:r>
          </w:p>
        </w:tc>
        <w:tc>
          <w:tcPr>
            <w:tcW w:w="432"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427" w:type="dxa"/>
          </w:tcPr>
          <w:p>
            <w:pPr>
              <w:pStyle w:val="TableParagraph"/>
              <w:rPr>
                <w:rFonts w:ascii="Times New Roman"/>
                <w:sz w:val="14"/>
              </w:rPr>
            </w:pPr>
          </w:p>
        </w:tc>
        <w:tc>
          <w:tcPr>
            <w:tcW w:w="288" w:type="dxa"/>
          </w:tcPr>
          <w:p>
            <w:pPr>
              <w:pStyle w:val="TableParagraph"/>
              <w:rPr>
                <w:rFonts w:ascii="Times New Roman"/>
                <w:sz w:val="14"/>
              </w:rPr>
            </w:pPr>
          </w:p>
        </w:tc>
        <w:tc>
          <w:tcPr>
            <w:tcW w:w="1302" w:type="dxa"/>
          </w:tcPr>
          <w:p>
            <w:pPr>
              <w:pStyle w:val="TableParagraph"/>
              <w:rPr>
                <w:rFonts w:ascii="Times New Roman"/>
                <w:sz w:val="14"/>
              </w:rPr>
            </w:pPr>
          </w:p>
        </w:tc>
        <w:tc>
          <w:tcPr>
            <w:tcW w:w="1288" w:type="dxa"/>
          </w:tcPr>
          <w:p>
            <w:pPr>
              <w:pStyle w:val="TableParagraph"/>
              <w:rPr>
                <w:rFonts w:ascii="Times New Roman"/>
                <w:sz w:val="14"/>
              </w:rPr>
            </w:pPr>
          </w:p>
        </w:tc>
        <w:tc>
          <w:tcPr>
            <w:tcW w:w="1461" w:type="dxa"/>
            <w:tcBorders>
              <w:right w:val="nil"/>
            </w:tcBorders>
          </w:tcPr>
          <w:p>
            <w:pPr>
              <w:pStyle w:val="TableParagraph"/>
              <w:rPr>
                <w:rFonts w:ascii="Times New Roman"/>
                <w:sz w:val="14"/>
              </w:rPr>
            </w:pPr>
          </w:p>
        </w:tc>
      </w:tr>
      <w:tr>
        <w:trPr>
          <w:trHeight w:val="470" w:hRule="atLeast"/>
        </w:trPr>
        <w:tc>
          <w:tcPr>
            <w:tcW w:w="4048" w:type="dxa"/>
            <w:tcBorders>
              <w:left w:val="nil"/>
              <w:bottom w:val="single" w:sz="2" w:space="0" w:color="000000"/>
            </w:tcBorders>
          </w:tcPr>
          <w:p>
            <w:pPr>
              <w:pStyle w:val="TableParagraph"/>
              <w:spacing w:before="20"/>
              <w:ind w:left="18"/>
              <w:rPr>
                <w:sz w:val="15"/>
              </w:rPr>
            </w:pPr>
            <w:r>
              <w:rPr>
                <w:b/>
                <w:color w:val="010101"/>
                <w:w w:val="107"/>
                <w:sz w:val="15"/>
              </w:rPr>
              <w:t>(</w:t>
            </w:r>
            <w:r>
              <w:rPr>
                <w:b/>
                <w:color w:val="010101"/>
                <w:spacing w:val="-27"/>
                <w:w w:val="107"/>
                <w:sz w:val="15"/>
              </w:rPr>
              <w:t>1</w:t>
            </w:r>
            <w:r>
              <w:rPr>
                <w:b/>
                <w:color w:val="111111"/>
                <w:spacing w:val="-63"/>
                <w:w w:val="107"/>
                <w:sz w:val="15"/>
              </w:rPr>
              <w:t>_</w:t>
            </w:r>
            <w:r>
              <w:rPr>
                <w:b/>
                <w:color w:val="010101"/>
                <w:spacing w:val="-1"/>
                <w:w w:val="107"/>
                <w:sz w:val="15"/>
              </w:rPr>
              <w:t>8</w:t>
            </w:r>
            <w:r>
              <w:rPr>
                <w:b/>
                <w:color w:val="010101"/>
                <w:spacing w:val="-27"/>
                <w:w w:val="107"/>
                <w:sz w:val="15"/>
              </w:rPr>
              <w:t>)</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p>
        </w:tc>
        <w:tc>
          <w:tcPr>
            <w:tcW w:w="865" w:type="dxa"/>
          </w:tcPr>
          <w:p>
            <w:pPr>
              <w:pStyle w:val="TableParagraph"/>
              <w:spacing w:before="113"/>
              <w:ind w:left="189" w:right="116"/>
              <w:jc w:val="center"/>
              <w:rPr>
                <w:rFonts w:ascii="Times New Roman"/>
                <w:sz w:val="18"/>
              </w:rPr>
            </w:pPr>
            <w:r>
              <w:rPr>
                <w:rFonts w:ascii="Times New Roman"/>
                <w:color w:val="111111"/>
                <w:w w:val="105"/>
                <w:sz w:val="18"/>
              </w:rPr>
              <w:t>- </w:t>
            </w:r>
            <w:r>
              <w:rPr>
                <w:rFonts w:ascii="Times New Roman"/>
                <w:color w:val="010101"/>
                <w:w w:val="105"/>
                <w:sz w:val="18"/>
              </w:rPr>
              <w:t>- </w:t>
            </w:r>
            <w:r>
              <w:rPr>
                <w:rFonts w:ascii="Times New Roman"/>
                <w:color w:val="111111"/>
                <w:w w:val="105"/>
                <w:sz w:val="18"/>
              </w:rPr>
              <w:t>- </w:t>
            </w:r>
            <w:r>
              <w:rPr>
                <w:rFonts w:ascii="Times New Roman"/>
                <w:color w:val="010101"/>
                <w:w w:val="105"/>
                <w:sz w:val="18"/>
              </w:rPr>
              <w:t>- </w:t>
            </w:r>
            <w:r>
              <w:rPr>
                <w:rFonts w:ascii="Times New Roman"/>
                <w:color w:val="111111"/>
                <w:w w:val="105"/>
                <w:sz w:val="18"/>
              </w:rPr>
              <w:t>-</w:t>
            </w:r>
          </w:p>
        </w:tc>
        <w:tc>
          <w:tcPr>
            <w:tcW w:w="432"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427" w:type="dxa"/>
          </w:tcPr>
          <w:p>
            <w:pPr>
              <w:pStyle w:val="TableParagraph"/>
              <w:rPr>
                <w:rFonts w:ascii="Times New Roman"/>
                <w:sz w:val="14"/>
              </w:rPr>
            </w:pPr>
          </w:p>
        </w:tc>
        <w:tc>
          <w:tcPr>
            <w:tcW w:w="288" w:type="dxa"/>
          </w:tcPr>
          <w:p>
            <w:pPr>
              <w:pStyle w:val="TableParagraph"/>
              <w:rPr>
                <w:rFonts w:ascii="Times New Roman"/>
                <w:sz w:val="14"/>
              </w:rPr>
            </w:pPr>
          </w:p>
        </w:tc>
        <w:tc>
          <w:tcPr>
            <w:tcW w:w="1302" w:type="dxa"/>
          </w:tcPr>
          <w:p>
            <w:pPr>
              <w:pStyle w:val="TableParagraph"/>
              <w:rPr>
                <w:rFonts w:ascii="Times New Roman"/>
                <w:sz w:val="14"/>
              </w:rPr>
            </w:pPr>
          </w:p>
        </w:tc>
        <w:tc>
          <w:tcPr>
            <w:tcW w:w="1288" w:type="dxa"/>
          </w:tcPr>
          <w:p>
            <w:pPr>
              <w:pStyle w:val="TableParagraph"/>
              <w:rPr>
                <w:rFonts w:ascii="Times New Roman"/>
                <w:sz w:val="14"/>
              </w:rPr>
            </w:pPr>
          </w:p>
        </w:tc>
        <w:tc>
          <w:tcPr>
            <w:tcW w:w="1461" w:type="dxa"/>
            <w:tcBorders>
              <w:right w:val="nil"/>
            </w:tcBorders>
          </w:tcPr>
          <w:p>
            <w:pPr>
              <w:pStyle w:val="TableParagraph"/>
              <w:rPr>
                <w:rFonts w:ascii="Times New Roman"/>
                <w:sz w:val="14"/>
              </w:rPr>
            </w:pPr>
          </w:p>
        </w:tc>
      </w:tr>
      <w:tr>
        <w:trPr>
          <w:trHeight w:val="465" w:hRule="atLeast"/>
        </w:trPr>
        <w:tc>
          <w:tcPr>
            <w:tcW w:w="4048" w:type="dxa"/>
            <w:tcBorders>
              <w:top w:val="single" w:sz="2" w:space="0" w:color="000000"/>
              <w:left w:val="nil"/>
              <w:bottom w:val="single" w:sz="2" w:space="0" w:color="000000"/>
            </w:tcBorders>
          </w:tcPr>
          <w:p>
            <w:pPr>
              <w:pStyle w:val="TableParagraph"/>
              <w:spacing w:before="15"/>
              <w:ind w:left="18"/>
              <w:rPr>
                <w:sz w:val="15"/>
              </w:rPr>
            </w:pPr>
            <w:r>
              <w:rPr>
                <w:b/>
                <w:color w:val="010101"/>
                <w:w w:val="107"/>
                <w:sz w:val="15"/>
              </w:rPr>
              <w:t>(</w:t>
            </w:r>
            <w:r>
              <w:rPr>
                <w:b/>
                <w:color w:val="010101"/>
                <w:spacing w:val="-27"/>
                <w:w w:val="107"/>
                <w:sz w:val="15"/>
              </w:rPr>
              <w:t>1</w:t>
            </w:r>
            <w:r>
              <w:rPr>
                <w:b/>
                <w:color w:val="111111"/>
                <w:spacing w:val="-63"/>
                <w:w w:val="107"/>
                <w:sz w:val="15"/>
              </w:rPr>
              <w:t>_</w:t>
            </w:r>
            <w:r>
              <w:rPr>
                <w:b/>
                <w:color w:val="010101"/>
                <w:spacing w:val="-1"/>
                <w:w w:val="107"/>
                <w:sz w:val="15"/>
              </w:rPr>
              <w:t>9</w:t>
            </w:r>
            <w:r>
              <w:rPr>
                <w:b/>
                <w:color w:val="010101"/>
                <w:spacing w:val="-27"/>
                <w:w w:val="107"/>
                <w:sz w:val="15"/>
              </w:rPr>
              <w:t>)</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p>
        </w:tc>
        <w:tc>
          <w:tcPr>
            <w:tcW w:w="865" w:type="dxa"/>
          </w:tcPr>
          <w:p>
            <w:pPr>
              <w:pStyle w:val="TableParagraph"/>
              <w:spacing w:before="108"/>
              <w:ind w:left="189" w:right="116"/>
              <w:jc w:val="center"/>
              <w:rPr>
                <w:rFonts w:ascii="Times New Roman"/>
                <w:sz w:val="18"/>
              </w:rPr>
            </w:pPr>
            <w:r>
              <w:rPr>
                <w:rFonts w:ascii="Times New Roman"/>
                <w:color w:val="111111"/>
                <w:w w:val="105"/>
                <w:sz w:val="18"/>
              </w:rPr>
              <w:t>- </w:t>
            </w:r>
            <w:r>
              <w:rPr>
                <w:rFonts w:ascii="Times New Roman"/>
                <w:color w:val="010101"/>
                <w:w w:val="105"/>
                <w:sz w:val="18"/>
              </w:rPr>
              <w:t>- </w:t>
            </w:r>
            <w:r>
              <w:rPr>
                <w:rFonts w:ascii="Times New Roman"/>
                <w:color w:val="111111"/>
                <w:w w:val="105"/>
                <w:sz w:val="18"/>
              </w:rPr>
              <w:t>- </w:t>
            </w:r>
            <w:r>
              <w:rPr>
                <w:rFonts w:ascii="Times New Roman"/>
                <w:color w:val="010101"/>
                <w:w w:val="105"/>
                <w:sz w:val="18"/>
              </w:rPr>
              <w:t>- </w:t>
            </w:r>
            <w:r>
              <w:rPr>
                <w:rFonts w:ascii="Times New Roman"/>
                <w:color w:val="111111"/>
                <w:w w:val="105"/>
                <w:sz w:val="18"/>
              </w:rPr>
              <w:t>-</w:t>
            </w:r>
          </w:p>
        </w:tc>
        <w:tc>
          <w:tcPr>
            <w:tcW w:w="432"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427" w:type="dxa"/>
          </w:tcPr>
          <w:p>
            <w:pPr>
              <w:pStyle w:val="TableParagraph"/>
              <w:rPr>
                <w:rFonts w:ascii="Times New Roman"/>
                <w:sz w:val="14"/>
              </w:rPr>
            </w:pPr>
          </w:p>
        </w:tc>
        <w:tc>
          <w:tcPr>
            <w:tcW w:w="288" w:type="dxa"/>
          </w:tcPr>
          <w:p>
            <w:pPr>
              <w:pStyle w:val="TableParagraph"/>
              <w:rPr>
                <w:rFonts w:ascii="Times New Roman"/>
                <w:sz w:val="14"/>
              </w:rPr>
            </w:pPr>
          </w:p>
        </w:tc>
        <w:tc>
          <w:tcPr>
            <w:tcW w:w="1302" w:type="dxa"/>
          </w:tcPr>
          <w:p>
            <w:pPr>
              <w:pStyle w:val="TableParagraph"/>
              <w:rPr>
                <w:rFonts w:ascii="Times New Roman"/>
                <w:sz w:val="14"/>
              </w:rPr>
            </w:pPr>
          </w:p>
        </w:tc>
        <w:tc>
          <w:tcPr>
            <w:tcW w:w="1288" w:type="dxa"/>
          </w:tcPr>
          <w:p>
            <w:pPr>
              <w:pStyle w:val="TableParagraph"/>
              <w:rPr>
                <w:rFonts w:ascii="Times New Roman"/>
                <w:sz w:val="14"/>
              </w:rPr>
            </w:pPr>
          </w:p>
        </w:tc>
        <w:tc>
          <w:tcPr>
            <w:tcW w:w="1461" w:type="dxa"/>
            <w:tcBorders>
              <w:right w:val="nil"/>
            </w:tcBorders>
          </w:tcPr>
          <w:p>
            <w:pPr>
              <w:pStyle w:val="TableParagraph"/>
              <w:rPr>
                <w:rFonts w:ascii="Times New Roman"/>
                <w:sz w:val="14"/>
              </w:rPr>
            </w:pPr>
          </w:p>
        </w:tc>
      </w:tr>
      <w:tr>
        <w:trPr>
          <w:trHeight w:val="465" w:hRule="atLeast"/>
        </w:trPr>
        <w:tc>
          <w:tcPr>
            <w:tcW w:w="4048" w:type="dxa"/>
            <w:tcBorders>
              <w:top w:val="single" w:sz="2" w:space="0" w:color="000000"/>
              <w:left w:val="nil"/>
              <w:bottom w:val="single" w:sz="2" w:space="0" w:color="000000"/>
            </w:tcBorders>
          </w:tcPr>
          <w:p>
            <w:pPr>
              <w:pStyle w:val="TableParagraph"/>
              <w:spacing w:before="44"/>
              <w:ind w:left="18"/>
              <w:rPr>
                <w:sz w:val="15"/>
              </w:rPr>
            </w:pPr>
            <w:r>
              <w:rPr>
                <w:b/>
                <w:color w:val="010101"/>
                <w:w w:val="95"/>
                <w:sz w:val="15"/>
              </w:rPr>
              <w:t>(20)</w:t>
            </w:r>
            <w:r>
              <w:rPr>
                <w:b/>
                <w:color w:val="212121"/>
                <w:w w:val="95"/>
                <w:sz w:val="15"/>
              </w:rPr>
              <w:t>_ </w:t>
            </w:r>
            <w:r>
              <w:rPr>
                <w:color w:val="212121"/>
                <w:w w:val="95"/>
                <w:sz w:val="15"/>
              </w:rPr>
              <w:t>_ _ _ _ _ _ _ _ _ _ _ _ _ _ _ _ _ _ _ _ _ _ _ _ _</w:t>
            </w:r>
          </w:p>
        </w:tc>
        <w:tc>
          <w:tcPr>
            <w:tcW w:w="865" w:type="dxa"/>
          </w:tcPr>
          <w:p>
            <w:pPr>
              <w:pStyle w:val="TableParagraph"/>
              <w:rPr>
                <w:i/>
                <w:sz w:val="13"/>
              </w:rPr>
            </w:pPr>
          </w:p>
          <w:p>
            <w:pPr>
              <w:pStyle w:val="TableParagraph"/>
              <w:ind w:left="164" w:right="116"/>
              <w:jc w:val="center"/>
              <w:rPr>
                <w:rFonts w:ascii="Times New Roman"/>
                <w:sz w:val="12"/>
              </w:rPr>
            </w:pPr>
            <w:r>
              <w:rPr>
                <w:rFonts w:ascii="Times New Roman"/>
                <w:color w:val="212121"/>
                <w:w w:val="95"/>
                <w:sz w:val="12"/>
              </w:rPr>
              <w:t>- - - - -</w:t>
            </w:r>
          </w:p>
        </w:tc>
        <w:tc>
          <w:tcPr>
            <w:tcW w:w="432"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427" w:type="dxa"/>
          </w:tcPr>
          <w:p>
            <w:pPr>
              <w:pStyle w:val="TableParagraph"/>
              <w:rPr>
                <w:rFonts w:ascii="Times New Roman"/>
                <w:sz w:val="14"/>
              </w:rPr>
            </w:pPr>
          </w:p>
        </w:tc>
        <w:tc>
          <w:tcPr>
            <w:tcW w:w="288" w:type="dxa"/>
          </w:tcPr>
          <w:p>
            <w:pPr>
              <w:pStyle w:val="TableParagraph"/>
              <w:rPr>
                <w:rFonts w:ascii="Times New Roman"/>
                <w:sz w:val="14"/>
              </w:rPr>
            </w:pPr>
          </w:p>
        </w:tc>
        <w:tc>
          <w:tcPr>
            <w:tcW w:w="1302" w:type="dxa"/>
          </w:tcPr>
          <w:p>
            <w:pPr>
              <w:pStyle w:val="TableParagraph"/>
              <w:rPr>
                <w:rFonts w:ascii="Times New Roman"/>
                <w:sz w:val="14"/>
              </w:rPr>
            </w:pPr>
          </w:p>
        </w:tc>
        <w:tc>
          <w:tcPr>
            <w:tcW w:w="1288" w:type="dxa"/>
          </w:tcPr>
          <w:p>
            <w:pPr>
              <w:pStyle w:val="TableParagraph"/>
              <w:rPr>
                <w:rFonts w:ascii="Times New Roman"/>
                <w:sz w:val="14"/>
              </w:rPr>
            </w:pPr>
          </w:p>
        </w:tc>
        <w:tc>
          <w:tcPr>
            <w:tcW w:w="1461" w:type="dxa"/>
            <w:tcBorders>
              <w:right w:val="nil"/>
            </w:tcBorders>
          </w:tcPr>
          <w:p>
            <w:pPr>
              <w:pStyle w:val="TableParagraph"/>
              <w:rPr>
                <w:rFonts w:ascii="Times New Roman"/>
                <w:sz w:val="14"/>
              </w:rPr>
            </w:pPr>
          </w:p>
        </w:tc>
      </w:tr>
      <w:tr>
        <w:trPr>
          <w:trHeight w:val="465" w:hRule="atLeast"/>
        </w:trPr>
        <w:tc>
          <w:tcPr>
            <w:tcW w:w="4048" w:type="dxa"/>
            <w:tcBorders>
              <w:top w:val="single" w:sz="2" w:space="0" w:color="000000"/>
              <w:left w:val="nil"/>
              <w:bottom w:val="single" w:sz="2" w:space="0" w:color="000000"/>
            </w:tcBorders>
          </w:tcPr>
          <w:p>
            <w:pPr>
              <w:pStyle w:val="TableParagraph"/>
              <w:spacing w:before="44"/>
              <w:ind w:left="18"/>
              <w:rPr>
                <w:sz w:val="15"/>
              </w:rPr>
            </w:pPr>
            <w:r>
              <w:rPr>
                <w:b/>
                <w:color w:val="010101"/>
                <w:w w:val="95"/>
                <w:sz w:val="15"/>
              </w:rPr>
              <w:t>(21)</w:t>
            </w:r>
            <w:r>
              <w:rPr>
                <w:b/>
                <w:color w:val="212121"/>
                <w:w w:val="95"/>
                <w:sz w:val="15"/>
              </w:rPr>
              <w:t>_ </w:t>
            </w:r>
            <w:r>
              <w:rPr>
                <w:color w:val="212121"/>
                <w:w w:val="95"/>
                <w:sz w:val="15"/>
              </w:rPr>
              <w:t>_ _ _ _ _ _ _ _ _ _ _ _ _ _ _ _ _ _ _ _ _ _ _ _ _</w:t>
            </w:r>
          </w:p>
        </w:tc>
        <w:tc>
          <w:tcPr>
            <w:tcW w:w="865" w:type="dxa"/>
          </w:tcPr>
          <w:p>
            <w:pPr>
              <w:pStyle w:val="TableParagraph"/>
              <w:rPr>
                <w:i/>
                <w:sz w:val="13"/>
              </w:rPr>
            </w:pPr>
          </w:p>
          <w:p>
            <w:pPr>
              <w:pStyle w:val="TableParagraph"/>
              <w:ind w:left="164" w:right="116"/>
              <w:jc w:val="center"/>
              <w:rPr>
                <w:rFonts w:ascii="Times New Roman"/>
                <w:sz w:val="12"/>
              </w:rPr>
            </w:pPr>
            <w:r>
              <w:rPr>
                <w:rFonts w:ascii="Times New Roman"/>
                <w:color w:val="212121"/>
                <w:w w:val="95"/>
                <w:sz w:val="12"/>
              </w:rPr>
              <w:t>- - - - -</w:t>
            </w:r>
          </w:p>
        </w:tc>
        <w:tc>
          <w:tcPr>
            <w:tcW w:w="432"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427" w:type="dxa"/>
          </w:tcPr>
          <w:p>
            <w:pPr>
              <w:pStyle w:val="TableParagraph"/>
              <w:rPr>
                <w:rFonts w:ascii="Times New Roman"/>
                <w:sz w:val="14"/>
              </w:rPr>
            </w:pPr>
          </w:p>
        </w:tc>
        <w:tc>
          <w:tcPr>
            <w:tcW w:w="288" w:type="dxa"/>
          </w:tcPr>
          <w:p>
            <w:pPr>
              <w:pStyle w:val="TableParagraph"/>
              <w:rPr>
                <w:rFonts w:ascii="Times New Roman"/>
                <w:sz w:val="14"/>
              </w:rPr>
            </w:pPr>
          </w:p>
        </w:tc>
        <w:tc>
          <w:tcPr>
            <w:tcW w:w="1302" w:type="dxa"/>
          </w:tcPr>
          <w:p>
            <w:pPr>
              <w:pStyle w:val="TableParagraph"/>
              <w:rPr>
                <w:rFonts w:ascii="Times New Roman"/>
                <w:sz w:val="14"/>
              </w:rPr>
            </w:pPr>
          </w:p>
        </w:tc>
        <w:tc>
          <w:tcPr>
            <w:tcW w:w="1288" w:type="dxa"/>
          </w:tcPr>
          <w:p>
            <w:pPr>
              <w:pStyle w:val="TableParagraph"/>
              <w:rPr>
                <w:rFonts w:ascii="Times New Roman"/>
                <w:sz w:val="14"/>
              </w:rPr>
            </w:pPr>
          </w:p>
        </w:tc>
        <w:tc>
          <w:tcPr>
            <w:tcW w:w="1461" w:type="dxa"/>
            <w:tcBorders>
              <w:right w:val="nil"/>
            </w:tcBorders>
          </w:tcPr>
          <w:p>
            <w:pPr>
              <w:pStyle w:val="TableParagraph"/>
              <w:rPr>
                <w:rFonts w:ascii="Times New Roman"/>
                <w:sz w:val="14"/>
              </w:rPr>
            </w:pPr>
          </w:p>
        </w:tc>
      </w:tr>
      <w:tr>
        <w:trPr>
          <w:trHeight w:val="465" w:hRule="atLeast"/>
        </w:trPr>
        <w:tc>
          <w:tcPr>
            <w:tcW w:w="4048" w:type="dxa"/>
            <w:tcBorders>
              <w:top w:val="single" w:sz="2" w:space="0" w:color="000000"/>
              <w:left w:val="nil"/>
            </w:tcBorders>
          </w:tcPr>
          <w:p>
            <w:pPr>
              <w:pStyle w:val="TableParagraph"/>
              <w:spacing w:before="44"/>
              <w:ind w:left="18"/>
              <w:rPr>
                <w:sz w:val="15"/>
              </w:rPr>
            </w:pPr>
            <w:r>
              <w:rPr>
                <w:b/>
                <w:color w:val="010101"/>
                <w:w w:val="95"/>
                <w:sz w:val="15"/>
              </w:rPr>
              <w:t>(22)</w:t>
            </w:r>
            <w:r>
              <w:rPr>
                <w:b/>
                <w:color w:val="212121"/>
                <w:w w:val="95"/>
                <w:sz w:val="15"/>
              </w:rPr>
              <w:t>_ </w:t>
            </w:r>
            <w:r>
              <w:rPr>
                <w:color w:val="212121"/>
                <w:w w:val="95"/>
                <w:sz w:val="15"/>
              </w:rPr>
              <w:t>_ _ _ _ _ _ _ _ _ _ _ _ _ _ _ _ _ _ _ _ _ _ _ _ _</w:t>
            </w:r>
          </w:p>
        </w:tc>
        <w:tc>
          <w:tcPr>
            <w:tcW w:w="865" w:type="dxa"/>
          </w:tcPr>
          <w:p>
            <w:pPr>
              <w:pStyle w:val="TableParagraph"/>
              <w:rPr>
                <w:i/>
                <w:sz w:val="13"/>
              </w:rPr>
            </w:pPr>
          </w:p>
          <w:p>
            <w:pPr>
              <w:pStyle w:val="TableParagraph"/>
              <w:ind w:left="164" w:right="116"/>
              <w:jc w:val="center"/>
              <w:rPr>
                <w:rFonts w:ascii="Times New Roman"/>
                <w:sz w:val="12"/>
              </w:rPr>
            </w:pPr>
            <w:r>
              <w:rPr>
                <w:rFonts w:ascii="Times New Roman"/>
                <w:color w:val="212121"/>
                <w:w w:val="95"/>
                <w:sz w:val="12"/>
              </w:rPr>
              <w:t>- - - - -</w:t>
            </w:r>
          </w:p>
        </w:tc>
        <w:tc>
          <w:tcPr>
            <w:tcW w:w="432"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427" w:type="dxa"/>
          </w:tcPr>
          <w:p>
            <w:pPr>
              <w:pStyle w:val="TableParagraph"/>
              <w:rPr>
                <w:rFonts w:ascii="Times New Roman"/>
                <w:sz w:val="14"/>
              </w:rPr>
            </w:pPr>
          </w:p>
        </w:tc>
        <w:tc>
          <w:tcPr>
            <w:tcW w:w="288" w:type="dxa"/>
          </w:tcPr>
          <w:p>
            <w:pPr>
              <w:pStyle w:val="TableParagraph"/>
              <w:rPr>
                <w:rFonts w:ascii="Times New Roman"/>
                <w:sz w:val="14"/>
              </w:rPr>
            </w:pPr>
          </w:p>
        </w:tc>
        <w:tc>
          <w:tcPr>
            <w:tcW w:w="1302" w:type="dxa"/>
          </w:tcPr>
          <w:p>
            <w:pPr>
              <w:pStyle w:val="TableParagraph"/>
              <w:rPr>
                <w:rFonts w:ascii="Times New Roman"/>
                <w:sz w:val="14"/>
              </w:rPr>
            </w:pPr>
          </w:p>
        </w:tc>
        <w:tc>
          <w:tcPr>
            <w:tcW w:w="1288" w:type="dxa"/>
          </w:tcPr>
          <w:p>
            <w:pPr>
              <w:pStyle w:val="TableParagraph"/>
              <w:rPr>
                <w:rFonts w:ascii="Times New Roman"/>
                <w:sz w:val="14"/>
              </w:rPr>
            </w:pPr>
          </w:p>
        </w:tc>
        <w:tc>
          <w:tcPr>
            <w:tcW w:w="1461" w:type="dxa"/>
            <w:tcBorders>
              <w:right w:val="nil"/>
            </w:tcBorders>
          </w:tcPr>
          <w:p>
            <w:pPr>
              <w:pStyle w:val="TableParagraph"/>
              <w:rPr>
                <w:rFonts w:ascii="Times New Roman"/>
                <w:sz w:val="14"/>
              </w:rPr>
            </w:pPr>
          </w:p>
        </w:tc>
      </w:tr>
      <w:tr>
        <w:trPr>
          <w:trHeight w:val="465" w:hRule="atLeast"/>
        </w:trPr>
        <w:tc>
          <w:tcPr>
            <w:tcW w:w="4048" w:type="dxa"/>
            <w:tcBorders>
              <w:left w:val="nil"/>
            </w:tcBorders>
          </w:tcPr>
          <w:p>
            <w:pPr>
              <w:pStyle w:val="TableParagraph"/>
              <w:spacing w:before="20"/>
              <w:ind w:left="18"/>
              <w:rPr>
                <w:sz w:val="15"/>
              </w:rPr>
            </w:pPr>
            <w:r>
              <w:rPr>
                <w:b/>
                <w:color w:val="010101"/>
                <w:w w:val="107"/>
                <w:sz w:val="15"/>
              </w:rPr>
              <w:t>(</w:t>
            </w:r>
            <w:r>
              <w:rPr>
                <w:b/>
                <w:color w:val="010101"/>
                <w:spacing w:val="-27"/>
                <w:w w:val="107"/>
                <w:sz w:val="15"/>
              </w:rPr>
              <w:t>2</w:t>
            </w:r>
            <w:r>
              <w:rPr>
                <w:b/>
                <w:color w:val="111111"/>
                <w:spacing w:val="-63"/>
                <w:w w:val="107"/>
                <w:sz w:val="15"/>
              </w:rPr>
              <w:t>_</w:t>
            </w:r>
            <w:r>
              <w:rPr>
                <w:b/>
                <w:color w:val="010101"/>
                <w:spacing w:val="-1"/>
                <w:w w:val="107"/>
                <w:sz w:val="15"/>
              </w:rPr>
              <w:t>3</w:t>
            </w:r>
            <w:r>
              <w:rPr>
                <w:b/>
                <w:color w:val="010101"/>
                <w:spacing w:val="-27"/>
                <w:w w:val="107"/>
                <w:sz w:val="15"/>
              </w:rPr>
              <w:t>)</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p>
        </w:tc>
        <w:tc>
          <w:tcPr>
            <w:tcW w:w="865" w:type="dxa"/>
          </w:tcPr>
          <w:p>
            <w:pPr>
              <w:pStyle w:val="TableParagraph"/>
              <w:spacing w:before="113"/>
              <w:ind w:left="189" w:right="116"/>
              <w:jc w:val="center"/>
              <w:rPr>
                <w:rFonts w:ascii="Times New Roman"/>
                <w:sz w:val="18"/>
              </w:rPr>
            </w:pPr>
            <w:r>
              <w:rPr>
                <w:rFonts w:ascii="Times New Roman"/>
                <w:color w:val="111111"/>
                <w:w w:val="105"/>
                <w:sz w:val="18"/>
              </w:rPr>
              <w:t>- </w:t>
            </w:r>
            <w:r>
              <w:rPr>
                <w:rFonts w:ascii="Times New Roman"/>
                <w:color w:val="010101"/>
                <w:w w:val="105"/>
                <w:sz w:val="18"/>
              </w:rPr>
              <w:t>- </w:t>
            </w:r>
            <w:r>
              <w:rPr>
                <w:rFonts w:ascii="Times New Roman"/>
                <w:color w:val="111111"/>
                <w:w w:val="105"/>
                <w:sz w:val="18"/>
              </w:rPr>
              <w:t>- </w:t>
            </w:r>
            <w:r>
              <w:rPr>
                <w:rFonts w:ascii="Times New Roman"/>
                <w:color w:val="010101"/>
                <w:w w:val="105"/>
                <w:sz w:val="18"/>
              </w:rPr>
              <w:t>- </w:t>
            </w:r>
            <w:r>
              <w:rPr>
                <w:rFonts w:ascii="Times New Roman"/>
                <w:color w:val="111111"/>
                <w:w w:val="105"/>
                <w:sz w:val="18"/>
              </w:rPr>
              <w:t>-</w:t>
            </w:r>
          </w:p>
        </w:tc>
        <w:tc>
          <w:tcPr>
            <w:tcW w:w="432"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427" w:type="dxa"/>
          </w:tcPr>
          <w:p>
            <w:pPr>
              <w:pStyle w:val="TableParagraph"/>
              <w:rPr>
                <w:rFonts w:ascii="Times New Roman"/>
                <w:sz w:val="14"/>
              </w:rPr>
            </w:pPr>
          </w:p>
        </w:tc>
        <w:tc>
          <w:tcPr>
            <w:tcW w:w="288" w:type="dxa"/>
          </w:tcPr>
          <w:p>
            <w:pPr>
              <w:pStyle w:val="TableParagraph"/>
              <w:rPr>
                <w:rFonts w:ascii="Times New Roman"/>
                <w:sz w:val="14"/>
              </w:rPr>
            </w:pPr>
          </w:p>
        </w:tc>
        <w:tc>
          <w:tcPr>
            <w:tcW w:w="1302" w:type="dxa"/>
          </w:tcPr>
          <w:p>
            <w:pPr>
              <w:pStyle w:val="TableParagraph"/>
              <w:rPr>
                <w:rFonts w:ascii="Times New Roman"/>
                <w:sz w:val="14"/>
              </w:rPr>
            </w:pPr>
          </w:p>
        </w:tc>
        <w:tc>
          <w:tcPr>
            <w:tcW w:w="1288" w:type="dxa"/>
          </w:tcPr>
          <w:p>
            <w:pPr>
              <w:pStyle w:val="TableParagraph"/>
              <w:rPr>
                <w:rFonts w:ascii="Times New Roman"/>
                <w:sz w:val="14"/>
              </w:rPr>
            </w:pPr>
          </w:p>
        </w:tc>
        <w:tc>
          <w:tcPr>
            <w:tcW w:w="1461" w:type="dxa"/>
            <w:tcBorders>
              <w:right w:val="nil"/>
            </w:tcBorders>
          </w:tcPr>
          <w:p>
            <w:pPr>
              <w:pStyle w:val="TableParagraph"/>
              <w:rPr>
                <w:rFonts w:ascii="Times New Roman"/>
                <w:sz w:val="14"/>
              </w:rPr>
            </w:pPr>
          </w:p>
        </w:tc>
      </w:tr>
      <w:tr>
        <w:trPr>
          <w:trHeight w:val="465" w:hRule="atLeast"/>
        </w:trPr>
        <w:tc>
          <w:tcPr>
            <w:tcW w:w="4048" w:type="dxa"/>
            <w:tcBorders>
              <w:left w:val="nil"/>
              <w:bottom w:val="single" w:sz="2" w:space="0" w:color="000000"/>
            </w:tcBorders>
          </w:tcPr>
          <w:p>
            <w:pPr>
              <w:pStyle w:val="TableParagraph"/>
              <w:spacing w:before="20"/>
              <w:ind w:left="18"/>
              <w:rPr>
                <w:sz w:val="15"/>
              </w:rPr>
            </w:pPr>
            <w:r>
              <w:rPr>
                <w:b/>
                <w:color w:val="010101"/>
                <w:w w:val="107"/>
                <w:sz w:val="15"/>
              </w:rPr>
              <w:t>(</w:t>
            </w:r>
            <w:r>
              <w:rPr>
                <w:b/>
                <w:color w:val="010101"/>
                <w:spacing w:val="-27"/>
                <w:w w:val="107"/>
                <w:sz w:val="15"/>
              </w:rPr>
              <w:t>2</w:t>
            </w:r>
            <w:r>
              <w:rPr>
                <w:b/>
                <w:color w:val="111111"/>
                <w:spacing w:val="-63"/>
                <w:w w:val="107"/>
                <w:sz w:val="15"/>
              </w:rPr>
              <w:t>_</w:t>
            </w:r>
            <w:r>
              <w:rPr>
                <w:b/>
                <w:color w:val="010101"/>
                <w:spacing w:val="-1"/>
                <w:w w:val="107"/>
                <w:sz w:val="15"/>
              </w:rPr>
              <w:t>4</w:t>
            </w:r>
            <w:r>
              <w:rPr>
                <w:b/>
                <w:color w:val="010101"/>
                <w:spacing w:val="-27"/>
                <w:w w:val="107"/>
                <w:sz w:val="15"/>
              </w:rPr>
              <w:t>)</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p>
        </w:tc>
        <w:tc>
          <w:tcPr>
            <w:tcW w:w="865" w:type="dxa"/>
          </w:tcPr>
          <w:p>
            <w:pPr>
              <w:pStyle w:val="TableParagraph"/>
              <w:spacing w:before="113"/>
              <w:ind w:left="189" w:right="116"/>
              <w:jc w:val="center"/>
              <w:rPr>
                <w:rFonts w:ascii="Times New Roman"/>
                <w:sz w:val="18"/>
              </w:rPr>
            </w:pPr>
            <w:r>
              <w:rPr>
                <w:rFonts w:ascii="Times New Roman"/>
                <w:color w:val="111111"/>
                <w:w w:val="105"/>
                <w:sz w:val="18"/>
              </w:rPr>
              <w:t>- </w:t>
            </w:r>
            <w:r>
              <w:rPr>
                <w:rFonts w:ascii="Times New Roman"/>
                <w:color w:val="010101"/>
                <w:w w:val="105"/>
                <w:sz w:val="18"/>
              </w:rPr>
              <w:t>- </w:t>
            </w:r>
            <w:r>
              <w:rPr>
                <w:rFonts w:ascii="Times New Roman"/>
                <w:color w:val="111111"/>
                <w:w w:val="105"/>
                <w:sz w:val="18"/>
              </w:rPr>
              <w:t>- </w:t>
            </w:r>
            <w:r>
              <w:rPr>
                <w:rFonts w:ascii="Times New Roman"/>
                <w:color w:val="010101"/>
                <w:w w:val="105"/>
                <w:sz w:val="18"/>
              </w:rPr>
              <w:t>- </w:t>
            </w:r>
            <w:r>
              <w:rPr>
                <w:rFonts w:ascii="Times New Roman"/>
                <w:color w:val="111111"/>
                <w:w w:val="105"/>
                <w:sz w:val="18"/>
              </w:rPr>
              <w:t>-</w:t>
            </w:r>
          </w:p>
        </w:tc>
        <w:tc>
          <w:tcPr>
            <w:tcW w:w="432"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427" w:type="dxa"/>
          </w:tcPr>
          <w:p>
            <w:pPr>
              <w:pStyle w:val="TableParagraph"/>
              <w:rPr>
                <w:rFonts w:ascii="Times New Roman"/>
                <w:sz w:val="14"/>
              </w:rPr>
            </w:pPr>
          </w:p>
        </w:tc>
        <w:tc>
          <w:tcPr>
            <w:tcW w:w="288" w:type="dxa"/>
          </w:tcPr>
          <w:p>
            <w:pPr>
              <w:pStyle w:val="TableParagraph"/>
              <w:rPr>
                <w:rFonts w:ascii="Times New Roman"/>
                <w:sz w:val="14"/>
              </w:rPr>
            </w:pPr>
          </w:p>
        </w:tc>
        <w:tc>
          <w:tcPr>
            <w:tcW w:w="1302" w:type="dxa"/>
          </w:tcPr>
          <w:p>
            <w:pPr>
              <w:pStyle w:val="TableParagraph"/>
              <w:rPr>
                <w:rFonts w:ascii="Times New Roman"/>
                <w:sz w:val="14"/>
              </w:rPr>
            </w:pPr>
          </w:p>
        </w:tc>
        <w:tc>
          <w:tcPr>
            <w:tcW w:w="1288" w:type="dxa"/>
          </w:tcPr>
          <w:p>
            <w:pPr>
              <w:pStyle w:val="TableParagraph"/>
              <w:rPr>
                <w:rFonts w:ascii="Times New Roman"/>
                <w:sz w:val="14"/>
              </w:rPr>
            </w:pPr>
          </w:p>
        </w:tc>
        <w:tc>
          <w:tcPr>
            <w:tcW w:w="1461" w:type="dxa"/>
            <w:tcBorders>
              <w:right w:val="nil"/>
            </w:tcBorders>
          </w:tcPr>
          <w:p>
            <w:pPr>
              <w:pStyle w:val="TableParagraph"/>
              <w:rPr>
                <w:rFonts w:ascii="Times New Roman"/>
                <w:sz w:val="14"/>
              </w:rPr>
            </w:pPr>
          </w:p>
        </w:tc>
      </w:tr>
      <w:tr>
        <w:trPr>
          <w:trHeight w:val="460" w:hRule="atLeast"/>
        </w:trPr>
        <w:tc>
          <w:tcPr>
            <w:tcW w:w="4048" w:type="dxa"/>
            <w:tcBorders>
              <w:top w:val="single" w:sz="2" w:space="0" w:color="000000"/>
              <w:left w:val="nil"/>
            </w:tcBorders>
          </w:tcPr>
          <w:p>
            <w:pPr>
              <w:pStyle w:val="TableParagraph"/>
              <w:spacing w:before="20"/>
              <w:ind w:left="18"/>
              <w:rPr>
                <w:sz w:val="15"/>
              </w:rPr>
            </w:pPr>
            <w:r>
              <w:rPr>
                <w:b/>
                <w:color w:val="010101"/>
                <w:w w:val="107"/>
                <w:sz w:val="15"/>
              </w:rPr>
              <w:t>(</w:t>
            </w:r>
            <w:r>
              <w:rPr>
                <w:b/>
                <w:color w:val="010101"/>
                <w:spacing w:val="-27"/>
                <w:w w:val="107"/>
                <w:sz w:val="15"/>
              </w:rPr>
              <w:t>2</w:t>
            </w:r>
            <w:r>
              <w:rPr>
                <w:b/>
                <w:color w:val="111111"/>
                <w:spacing w:val="-63"/>
                <w:w w:val="107"/>
                <w:sz w:val="15"/>
              </w:rPr>
              <w:t>_</w:t>
            </w:r>
            <w:r>
              <w:rPr>
                <w:b/>
                <w:color w:val="010101"/>
                <w:spacing w:val="-1"/>
                <w:w w:val="107"/>
                <w:sz w:val="15"/>
              </w:rPr>
              <w:t>5</w:t>
            </w:r>
            <w:r>
              <w:rPr>
                <w:b/>
                <w:color w:val="010101"/>
                <w:spacing w:val="-27"/>
                <w:w w:val="107"/>
                <w:sz w:val="15"/>
              </w:rPr>
              <w:t>)</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r>
              <w:rPr>
                <w:color w:val="111111"/>
                <w:spacing w:val="13"/>
                <w:sz w:val="15"/>
              </w:rPr>
              <w:t> </w:t>
            </w:r>
            <w:r>
              <w:rPr>
                <w:color w:val="111111"/>
                <w:w w:val="107"/>
                <w:sz w:val="15"/>
              </w:rPr>
              <w:t>_</w:t>
            </w:r>
          </w:p>
        </w:tc>
        <w:tc>
          <w:tcPr>
            <w:tcW w:w="865" w:type="dxa"/>
          </w:tcPr>
          <w:p>
            <w:pPr>
              <w:pStyle w:val="TableParagraph"/>
              <w:spacing w:before="113"/>
              <w:ind w:left="189" w:right="116"/>
              <w:jc w:val="center"/>
              <w:rPr>
                <w:rFonts w:ascii="Times New Roman"/>
                <w:sz w:val="18"/>
              </w:rPr>
            </w:pPr>
            <w:r>
              <w:rPr>
                <w:rFonts w:ascii="Times New Roman"/>
                <w:color w:val="111111"/>
                <w:w w:val="105"/>
                <w:sz w:val="18"/>
              </w:rPr>
              <w:t>- </w:t>
            </w:r>
            <w:r>
              <w:rPr>
                <w:rFonts w:ascii="Times New Roman"/>
                <w:color w:val="010101"/>
                <w:w w:val="105"/>
                <w:sz w:val="18"/>
              </w:rPr>
              <w:t>- </w:t>
            </w:r>
            <w:r>
              <w:rPr>
                <w:rFonts w:ascii="Times New Roman"/>
                <w:color w:val="111111"/>
                <w:w w:val="105"/>
                <w:sz w:val="18"/>
              </w:rPr>
              <w:t>- </w:t>
            </w:r>
            <w:r>
              <w:rPr>
                <w:rFonts w:ascii="Times New Roman"/>
                <w:color w:val="010101"/>
                <w:w w:val="105"/>
                <w:sz w:val="18"/>
              </w:rPr>
              <w:t>- </w:t>
            </w:r>
            <w:r>
              <w:rPr>
                <w:rFonts w:ascii="Times New Roman"/>
                <w:color w:val="111111"/>
                <w:w w:val="105"/>
                <w:sz w:val="18"/>
              </w:rPr>
              <w:t>-</w:t>
            </w:r>
          </w:p>
        </w:tc>
        <w:tc>
          <w:tcPr>
            <w:tcW w:w="432"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288" w:type="dxa"/>
          </w:tcPr>
          <w:p>
            <w:pPr>
              <w:pStyle w:val="TableParagraph"/>
              <w:rPr>
                <w:rFonts w:ascii="Times New Roman"/>
                <w:sz w:val="14"/>
              </w:rPr>
            </w:pPr>
          </w:p>
        </w:tc>
        <w:tc>
          <w:tcPr>
            <w:tcW w:w="427" w:type="dxa"/>
          </w:tcPr>
          <w:p>
            <w:pPr>
              <w:pStyle w:val="TableParagraph"/>
              <w:rPr>
                <w:rFonts w:ascii="Times New Roman"/>
                <w:sz w:val="14"/>
              </w:rPr>
            </w:pPr>
          </w:p>
        </w:tc>
        <w:tc>
          <w:tcPr>
            <w:tcW w:w="288" w:type="dxa"/>
          </w:tcPr>
          <w:p>
            <w:pPr>
              <w:pStyle w:val="TableParagraph"/>
              <w:rPr>
                <w:rFonts w:ascii="Times New Roman"/>
                <w:sz w:val="14"/>
              </w:rPr>
            </w:pPr>
          </w:p>
        </w:tc>
        <w:tc>
          <w:tcPr>
            <w:tcW w:w="1302" w:type="dxa"/>
          </w:tcPr>
          <w:p>
            <w:pPr>
              <w:pStyle w:val="TableParagraph"/>
              <w:rPr>
                <w:rFonts w:ascii="Times New Roman"/>
                <w:sz w:val="14"/>
              </w:rPr>
            </w:pPr>
          </w:p>
        </w:tc>
        <w:tc>
          <w:tcPr>
            <w:tcW w:w="1288" w:type="dxa"/>
          </w:tcPr>
          <w:p>
            <w:pPr>
              <w:pStyle w:val="TableParagraph"/>
              <w:rPr>
                <w:rFonts w:ascii="Times New Roman"/>
                <w:sz w:val="14"/>
              </w:rPr>
            </w:pPr>
          </w:p>
        </w:tc>
        <w:tc>
          <w:tcPr>
            <w:tcW w:w="1461" w:type="dxa"/>
            <w:tcBorders>
              <w:right w:val="nil"/>
            </w:tcBorders>
          </w:tcPr>
          <w:p>
            <w:pPr>
              <w:pStyle w:val="TableParagraph"/>
              <w:rPr>
                <w:rFonts w:ascii="Times New Roman"/>
                <w:sz w:val="14"/>
              </w:rPr>
            </w:pPr>
          </w:p>
        </w:tc>
      </w:tr>
      <w:tr>
        <w:trPr>
          <w:trHeight w:val="234" w:hRule="atLeast"/>
        </w:trPr>
        <w:tc>
          <w:tcPr>
            <w:tcW w:w="6924" w:type="dxa"/>
            <w:gridSpan w:val="8"/>
            <w:vMerge w:val="restart"/>
            <w:tcBorders>
              <w:left w:val="nil"/>
            </w:tcBorders>
          </w:tcPr>
          <w:p>
            <w:pPr>
              <w:pStyle w:val="TableParagraph"/>
              <w:tabs>
                <w:tab w:pos="6786" w:val="left" w:leader="none"/>
              </w:tabs>
              <w:spacing w:line="298" w:lineRule="exact" w:before="3"/>
              <w:ind w:left="235" w:right="-15"/>
              <w:rPr>
                <w:sz w:val="30"/>
              </w:rPr>
            </w:pPr>
            <w:r>
              <w:rPr>
                <w:b/>
                <w:color w:val="010101"/>
                <w:sz w:val="15"/>
              </w:rPr>
              <w:t>1b   </w:t>
            </w:r>
            <w:r>
              <w:rPr>
                <w:b/>
                <w:color w:val="010101"/>
                <w:spacing w:val="24"/>
                <w:sz w:val="15"/>
              </w:rPr>
              <w:t> </w:t>
            </w:r>
            <w:r>
              <w:rPr>
                <w:b/>
                <w:color w:val="010101"/>
                <w:sz w:val="15"/>
              </w:rPr>
              <w:t>Subtotal</w:t>
              <w:tab/>
            </w:r>
            <w:r>
              <w:rPr>
                <w:color w:val="010101"/>
                <w:spacing w:val="-15"/>
                <w:w w:val="50"/>
                <w:position w:val="-8"/>
                <w:sz w:val="30"/>
              </w:rPr>
              <w:t>►</w:t>
            </w:r>
          </w:p>
          <w:p>
            <w:pPr>
              <w:pStyle w:val="TableParagraph"/>
              <w:tabs>
                <w:tab w:pos="6786" w:val="left" w:leader="none"/>
              </w:tabs>
              <w:spacing w:line="240" w:lineRule="exact"/>
              <w:ind w:left="310" w:right="-15"/>
              <w:rPr>
                <w:sz w:val="30"/>
              </w:rPr>
            </w:pPr>
            <w:r>
              <w:rPr>
                <w:rFonts w:ascii="Times New Roman" w:hAnsi="Times New Roman"/>
                <w:b/>
                <w:color w:val="010101"/>
                <w:sz w:val="12"/>
              </w:rPr>
              <w:t>C        </w:t>
            </w:r>
            <w:r>
              <w:rPr>
                <w:b/>
                <w:color w:val="010101"/>
                <w:sz w:val="15"/>
              </w:rPr>
              <w:t>Total from continuation  sheets  to Part VII</w:t>
            </w:r>
            <w:r>
              <w:rPr>
                <w:b/>
                <w:color w:val="212121"/>
                <w:sz w:val="15"/>
              </w:rPr>
              <w:t>,</w:t>
            </w:r>
            <w:r>
              <w:rPr>
                <w:b/>
                <w:color w:val="212121"/>
                <w:spacing w:val="-25"/>
                <w:sz w:val="15"/>
              </w:rPr>
              <w:t> </w:t>
            </w:r>
            <w:r>
              <w:rPr>
                <w:b/>
                <w:color w:val="010101"/>
                <w:sz w:val="15"/>
              </w:rPr>
              <w:t>Section</w:t>
            </w:r>
            <w:r>
              <w:rPr>
                <w:b/>
                <w:color w:val="010101"/>
                <w:spacing w:val="12"/>
                <w:sz w:val="15"/>
              </w:rPr>
              <w:t> </w:t>
            </w:r>
            <w:r>
              <w:rPr>
                <w:b/>
                <w:color w:val="010101"/>
                <w:sz w:val="15"/>
              </w:rPr>
              <w:t>A</w:t>
              <w:tab/>
            </w:r>
            <w:r>
              <w:rPr>
                <w:color w:val="010101"/>
                <w:spacing w:val="-15"/>
                <w:w w:val="50"/>
                <w:position w:val="-9"/>
                <w:sz w:val="30"/>
              </w:rPr>
              <w:t>►</w:t>
            </w:r>
          </w:p>
          <w:p>
            <w:pPr>
              <w:pStyle w:val="TableParagraph"/>
              <w:tabs>
                <w:tab w:pos="599" w:val="left" w:leader="none"/>
                <w:tab w:pos="6786" w:val="left" w:leader="none"/>
              </w:tabs>
              <w:spacing w:line="154" w:lineRule="exact"/>
              <w:ind w:left="308" w:right="-15"/>
              <w:rPr>
                <w:sz w:val="30"/>
              </w:rPr>
            </w:pPr>
            <w:r>
              <w:rPr>
                <w:b/>
                <w:color w:val="010101"/>
                <w:w w:val="85"/>
                <w:sz w:val="15"/>
              </w:rPr>
              <w:t>d</w:t>
              <w:tab/>
            </w:r>
            <w:r>
              <w:rPr>
                <w:b/>
                <w:color w:val="010101"/>
                <w:w w:val="105"/>
                <w:sz w:val="15"/>
              </w:rPr>
              <w:t>Total (add lines</w:t>
            </w:r>
            <w:r>
              <w:rPr>
                <w:b/>
                <w:color w:val="010101"/>
                <w:spacing w:val="12"/>
                <w:w w:val="105"/>
                <w:sz w:val="15"/>
              </w:rPr>
              <w:t> </w:t>
            </w:r>
            <w:r>
              <w:rPr>
                <w:b/>
                <w:color w:val="010101"/>
                <w:w w:val="105"/>
                <w:sz w:val="15"/>
              </w:rPr>
              <w:t>1band</w:t>
            </w:r>
            <w:r>
              <w:rPr>
                <w:b/>
                <w:color w:val="010101"/>
                <w:spacing w:val="2"/>
                <w:w w:val="105"/>
                <w:sz w:val="15"/>
              </w:rPr>
              <w:t> </w:t>
            </w:r>
            <w:r>
              <w:rPr>
                <w:b/>
                <w:color w:val="010101"/>
                <w:w w:val="105"/>
                <w:sz w:val="15"/>
              </w:rPr>
              <w:t>1c)</w:t>
              <w:tab/>
            </w:r>
            <w:r>
              <w:rPr>
                <w:color w:val="010101"/>
                <w:spacing w:val="-15"/>
                <w:w w:val="50"/>
                <w:position w:val="-8"/>
                <w:sz w:val="30"/>
              </w:rPr>
              <w:t>►</w:t>
            </w:r>
          </w:p>
        </w:tc>
        <w:tc>
          <w:tcPr>
            <w:tcW w:w="1302" w:type="dxa"/>
          </w:tcPr>
          <w:p>
            <w:pPr>
              <w:pStyle w:val="TableParagraph"/>
              <w:rPr>
                <w:rFonts w:ascii="Times New Roman"/>
                <w:sz w:val="14"/>
              </w:rPr>
            </w:pPr>
          </w:p>
        </w:tc>
        <w:tc>
          <w:tcPr>
            <w:tcW w:w="1288" w:type="dxa"/>
          </w:tcPr>
          <w:p>
            <w:pPr>
              <w:pStyle w:val="TableParagraph"/>
              <w:rPr>
                <w:rFonts w:ascii="Times New Roman"/>
                <w:sz w:val="14"/>
              </w:rPr>
            </w:pPr>
          </w:p>
        </w:tc>
        <w:tc>
          <w:tcPr>
            <w:tcW w:w="1461" w:type="dxa"/>
            <w:tcBorders>
              <w:right w:val="nil"/>
            </w:tcBorders>
          </w:tcPr>
          <w:p>
            <w:pPr>
              <w:pStyle w:val="TableParagraph"/>
              <w:rPr>
                <w:rFonts w:ascii="Times New Roman"/>
                <w:sz w:val="14"/>
              </w:rPr>
            </w:pPr>
          </w:p>
        </w:tc>
      </w:tr>
      <w:tr>
        <w:trPr>
          <w:trHeight w:val="220" w:hRule="atLeast"/>
        </w:trPr>
        <w:tc>
          <w:tcPr>
            <w:tcW w:w="6924" w:type="dxa"/>
            <w:gridSpan w:val="8"/>
            <w:vMerge/>
            <w:tcBorders>
              <w:top w:val="nil"/>
              <w:left w:val="nil"/>
            </w:tcBorders>
          </w:tcPr>
          <w:p>
            <w:pPr>
              <w:rPr>
                <w:sz w:val="2"/>
                <w:szCs w:val="2"/>
              </w:rPr>
            </w:pPr>
          </w:p>
        </w:tc>
        <w:tc>
          <w:tcPr>
            <w:tcW w:w="1302" w:type="dxa"/>
          </w:tcPr>
          <w:p>
            <w:pPr>
              <w:pStyle w:val="TableParagraph"/>
              <w:rPr>
                <w:rFonts w:ascii="Times New Roman"/>
                <w:sz w:val="14"/>
              </w:rPr>
            </w:pPr>
          </w:p>
        </w:tc>
        <w:tc>
          <w:tcPr>
            <w:tcW w:w="1288" w:type="dxa"/>
          </w:tcPr>
          <w:p>
            <w:pPr>
              <w:pStyle w:val="TableParagraph"/>
              <w:rPr>
                <w:rFonts w:ascii="Times New Roman"/>
                <w:sz w:val="14"/>
              </w:rPr>
            </w:pPr>
          </w:p>
        </w:tc>
        <w:tc>
          <w:tcPr>
            <w:tcW w:w="1461" w:type="dxa"/>
            <w:tcBorders>
              <w:right w:val="nil"/>
            </w:tcBorders>
          </w:tcPr>
          <w:p>
            <w:pPr>
              <w:pStyle w:val="TableParagraph"/>
              <w:rPr>
                <w:rFonts w:ascii="Times New Roman"/>
                <w:sz w:val="14"/>
              </w:rPr>
            </w:pPr>
          </w:p>
        </w:tc>
      </w:tr>
      <w:tr>
        <w:trPr>
          <w:trHeight w:val="230" w:hRule="atLeast"/>
        </w:trPr>
        <w:tc>
          <w:tcPr>
            <w:tcW w:w="6924" w:type="dxa"/>
            <w:gridSpan w:val="8"/>
            <w:vMerge/>
            <w:tcBorders>
              <w:top w:val="nil"/>
              <w:left w:val="nil"/>
            </w:tcBorders>
          </w:tcPr>
          <w:p>
            <w:pPr>
              <w:rPr>
                <w:sz w:val="2"/>
                <w:szCs w:val="2"/>
              </w:rPr>
            </w:pPr>
          </w:p>
        </w:tc>
        <w:tc>
          <w:tcPr>
            <w:tcW w:w="1302" w:type="dxa"/>
          </w:tcPr>
          <w:p>
            <w:pPr>
              <w:pStyle w:val="TableParagraph"/>
              <w:spacing w:line="142" w:lineRule="exact" w:before="68"/>
              <w:ind w:left="497"/>
              <w:rPr>
                <w:rFonts w:ascii="Courier New"/>
                <w:b/>
                <w:sz w:val="17"/>
              </w:rPr>
            </w:pPr>
            <w:r>
              <w:rPr>
                <w:rFonts w:ascii="Courier New"/>
                <w:b/>
                <w:color w:val="010101"/>
                <w:w w:val="105"/>
                <w:sz w:val="17"/>
              </w:rPr>
              <w:t>56 631</w:t>
            </w:r>
          </w:p>
        </w:tc>
        <w:tc>
          <w:tcPr>
            <w:tcW w:w="1288" w:type="dxa"/>
          </w:tcPr>
          <w:p>
            <w:pPr>
              <w:pStyle w:val="TableParagraph"/>
              <w:spacing w:line="159" w:lineRule="exact" w:before="50"/>
              <w:ind w:right="134"/>
              <w:jc w:val="right"/>
              <w:rPr>
                <w:rFonts w:ascii="Times New Roman"/>
                <w:b/>
                <w:sz w:val="17"/>
              </w:rPr>
            </w:pPr>
            <w:r>
              <w:rPr>
                <w:rFonts w:ascii="Times New Roman"/>
                <w:b/>
                <w:color w:val="010101"/>
                <w:w w:val="106"/>
                <w:sz w:val="17"/>
              </w:rPr>
              <w:t>0</w:t>
            </w:r>
          </w:p>
        </w:tc>
        <w:tc>
          <w:tcPr>
            <w:tcW w:w="1461" w:type="dxa"/>
            <w:tcBorders>
              <w:right w:val="nil"/>
            </w:tcBorders>
          </w:tcPr>
          <w:p>
            <w:pPr>
              <w:pStyle w:val="TableParagraph"/>
              <w:spacing w:line="159" w:lineRule="exact" w:before="50"/>
              <w:ind w:right="160"/>
              <w:jc w:val="right"/>
              <w:rPr>
                <w:rFonts w:ascii="Times New Roman"/>
                <w:b/>
                <w:sz w:val="17"/>
              </w:rPr>
            </w:pPr>
            <w:r>
              <w:rPr>
                <w:rFonts w:ascii="Times New Roman"/>
                <w:b/>
                <w:color w:val="010101"/>
                <w:w w:val="106"/>
                <w:sz w:val="17"/>
              </w:rPr>
              <w:t>0</w:t>
            </w:r>
          </w:p>
        </w:tc>
      </w:tr>
    </w:tbl>
    <w:p>
      <w:pPr>
        <w:pStyle w:val="BodyText"/>
        <w:tabs>
          <w:tab w:pos="846" w:val="left" w:leader="none"/>
        </w:tabs>
        <w:spacing w:line="133" w:lineRule="exact" w:before="45"/>
        <w:ind w:left="485"/>
      </w:pPr>
      <w:r>
        <w:rPr>
          <w:b/>
          <w:color w:val="010101"/>
          <w:w w:val="105"/>
        </w:rPr>
        <w:t>2</w:t>
        <w:tab/>
      </w:r>
      <w:r>
        <w:rPr>
          <w:color w:val="010101"/>
          <w:w w:val="105"/>
        </w:rPr>
        <w:t>Total </w:t>
      </w:r>
      <w:r>
        <w:rPr>
          <w:color w:val="111111"/>
          <w:w w:val="105"/>
        </w:rPr>
        <w:t>number of </w:t>
      </w:r>
      <w:r>
        <w:rPr>
          <w:color w:val="010101"/>
          <w:w w:val="105"/>
        </w:rPr>
        <w:t>individuals </w:t>
      </w:r>
      <w:r>
        <w:rPr>
          <w:color w:val="111111"/>
          <w:w w:val="105"/>
        </w:rPr>
        <w:t>(including </w:t>
      </w:r>
      <w:r>
        <w:rPr>
          <w:color w:val="010101"/>
          <w:w w:val="105"/>
        </w:rPr>
        <w:t>but not limited to </w:t>
      </w:r>
      <w:r>
        <w:rPr>
          <w:color w:val="111111"/>
          <w:w w:val="105"/>
        </w:rPr>
        <w:t>those </w:t>
      </w:r>
      <w:r>
        <w:rPr>
          <w:color w:val="010101"/>
          <w:w w:val="105"/>
        </w:rPr>
        <w:t>listed </w:t>
      </w:r>
      <w:r>
        <w:rPr>
          <w:color w:val="111111"/>
          <w:w w:val="105"/>
        </w:rPr>
        <w:t>above) </w:t>
      </w:r>
      <w:r>
        <w:rPr>
          <w:color w:val="010101"/>
          <w:w w:val="105"/>
        </w:rPr>
        <w:t>who received </w:t>
      </w:r>
      <w:r>
        <w:rPr>
          <w:color w:val="111111"/>
          <w:w w:val="105"/>
        </w:rPr>
        <w:t>more than $100,000</w:t>
      </w:r>
      <w:r>
        <w:rPr>
          <w:color w:val="111111"/>
          <w:spacing w:val="2"/>
          <w:w w:val="105"/>
        </w:rPr>
        <w:t> </w:t>
      </w:r>
      <w:r>
        <w:rPr>
          <w:color w:val="010101"/>
          <w:w w:val="105"/>
        </w:rPr>
        <w:t>of</w:t>
      </w:r>
    </w:p>
    <w:p>
      <w:pPr>
        <w:pStyle w:val="BodyText"/>
        <w:tabs>
          <w:tab w:pos="11116" w:val="left" w:leader="none"/>
        </w:tabs>
        <w:spacing w:line="306" w:lineRule="exact"/>
        <w:ind w:left="844"/>
        <w:rPr>
          <w:sz w:val="16"/>
        </w:rPr>
      </w:pPr>
      <w:r>
        <w:rPr>
          <w:color w:val="010101"/>
          <w:position w:val="2"/>
        </w:rPr>
        <w:t>reportable compensation from the</w:t>
      </w:r>
      <w:r>
        <w:rPr>
          <w:color w:val="010101"/>
          <w:spacing w:val="17"/>
          <w:position w:val="2"/>
        </w:rPr>
        <w:t> </w:t>
      </w:r>
      <w:r>
        <w:rPr>
          <w:color w:val="010101"/>
          <w:position w:val="2"/>
        </w:rPr>
        <w:t>organization </w:t>
      </w:r>
      <w:r>
        <w:rPr>
          <w:color w:val="010101"/>
          <w:spacing w:val="36"/>
          <w:position w:val="2"/>
        </w:rPr>
        <w:t> </w:t>
      </w:r>
      <w:r>
        <w:rPr>
          <w:color w:val="010101"/>
          <w:w w:val="90"/>
          <w:position w:val="2"/>
          <w:sz w:val="30"/>
        </w:rPr>
        <w:t>►</w:t>
        <w:tab/>
      </w:r>
      <w:r>
        <w:rPr>
          <w:color w:val="010101"/>
          <w:sz w:val="16"/>
        </w:rPr>
        <w:t>0</w:t>
      </w:r>
    </w:p>
    <w:tbl>
      <w:tblPr>
        <w:tblW w:w="0" w:type="auto"/>
        <w:jc w:val="left"/>
        <w:tblInd w:w="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57"/>
        <w:gridCol w:w="432"/>
        <w:gridCol w:w="432"/>
        <w:gridCol w:w="379"/>
      </w:tblGrid>
      <w:tr>
        <w:trPr>
          <w:trHeight w:val="225" w:hRule="atLeast"/>
        </w:trPr>
        <w:tc>
          <w:tcPr>
            <w:tcW w:w="9989" w:type="dxa"/>
            <w:gridSpan w:val="2"/>
            <w:tcBorders>
              <w:left w:val="nil"/>
              <w:bottom w:val="nil"/>
            </w:tcBorders>
          </w:tcPr>
          <w:p>
            <w:pPr>
              <w:pStyle w:val="TableParagraph"/>
              <w:rPr>
                <w:rFonts w:ascii="Times New Roman"/>
                <w:sz w:val="14"/>
              </w:rPr>
            </w:pPr>
          </w:p>
        </w:tc>
        <w:tc>
          <w:tcPr>
            <w:tcW w:w="432" w:type="dxa"/>
          </w:tcPr>
          <w:p>
            <w:pPr>
              <w:pStyle w:val="TableParagraph"/>
              <w:spacing w:before="22"/>
              <w:ind w:left="77"/>
              <w:rPr>
                <w:b/>
                <w:sz w:val="15"/>
              </w:rPr>
            </w:pPr>
            <w:r>
              <w:rPr>
                <w:b/>
                <w:color w:val="010101"/>
                <w:sz w:val="15"/>
              </w:rPr>
              <w:t>Yes</w:t>
            </w:r>
          </w:p>
        </w:tc>
        <w:tc>
          <w:tcPr>
            <w:tcW w:w="379" w:type="dxa"/>
            <w:tcBorders>
              <w:right w:val="nil"/>
            </w:tcBorders>
          </w:tcPr>
          <w:p>
            <w:pPr>
              <w:pStyle w:val="TableParagraph"/>
              <w:spacing w:before="22"/>
              <w:ind w:left="100" w:right="21"/>
              <w:jc w:val="center"/>
              <w:rPr>
                <w:b/>
                <w:sz w:val="15"/>
              </w:rPr>
            </w:pPr>
            <w:r>
              <w:rPr>
                <w:b/>
                <w:color w:val="010101"/>
                <w:w w:val="105"/>
                <w:sz w:val="15"/>
              </w:rPr>
              <w:t>No</w:t>
            </w:r>
          </w:p>
        </w:tc>
      </w:tr>
      <w:tr>
        <w:trPr>
          <w:trHeight w:val="465" w:hRule="atLeast"/>
        </w:trPr>
        <w:tc>
          <w:tcPr>
            <w:tcW w:w="9557" w:type="dxa"/>
            <w:vMerge w:val="restart"/>
            <w:tcBorders>
              <w:top w:val="nil"/>
              <w:left w:val="nil"/>
            </w:tcBorders>
          </w:tcPr>
          <w:p>
            <w:pPr>
              <w:pStyle w:val="TableParagraph"/>
              <w:numPr>
                <w:ilvl w:val="0"/>
                <w:numId w:val="24"/>
              </w:numPr>
              <w:tabs>
                <w:tab w:pos="485" w:val="left" w:leader="none"/>
                <w:tab w:pos="486" w:val="left" w:leader="none"/>
              </w:tabs>
              <w:spacing w:line="314" w:lineRule="auto" w:before="27" w:after="0"/>
              <w:ind w:left="482" w:right="2136" w:hanging="356"/>
              <w:jc w:val="left"/>
              <w:rPr>
                <w:i/>
                <w:sz w:val="15"/>
              </w:rPr>
            </w:pPr>
            <w:r>
              <w:rPr>
                <w:color w:val="010101"/>
                <w:w w:val="105"/>
                <w:sz w:val="15"/>
              </w:rPr>
              <w:t>Did</w:t>
            </w:r>
            <w:r>
              <w:rPr>
                <w:color w:val="010101"/>
                <w:spacing w:val="-7"/>
                <w:w w:val="105"/>
                <w:sz w:val="15"/>
              </w:rPr>
              <w:t> </w:t>
            </w:r>
            <w:r>
              <w:rPr>
                <w:color w:val="010101"/>
                <w:w w:val="105"/>
                <w:sz w:val="15"/>
              </w:rPr>
              <w:t>the</w:t>
            </w:r>
            <w:r>
              <w:rPr>
                <w:color w:val="010101"/>
                <w:spacing w:val="-7"/>
                <w:w w:val="105"/>
                <w:sz w:val="15"/>
              </w:rPr>
              <w:t> </w:t>
            </w:r>
            <w:r>
              <w:rPr>
                <w:color w:val="010101"/>
                <w:w w:val="105"/>
                <w:sz w:val="15"/>
              </w:rPr>
              <w:t>organization</w:t>
            </w:r>
            <w:r>
              <w:rPr>
                <w:color w:val="010101"/>
                <w:spacing w:val="6"/>
                <w:w w:val="105"/>
                <w:sz w:val="15"/>
              </w:rPr>
              <w:t> </w:t>
            </w:r>
            <w:r>
              <w:rPr>
                <w:color w:val="010101"/>
                <w:w w:val="105"/>
                <w:sz w:val="15"/>
              </w:rPr>
              <w:t>list</w:t>
            </w:r>
            <w:r>
              <w:rPr>
                <w:color w:val="010101"/>
                <w:spacing w:val="-10"/>
                <w:w w:val="105"/>
                <w:sz w:val="15"/>
              </w:rPr>
              <w:t> </w:t>
            </w:r>
            <w:r>
              <w:rPr>
                <w:color w:val="010101"/>
                <w:w w:val="105"/>
                <w:sz w:val="15"/>
              </w:rPr>
              <w:t>any</w:t>
            </w:r>
            <w:r>
              <w:rPr>
                <w:color w:val="010101"/>
                <w:spacing w:val="-4"/>
                <w:w w:val="105"/>
                <w:sz w:val="15"/>
              </w:rPr>
              <w:t> </w:t>
            </w:r>
            <w:r>
              <w:rPr>
                <w:b/>
                <w:color w:val="010101"/>
                <w:w w:val="105"/>
                <w:sz w:val="15"/>
              </w:rPr>
              <w:t>former</w:t>
            </w:r>
            <w:r>
              <w:rPr>
                <w:b/>
                <w:color w:val="010101"/>
                <w:spacing w:val="1"/>
                <w:w w:val="105"/>
                <w:sz w:val="15"/>
              </w:rPr>
              <w:t> </w:t>
            </w:r>
            <w:r>
              <w:rPr>
                <w:color w:val="010101"/>
                <w:spacing w:val="-3"/>
                <w:w w:val="105"/>
                <w:sz w:val="15"/>
              </w:rPr>
              <w:t>officer</w:t>
            </w:r>
            <w:r>
              <w:rPr>
                <w:color w:val="3A3A3A"/>
                <w:spacing w:val="-3"/>
                <w:w w:val="105"/>
                <w:sz w:val="15"/>
              </w:rPr>
              <w:t>,</w:t>
            </w:r>
            <w:r>
              <w:rPr>
                <w:color w:val="3A3A3A"/>
                <w:spacing w:val="-9"/>
                <w:w w:val="105"/>
                <w:sz w:val="15"/>
              </w:rPr>
              <w:t> </w:t>
            </w:r>
            <w:r>
              <w:rPr>
                <w:color w:val="010101"/>
                <w:w w:val="105"/>
                <w:sz w:val="15"/>
              </w:rPr>
              <w:t>director</w:t>
            </w:r>
            <w:r>
              <w:rPr>
                <w:color w:val="3A3A3A"/>
                <w:w w:val="105"/>
                <w:sz w:val="15"/>
              </w:rPr>
              <w:t>,</w:t>
            </w:r>
            <w:r>
              <w:rPr>
                <w:color w:val="3A3A3A"/>
                <w:spacing w:val="-12"/>
                <w:w w:val="105"/>
                <w:sz w:val="15"/>
              </w:rPr>
              <w:t> </w:t>
            </w:r>
            <w:r>
              <w:rPr>
                <w:color w:val="111111"/>
                <w:w w:val="105"/>
                <w:sz w:val="15"/>
              </w:rPr>
              <w:t>trustee, </w:t>
            </w:r>
            <w:r>
              <w:rPr>
                <w:color w:val="010101"/>
                <w:w w:val="105"/>
                <w:sz w:val="15"/>
              </w:rPr>
              <w:t>key</w:t>
            </w:r>
            <w:r>
              <w:rPr>
                <w:color w:val="010101"/>
                <w:spacing w:val="-8"/>
                <w:w w:val="105"/>
                <w:sz w:val="15"/>
              </w:rPr>
              <w:t> </w:t>
            </w:r>
            <w:r>
              <w:rPr>
                <w:color w:val="010101"/>
                <w:w w:val="105"/>
                <w:sz w:val="15"/>
              </w:rPr>
              <w:t>employee</w:t>
            </w:r>
            <w:r>
              <w:rPr>
                <w:color w:val="212121"/>
                <w:w w:val="105"/>
                <w:sz w:val="15"/>
              </w:rPr>
              <w:t>,</w:t>
            </w:r>
            <w:r>
              <w:rPr>
                <w:color w:val="212121"/>
                <w:spacing w:val="-8"/>
                <w:w w:val="105"/>
                <w:sz w:val="15"/>
              </w:rPr>
              <w:t> </w:t>
            </w:r>
            <w:r>
              <w:rPr>
                <w:color w:val="010101"/>
                <w:w w:val="105"/>
                <w:sz w:val="15"/>
              </w:rPr>
              <w:t>or</w:t>
            </w:r>
            <w:r>
              <w:rPr>
                <w:color w:val="010101"/>
                <w:spacing w:val="-7"/>
                <w:w w:val="105"/>
                <w:sz w:val="15"/>
              </w:rPr>
              <w:t> </w:t>
            </w:r>
            <w:r>
              <w:rPr>
                <w:color w:val="010101"/>
                <w:w w:val="105"/>
                <w:sz w:val="15"/>
              </w:rPr>
              <w:t>highest</w:t>
            </w:r>
            <w:r>
              <w:rPr>
                <w:color w:val="010101"/>
                <w:spacing w:val="-5"/>
                <w:w w:val="105"/>
                <w:sz w:val="15"/>
              </w:rPr>
              <w:t> </w:t>
            </w:r>
            <w:r>
              <w:rPr>
                <w:color w:val="010101"/>
                <w:w w:val="105"/>
                <w:sz w:val="15"/>
              </w:rPr>
              <w:t>compensated employee on line 1a? </w:t>
            </w:r>
            <w:r>
              <w:rPr>
                <w:i/>
                <w:color w:val="010101"/>
                <w:w w:val="105"/>
                <w:sz w:val="15"/>
              </w:rPr>
              <w:t>If </w:t>
            </w:r>
            <w:r>
              <w:rPr>
                <w:i/>
                <w:color w:val="111111"/>
                <w:w w:val="105"/>
                <w:sz w:val="15"/>
              </w:rPr>
              <w:t>"Yes</w:t>
            </w:r>
            <w:r>
              <w:rPr>
                <w:i/>
                <w:color w:val="3A3A3A"/>
                <w:w w:val="105"/>
                <w:sz w:val="15"/>
              </w:rPr>
              <w:t>," </w:t>
            </w:r>
            <w:r>
              <w:rPr>
                <w:i/>
                <w:color w:val="212121"/>
                <w:w w:val="105"/>
                <w:sz w:val="15"/>
              </w:rPr>
              <w:t>comp</w:t>
            </w:r>
            <w:r>
              <w:rPr>
                <w:i/>
                <w:color w:val="010101"/>
                <w:w w:val="105"/>
                <w:sz w:val="15"/>
              </w:rPr>
              <w:t>lete </w:t>
            </w:r>
            <w:r>
              <w:rPr>
                <w:i/>
                <w:color w:val="111111"/>
                <w:w w:val="105"/>
                <w:sz w:val="15"/>
              </w:rPr>
              <w:t>Schedule </w:t>
            </w:r>
            <w:r>
              <w:rPr>
                <w:rFonts w:ascii="Times New Roman"/>
                <w:i/>
                <w:color w:val="111111"/>
                <w:w w:val="105"/>
                <w:sz w:val="16"/>
              </w:rPr>
              <w:t>J </w:t>
            </w:r>
            <w:r>
              <w:rPr>
                <w:i/>
                <w:color w:val="010101"/>
                <w:w w:val="105"/>
                <w:sz w:val="15"/>
              </w:rPr>
              <w:t>for </w:t>
            </w:r>
            <w:r>
              <w:rPr>
                <w:i/>
                <w:color w:val="111111"/>
                <w:w w:val="105"/>
                <w:sz w:val="15"/>
              </w:rPr>
              <w:t>such</w:t>
            </w:r>
            <w:r>
              <w:rPr>
                <w:i/>
                <w:color w:val="111111"/>
                <w:spacing w:val="7"/>
                <w:w w:val="105"/>
                <w:sz w:val="15"/>
              </w:rPr>
              <w:t> </w:t>
            </w:r>
            <w:r>
              <w:rPr>
                <w:i/>
                <w:color w:val="010101"/>
                <w:w w:val="105"/>
                <w:sz w:val="15"/>
              </w:rPr>
              <w:t>individual</w:t>
            </w:r>
          </w:p>
          <w:p>
            <w:pPr>
              <w:pStyle w:val="TableParagraph"/>
              <w:numPr>
                <w:ilvl w:val="0"/>
                <w:numId w:val="24"/>
              </w:numPr>
              <w:tabs>
                <w:tab w:pos="485" w:val="left" w:leader="none"/>
                <w:tab w:pos="486" w:val="left" w:leader="none"/>
              </w:tabs>
              <w:spacing w:line="324" w:lineRule="auto" w:before="8" w:after="0"/>
              <w:ind w:left="483" w:right="1571" w:hanging="364"/>
              <w:jc w:val="left"/>
              <w:rPr>
                <w:sz w:val="15"/>
              </w:rPr>
            </w:pPr>
            <w:r>
              <w:rPr>
                <w:color w:val="010101"/>
                <w:w w:val="105"/>
                <w:sz w:val="15"/>
              </w:rPr>
              <w:t>For any individual listed on line 1a</w:t>
            </w:r>
            <w:r>
              <w:rPr>
                <w:color w:val="3A3A3A"/>
                <w:w w:val="105"/>
                <w:sz w:val="15"/>
              </w:rPr>
              <w:t>, </w:t>
            </w:r>
            <w:r>
              <w:rPr>
                <w:color w:val="010101"/>
                <w:w w:val="105"/>
                <w:sz w:val="15"/>
              </w:rPr>
              <w:t>is the sum of reportable </w:t>
            </w:r>
            <w:r>
              <w:rPr>
                <w:color w:val="111111"/>
                <w:w w:val="105"/>
                <w:sz w:val="15"/>
              </w:rPr>
              <w:t>compensation </w:t>
            </w:r>
            <w:r>
              <w:rPr>
                <w:color w:val="010101"/>
                <w:w w:val="105"/>
                <w:sz w:val="15"/>
              </w:rPr>
              <w:t>and </w:t>
            </w:r>
            <w:r>
              <w:rPr>
                <w:color w:val="010101"/>
                <w:spacing w:val="-4"/>
                <w:w w:val="105"/>
                <w:sz w:val="15"/>
              </w:rPr>
              <w:t>oth</w:t>
            </w:r>
            <w:r>
              <w:rPr>
                <w:color w:val="212121"/>
                <w:spacing w:val="-4"/>
                <w:w w:val="105"/>
                <w:sz w:val="15"/>
              </w:rPr>
              <w:t>e</w:t>
            </w:r>
            <w:r>
              <w:rPr>
                <w:color w:val="010101"/>
                <w:spacing w:val="-4"/>
                <w:w w:val="105"/>
                <w:sz w:val="15"/>
              </w:rPr>
              <w:t>r </w:t>
            </w:r>
            <w:r>
              <w:rPr>
                <w:color w:val="111111"/>
                <w:w w:val="105"/>
                <w:sz w:val="15"/>
              </w:rPr>
              <w:t>compensation </w:t>
            </w:r>
            <w:r>
              <w:rPr>
                <w:color w:val="010101"/>
                <w:w w:val="105"/>
                <w:sz w:val="15"/>
              </w:rPr>
              <w:t>from the organization and related organizations greater than </w:t>
            </w:r>
            <w:r>
              <w:rPr>
                <w:color w:val="111111"/>
                <w:w w:val="105"/>
                <w:sz w:val="15"/>
              </w:rPr>
              <w:t>$150,000? </w:t>
            </w:r>
            <w:r>
              <w:rPr>
                <w:i/>
                <w:color w:val="010101"/>
                <w:w w:val="105"/>
                <w:sz w:val="15"/>
              </w:rPr>
              <w:t>If </w:t>
            </w:r>
            <w:r>
              <w:rPr>
                <w:i/>
                <w:color w:val="111111"/>
                <w:w w:val="105"/>
                <w:sz w:val="15"/>
              </w:rPr>
              <w:t>"Yes</w:t>
            </w:r>
            <w:r>
              <w:rPr>
                <w:i/>
                <w:color w:val="3A3A3A"/>
                <w:w w:val="105"/>
                <w:sz w:val="15"/>
              </w:rPr>
              <w:t>," </w:t>
            </w:r>
            <w:r>
              <w:rPr>
                <w:i/>
                <w:color w:val="212121"/>
                <w:w w:val="105"/>
                <w:sz w:val="15"/>
              </w:rPr>
              <w:t>co</w:t>
            </w:r>
            <w:r>
              <w:rPr>
                <w:i/>
                <w:color w:val="010101"/>
                <w:w w:val="105"/>
                <w:sz w:val="15"/>
              </w:rPr>
              <w:t>mplete </w:t>
            </w:r>
            <w:r>
              <w:rPr>
                <w:i/>
                <w:color w:val="111111"/>
                <w:w w:val="105"/>
                <w:sz w:val="15"/>
              </w:rPr>
              <w:t>Schedule </w:t>
            </w:r>
            <w:r>
              <w:rPr>
                <w:rFonts w:ascii="Times New Roman"/>
                <w:i/>
                <w:color w:val="010101"/>
                <w:w w:val="105"/>
                <w:sz w:val="16"/>
              </w:rPr>
              <w:t>J </w:t>
            </w:r>
            <w:r>
              <w:rPr>
                <w:i/>
                <w:color w:val="010101"/>
                <w:w w:val="105"/>
                <w:sz w:val="15"/>
              </w:rPr>
              <w:t>for </w:t>
            </w:r>
            <w:r>
              <w:rPr>
                <w:i/>
                <w:color w:val="111111"/>
                <w:w w:val="105"/>
                <w:sz w:val="15"/>
              </w:rPr>
              <w:t>such </w:t>
            </w:r>
            <w:r>
              <w:rPr>
                <w:i/>
                <w:color w:val="111111"/>
                <w:w w:val="105"/>
                <w:sz w:val="15"/>
              </w:rPr>
              <w:t>individual</w:t>
            </w:r>
            <w:r>
              <w:rPr>
                <w:i/>
                <w:color w:val="111111"/>
                <w:spacing w:val="35"/>
                <w:w w:val="105"/>
                <w:sz w:val="15"/>
              </w:rPr>
              <w:t> </w:t>
            </w:r>
            <w:r>
              <w:rPr>
                <w:color w:val="010101"/>
                <w:w w:val="105"/>
                <w:sz w:val="15"/>
              </w:rPr>
              <w:t>.</w:t>
            </w:r>
          </w:p>
          <w:p>
            <w:pPr>
              <w:pStyle w:val="TableParagraph"/>
              <w:numPr>
                <w:ilvl w:val="0"/>
                <w:numId w:val="24"/>
              </w:numPr>
              <w:tabs>
                <w:tab w:pos="485" w:val="left" w:leader="none"/>
                <w:tab w:pos="486" w:val="left" w:leader="none"/>
              </w:tabs>
              <w:spacing w:line="240" w:lineRule="auto" w:before="12" w:after="0"/>
              <w:ind w:left="486" w:right="0" w:hanging="361"/>
              <w:jc w:val="left"/>
              <w:rPr>
                <w:sz w:val="15"/>
              </w:rPr>
            </w:pPr>
            <w:r>
              <w:rPr>
                <w:color w:val="010101"/>
                <w:w w:val="105"/>
                <w:sz w:val="15"/>
              </w:rPr>
              <w:t>Did </w:t>
            </w:r>
            <w:r>
              <w:rPr>
                <w:color w:val="111111"/>
                <w:w w:val="105"/>
                <w:sz w:val="15"/>
              </w:rPr>
              <w:t>any </w:t>
            </w:r>
            <w:r>
              <w:rPr>
                <w:color w:val="010101"/>
                <w:w w:val="105"/>
                <w:sz w:val="15"/>
              </w:rPr>
              <w:t>person listed on line </w:t>
            </w:r>
            <w:r>
              <w:rPr>
                <w:color w:val="111111"/>
                <w:w w:val="105"/>
                <w:sz w:val="15"/>
              </w:rPr>
              <w:t>1a </w:t>
            </w:r>
            <w:r>
              <w:rPr>
                <w:color w:val="010101"/>
                <w:w w:val="105"/>
                <w:sz w:val="15"/>
              </w:rPr>
              <w:t>receive or accrue compensation from </w:t>
            </w:r>
            <w:r>
              <w:rPr>
                <w:color w:val="111111"/>
                <w:w w:val="105"/>
                <w:sz w:val="15"/>
              </w:rPr>
              <w:t>any unrelated </w:t>
            </w:r>
            <w:r>
              <w:rPr>
                <w:color w:val="010101"/>
                <w:w w:val="105"/>
                <w:sz w:val="15"/>
              </w:rPr>
              <w:t>organization or</w:t>
            </w:r>
            <w:r>
              <w:rPr>
                <w:color w:val="010101"/>
                <w:spacing w:val="-1"/>
                <w:w w:val="105"/>
                <w:sz w:val="15"/>
              </w:rPr>
              <w:t> </w:t>
            </w:r>
            <w:r>
              <w:rPr>
                <w:color w:val="111111"/>
                <w:w w:val="105"/>
                <w:sz w:val="15"/>
              </w:rPr>
              <w:t>individual</w:t>
            </w:r>
          </w:p>
          <w:p>
            <w:pPr>
              <w:pStyle w:val="TableParagraph"/>
              <w:spacing w:before="54"/>
              <w:ind w:left="481"/>
              <w:rPr>
                <w:i/>
                <w:sz w:val="15"/>
              </w:rPr>
            </w:pPr>
            <w:r>
              <w:rPr>
                <w:color w:val="010101"/>
                <w:w w:val="105"/>
                <w:sz w:val="15"/>
              </w:rPr>
              <w:t>for services rendered to the organization? </w:t>
            </w:r>
            <w:r>
              <w:rPr>
                <w:i/>
                <w:color w:val="010101"/>
                <w:w w:val="105"/>
                <w:sz w:val="15"/>
              </w:rPr>
              <w:t>If </w:t>
            </w:r>
            <w:r>
              <w:rPr>
                <w:i/>
                <w:color w:val="111111"/>
                <w:w w:val="105"/>
                <w:sz w:val="15"/>
              </w:rPr>
              <w:t>"Yes</w:t>
            </w:r>
            <w:r>
              <w:rPr>
                <w:i/>
                <w:color w:val="3A3A3A"/>
                <w:w w:val="105"/>
                <w:sz w:val="15"/>
              </w:rPr>
              <w:t>,</w:t>
            </w:r>
            <w:r>
              <w:rPr>
                <w:i/>
                <w:color w:val="111111"/>
                <w:w w:val="105"/>
                <w:sz w:val="15"/>
              </w:rPr>
              <w:t>" complete Schedule </w:t>
            </w:r>
            <w:r>
              <w:rPr>
                <w:rFonts w:ascii="Times New Roman"/>
                <w:i/>
                <w:color w:val="111111"/>
                <w:w w:val="105"/>
                <w:sz w:val="16"/>
              </w:rPr>
              <w:t>J </w:t>
            </w:r>
            <w:r>
              <w:rPr>
                <w:i/>
                <w:color w:val="010101"/>
                <w:w w:val="105"/>
                <w:sz w:val="15"/>
              </w:rPr>
              <w:t>for </w:t>
            </w:r>
            <w:r>
              <w:rPr>
                <w:i/>
                <w:color w:val="111111"/>
                <w:w w:val="105"/>
                <w:sz w:val="15"/>
              </w:rPr>
              <w:t>such person</w:t>
            </w:r>
          </w:p>
        </w:tc>
        <w:tc>
          <w:tcPr>
            <w:tcW w:w="432" w:type="dxa"/>
          </w:tcPr>
          <w:p>
            <w:pPr>
              <w:pStyle w:val="TableParagraph"/>
              <w:spacing w:before="2"/>
              <w:rPr>
                <w:sz w:val="23"/>
              </w:rPr>
            </w:pPr>
          </w:p>
          <w:p>
            <w:pPr>
              <w:pStyle w:val="TableParagraph"/>
              <w:ind w:left="23"/>
              <w:jc w:val="center"/>
              <w:rPr>
                <w:b/>
                <w:sz w:val="15"/>
              </w:rPr>
            </w:pPr>
            <w:r>
              <w:rPr>
                <w:b/>
                <w:color w:val="010101"/>
                <w:w w:val="103"/>
                <w:sz w:val="15"/>
              </w:rPr>
              <w:t>3</w:t>
            </w:r>
          </w:p>
        </w:tc>
        <w:tc>
          <w:tcPr>
            <w:tcW w:w="432" w:type="dxa"/>
          </w:tcPr>
          <w:p>
            <w:pPr>
              <w:pStyle w:val="TableParagraph"/>
              <w:rPr>
                <w:rFonts w:ascii="Times New Roman"/>
                <w:sz w:val="14"/>
              </w:rPr>
            </w:pPr>
          </w:p>
        </w:tc>
        <w:tc>
          <w:tcPr>
            <w:tcW w:w="379" w:type="dxa"/>
            <w:tcBorders>
              <w:right w:val="nil"/>
            </w:tcBorders>
          </w:tcPr>
          <w:p>
            <w:pPr>
              <w:pStyle w:val="TableParagraph"/>
              <w:rPr>
                <w:sz w:val="16"/>
              </w:rPr>
            </w:pPr>
          </w:p>
          <w:p>
            <w:pPr>
              <w:pStyle w:val="TableParagraph"/>
              <w:spacing w:line="163" w:lineRule="exact" w:before="98"/>
              <w:ind w:left="22"/>
              <w:jc w:val="center"/>
              <w:rPr>
                <w:rFonts w:ascii="Times New Roman"/>
                <w:b/>
                <w:sz w:val="15"/>
              </w:rPr>
            </w:pPr>
            <w:r>
              <w:rPr>
                <w:rFonts w:ascii="Times New Roman"/>
                <w:b/>
                <w:color w:val="010101"/>
                <w:w w:val="106"/>
                <w:sz w:val="15"/>
              </w:rPr>
              <w:t>X</w:t>
            </w:r>
          </w:p>
        </w:tc>
      </w:tr>
      <w:tr>
        <w:trPr>
          <w:trHeight w:val="715" w:hRule="atLeast"/>
        </w:trPr>
        <w:tc>
          <w:tcPr>
            <w:tcW w:w="9557" w:type="dxa"/>
            <w:vMerge/>
            <w:tcBorders>
              <w:top w:val="nil"/>
              <w:left w:val="nil"/>
            </w:tcBorders>
          </w:tcPr>
          <w:p>
            <w:pPr>
              <w:rPr>
                <w:sz w:val="2"/>
                <w:szCs w:val="2"/>
              </w:rPr>
            </w:pPr>
          </w:p>
        </w:tc>
        <w:tc>
          <w:tcPr>
            <w:tcW w:w="432" w:type="dxa"/>
          </w:tcPr>
          <w:p>
            <w:pPr>
              <w:pStyle w:val="TableParagraph"/>
              <w:rPr>
                <w:sz w:val="16"/>
              </w:rPr>
            </w:pPr>
          </w:p>
          <w:p>
            <w:pPr>
              <w:pStyle w:val="TableParagraph"/>
              <w:rPr>
                <w:sz w:val="16"/>
              </w:rPr>
            </w:pPr>
          </w:p>
          <w:p>
            <w:pPr>
              <w:pStyle w:val="TableParagraph"/>
              <w:spacing w:before="134"/>
              <w:ind w:left="25"/>
              <w:jc w:val="center"/>
              <w:rPr>
                <w:b/>
                <w:sz w:val="15"/>
              </w:rPr>
            </w:pPr>
            <w:r>
              <w:rPr>
                <w:b/>
                <w:color w:val="010101"/>
                <w:w w:val="110"/>
                <w:sz w:val="15"/>
              </w:rPr>
              <w:t>4</w:t>
            </w:r>
          </w:p>
        </w:tc>
        <w:tc>
          <w:tcPr>
            <w:tcW w:w="432" w:type="dxa"/>
          </w:tcPr>
          <w:p>
            <w:pPr>
              <w:pStyle w:val="TableParagraph"/>
              <w:rPr>
                <w:rFonts w:ascii="Times New Roman"/>
                <w:sz w:val="14"/>
              </w:rPr>
            </w:pPr>
          </w:p>
        </w:tc>
        <w:tc>
          <w:tcPr>
            <w:tcW w:w="379" w:type="dxa"/>
            <w:tcBorders>
              <w:right w:val="nil"/>
            </w:tcBorders>
          </w:tcPr>
          <w:p>
            <w:pPr>
              <w:pStyle w:val="TableParagraph"/>
              <w:rPr>
                <w:sz w:val="16"/>
              </w:rPr>
            </w:pPr>
          </w:p>
          <w:p>
            <w:pPr>
              <w:pStyle w:val="TableParagraph"/>
              <w:rPr>
                <w:sz w:val="16"/>
              </w:rPr>
            </w:pPr>
          </w:p>
          <w:p>
            <w:pPr>
              <w:pStyle w:val="TableParagraph"/>
              <w:spacing w:before="5"/>
              <w:rPr>
                <w:sz w:val="13"/>
              </w:rPr>
            </w:pPr>
          </w:p>
          <w:p>
            <w:pPr>
              <w:pStyle w:val="TableParagraph"/>
              <w:ind w:left="22"/>
              <w:jc w:val="center"/>
              <w:rPr>
                <w:rFonts w:ascii="Times New Roman"/>
                <w:b/>
                <w:sz w:val="15"/>
              </w:rPr>
            </w:pPr>
            <w:r>
              <w:rPr>
                <w:rFonts w:ascii="Times New Roman"/>
                <w:b/>
                <w:color w:val="010101"/>
                <w:w w:val="106"/>
                <w:sz w:val="15"/>
              </w:rPr>
              <w:t>X</w:t>
            </w:r>
          </w:p>
        </w:tc>
      </w:tr>
      <w:tr>
        <w:trPr>
          <w:trHeight w:val="460" w:hRule="atLeast"/>
        </w:trPr>
        <w:tc>
          <w:tcPr>
            <w:tcW w:w="9557" w:type="dxa"/>
            <w:vMerge/>
            <w:tcBorders>
              <w:top w:val="nil"/>
              <w:left w:val="nil"/>
            </w:tcBorders>
          </w:tcPr>
          <w:p>
            <w:pPr>
              <w:rPr>
                <w:sz w:val="2"/>
                <w:szCs w:val="2"/>
              </w:rPr>
            </w:pPr>
          </w:p>
        </w:tc>
        <w:tc>
          <w:tcPr>
            <w:tcW w:w="432" w:type="dxa"/>
          </w:tcPr>
          <w:p>
            <w:pPr>
              <w:pStyle w:val="TableParagraph"/>
              <w:spacing w:before="4"/>
              <w:rPr>
                <w:sz w:val="22"/>
              </w:rPr>
            </w:pPr>
          </w:p>
          <w:p>
            <w:pPr>
              <w:pStyle w:val="TableParagraph"/>
              <w:ind w:left="21"/>
              <w:jc w:val="center"/>
              <w:rPr>
                <w:b/>
                <w:sz w:val="15"/>
              </w:rPr>
            </w:pPr>
            <w:r>
              <w:rPr>
                <w:b/>
                <w:color w:val="010101"/>
                <w:w w:val="103"/>
                <w:sz w:val="15"/>
              </w:rPr>
              <w:t>5</w:t>
            </w:r>
          </w:p>
        </w:tc>
        <w:tc>
          <w:tcPr>
            <w:tcW w:w="432" w:type="dxa"/>
          </w:tcPr>
          <w:p>
            <w:pPr>
              <w:pStyle w:val="TableParagraph"/>
              <w:rPr>
                <w:rFonts w:ascii="Times New Roman"/>
                <w:sz w:val="14"/>
              </w:rPr>
            </w:pPr>
          </w:p>
        </w:tc>
        <w:tc>
          <w:tcPr>
            <w:tcW w:w="379" w:type="dxa"/>
            <w:tcBorders>
              <w:right w:val="nil"/>
            </w:tcBorders>
          </w:tcPr>
          <w:p>
            <w:pPr>
              <w:pStyle w:val="TableParagraph"/>
              <w:spacing w:before="8"/>
              <w:rPr>
                <w:sz w:val="23"/>
              </w:rPr>
            </w:pPr>
          </w:p>
          <w:p>
            <w:pPr>
              <w:pStyle w:val="TableParagraph"/>
              <w:spacing w:line="168" w:lineRule="exact"/>
              <w:ind w:left="22"/>
              <w:jc w:val="center"/>
              <w:rPr>
                <w:rFonts w:ascii="Times New Roman"/>
                <w:b/>
                <w:sz w:val="15"/>
              </w:rPr>
            </w:pPr>
            <w:r>
              <w:rPr>
                <w:rFonts w:ascii="Times New Roman"/>
                <w:b/>
                <w:color w:val="010101"/>
                <w:w w:val="106"/>
                <w:sz w:val="15"/>
              </w:rPr>
              <w:t>X</w:t>
            </w:r>
          </w:p>
        </w:tc>
      </w:tr>
    </w:tbl>
    <w:p>
      <w:pPr>
        <w:spacing w:line="194" w:lineRule="exact" w:before="0" w:after="9"/>
        <w:ind w:left="271" w:right="0" w:firstLine="0"/>
        <w:jc w:val="left"/>
        <w:rPr>
          <w:b/>
          <w:sz w:val="19"/>
        </w:rPr>
      </w:pPr>
      <w:r>
        <w:rPr>
          <w:b/>
          <w:color w:val="010101"/>
          <w:w w:val="105"/>
          <w:sz w:val="19"/>
        </w:rPr>
        <w:t>Section B. Independent Contractors</w:t>
      </w:r>
    </w:p>
    <w:p>
      <w:pPr>
        <w:pStyle w:val="BodyText"/>
        <w:spacing w:line="20" w:lineRule="exact"/>
        <w:ind w:left="245"/>
        <w:rPr>
          <w:sz w:val="2"/>
        </w:rPr>
      </w:pPr>
      <w:r>
        <w:rPr>
          <w:sz w:val="2"/>
        </w:rPr>
        <w:pict>
          <v:group style="width:549.050pt;height:.75pt;mso-position-horizontal-relative:char;mso-position-vertical-relative:line" coordorigin="0,0" coordsize="10981,15">
            <v:line style="position:absolute" from="0,7" to="10980,7" stroked="true" strokeweight=".720873pt" strokecolor="#000000">
              <v:stroke dashstyle="solid"/>
            </v:line>
          </v:group>
        </w:pict>
      </w:r>
      <w:r>
        <w:rPr>
          <w:sz w:val="2"/>
        </w:rPr>
      </w:r>
    </w:p>
    <w:p>
      <w:pPr>
        <w:pStyle w:val="BodyText"/>
        <w:tabs>
          <w:tab w:pos="842" w:val="left" w:leader="none"/>
        </w:tabs>
        <w:spacing w:line="324" w:lineRule="auto" w:before="31"/>
        <w:ind w:left="843" w:right="2038" w:hanging="361"/>
      </w:pPr>
      <w:r>
        <w:rPr/>
        <w:pict>
          <v:shape style="position:absolute;margin-left:38.099815pt;margin-top:23.075695pt;width:544.35pt;height:109.1pt;mso-position-horizontal-relative:page;mso-position-vertical-relative:paragraph;z-index:25174732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524"/>
                    <w:gridCol w:w="2303"/>
                    <w:gridCol w:w="2039"/>
                  </w:tblGrid>
                  <w:tr>
                    <w:trPr>
                      <w:trHeight w:val="460" w:hRule="atLeast"/>
                    </w:trPr>
                    <w:tc>
                      <w:tcPr>
                        <w:tcW w:w="6524" w:type="dxa"/>
                        <w:tcBorders>
                          <w:left w:val="nil"/>
                        </w:tcBorders>
                      </w:tcPr>
                      <w:p>
                        <w:pPr>
                          <w:pStyle w:val="TableParagraph"/>
                          <w:spacing w:before="91"/>
                          <w:ind w:left="2460" w:right="2364"/>
                          <w:jc w:val="center"/>
                          <w:rPr>
                            <w:b/>
                            <w:sz w:val="11"/>
                          </w:rPr>
                        </w:pPr>
                        <w:r>
                          <w:rPr>
                            <w:b/>
                            <w:color w:val="111111"/>
                            <w:w w:val="110"/>
                            <w:sz w:val="11"/>
                          </w:rPr>
                          <w:t>(A)</w:t>
                        </w:r>
                      </w:p>
                      <w:p>
                        <w:pPr>
                          <w:pStyle w:val="TableParagraph"/>
                          <w:spacing w:before="10"/>
                          <w:rPr>
                            <w:sz w:val="9"/>
                          </w:rPr>
                        </w:pPr>
                      </w:p>
                      <w:p>
                        <w:pPr>
                          <w:pStyle w:val="TableParagraph"/>
                          <w:spacing w:line="109" w:lineRule="exact"/>
                          <w:ind w:left="2460" w:right="2481"/>
                          <w:jc w:val="center"/>
                          <w:rPr>
                            <w:sz w:val="11"/>
                          </w:rPr>
                        </w:pPr>
                        <w:r>
                          <w:rPr>
                            <w:color w:val="010101"/>
                            <w:w w:val="110"/>
                            <w:sz w:val="11"/>
                          </w:rPr>
                          <w:t>Name </w:t>
                        </w:r>
                        <w:r>
                          <w:rPr>
                            <w:color w:val="111111"/>
                            <w:w w:val="110"/>
                            <w:sz w:val="11"/>
                          </w:rPr>
                          <w:t>and business </w:t>
                        </w:r>
                        <w:r>
                          <w:rPr>
                            <w:color w:val="212121"/>
                            <w:w w:val="110"/>
                            <w:sz w:val="11"/>
                          </w:rPr>
                          <w:t>address</w:t>
                        </w:r>
                      </w:p>
                    </w:tc>
                    <w:tc>
                      <w:tcPr>
                        <w:tcW w:w="2303" w:type="dxa"/>
                        <w:tcBorders>
                          <w:top w:val="single" w:sz="2" w:space="0" w:color="000000"/>
                        </w:tcBorders>
                      </w:tcPr>
                      <w:p>
                        <w:pPr>
                          <w:pStyle w:val="TableParagraph"/>
                          <w:spacing w:before="81"/>
                          <w:ind w:left="492" w:right="441"/>
                          <w:jc w:val="center"/>
                          <w:rPr>
                            <w:sz w:val="12"/>
                          </w:rPr>
                        </w:pPr>
                        <w:r>
                          <w:rPr>
                            <w:color w:val="111111"/>
                            <w:w w:val="110"/>
                            <w:sz w:val="12"/>
                          </w:rPr>
                          <w:t>(B)</w:t>
                        </w:r>
                      </w:p>
                      <w:p>
                        <w:pPr>
                          <w:pStyle w:val="TableParagraph"/>
                          <w:spacing w:before="8"/>
                          <w:rPr>
                            <w:sz w:val="9"/>
                          </w:rPr>
                        </w:pPr>
                      </w:p>
                      <w:p>
                        <w:pPr>
                          <w:pStyle w:val="TableParagraph"/>
                          <w:spacing w:line="109" w:lineRule="exact" w:before="1"/>
                          <w:ind w:left="492" w:right="537"/>
                          <w:jc w:val="center"/>
                          <w:rPr>
                            <w:sz w:val="11"/>
                          </w:rPr>
                        </w:pPr>
                        <w:r>
                          <w:rPr>
                            <w:color w:val="111111"/>
                            <w:w w:val="110"/>
                            <w:sz w:val="11"/>
                          </w:rPr>
                          <w:t>Description </w:t>
                        </w:r>
                        <w:r>
                          <w:rPr>
                            <w:color w:val="212121"/>
                            <w:w w:val="110"/>
                            <w:sz w:val="11"/>
                          </w:rPr>
                          <w:t>of serv</w:t>
                        </w:r>
                        <w:r>
                          <w:rPr>
                            <w:color w:val="010101"/>
                            <w:w w:val="110"/>
                            <w:sz w:val="11"/>
                          </w:rPr>
                          <w:t>i</w:t>
                        </w:r>
                        <w:r>
                          <w:rPr>
                            <w:color w:val="212121"/>
                            <w:w w:val="110"/>
                            <w:sz w:val="11"/>
                          </w:rPr>
                          <w:t>ces</w:t>
                        </w:r>
                      </w:p>
                    </w:tc>
                    <w:tc>
                      <w:tcPr>
                        <w:tcW w:w="2039" w:type="dxa"/>
                        <w:tcBorders>
                          <w:top w:val="single" w:sz="2" w:space="0" w:color="000000"/>
                          <w:right w:val="nil"/>
                        </w:tcBorders>
                      </w:tcPr>
                      <w:p>
                        <w:pPr>
                          <w:pStyle w:val="TableParagraph"/>
                          <w:spacing w:before="91"/>
                          <w:ind w:left="576" w:right="554"/>
                          <w:jc w:val="center"/>
                          <w:rPr>
                            <w:sz w:val="11"/>
                          </w:rPr>
                        </w:pPr>
                        <w:r>
                          <w:rPr>
                            <w:color w:val="111111"/>
                            <w:w w:val="110"/>
                            <w:sz w:val="11"/>
                          </w:rPr>
                          <w:t>(C)</w:t>
                        </w:r>
                      </w:p>
                      <w:p>
                        <w:pPr>
                          <w:pStyle w:val="TableParagraph"/>
                          <w:spacing w:before="10"/>
                          <w:rPr>
                            <w:sz w:val="9"/>
                          </w:rPr>
                        </w:pPr>
                      </w:p>
                      <w:p>
                        <w:pPr>
                          <w:pStyle w:val="TableParagraph"/>
                          <w:spacing w:line="109" w:lineRule="exact"/>
                          <w:ind w:left="623" w:right="554"/>
                          <w:jc w:val="center"/>
                          <w:rPr>
                            <w:sz w:val="11"/>
                          </w:rPr>
                        </w:pPr>
                        <w:r>
                          <w:rPr>
                            <w:color w:val="212121"/>
                            <w:w w:val="110"/>
                            <w:sz w:val="11"/>
                          </w:rPr>
                          <w:t>Compensat </w:t>
                        </w:r>
                        <w:r>
                          <w:rPr>
                            <w:color w:val="010101"/>
                            <w:w w:val="110"/>
                            <w:sz w:val="11"/>
                          </w:rPr>
                          <w:t>i</w:t>
                        </w:r>
                        <w:r>
                          <w:rPr>
                            <w:color w:val="212121"/>
                            <w:w w:val="110"/>
                            <w:sz w:val="11"/>
                          </w:rPr>
                          <w:t>o</w:t>
                        </w:r>
                        <w:r>
                          <w:rPr>
                            <w:color w:val="010101"/>
                            <w:w w:val="110"/>
                            <w:sz w:val="11"/>
                          </w:rPr>
                          <w:t>n</w:t>
                        </w:r>
                      </w:p>
                    </w:tc>
                  </w:tr>
                  <w:tr>
                    <w:trPr>
                      <w:trHeight w:val="230" w:hRule="atLeast"/>
                    </w:trPr>
                    <w:tc>
                      <w:tcPr>
                        <w:tcW w:w="6524" w:type="dxa"/>
                        <w:tcBorders>
                          <w:left w:val="nil"/>
                        </w:tcBorders>
                      </w:tcPr>
                      <w:p>
                        <w:pPr>
                          <w:pStyle w:val="TableParagraph"/>
                          <w:rPr>
                            <w:rFonts w:ascii="Times New Roman"/>
                            <w:sz w:val="14"/>
                          </w:rPr>
                        </w:pPr>
                      </w:p>
                    </w:tc>
                    <w:tc>
                      <w:tcPr>
                        <w:tcW w:w="2303" w:type="dxa"/>
                      </w:tcPr>
                      <w:p>
                        <w:pPr>
                          <w:pStyle w:val="TableParagraph"/>
                          <w:rPr>
                            <w:rFonts w:ascii="Times New Roman"/>
                            <w:sz w:val="14"/>
                          </w:rPr>
                        </w:pPr>
                      </w:p>
                    </w:tc>
                    <w:tc>
                      <w:tcPr>
                        <w:tcW w:w="2039" w:type="dxa"/>
                        <w:tcBorders>
                          <w:right w:val="nil"/>
                        </w:tcBorders>
                      </w:tcPr>
                      <w:p>
                        <w:pPr>
                          <w:pStyle w:val="TableParagraph"/>
                          <w:rPr>
                            <w:rFonts w:ascii="Times New Roman"/>
                            <w:sz w:val="14"/>
                          </w:rPr>
                        </w:pPr>
                      </w:p>
                    </w:tc>
                  </w:tr>
                  <w:tr>
                    <w:trPr>
                      <w:trHeight w:val="220" w:hRule="atLeast"/>
                    </w:trPr>
                    <w:tc>
                      <w:tcPr>
                        <w:tcW w:w="6524" w:type="dxa"/>
                        <w:tcBorders>
                          <w:left w:val="nil"/>
                        </w:tcBorders>
                      </w:tcPr>
                      <w:p>
                        <w:pPr>
                          <w:pStyle w:val="TableParagraph"/>
                          <w:rPr>
                            <w:rFonts w:ascii="Times New Roman"/>
                            <w:sz w:val="14"/>
                          </w:rPr>
                        </w:pPr>
                      </w:p>
                    </w:tc>
                    <w:tc>
                      <w:tcPr>
                        <w:tcW w:w="2303" w:type="dxa"/>
                      </w:tcPr>
                      <w:p>
                        <w:pPr>
                          <w:pStyle w:val="TableParagraph"/>
                          <w:rPr>
                            <w:rFonts w:ascii="Times New Roman"/>
                            <w:sz w:val="14"/>
                          </w:rPr>
                        </w:pPr>
                      </w:p>
                    </w:tc>
                    <w:tc>
                      <w:tcPr>
                        <w:tcW w:w="2039" w:type="dxa"/>
                        <w:tcBorders>
                          <w:right w:val="nil"/>
                        </w:tcBorders>
                      </w:tcPr>
                      <w:p>
                        <w:pPr>
                          <w:pStyle w:val="TableParagraph"/>
                          <w:rPr>
                            <w:rFonts w:ascii="Times New Roman"/>
                            <w:sz w:val="14"/>
                          </w:rPr>
                        </w:pPr>
                      </w:p>
                    </w:tc>
                  </w:tr>
                  <w:tr>
                    <w:trPr>
                      <w:trHeight w:val="230" w:hRule="atLeast"/>
                    </w:trPr>
                    <w:tc>
                      <w:tcPr>
                        <w:tcW w:w="6524" w:type="dxa"/>
                        <w:tcBorders>
                          <w:left w:val="nil"/>
                        </w:tcBorders>
                      </w:tcPr>
                      <w:p>
                        <w:pPr>
                          <w:pStyle w:val="TableParagraph"/>
                          <w:rPr>
                            <w:rFonts w:ascii="Times New Roman"/>
                            <w:sz w:val="14"/>
                          </w:rPr>
                        </w:pPr>
                      </w:p>
                    </w:tc>
                    <w:tc>
                      <w:tcPr>
                        <w:tcW w:w="2303" w:type="dxa"/>
                      </w:tcPr>
                      <w:p>
                        <w:pPr>
                          <w:pStyle w:val="TableParagraph"/>
                          <w:rPr>
                            <w:rFonts w:ascii="Times New Roman"/>
                            <w:sz w:val="14"/>
                          </w:rPr>
                        </w:pPr>
                      </w:p>
                    </w:tc>
                    <w:tc>
                      <w:tcPr>
                        <w:tcW w:w="2039" w:type="dxa"/>
                        <w:tcBorders>
                          <w:right w:val="nil"/>
                        </w:tcBorders>
                      </w:tcPr>
                      <w:p>
                        <w:pPr>
                          <w:pStyle w:val="TableParagraph"/>
                          <w:rPr>
                            <w:rFonts w:ascii="Times New Roman"/>
                            <w:sz w:val="14"/>
                          </w:rPr>
                        </w:pPr>
                      </w:p>
                    </w:tc>
                  </w:tr>
                  <w:tr>
                    <w:trPr>
                      <w:trHeight w:val="225" w:hRule="atLeast"/>
                    </w:trPr>
                    <w:tc>
                      <w:tcPr>
                        <w:tcW w:w="6524" w:type="dxa"/>
                        <w:tcBorders>
                          <w:left w:val="nil"/>
                        </w:tcBorders>
                      </w:tcPr>
                      <w:p>
                        <w:pPr>
                          <w:pStyle w:val="TableParagraph"/>
                          <w:rPr>
                            <w:rFonts w:ascii="Times New Roman"/>
                            <w:sz w:val="14"/>
                          </w:rPr>
                        </w:pPr>
                      </w:p>
                    </w:tc>
                    <w:tc>
                      <w:tcPr>
                        <w:tcW w:w="2303" w:type="dxa"/>
                      </w:tcPr>
                      <w:p>
                        <w:pPr>
                          <w:pStyle w:val="TableParagraph"/>
                          <w:rPr>
                            <w:rFonts w:ascii="Times New Roman"/>
                            <w:sz w:val="14"/>
                          </w:rPr>
                        </w:pPr>
                      </w:p>
                    </w:tc>
                    <w:tc>
                      <w:tcPr>
                        <w:tcW w:w="2039" w:type="dxa"/>
                        <w:tcBorders>
                          <w:right w:val="nil"/>
                        </w:tcBorders>
                      </w:tcPr>
                      <w:p>
                        <w:pPr>
                          <w:pStyle w:val="TableParagraph"/>
                          <w:rPr>
                            <w:rFonts w:ascii="Times New Roman"/>
                            <w:sz w:val="14"/>
                          </w:rPr>
                        </w:pPr>
                      </w:p>
                    </w:tc>
                  </w:tr>
                  <w:tr>
                    <w:trPr>
                      <w:trHeight w:val="220" w:hRule="atLeast"/>
                    </w:trPr>
                    <w:tc>
                      <w:tcPr>
                        <w:tcW w:w="6524" w:type="dxa"/>
                        <w:tcBorders>
                          <w:left w:val="nil"/>
                        </w:tcBorders>
                      </w:tcPr>
                      <w:p>
                        <w:pPr>
                          <w:pStyle w:val="TableParagraph"/>
                          <w:rPr>
                            <w:rFonts w:ascii="Times New Roman"/>
                            <w:sz w:val="14"/>
                          </w:rPr>
                        </w:pPr>
                      </w:p>
                    </w:tc>
                    <w:tc>
                      <w:tcPr>
                        <w:tcW w:w="2303" w:type="dxa"/>
                      </w:tcPr>
                      <w:p>
                        <w:pPr>
                          <w:pStyle w:val="TableParagraph"/>
                          <w:rPr>
                            <w:rFonts w:ascii="Times New Roman"/>
                            <w:sz w:val="14"/>
                          </w:rPr>
                        </w:pPr>
                      </w:p>
                    </w:tc>
                    <w:tc>
                      <w:tcPr>
                        <w:tcW w:w="2039" w:type="dxa"/>
                        <w:tcBorders>
                          <w:right w:val="nil"/>
                        </w:tcBorders>
                      </w:tcPr>
                      <w:p>
                        <w:pPr>
                          <w:pStyle w:val="TableParagraph"/>
                          <w:rPr>
                            <w:rFonts w:ascii="Times New Roman"/>
                            <w:sz w:val="14"/>
                          </w:rPr>
                        </w:pPr>
                      </w:p>
                    </w:tc>
                  </w:tr>
                  <w:tr>
                    <w:trPr>
                      <w:trHeight w:val="475" w:hRule="atLeast"/>
                    </w:trPr>
                    <w:tc>
                      <w:tcPr>
                        <w:tcW w:w="8827" w:type="dxa"/>
                        <w:gridSpan w:val="2"/>
                        <w:tcBorders>
                          <w:left w:val="nil"/>
                        </w:tcBorders>
                      </w:tcPr>
                      <w:p>
                        <w:pPr>
                          <w:pStyle w:val="TableParagraph"/>
                          <w:tabs>
                            <w:tab w:pos="484" w:val="left" w:leader="none"/>
                          </w:tabs>
                          <w:spacing w:line="161" w:lineRule="exact" w:before="53"/>
                          <w:ind w:left="123"/>
                          <w:rPr>
                            <w:sz w:val="15"/>
                          </w:rPr>
                        </w:pPr>
                        <w:r>
                          <w:rPr>
                            <w:b/>
                            <w:color w:val="010101"/>
                            <w:w w:val="105"/>
                            <w:sz w:val="15"/>
                          </w:rPr>
                          <w:t>2</w:t>
                          <w:tab/>
                        </w:r>
                        <w:r>
                          <w:rPr>
                            <w:color w:val="010101"/>
                            <w:w w:val="105"/>
                            <w:sz w:val="15"/>
                          </w:rPr>
                          <w:t>Total number of independent </w:t>
                        </w:r>
                        <w:r>
                          <w:rPr>
                            <w:color w:val="111111"/>
                            <w:w w:val="105"/>
                            <w:sz w:val="15"/>
                          </w:rPr>
                          <w:t>contractors (including </w:t>
                        </w:r>
                        <w:r>
                          <w:rPr>
                            <w:color w:val="010101"/>
                            <w:w w:val="105"/>
                            <w:sz w:val="15"/>
                          </w:rPr>
                          <w:t>but not limited to those listed above)</w:t>
                        </w:r>
                        <w:r>
                          <w:rPr>
                            <w:color w:val="010101"/>
                            <w:spacing w:val="3"/>
                            <w:w w:val="105"/>
                            <w:sz w:val="15"/>
                          </w:rPr>
                          <w:t> </w:t>
                        </w:r>
                        <w:r>
                          <w:rPr>
                            <w:color w:val="010101"/>
                            <w:w w:val="105"/>
                            <w:sz w:val="15"/>
                          </w:rPr>
                          <w:t>who</w:t>
                        </w:r>
                      </w:p>
                      <w:p>
                        <w:pPr>
                          <w:pStyle w:val="TableParagraph"/>
                          <w:spacing w:line="241" w:lineRule="exact"/>
                          <w:ind w:left="483"/>
                          <w:rPr>
                            <w:sz w:val="30"/>
                          </w:rPr>
                        </w:pPr>
                        <w:r>
                          <w:rPr>
                            <w:color w:val="111111"/>
                            <w:sz w:val="15"/>
                          </w:rPr>
                          <w:t>received </w:t>
                        </w:r>
                        <w:r>
                          <w:rPr>
                            <w:color w:val="010101"/>
                            <w:sz w:val="15"/>
                          </w:rPr>
                          <w:t>more than </w:t>
                        </w:r>
                        <w:r>
                          <w:rPr>
                            <w:color w:val="111111"/>
                            <w:sz w:val="15"/>
                          </w:rPr>
                          <w:t>$100</w:t>
                        </w:r>
                        <w:r>
                          <w:rPr>
                            <w:color w:val="3A3A3A"/>
                            <w:sz w:val="15"/>
                          </w:rPr>
                          <w:t>,</w:t>
                        </w:r>
                        <w:r>
                          <w:rPr>
                            <w:color w:val="010101"/>
                            <w:sz w:val="15"/>
                          </w:rPr>
                          <w:t>000 of compensation from the organization </w:t>
                        </w:r>
                        <w:r>
                          <w:rPr>
                            <w:color w:val="010101"/>
                            <w:w w:val="85"/>
                            <w:position w:val="-4"/>
                            <w:sz w:val="30"/>
                          </w:rPr>
                          <w:t>►</w:t>
                        </w:r>
                      </w:p>
                    </w:tc>
                    <w:tc>
                      <w:tcPr>
                        <w:tcW w:w="2039" w:type="dxa"/>
                        <w:tcBorders>
                          <w:right w:val="nil"/>
                        </w:tcBorders>
                      </w:tcPr>
                      <w:p>
                        <w:pPr>
                          <w:pStyle w:val="TableParagraph"/>
                          <w:spacing w:before="88"/>
                          <w:ind w:right="-15"/>
                          <w:jc w:val="right"/>
                          <w:rPr>
                            <w:sz w:val="19"/>
                          </w:rPr>
                        </w:pPr>
                        <w:r>
                          <w:rPr>
                            <w:color w:val="D1D1D1"/>
                            <w:w w:val="78"/>
                            <w:sz w:val="19"/>
                          </w:rPr>
                          <w:t>I</w:t>
                        </w:r>
                      </w:p>
                    </w:tc>
                  </w:tr>
                </w:tbl>
                <w:p>
                  <w:pPr>
                    <w:pStyle w:val="BodyText"/>
                  </w:pPr>
                </w:p>
              </w:txbxContent>
            </v:textbox>
            <w10:wrap type="none"/>
          </v:shape>
        </w:pict>
      </w:r>
      <w:r>
        <w:rPr>
          <w:rFonts w:ascii="Times New Roman"/>
          <w:b/>
          <w:color w:val="010101"/>
          <w:w w:val="105"/>
          <w:sz w:val="16"/>
        </w:rPr>
        <w:t>1</w:t>
        <w:tab/>
      </w:r>
      <w:r>
        <w:rPr>
          <w:color w:val="010101"/>
          <w:w w:val="105"/>
        </w:rPr>
        <w:t>Complete this table for your five highest </w:t>
      </w:r>
      <w:r>
        <w:rPr>
          <w:color w:val="111111"/>
          <w:w w:val="105"/>
        </w:rPr>
        <w:t>compensated </w:t>
      </w:r>
      <w:r>
        <w:rPr>
          <w:color w:val="010101"/>
          <w:w w:val="105"/>
        </w:rPr>
        <w:t>independent contractors that received more than </w:t>
      </w:r>
      <w:r>
        <w:rPr>
          <w:color w:val="111111"/>
          <w:w w:val="105"/>
        </w:rPr>
        <w:t>$100,000 of compensation</w:t>
      </w:r>
      <w:r>
        <w:rPr>
          <w:color w:val="111111"/>
          <w:spacing w:val="2"/>
          <w:w w:val="105"/>
        </w:rPr>
        <w:t> </w:t>
      </w:r>
      <w:r>
        <w:rPr>
          <w:color w:val="010101"/>
          <w:w w:val="105"/>
        </w:rPr>
        <w:t>from</w:t>
      </w:r>
      <w:r>
        <w:rPr>
          <w:color w:val="010101"/>
          <w:spacing w:val="-7"/>
          <w:w w:val="105"/>
        </w:rPr>
        <w:t> </w:t>
      </w:r>
      <w:r>
        <w:rPr>
          <w:color w:val="111111"/>
          <w:w w:val="105"/>
        </w:rPr>
        <w:t>the</w:t>
      </w:r>
      <w:r>
        <w:rPr>
          <w:color w:val="111111"/>
          <w:spacing w:val="-7"/>
          <w:w w:val="105"/>
        </w:rPr>
        <w:t> </w:t>
      </w:r>
      <w:r>
        <w:rPr>
          <w:color w:val="010101"/>
          <w:w w:val="105"/>
        </w:rPr>
        <w:t>organization</w:t>
      </w:r>
      <w:r>
        <w:rPr>
          <w:color w:val="3A3A3A"/>
          <w:w w:val="105"/>
        </w:rPr>
        <w:t>.</w:t>
      </w:r>
      <w:r>
        <w:rPr>
          <w:color w:val="3A3A3A"/>
          <w:spacing w:val="-6"/>
          <w:w w:val="105"/>
        </w:rPr>
        <w:t> </w:t>
      </w:r>
      <w:r>
        <w:rPr>
          <w:color w:val="010101"/>
          <w:w w:val="105"/>
        </w:rPr>
        <w:t>Report</w:t>
      </w:r>
      <w:r>
        <w:rPr>
          <w:color w:val="010101"/>
          <w:spacing w:val="-6"/>
          <w:w w:val="105"/>
        </w:rPr>
        <w:t> </w:t>
      </w:r>
      <w:r>
        <w:rPr>
          <w:color w:val="010101"/>
          <w:w w:val="105"/>
        </w:rPr>
        <w:t>compensation</w:t>
      </w:r>
      <w:r>
        <w:rPr>
          <w:color w:val="010101"/>
          <w:spacing w:val="6"/>
          <w:w w:val="105"/>
        </w:rPr>
        <w:t> </w:t>
      </w:r>
      <w:r>
        <w:rPr>
          <w:color w:val="010101"/>
          <w:w w:val="105"/>
        </w:rPr>
        <w:t>for</w:t>
      </w:r>
      <w:r>
        <w:rPr>
          <w:color w:val="010101"/>
          <w:spacing w:val="-7"/>
          <w:w w:val="105"/>
        </w:rPr>
        <w:t> </w:t>
      </w:r>
      <w:r>
        <w:rPr>
          <w:color w:val="010101"/>
          <w:w w:val="105"/>
        </w:rPr>
        <w:t>the</w:t>
      </w:r>
      <w:r>
        <w:rPr>
          <w:color w:val="010101"/>
          <w:spacing w:val="-4"/>
          <w:w w:val="105"/>
        </w:rPr>
        <w:t> </w:t>
      </w:r>
      <w:r>
        <w:rPr>
          <w:color w:val="010101"/>
          <w:w w:val="105"/>
        </w:rPr>
        <w:t>calendar</w:t>
      </w:r>
      <w:r>
        <w:rPr>
          <w:color w:val="010101"/>
          <w:spacing w:val="9"/>
          <w:w w:val="105"/>
        </w:rPr>
        <w:t> </w:t>
      </w:r>
      <w:r>
        <w:rPr>
          <w:color w:val="111111"/>
          <w:w w:val="105"/>
        </w:rPr>
        <w:t>year</w:t>
      </w:r>
      <w:r>
        <w:rPr>
          <w:color w:val="111111"/>
          <w:spacing w:val="2"/>
          <w:w w:val="105"/>
        </w:rPr>
        <w:t> </w:t>
      </w:r>
      <w:r>
        <w:rPr>
          <w:color w:val="010101"/>
          <w:w w:val="105"/>
        </w:rPr>
        <w:t>ending</w:t>
      </w:r>
      <w:r>
        <w:rPr>
          <w:color w:val="010101"/>
          <w:spacing w:val="-3"/>
          <w:w w:val="105"/>
        </w:rPr>
        <w:t> </w:t>
      </w:r>
      <w:r>
        <w:rPr>
          <w:color w:val="111111"/>
          <w:w w:val="105"/>
        </w:rPr>
        <w:t>with</w:t>
      </w:r>
      <w:r>
        <w:rPr>
          <w:color w:val="111111"/>
          <w:spacing w:val="-6"/>
          <w:w w:val="105"/>
        </w:rPr>
        <w:t> </w:t>
      </w:r>
      <w:r>
        <w:rPr>
          <w:color w:val="010101"/>
          <w:w w:val="105"/>
        </w:rPr>
        <w:t>or</w:t>
      </w:r>
      <w:r>
        <w:rPr>
          <w:color w:val="010101"/>
          <w:spacing w:val="-1"/>
          <w:w w:val="105"/>
        </w:rPr>
        <w:t> </w:t>
      </w:r>
      <w:r>
        <w:rPr>
          <w:color w:val="010101"/>
          <w:w w:val="105"/>
        </w:rPr>
        <w:t>within</w:t>
      </w:r>
      <w:r>
        <w:rPr>
          <w:color w:val="010101"/>
          <w:spacing w:val="-1"/>
          <w:w w:val="105"/>
        </w:rPr>
        <w:t> </w:t>
      </w:r>
      <w:r>
        <w:rPr>
          <w:color w:val="010101"/>
          <w:w w:val="105"/>
        </w:rPr>
        <w:t>the</w:t>
      </w:r>
      <w:r>
        <w:rPr>
          <w:color w:val="010101"/>
          <w:spacing w:val="-7"/>
          <w:w w:val="105"/>
        </w:rPr>
        <w:t> </w:t>
      </w:r>
      <w:r>
        <w:rPr>
          <w:color w:val="010101"/>
          <w:w w:val="105"/>
        </w:rPr>
        <w:t>organization's</w:t>
      </w:r>
      <w:r>
        <w:rPr>
          <w:color w:val="010101"/>
          <w:spacing w:val="-12"/>
          <w:w w:val="105"/>
        </w:rPr>
        <w:t> </w:t>
      </w:r>
      <w:r>
        <w:rPr>
          <w:color w:val="010101"/>
          <w:w w:val="105"/>
        </w:rPr>
        <w:t>tax</w:t>
      </w:r>
      <w:r>
        <w:rPr>
          <w:color w:val="010101"/>
          <w:spacing w:val="-6"/>
          <w:w w:val="105"/>
        </w:rPr>
        <w:t> </w:t>
      </w:r>
      <w:r>
        <w:rPr>
          <w:color w:val="111111"/>
          <w:spacing w:val="-3"/>
          <w:w w:val="105"/>
        </w:rPr>
        <w:t>year</w:t>
      </w:r>
      <w:r>
        <w:rPr>
          <w:color w:val="3A3A3A"/>
          <w:spacing w:val="-3"/>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r>
        <w:rPr/>
        <w:pict>
          <v:line style="position:absolute;mso-position-horizontal-relative:page;mso-position-vertical-relative:paragraph;z-index:-251571200;mso-wrap-distance-left:0;mso-wrap-distance-right:0" from="580.105286pt,16.493670pt" to="580.105286pt,29.469828pt" stroked="true" strokeweight=".480753pt" strokecolor="#ebebeb">
            <v:stroke dashstyle="solid"/>
            <w10:wrap type="topAndBottom"/>
          </v:line>
        </w:pict>
      </w:r>
    </w:p>
    <w:p>
      <w:pPr>
        <w:pStyle w:val="BodyText"/>
        <w:spacing w:before="10"/>
        <w:rPr>
          <w:sz w:val="14"/>
        </w:rPr>
      </w:pPr>
    </w:p>
    <w:p>
      <w:pPr>
        <w:tabs>
          <w:tab w:pos="9928" w:val="left" w:leader="none"/>
        </w:tabs>
        <w:spacing w:before="0"/>
        <w:ind w:left="269" w:right="0" w:firstLine="0"/>
        <w:jc w:val="left"/>
        <w:rPr>
          <w:sz w:val="15"/>
        </w:rPr>
      </w:pPr>
      <w:r>
        <w:rPr>
          <w:color w:val="010101"/>
          <w:w w:val="85"/>
          <w:sz w:val="11"/>
        </w:rPr>
        <w:t>EE </w:t>
      </w:r>
      <w:r>
        <w:rPr>
          <w:color w:val="010101"/>
          <w:spacing w:val="15"/>
          <w:w w:val="85"/>
          <w:sz w:val="11"/>
        </w:rPr>
        <w:t> </w:t>
      </w:r>
      <w:r>
        <w:rPr>
          <w:color w:val="212121"/>
          <w:sz w:val="11"/>
        </w:rPr>
        <w:t>A</w:t>
        <w:tab/>
      </w:r>
      <w:r>
        <w:rPr>
          <w:color w:val="010101"/>
          <w:position w:val="1"/>
          <w:sz w:val="15"/>
        </w:rPr>
        <w:t>Form </w:t>
      </w:r>
      <w:r>
        <w:rPr>
          <w:b/>
          <w:color w:val="010101"/>
          <w:position w:val="1"/>
          <w:sz w:val="15"/>
        </w:rPr>
        <w:t>990</w:t>
      </w:r>
      <w:r>
        <w:rPr>
          <w:b/>
          <w:color w:val="010101"/>
          <w:spacing w:val="4"/>
          <w:position w:val="1"/>
          <w:sz w:val="15"/>
        </w:rPr>
        <w:t> </w:t>
      </w:r>
      <w:r>
        <w:rPr>
          <w:color w:val="111111"/>
          <w:position w:val="1"/>
          <w:sz w:val="15"/>
        </w:rPr>
        <w:t>(2020)</w:t>
      </w:r>
    </w:p>
    <w:p>
      <w:pPr>
        <w:spacing w:after="0"/>
        <w:jc w:val="left"/>
        <w:rPr>
          <w:sz w:val="15"/>
        </w:rPr>
        <w:sectPr>
          <w:type w:val="continuous"/>
          <w:pgSz w:w="12240" w:h="15840"/>
          <w:pgMar w:top="440" w:bottom="280" w:left="400" w:right="0"/>
        </w:sectPr>
      </w:pPr>
    </w:p>
    <w:p>
      <w:pPr>
        <w:tabs>
          <w:tab w:pos="2566" w:val="left" w:leader="none"/>
          <w:tab w:pos="3336" w:val="left" w:leader="none"/>
          <w:tab w:pos="4989" w:val="left" w:leader="none"/>
          <w:tab w:pos="9052" w:val="left" w:leader="none"/>
          <w:tab w:pos="10703" w:val="left" w:leader="none"/>
        </w:tabs>
        <w:spacing w:line="209" w:lineRule="exact" w:before="81"/>
        <w:ind w:left="265" w:right="0" w:firstLine="0"/>
        <w:jc w:val="left"/>
        <w:rPr>
          <w:b/>
          <w:sz w:val="15"/>
        </w:rPr>
      </w:pPr>
      <w:r>
        <w:rPr>
          <w:color w:val="010101"/>
          <w:w w:val="115"/>
          <w:sz w:val="15"/>
        </w:rPr>
        <w:t>Form</w:t>
      </w:r>
      <w:r>
        <w:rPr>
          <w:color w:val="010101"/>
          <w:spacing w:val="-25"/>
          <w:w w:val="115"/>
          <w:sz w:val="15"/>
        </w:rPr>
        <w:t> </w:t>
      </w:r>
      <w:r>
        <w:rPr>
          <w:color w:val="010101"/>
          <w:w w:val="115"/>
          <w:sz w:val="15"/>
        </w:rPr>
        <w:t>990</w:t>
      </w:r>
      <w:r>
        <w:rPr>
          <w:color w:val="010101"/>
          <w:spacing w:val="-27"/>
          <w:w w:val="115"/>
          <w:sz w:val="15"/>
        </w:rPr>
        <w:t> </w:t>
      </w:r>
      <w:r>
        <w:rPr>
          <w:color w:val="262626"/>
          <w:w w:val="115"/>
          <w:sz w:val="15"/>
        </w:rPr>
        <w:t>(</w:t>
      </w:r>
      <w:r>
        <w:rPr>
          <w:color w:val="010101"/>
          <w:w w:val="115"/>
          <w:sz w:val="15"/>
        </w:rPr>
        <w:t>2020)</w:t>
        <w:tab/>
      </w:r>
      <w:r>
        <w:rPr>
          <w:rFonts w:ascii="Times New Roman"/>
          <w:b/>
          <w:color w:val="010101"/>
          <w:w w:val="115"/>
          <w:sz w:val="17"/>
        </w:rPr>
        <w:t>Savin</w:t>
        <w:tab/>
        <w:t>Susan  </w:t>
      </w:r>
      <w:r>
        <w:rPr>
          <w:rFonts w:ascii="Times New Roman"/>
          <w:b/>
          <w:color w:val="010101"/>
          <w:spacing w:val="20"/>
          <w:w w:val="115"/>
          <w:sz w:val="17"/>
        </w:rPr>
        <w:t> </w:t>
      </w:r>
      <w:r>
        <w:rPr>
          <w:rFonts w:ascii="Times New Roman"/>
          <w:b/>
          <w:color w:val="010101"/>
          <w:w w:val="115"/>
          <w:sz w:val="17"/>
        </w:rPr>
        <w:t>Minis</w:t>
      </w:r>
      <w:r>
        <w:rPr>
          <w:rFonts w:ascii="Times New Roman"/>
          <w:color w:val="010101"/>
          <w:w w:val="115"/>
          <w:sz w:val="18"/>
        </w:rPr>
        <w:t>tr</w:t>
        <w:tab/>
        <w:t>Inc</w:t>
        <w:tab/>
      </w:r>
      <w:r>
        <w:rPr>
          <w:rFonts w:ascii="Courier New"/>
          <w:b/>
          <w:color w:val="010101"/>
          <w:w w:val="105"/>
          <w:sz w:val="18"/>
        </w:rPr>
        <w:t>47-3041699</w:t>
        <w:tab/>
      </w:r>
      <w:r>
        <w:rPr>
          <w:color w:val="010101"/>
          <w:w w:val="115"/>
          <w:position w:val="1"/>
          <w:sz w:val="15"/>
        </w:rPr>
        <w:t>Page</w:t>
      </w:r>
      <w:r>
        <w:rPr>
          <w:color w:val="010101"/>
          <w:spacing w:val="-9"/>
          <w:w w:val="115"/>
          <w:position w:val="1"/>
          <w:sz w:val="15"/>
        </w:rPr>
        <w:t> </w:t>
      </w:r>
      <w:r>
        <w:rPr>
          <w:b/>
          <w:color w:val="010101"/>
          <w:w w:val="115"/>
          <w:position w:val="1"/>
          <w:sz w:val="15"/>
        </w:rPr>
        <w:t>9</w:t>
      </w:r>
    </w:p>
    <w:p>
      <w:pPr>
        <w:pStyle w:val="BodyText"/>
        <w:spacing w:line="30" w:lineRule="exact"/>
        <w:ind w:left="238"/>
        <w:rPr>
          <w:sz w:val="3"/>
        </w:rPr>
      </w:pPr>
      <w:r>
        <w:rPr>
          <w:position w:val="0"/>
          <w:sz w:val="3"/>
        </w:rPr>
        <w:pict>
          <v:group style="width:549.050pt;height:1.45pt;mso-position-horizontal-relative:char;mso-position-vertical-relative:line" coordorigin="0,0" coordsize="10981,29">
            <v:line style="position:absolute" from="0,14" to="10980,14" stroked="true" strokeweight="1.441745pt" strokecolor="#000000">
              <v:stroke dashstyle="solid"/>
            </v:line>
          </v:group>
        </w:pict>
      </w:r>
      <w:r>
        <w:rPr>
          <w:position w:val="0"/>
          <w:sz w:val="3"/>
        </w:rPr>
      </w:r>
    </w:p>
    <w:p>
      <w:pPr>
        <w:tabs>
          <w:tab w:pos="1496" w:val="left" w:leader="none"/>
        </w:tabs>
        <w:spacing w:line="7" w:lineRule="exact" w:before="0"/>
        <w:ind w:left="340" w:right="0" w:firstLine="0"/>
        <w:jc w:val="left"/>
        <w:rPr>
          <w:b/>
          <w:sz w:val="20"/>
        </w:rPr>
      </w:pPr>
      <w:r>
        <w:rPr>
          <w:b/>
          <w:color w:val="010101"/>
          <w:sz w:val="20"/>
          <w:u w:val="thick" w:color="010101"/>
        </w:rPr>
        <w:t>Part VIII</w:t>
      </w:r>
      <w:r>
        <w:rPr>
          <w:b/>
          <w:color w:val="010101"/>
          <w:sz w:val="20"/>
        </w:rPr>
        <w:tab/>
        <w:t>Statement of</w:t>
      </w:r>
      <w:r>
        <w:rPr>
          <w:b/>
          <w:color w:val="010101"/>
          <w:spacing w:val="15"/>
          <w:sz w:val="20"/>
        </w:rPr>
        <w:t> </w:t>
      </w:r>
      <w:r>
        <w:rPr>
          <w:b/>
          <w:color w:val="010101"/>
          <w:sz w:val="20"/>
        </w:rPr>
        <w:t>Revenue</w:t>
      </w:r>
    </w:p>
    <w:p>
      <w:pPr>
        <w:spacing w:after="0" w:line="7" w:lineRule="exact"/>
        <w:jc w:val="left"/>
        <w:rPr>
          <w:sz w:val="20"/>
        </w:rPr>
        <w:sectPr>
          <w:pgSz w:w="12240" w:h="15840"/>
          <w:pgMar w:top="500" w:bottom="0" w:left="400" w:right="0"/>
        </w:sectPr>
      </w:pPr>
    </w:p>
    <w:p>
      <w:pPr>
        <w:pStyle w:val="BodyText"/>
        <w:spacing w:before="5"/>
        <w:rPr>
          <w:b/>
          <w:sz w:val="21"/>
        </w:rPr>
      </w:pPr>
    </w:p>
    <w:p>
      <w:pPr>
        <w:pStyle w:val="BodyText"/>
        <w:spacing w:before="1"/>
        <w:ind w:left="1491"/>
      </w:pPr>
      <w:r>
        <w:rPr>
          <w:color w:val="010101"/>
          <w:w w:val="105"/>
        </w:rPr>
        <w:t>Che</w:t>
      </w:r>
      <w:r>
        <w:rPr>
          <w:color w:val="262626"/>
          <w:w w:val="105"/>
        </w:rPr>
        <w:t>c</w:t>
      </w:r>
      <w:r>
        <w:rPr>
          <w:color w:val="010101"/>
          <w:w w:val="105"/>
        </w:rPr>
        <w:t>k if Schedule O contains a response or note to any line in this Part VIII</w:t>
      </w:r>
    </w:p>
    <w:p>
      <w:pPr>
        <w:spacing w:line="490" w:lineRule="exact" w:before="0"/>
        <w:ind w:left="1491" w:right="0" w:firstLine="0"/>
        <w:jc w:val="left"/>
        <w:rPr>
          <w:sz w:val="46"/>
        </w:rPr>
      </w:pPr>
      <w:r>
        <w:rPr/>
        <w:br w:type="column"/>
      </w:r>
      <w:r>
        <w:rPr>
          <w:color w:val="010101"/>
          <w:w w:val="95"/>
          <w:sz w:val="46"/>
        </w:rPr>
        <w:t>..</w:t>
      </w:r>
      <w:r>
        <w:rPr>
          <w:color w:val="010101"/>
          <w:spacing w:val="-71"/>
          <w:w w:val="95"/>
          <w:sz w:val="46"/>
        </w:rPr>
        <w:t> </w:t>
      </w:r>
      <w:r>
        <w:rPr>
          <w:color w:val="010101"/>
          <w:w w:val="95"/>
          <w:sz w:val="46"/>
        </w:rPr>
        <w:t>-□</w:t>
      </w:r>
    </w:p>
    <w:p>
      <w:pPr>
        <w:spacing w:after="0" w:line="490" w:lineRule="exact"/>
        <w:jc w:val="left"/>
        <w:rPr>
          <w:sz w:val="46"/>
        </w:rPr>
        <w:sectPr>
          <w:type w:val="continuous"/>
          <w:pgSz w:w="12240" w:h="15840"/>
          <w:pgMar w:top="440" w:bottom="280" w:left="400" w:right="0"/>
          <w:cols w:num="2" w:equalWidth="0">
            <w:col w:w="6789" w:space="2344"/>
            <w:col w:w="2707"/>
          </w:cols>
        </w:sectPr>
      </w:pPr>
    </w:p>
    <w:p>
      <w:pPr>
        <w:pStyle w:val="BodyText"/>
        <w:rPr>
          <w:sz w:val="18"/>
        </w:rPr>
      </w:pPr>
    </w:p>
    <w:p>
      <w:pPr>
        <w:pStyle w:val="BodyText"/>
        <w:rPr>
          <w:sz w:val="18"/>
        </w:rPr>
      </w:pPr>
    </w:p>
    <w:p>
      <w:pPr>
        <w:pStyle w:val="BodyText"/>
        <w:spacing w:before="3"/>
        <w:rPr>
          <w:sz w:val="25"/>
        </w:rPr>
      </w:pPr>
    </w:p>
    <w:p>
      <w:pPr>
        <w:tabs>
          <w:tab w:pos="3461" w:val="left" w:leader="none"/>
        </w:tabs>
        <w:spacing w:before="0"/>
        <w:ind w:left="0" w:right="1326" w:firstLine="0"/>
        <w:jc w:val="right"/>
        <w:rPr>
          <w:rFonts w:ascii="Times New Roman"/>
          <w:b/>
          <w:sz w:val="17"/>
        </w:rPr>
      </w:pPr>
      <w:r>
        <w:rPr>
          <w:rFonts w:ascii="Times New Roman"/>
          <w:b/>
          <w:color w:val="010101"/>
          <w:w w:val="105"/>
          <w:sz w:val="17"/>
        </w:rPr>
        <w:t>1a  </w:t>
      </w:r>
      <w:r>
        <w:rPr>
          <w:rFonts w:ascii="Times New Roman"/>
          <w:b/>
          <w:color w:val="010101"/>
          <w:spacing w:val="40"/>
          <w:w w:val="105"/>
          <w:sz w:val="17"/>
        </w:rPr>
        <w:t> </w:t>
      </w:r>
      <w:r>
        <w:rPr>
          <w:color w:val="010101"/>
          <w:w w:val="105"/>
          <w:sz w:val="15"/>
        </w:rPr>
        <w:t>Federated</w:t>
      </w:r>
      <w:r>
        <w:rPr>
          <w:color w:val="010101"/>
          <w:spacing w:val="2"/>
          <w:w w:val="105"/>
          <w:sz w:val="15"/>
        </w:rPr>
        <w:t> </w:t>
      </w:r>
      <w:r>
        <w:rPr>
          <w:color w:val="010101"/>
          <w:w w:val="105"/>
          <w:sz w:val="15"/>
        </w:rPr>
        <w:t>campaigns</w:t>
        <w:tab/>
      </w:r>
      <w:r>
        <w:rPr>
          <w:rFonts w:ascii="Times New Roman"/>
          <w:b/>
          <w:color w:val="010101"/>
          <w:sz w:val="17"/>
        </w:rPr>
        <w:t>1a</w:t>
      </w:r>
    </w:p>
    <w:p>
      <w:pPr>
        <w:tabs>
          <w:tab w:pos="668" w:val="left" w:leader="none"/>
          <w:tab w:pos="4012" w:val="left" w:leader="none"/>
        </w:tabs>
        <w:spacing w:line="170" w:lineRule="exact" w:before="54"/>
        <w:ind w:left="0" w:right="1319" w:firstLine="0"/>
        <w:jc w:val="right"/>
        <w:rPr>
          <w:rFonts w:ascii="Courier New"/>
          <w:b/>
          <w:sz w:val="18"/>
        </w:rPr>
      </w:pPr>
      <w:r>
        <w:rPr>
          <w:b/>
          <w:color w:val="010101"/>
          <w:position w:val="-1"/>
          <w:sz w:val="7"/>
        </w:rPr>
        <w:t>&lt;I) </w:t>
      </w:r>
      <w:r>
        <w:rPr>
          <w:b/>
          <w:color w:val="010101"/>
          <w:spacing w:val="18"/>
          <w:position w:val="-1"/>
          <w:sz w:val="7"/>
        </w:rPr>
        <w:t> </w:t>
      </w:r>
      <w:r>
        <w:rPr>
          <w:b/>
          <w:color w:val="010101"/>
          <w:position w:val="-1"/>
          <w:sz w:val="7"/>
        </w:rPr>
        <w:t>&lt;I)</w:t>
        <w:tab/>
      </w:r>
      <w:r>
        <w:rPr>
          <w:rFonts w:ascii="Courier New"/>
          <w:b/>
          <w:color w:val="010101"/>
          <w:sz w:val="18"/>
        </w:rPr>
        <w:t>b</w:t>
      </w:r>
      <w:r>
        <w:rPr>
          <w:rFonts w:ascii="Courier New"/>
          <w:b/>
          <w:color w:val="010101"/>
          <w:spacing w:val="64"/>
          <w:sz w:val="18"/>
        </w:rPr>
        <w:t> </w:t>
      </w:r>
      <w:r>
        <w:rPr>
          <w:color w:val="010101"/>
          <w:sz w:val="15"/>
        </w:rPr>
        <w:t>Membership</w:t>
      </w:r>
      <w:r>
        <w:rPr>
          <w:color w:val="010101"/>
          <w:spacing w:val="17"/>
          <w:sz w:val="15"/>
        </w:rPr>
        <w:t> </w:t>
      </w:r>
      <w:r>
        <w:rPr>
          <w:color w:val="010101"/>
          <w:sz w:val="15"/>
        </w:rPr>
        <w:t>dues</w:t>
        <w:tab/>
      </w:r>
      <w:r>
        <w:rPr>
          <w:rFonts w:ascii="Courier New"/>
          <w:b/>
          <w:color w:val="010101"/>
          <w:spacing w:val="-1"/>
          <w:w w:val="85"/>
          <w:sz w:val="18"/>
        </w:rPr>
        <w:t>1b</w:t>
      </w:r>
    </w:p>
    <w:p>
      <w:pPr>
        <w:tabs>
          <w:tab w:pos="1090" w:val="left" w:leader="none"/>
          <w:tab w:pos="4445" w:val="left" w:leader="none"/>
          <w:tab w:pos="5297" w:val="left" w:leader="none"/>
        </w:tabs>
        <w:spacing w:line="272" w:lineRule="exact" w:before="0"/>
        <w:ind w:left="407" w:right="0" w:firstLine="0"/>
        <w:jc w:val="left"/>
        <w:rPr>
          <w:rFonts w:ascii="Courier New"/>
          <w:b/>
          <w:sz w:val="18"/>
        </w:rPr>
      </w:pPr>
      <w:r>
        <w:rPr/>
        <w:pict>
          <v:shape style="position:absolute;margin-left:41.240589pt;margin-top:5.672357pt;width:12.2pt;height:8.950pt;mso-position-horizontal-relative:page;mso-position-vertical-relative:paragraph;z-index:-267072512" type="#_x0000_t202" filled="false" stroked="false">
            <v:textbox inset="0,0,0,0">
              <w:txbxContent>
                <w:p>
                  <w:pPr>
                    <w:spacing w:line="179" w:lineRule="exact" w:before="0"/>
                    <w:ind w:left="0" w:right="0" w:firstLine="0"/>
                    <w:jc w:val="left"/>
                    <w:rPr>
                      <w:b/>
                      <w:sz w:val="9"/>
                    </w:rPr>
                  </w:pPr>
                  <w:r>
                    <w:rPr>
                      <w:b/>
                      <w:color w:val="010101"/>
                      <w:sz w:val="16"/>
                    </w:rPr>
                    <w:t>E</w:t>
                  </w:r>
                  <w:r>
                    <w:rPr>
                      <w:b/>
                      <w:color w:val="010101"/>
                      <w:spacing w:val="-16"/>
                      <w:sz w:val="16"/>
                    </w:rPr>
                    <w:t> </w:t>
                  </w:r>
                  <w:r>
                    <w:rPr>
                      <w:b/>
                      <w:color w:val="010101"/>
                      <w:spacing w:val="-5"/>
                      <w:sz w:val="9"/>
                    </w:rPr>
                    <w:t>:::i</w:t>
                  </w:r>
                </w:p>
              </w:txbxContent>
            </v:textbox>
            <w10:wrap type="none"/>
          </v:shape>
        </w:pict>
      </w:r>
      <w:r>
        <w:rPr>
          <w:color w:val="010101"/>
          <w:position w:val="9"/>
          <w:sz w:val="19"/>
        </w:rPr>
        <w:t>Cc</w:t>
        <w:tab/>
      </w:r>
      <w:r>
        <w:rPr>
          <w:rFonts w:ascii="Times New Roman"/>
          <w:b/>
          <w:color w:val="010101"/>
          <w:position w:val="1"/>
          <w:sz w:val="12"/>
        </w:rPr>
        <w:t>C     </w:t>
      </w:r>
      <w:r>
        <w:rPr>
          <w:rFonts w:ascii="Times New Roman"/>
          <w:b/>
          <w:color w:val="010101"/>
          <w:spacing w:val="16"/>
          <w:position w:val="1"/>
          <w:sz w:val="12"/>
        </w:rPr>
        <w:t> </w:t>
      </w:r>
      <w:r>
        <w:rPr>
          <w:color w:val="010101"/>
          <w:position w:val="1"/>
          <w:sz w:val="15"/>
        </w:rPr>
        <w:t>Fund</w:t>
      </w:r>
      <w:r>
        <w:rPr>
          <w:color w:val="262626"/>
          <w:position w:val="1"/>
          <w:sz w:val="15"/>
        </w:rPr>
        <w:t>r</w:t>
      </w:r>
      <w:r>
        <w:rPr>
          <w:color w:val="010101"/>
          <w:position w:val="1"/>
          <w:sz w:val="15"/>
        </w:rPr>
        <w:t>a</w:t>
      </w:r>
      <w:r>
        <w:rPr>
          <w:color w:val="262626"/>
          <w:position w:val="1"/>
          <w:sz w:val="15"/>
        </w:rPr>
        <w:t>i</w:t>
      </w:r>
      <w:r>
        <w:rPr>
          <w:color w:val="010101"/>
          <w:position w:val="1"/>
          <w:sz w:val="15"/>
        </w:rPr>
        <w:t>s</w:t>
      </w:r>
      <w:r>
        <w:rPr>
          <w:color w:val="262626"/>
          <w:position w:val="1"/>
          <w:sz w:val="15"/>
        </w:rPr>
        <w:t>i</w:t>
      </w:r>
      <w:r>
        <w:rPr>
          <w:color w:val="010101"/>
          <w:position w:val="1"/>
          <w:sz w:val="15"/>
        </w:rPr>
        <w:t>ng</w:t>
      </w:r>
      <w:r>
        <w:rPr>
          <w:color w:val="010101"/>
          <w:spacing w:val="2"/>
          <w:position w:val="1"/>
          <w:sz w:val="15"/>
        </w:rPr>
        <w:t> </w:t>
      </w:r>
      <w:r>
        <w:rPr>
          <w:color w:val="010101"/>
          <w:position w:val="1"/>
          <w:sz w:val="15"/>
        </w:rPr>
        <w:t>events</w:t>
        <w:tab/>
      </w:r>
      <w:r>
        <w:rPr>
          <w:rFonts w:ascii="Courier New"/>
          <w:b/>
          <w:color w:val="010101"/>
          <w:position w:val="1"/>
          <w:sz w:val="18"/>
        </w:rPr>
        <w:t>1c</w:t>
        <w:tab/>
      </w:r>
      <w:r>
        <w:rPr>
          <w:rFonts w:ascii="Courier New"/>
          <w:b/>
          <w:color w:val="010101"/>
          <w:spacing w:val="-4"/>
          <w:sz w:val="18"/>
        </w:rPr>
        <w:t>46,475</w:t>
      </w:r>
    </w:p>
    <w:p>
      <w:pPr>
        <w:spacing w:line="38" w:lineRule="exact" w:before="0"/>
        <w:ind w:left="408" w:right="0" w:firstLine="0"/>
        <w:jc w:val="left"/>
        <w:rPr>
          <w:b/>
          <w:sz w:val="10"/>
        </w:rPr>
      </w:pPr>
      <w:r>
        <w:rPr>
          <w:rFonts w:ascii="Times New Roman"/>
          <w:b/>
          <w:color w:val="010101"/>
          <w:w w:val="95"/>
          <w:sz w:val="10"/>
        </w:rPr>
        <w:t>C) </w:t>
      </w:r>
      <w:r>
        <w:rPr>
          <w:b/>
          <w:color w:val="010101"/>
          <w:w w:val="95"/>
          <w:sz w:val="10"/>
        </w:rPr>
        <w:t>0</w:t>
      </w:r>
    </w:p>
    <w:p>
      <w:pPr>
        <w:spacing w:line="123" w:lineRule="exact" w:before="0"/>
        <w:ind w:left="648" w:right="0" w:firstLine="0"/>
        <w:jc w:val="left"/>
        <w:rPr>
          <w:b/>
          <w:sz w:val="11"/>
        </w:rPr>
      </w:pPr>
      <w:r>
        <w:rPr/>
        <w:br w:type="column"/>
      </w:r>
      <w:r>
        <w:rPr>
          <w:b/>
          <w:color w:val="010101"/>
          <w:w w:val="110"/>
          <w:sz w:val="11"/>
        </w:rPr>
        <w:t>(A)</w:t>
      </w:r>
    </w:p>
    <w:p>
      <w:pPr>
        <w:spacing w:before="41"/>
        <w:ind w:left="286" w:right="0" w:firstLine="0"/>
        <w:jc w:val="left"/>
        <w:rPr>
          <w:sz w:val="11"/>
        </w:rPr>
      </w:pPr>
      <w:r>
        <w:rPr>
          <w:color w:val="010101"/>
          <w:spacing w:val="-3"/>
          <w:w w:val="110"/>
          <w:sz w:val="11"/>
        </w:rPr>
        <w:t>T</w:t>
      </w:r>
      <w:r>
        <w:rPr>
          <w:color w:val="262626"/>
          <w:spacing w:val="-3"/>
          <w:w w:val="110"/>
          <w:sz w:val="11"/>
        </w:rPr>
        <w:t>o</w:t>
      </w:r>
      <w:r>
        <w:rPr>
          <w:color w:val="010101"/>
          <w:spacing w:val="-3"/>
          <w:w w:val="110"/>
          <w:sz w:val="11"/>
        </w:rPr>
        <w:t>t</w:t>
      </w:r>
      <w:r>
        <w:rPr>
          <w:color w:val="262626"/>
          <w:spacing w:val="-3"/>
          <w:w w:val="110"/>
          <w:sz w:val="11"/>
        </w:rPr>
        <w:t>a</w:t>
      </w:r>
      <w:r>
        <w:rPr>
          <w:color w:val="010101"/>
          <w:spacing w:val="-3"/>
          <w:w w:val="110"/>
          <w:sz w:val="11"/>
        </w:rPr>
        <w:t>l </w:t>
      </w:r>
      <w:r>
        <w:rPr>
          <w:color w:val="010101"/>
          <w:w w:val="110"/>
          <w:sz w:val="11"/>
        </w:rPr>
        <w:t>r</w:t>
      </w:r>
      <w:r>
        <w:rPr>
          <w:color w:val="262626"/>
          <w:w w:val="110"/>
          <w:sz w:val="11"/>
        </w:rPr>
        <w:t>eve</w:t>
      </w:r>
      <w:r>
        <w:rPr>
          <w:color w:val="010101"/>
          <w:w w:val="110"/>
          <w:sz w:val="11"/>
        </w:rPr>
        <w:t>nu</w:t>
      </w:r>
      <w:r>
        <w:rPr>
          <w:color w:val="262626"/>
          <w:w w:val="110"/>
          <w:sz w:val="11"/>
        </w:rPr>
        <w:t>e</w:t>
      </w:r>
    </w:p>
    <w:p>
      <w:pPr>
        <w:spacing w:line="123" w:lineRule="exact" w:before="0"/>
        <w:ind w:left="422" w:right="2" w:firstLine="0"/>
        <w:jc w:val="center"/>
        <w:rPr>
          <w:b/>
          <w:sz w:val="11"/>
        </w:rPr>
      </w:pPr>
      <w:r>
        <w:rPr/>
        <w:br w:type="column"/>
      </w:r>
      <w:r>
        <w:rPr>
          <w:b/>
          <w:color w:val="010101"/>
          <w:w w:val="110"/>
          <w:sz w:val="11"/>
        </w:rPr>
        <w:t>(B)</w:t>
      </w:r>
    </w:p>
    <w:p>
      <w:pPr>
        <w:spacing w:line="319" w:lineRule="auto" w:before="65"/>
        <w:ind w:left="409" w:right="2" w:firstLine="0"/>
        <w:jc w:val="center"/>
        <w:rPr>
          <w:sz w:val="11"/>
        </w:rPr>
      </w:pPr>
      <w:r>
        <w:rPr>
          <w:color w:val="010101"/>
          <w:w w:val="105"/>
          <w:sz w:val="11"/>
        </w:rPr>
        <w:t>R</w:t>
      </w:r>
      <w:r>
        <w:rPr>
          <w:color w:val="262626"/>
          <w:w w:val="105"/>
          <w:sz w:val="11"/>
        </w:rPr>
        <w:t>e</w:t>
      </w:r>
      <w:r>
        <w:rPr>
          <w:color w:val="010101"/>
          <w:w w:val="105"/>
          <w:sz w:val="11"/>
        </w:rPr>
        <w:t>l</w:t>
      </w:r>
      <w:r>
        <w:rPr>
          <w:color w:val="262626"/>
          <w:w w:val="105"/>
          <w:sz w:val="11"/>
        </w:rPr>
        <w:t>a</w:t>
      </w:r>
      <w:r>
        <w:rPr>
          <w:color w:val="010101"/>
          <w:w w:val="105"/>
          <w:sz w:val="11"/>
        </w:rPr>
        <w:t>t</w:t>
      </w:r>
      <w:r>
        <w:rPr>
          <w:color w:val="262626"/>
          <w:w w:val="105"/>
          <w:sz w:val="11"/>
        </w:rPr>
        <w:t>e</w:t>
      </w:r>
      <w:r>
        <w:rPr>
          <w:color w:val="010101"/>
          <w:w w:val="105"/>
          <w:sz w:val="11"/>
        </w:rPr>
        <w:t>d </w:t>
      </w:r>
      <w:r>
        <w:rPr>
          <w:color w:val="262626"/>
          <w:w w:val="105"/>
          <w:sz w:val="11"/>
        </w:rPr>
        <w:t>o</w:t>
      </w:r>
      <w:r>
        <w:rPr>
          <w:color w:val="010101"/>
          <w:w w:val="105"/>
          <w:sz w:val="11"/>
        </w:rPr>
        <w:t>r </w:t>
      </w:r>
      <w:r>
        <w:rPr>
          <w:color w:val="262626"/>
          <w:w w:val="105"/>
          <w:sz w:val="11"/>
        </w:rPr>
        <w:t>exe</w:t>
      </w:r>
      <w:r>
        <w:rPr>
          <w:color w:val="010101"/>
          <w:w w:val="105"/>
          <w:sz w:val="11"/>
        </w:rPr>
        <w:t>m</w:t>
      </w:r>
      <w:r>
        <w:rPr>
          <w:color w:val="262626"/>
          <w:w w:val="105"/>
          <w:sz w:val="11"/>
        </w:rPr>
        <w:t>pt f</w:t>
      </w:r>
      <w:r>
        <w:rPr>
          <w:color w:val="010101"/>
          <w:w w:val="105"/>
          <w:sz w:val="11"/>
        </w:rPr>
        <w:t>un</w:t>
      </w:r>
      <w:r>
        <w:rPr>
          <w:color w:val="262626"/>
          <w:w w:val="105"/>
          <w:sz w:val="11"/>
        </w:rPr>
        <w:t>c</w:t>
      </w:r>
      <w:r>
        <w:rPr>
          <w:color w:val="010101"/>
          <w:w w:val="105"/>
          <w:sz w:val="11"/>
        </w:rPr>
        <w:t>t</w:t>
      </w:r>
      <w:r>
        <w:rPr>
          <w:color w:val="262626"/>
          <w:w w:val="105"/>
          <w:sz w:val="11"/>
        </w:rPr>
        <w:t>ion </w:t>
      </w:r>
      <w:r>
        <w:rPr>
          <w:color w:val="010101"/>
          <w:w w:val="105"/>
          <w:sz w:val="11"/>
        </w:rPr>
        <w:t>r</w:t>
      </w:r>
      <w:r>
        <w:rPr>
          <w:color w:val="262626"/>
          <w:w w:val="105"/>
          <w:sz w:val="11"/>
        </w:rPr>
        <w:t>eve </w:t>
      </w:r>
      <w:r>
        <w:rPr>
          <w:color w:val="010101"/>
          <w:w w:val="105"/>
          <w:sz w:val="11"/>
        </w:rPr>
        <w:t>nu</w:t>
      </w:r>
      <w:r>
        <w:rPr>
          <w:color w:val="262626"/>
          <w:w w:val="105"/>
          <w:sz w:val="11"/>
        </w:rPr>
        <w:t>e</w:t>
      </w:r>
    </w:p>
    <w:p>
      <w:pPr>
        <w:spacing w:line="123" w:lineRule="exact" w:before="0"/>
        <w:ind w:left="265" w:right="4" w:firstLine="0"/>
        <w:jc w:val="center"/>
        <w:rPr>
          <w:sz w:val="11"/>
        </w:rPr>
      </w:pPr>
      <w:r>
        <w:rPr/>
        <w:br w:type="column"/>
      </w:r>
      <w:r>
        <w:rPr>
          <w:color w:val="010101"/>
          <w:w w:val="110"/>
          <w:sz w:val="11"/>
        </w:rPr>
        <w:t>(C)</w:t>
      </w:r>
    </w:p>
    <w:p>
      <w:pPr>
        <w:spacing w:before="65"/>
        <w:ind w:left="249" w:right="4" w:firstLine="0"/>
        <w:jc w:val="center"/>
        <w:rPr>
          <w:sz w:val="11"/>
        </w:rPr>
      </w:pPr>
      <w:r>
        <w:rPr>
          <w:color w:val="010101"/>
          <w:w w:val="105"/>
          <w:sz w:val="11"/>
        </w:rPr>
        <w:t>Unr</w:t>
      </w:r>
      <w:r>
        <w:rPr>
          <w:color w:val="262626"/>
          <w:w w:val="105"/>
          <w:sz w:val="11"/>
        </w:rPr>
        <w:t>e</w:t>
      </w:r>
      <w:r>
        <w:rPr>
          <w:color w:val="010101"/>
          <w:w w:val="105"/>
          <w:sz w:val="11"/>
        </w:rPr>
        <w:t>l</w:t>
      </w:r>
      <w:r>
        <w:rPr>
          <w:color w:val="262626"/>
          <w:w w:val="105"/>
          <w:sz w:val="11"/>
        </w:rPr>
        <w:t>a</w:t>
      </w:r>
      <w:r>
        <w:rPr>
          <w:color w:val="010101"/>
          <w:w w:val="105"/>
          <w:sz w:val="11"/>
        </w:rPr>
        <w:t>t</w:t>
      </w:r>
      <w:r>
        <w:rPr>
          <w:color w:val="262626"/>
          <w:w w:val="105"/>
          <w:sz w:val="11"/>
        </w:rPr>
        <w:t>ed</w:t>
      </w:r>
    </w:p>
    <w:p>
      <w:pPr>
        <w:spacing w:before="42"/>
        <w:ind w:left="270" w:right="4" w:firstLine="0"/>
        <w:jc w:val="center"/>
        <w:rPr>
          <w:sz w:val="11"/>
        </w:rPr>
      </w:pPr>
      <w:r>
        <w:rPr>
          <w:color w:val="010101"/>
          <w:w w:val="105"/>
          <w:sz w:val="11"/>
        </w:rPr>
        <w:t>bu</w:t>
      </w:r>
      <w:r>
        <w:rPr>
          <w:color w:val="262626"/>
          <w:w w:val="105"/>
          <w:sz w:val="11"/>
        </w:rPr>
        <w:t>s</w:t>
      </w:r>
      <w:r>
        <w:rPr>
          <w:color w:val="010101"/>
          <w:w w:val="105"/>
          <w:sz w:val="11"/>
        </w:rPr>
        <w:t>i</w:t>
      </w:r>
      <w:r>
        <w:rPr>
          <w:color w:val="262626"/>
          <w:w w:val="105"/>
          <w:sz w:val="11"/>
        </w:rPr>
        <w:t>ness reve</w:t>
      </w:r>
      <w:r>
        <w:rPr>
          <w:color w:val="010101"/>
          <w:w w:val="105"/>
          <w:sz w:val="11"/>
        </w:rPr>
        <w:t>nu</w:t>
      </w:r>
      <w:r>
        <w:rPr>
          <w:color w:val="262626"/>
          <w:w w:val="105"/>
          <w:sz w:val="11"/>
        </w:rPr>
        <w:t>e</w:t>
      </w:r>
    </w:p>
    <w:p>
      <w:pPr>
        <w:spacing w:line="123" w:lineRule="exact" w:before="0"/>
        <w:ind w:left="269" w:right="764" w:firstLine="0"/>
        <w:jc w:val="center"/>
        <w:rPr>
          <w:sz w:val="11"/>
        </w:rPr>
      </w:pPr>
      <w:r>
        <w:rPr/>
        <w:br w:type="column"/>
      </w:r>
      <w:r>
        <w:rPr>
          <w:color w:val="010101"/>
          <w:w w:val="110"/>
          <w:sz w:val="11"/>
        </w:rPr>
        <w:t>(D</w:t>
      </w:r>
      <w:r>
        <w:rPr>
          <w:color w:val="262626"/>
          <w:w w:val="110"/>
          <w:sz w:val="11"/>
        </w:rPr>
        <w:t>)</w:t>
      </w:r>
    </w:p>
    <w:p>
      <w:pPr>
        <w:spacing w:line="364" w:lineRule="auto" w:before="41"/>
        <w:ind w:left="237" w:right="788" w:firstLine="0"/>
        <w:jc w:val="center"/>
        <w:rPr>
          <w:sz w:val="11"/>
        </w:rPr>
      </w:pPr>
      <w:r>
        <w:rPr>
          <w:color w:val="010101"/>
          <w:w w:val="105"/>
          <w:sz w:val="11"/>
        </w:rPr>
        <w:t>R</w:t>
      </w:r>
      <w:r>
        <w:rPr>
          <w:color w:val="262626"/>
          <w:w w:val="105"/>
          <w:sz w:val="11"/>
        </w:rPr>
        <w:t>eve</w:t>
      </w:r>
      <w:r>
        <w:rPr>
          <w:color w:val="010101"/>
          <w:w w:val="105"/>
          <w:sz w:val="11"/>
        </w:rPr>
        <w:t>nu</w:t>
      </w:r>
      <w:r>
        <w:rPr>
          <w:color w:val="262626"/>
          <w:w w:val="105"/>
          <w:sz w:val="11"/>
        </w:rPr>
        <w:t>e exc</w:t>
      </w:r>
      <w:r>
        <w:rPr>
          <w:color w:val="010101"/>
          <w:w w:val="105"/>
          <w:sz w:val="11"/>
        </w:rPr>
        <w:t>l</w:t>
      </w:r>
      <w:r>
        <w:rPr>
          <w:color w:val="262626"/>
          <w:w w:val="105"/>
          <w:sz w:val="11"/>
        </w:rPr>
        <w:t>ude</w:t>
      </w:r>
      <w:r>
        <w:rPr>
          <w:color w:val="010101"/>
          <w:w w:val="105"/>
          <w:sz w:val="11"/>
        </w:rPr>
        <w:t>d </w:t>
      </w:r>
      <w:r>
        <w:rPr>
          <w:color w:val="262626"/>
          <w:w w:val="105"/>
          <w:sz w:val="11"/>
        </w:rPr>
        <w:t>fro</w:t>
      </w:r>
      <w:r>
        <w:rPr>
          <w:color w:val="010101"/>
          <w:w w:val="105"/>
          <w:sz w:val="11"/>
        </w:rPr>
        <w:t>m t</w:t>
      </w:r>
      <w:r>
        <w:rPr>
          <w:color w:val="262626"/>
          <w:w w:val="105"/>
          <w:sz w:val="11"/>
        </w:rPr>
        <w:t>ax </w:t>
      </w:r>
      <w:r>
        <w:rPr>
          <w:color w:val="010101"/>
          <w:w w:val="105"/>
          <w:sz w:val="11"/>
        </w:rPr>
        <w:t>un</w:t>
      </w:r>
      <w:r>
        <w:rPr>
          <w:color w:val="262626"/>
          <w:w w:val="105"/>
          <w:sz w:val="11"/>
        </w:rPr>
        <w:t>de </w:t>
      </w:r>
      <w:r>
        <w:rPr>
          <w:color w:val="010101"/>
          <w:w w:val="105"/>
          <w:sz w:val="11"/>
        </w:rPr>
        <w:t>r</w:t>
      </w:r>
    </w:p>
    <w:p>
      <w:pPr>
        <w:spacing w:line="102" w:lineRule="exact" w:before="0"/>
        <w:ind w:left="269" w:right="755" w:firstLine="0"/>
        <w:jc w:val="center"/>
        <w:rPr>
          <w:sz w:val="11"/>
        </w:rPr>
      </w:pPr>
      <w:r>
        <w:rPr>
          <w:color w:val="262626"/>
          <w:w w:val="110"/>
          <w:sz w:val="11"/>
        </w:rPr>
        <w:t>s</w:t>
      </w:r>
      <w:r>
        <w:rPr>
          <w:color w:val="010101"/>
          <w:w w:val="110"/>
          <w:sz w:val="11"/>
        </w:rPr>
        <w:t>e</w:t>
      </w:r>
      <w:r>
        <w:rPr>
          <w:color w:val="262626"/>
          <w:w w:val="110"/>
          <w:sz w:val="11"/>
        </w:rPr>
        <w:t>c</w:t>
      </w:r>
      <w:r>
        <w:rPr>
          <w:color w:val="010101"/>
          <w:w w:val="110"/>
          <w:sz w:val="11"/>
        </w:rPr>
        <w:t>t</w:t>
      </w:r>
      <w:r>
        <w:rPr>
          <w:color w:val="262626"/>
          <w:w w:val="110"/>
          <w:sz w:val="11"/>
        </w:rPr>
        <w:t>ion</w:t>
      </w:r>
      <w:r>
        <w:rPr>
          <w:color w:val="010101"/>
          <w:w w:val="110"/>
          <w:sz w:val="11"/>
        </w:rPr>
        <w:t>s </w:t>
      </w:r>
      <w:r>
        <w:rPr>
          <w:color w:val="262626"/>
          <w:w w:val="110"/>
          <w:sz w:val="11"/>
        </w:rPr>
        <w:t>5</w:t>
      </w:r>
      <w:r>
        <w:rPr>
          <w:color w:val="010101"/>
          <w:w w:val="110"/>
          <w:sz w:val="11"/>
        </w:rPr>
        <w:t>1</w:t>
      </w:r>
      <w:r>
        <w:rPr>
          <w:color w:val="262626"/>
          <w:w w:val="110"/>
          <w:sz w:val="11"/>
        </w:rPr>
        <w:t>2</w:t>
      </w:r>
      <w:r>
        <w:rPr>
          <w:color w:val="010101"/>
          <w:w w:val="110"/>
          <w:sz w:val="11"/>
        </w:rPr>
        <w:t>- </w:t>
      </w:r>
      <w:r>
        <w:rPr>
          <w:color w:val="262626"/>
          <w:w w:val="110"/>
          <w:sz w:val="11"/>
        </w:rPr>
        <w:t>5</w:t>
      </w:r>
      <w:r>
        <w:rPr>
          <w:color w:val="010101"/>
          <w:w w:val="110"/>
          <w:sz w:val="11"/>
        </w:rPr>
        <w:t>14</w:t>
      </w:r>
    </w:p>
    <w:p>
      <w:pPr>
        <w:spacing w:after="0" w:line="102" w:lineRule="exact"/>
        <w:jc w:val="center"/>
        <w:rPr>
          <w:sz w:val="11"/>
        </w:rPr>
        <w:sectPr>
          <w:type w:val="continuous"/>
          <w:pgSz w:w="12240" w:h="15840"/>
          <w:pgMar w:top="440" w:bottom="280" w:left="400" w:right="0"/>
          <w:cols w:num="5" w:equalWidth="0">
            <w:col w:w="5954" w:space="40"/>
            <w:col w:w="1015" w:space="49"/>
            <w:col w:w="1396" w:space="40"/>
            <w:col w:w="1220" w:space="40"/>
            <w:col w:w="2086"/>
          </w:cols>
        </w:sectPr>
      </w:pPr>
    </w:p>
    <w:p>
      <w:pPr>
        <w:spacing w:before="24"/>
        <w:ind w:left="485" w:right="0" w:firstLine="0"/>
        <w:jc w:val="left"/>
        <w:rPr>
          <w:b/>
          <w:sz w:val="15"/>
        </w:rPr>
      </w:pPr>
      <w:r>
        <w:rPr>
          <w:b/>
          <w:color w:val="010101"/>
          <w:w w:val="90"/>
          <w:sz w:val="15"/>
        </w:rPr>
        <w:t>-E</w:t>
      </w:r>
    </w:p>
    <w:p>
      <w:pPr>
        <w:pStyle w:val="BodyText"/>
        <w:spacing w:before="5"/>
        <w:rPr>
          <w:b/>
          <w:sz w:val="17"/>
        </w:rPr>
      </w:pPr>
    </w:p>
    <w:p>
      <w:pPr>
        <w:spacing w:line="103" w:lineRule="auto" w:before="1"/>
        <w:ind w:left="408" w:right="0" w:firstLine="0"/>
        <w:jc w:val="left"/>
        <w:rPr>
          <w:b/>
          <w:sz w:val="14"/>
        </w:rPr>
      </w:pPr>
      <w:r>
        <w:rPr/>
        <w:pict>
          <v:shape style="position:absolute;margin-left:41.432892pt;margin-top:10.191740pt;width:10.1pt;height:7.95pt;mso-position-horizontal-relative:page;mso-position-vertical-relative:paragraph;z-index:-267071488" type="#_x0000_t202" filled="false" stroked="false">
            <v:textbox inset="0,0,0,0">
              <w:txbxContent>
                <w:p>
                  <w:pPr>
                    <w:spacing w:before="0"/>
                    <w:ind w:left="0" w:right="0" w:firstLine="0"/>
                    <w:jc w:val="left"/>
                    <w:rPr>
                      <w:rFonts w:ascii="Courier New" w:hAnsi="Courier New"/>
                      <w:b/>
                      <w:sz w:val="14"/>
                    </w:rPr>
                  </w:pPr>
                  <w:r>
                    <w:rPr>
                      <w:rFonts w:ascii="Courier New" w:hAnsi="Courier New"/>
                      <w:b/>
                      <w:color w:val="010101"/>
                      <w:spacing w:val="-14"/>
                      <w:w w:val="95"/>
                      <w:sz w:val="14"/>
                    </w:rPr>
                    <w:t>c·-</w:t>
                  </w:r>
                </w:p>
              </w:txbxContent>
            </v:textbox>
            <w10:wrap type="none"/>
          </v:shape>
        </w:pict>
      </w:r>
      <w:r>
        <w:rPr>
          <w:rFonts w:ascii="Times New Roman" w:hAnsi="Times New Roman"/>
          <w:b/>
          <w:color w:val="010101"/>
          <w:spacing w:val="-68"/>
          <w:w w:val="108"/>
          <w:sz w:val="10"/>
        </w:rPr>
        <w:t>C</w:t>
      </w:r>
      <w:r>
        <w:rPr>
          <w:rFonts w:ascii="Times New Roman" w:hAnsi="Times New Roman"/>
          <w:color w:val="010101"/>
          <w:spacing w:val="-37"/>
          <w:w w:val="71"/>
          <w:position w:val="-17"/>
          <w:sz w:val="32"/>
        </w:rPr>
        <w:t>•</w:t>
      </w:r>
      <w:r>
        <w:rPr>
          <w:rFonts w:ascii="Times New Roman" w:hAnsi="Times New Roman"/>
          <w:color w:val="010101"/>
          <w:spacing w:val="-22"/>
          <w:w w:val="58"/>
          <w:position w:val="-17"/>
          <w:sz w:val="32"/>
        </w:rPr>
        <w:t>.</w:t>
      </w:r>
      <w:r>
        <w:rPr>
          <w:rFonts w:ascii="Times New Roman" w:hAnsi="Times New Roman"/>
          <w:b/>
          <w:color w:val="010101"/>
          <w:spacing w:val="-15"/>
          <w:w w:val="108"/>
          <w:sz w:val="10"/>
        </w:rPr>
        <w:t>)</w:t>
      </w:r>
      <w:r>
        <w:rPr>
          <w:rFonts w:ascii="Times New Roman" w:hAnsi="Times New Roman"/>
          <w:color w:val="010101"/>
          <w:spacing w:val="-24"/>
          <w:w w:val="58"/>
          <w:position w:val="-17"/>
          <w:sz w:val="32"/>
        </w:rPr>
        <w:t>-</w:t>
      </w:r>
      <w:r>
        <w:rPr>
          <w:b/>
          <w:color w:val="010101"/>
          <w:spacing w:val="-5"/>
          <w:w w:val="73"/>
          <w:sz w:val="14"/>
        </w:rPr>
        <w:t>.</w:t>
      </w:r>
      <w:r>
        <w:rPr>
          <w:rFonts w:ascii="Times New Roman" w:hAnsi="Times New Roman"/>
          <w:color w:val="010101"/>
          <w:spacing w:val="-78"/>
          <w:w w:val="58"/>
          <w:position w:val="-17"/>
          <w:sz w:val="32"/>
        </w:rPr>
        <w:t>e</w:t>
      </w:r>
      <w:r>
        <w:rPr>
          <w:b/>
          <w:color w:val="010101"/>
          <w:spacing w:val="-1"/>
          <w:w w:val="73"/>
          <w:sz w:val="14"/>
        </w:rPr>
        <w:t>!l!</w:t>
      </w:r>
    </w:p>
    <w:p>
      <w:pPr>
        <w:spacing w:line="80" w:lineRule="exact" w:before="123"/>
        <w:ind w:left="432" w:right="0" w:firstLine="0"/>
        <w:jc w:val="left"/>
        <w:rPr>
          <w:b/>
          <w:sz w:val="10"/>
        </w:rPr>
      </w:pPr>
      <w:r>
        <w:rPr>
          <w:b/>
          <w:color w:val="010101"/>
          <w:spacing w:val="-8"/>
          <w:w w:val="135"/>
          <w:sz w:val="10"/>
        </w:rPr>
        <w:t>0(1)</w:t>
      </w:r>
    </w:p>
    <w:p>
      <w:pPr>
        <w:spacing w:line="295" w:lineRule="exact" w:before="0"/>
        <w:ind w:left="396" w:right="0" w:firstLine="0"/>
        <w:jc w:val="left"/>
        <w:rPr>
          <w:sz w:val="17"/>
        </w:rPr>
      </w:pPr>
      <w:r>
        <w:rPr>
          <w:color w:val="010101"/>
          <w:spacing w:val="-37"/>
          <w:w w:val="97"/>
          <w:sz w:val="17"/>
        </w:rPr>
        <w:t>.</w:t>
      </w:r>
      <w:r>
        <w:rPr>
          <w:rFonts w:ascii="Times New Roman"/>
          <w:color w:val="010101"/>
          <w:spacing w:val="-63"/>
          <w:w w:val="68"/>
          <w:position w:val="-11"/>
          <w:sz w:val="33"/>
        </w:rPr>
        <w:t>z</w:t>
      </w:r>
      <w:r>
        <w:rPr>
          <w:color w:val="010101"/>
          <w:spacing w:val="-1"/>
          <w:w w:val="97"/>
          <w:sz w:val="17"/>
        </w:rPr>
        <w:t>:</w:t>
      </w:r>
      <w:r>
        <w:rPr>
          <w:color w:val="010101"/>
          <w:spacing w:val="-29"/>
          <w:w w:val="97"/>
          <w:sz w:val="17"/>
        </w:rPr>
        <w:t>:</w:t>
      </w:r>
      <w:r>
        <w:rPr>
          <w:rFonts w:ascii="Times New Roman"/>
          <w:color w:val="010101"/>
          <w:spacing w:val="-1"/>
          <w:w w:val="68"/>
          <w:position w:val="-11"/>
          <w:sz w:val="33"/>
        </w:rPr>
        <w:t>.</w:t>
      </w:r>
      <w:r>
        <w:rPr>
          <w:rFonts w:ascii="Times New Roman"/>
          <w:color w:val="010101"/>
          <w:spacing w:val="-87"/>
          <w:w w:val="68"/>
          <w:position w:val="-11"/>
          <w:sz w:val="33"/>
        </w:rPr>
        <w:t>c</w:t>
      </w:r>
      <w:r>
        <w:rPr>
          <w:color w:val="010101"/>
          <w:spacing w:val="-1"/>
          <w:w w:val="73"/>
          <w:sz w:val="17"/>
        </w:rPr>
        <w:t>ai</w:t>
      </w:r>
    </w:p>
    <w:p>
      <w:pPr>
        <w:spacing w:line="173" w:lineRule="exact" w:before="0"/>
        <w:ind w:left="393" w:right="0" w:firstLine="0"/>
        <w:jc w:val="left"/>
        <w:rPr>
          <w:sz w:val="21"/>
        </w:rPr>
      </w:pPr>
      <w:r>
        <w:rPr>
          <w:color w:val="010101"/>
          <w:w w:val="80"/>
          <w:sz w:val="21"/>
        </w:rPr>
        <w:t>:sO</w:t>
      </w:r>
    </w:p>
    <w:p>
      <w:pPr>
        <w:spacing w:line="71" w:lineRule="exact" w:before="0"/>
        <w:ind w:left="432" w:right="0" w:firstLine="0"/>
        <w:jc w:val="left"/>
        <w:rPr>
          <w:rFonts w:ascii="Times New Roman"/>
          <w:b/>
          <w:sz w:val="10"/>
        </w:rPr>
      </w:pPr>
      <w:r>
        <w:rPr>
          <w:rFonts w:ascii="Times New Roman"/>
          <w:b/>
          <w:color w:val="010101"/>
          <w:w w:val="95"/>
          <w:sz w:val="9"/>
        </w:rPr>
        <w:t>C</w:t>
      </w:r>
      <w:r>
        <w:rPr>
          <w:rFonts w:ascii="Times New Roman"/>
          <w:b/>
          <w:color w:val="010101"/>
          <w:spacing w:val="19"/>
          <w:w w:val="95"/>
          <w:sz w:val="9"/>
        </w:rPr>
        <w:t> </w:t>
      </w:r>
      <w:r>
        <w:rPr>
          <w:rFonts w:ascii="Times New Roman"/>
          <w:b/>
          <w:color w:val="010101"/>
          <w:w w:val="95"/>
          <w:sz w:val="10"/>
        </w:rPr>
        <w:t>'C</w:t>
      </w:r>
    </w:p>
    <w:p>
      <w:pPr>
        <w:spacing w:line="63" w:lineRule="exact" w:before="0"/>
        <w:ind w:left="406" w:right="0" w:firstLine="0"/>
        <w:jc w:val="left"/>
        <w:rPr>
          <w:rFonts w:ascii="Times New Roman"/>
          <w:b/>
          <w:sz w:val="18"/>
        </w:rPr>
      </w:pPr>
      <w:r>
        <w:rPr>
          <w:rFonts w:ascii="Times New Roman"/>
          <w:b/>
          <w:color w:val="010101"/>
          <w:spacing w:val="-12"/>
          <w:w w:val="85"/>
          <w:sz w:val="18"/>
        </w:rPr>
        <w:t>u</w:t>
      </w:r>
      <w:r>
        <w:rPr>
          <w:rFonts w:ascii="Courier New"/>
          <w:b/>
          <w:color w:val="010101"/>
          <w:spacing w:val="-12"/>
          <w:w w:val="85"/>
          <w:position w:val="9"/>
          <w:sz w:val="14"/>
        </w:rPr>
        <w:t>Oc</w:t>
      </w:r>
      <w:r>
        <w:rPr>
          <w:rFonts w:ascii="Times New Roman"/>
          <w:b/>
          <w:color w:val="010101"/>
          <w:spacing w:val="-12"/>
          <w:w w:val="85"/>
          <w:sz w:val="18"/>
        </w:rPr>
        <w:t>..</w:t>
      </w:r>
    </w:p>
    <w:p>
      <w:pPr>
        <w:pStyle w:val="ListParagraph"/>
        <w:numPr>
          <w:ilvl w:val="0"/>
          <w:numId w:val="25"/>
        </w:numPr>
        <w:tabs>
          <w:tab w:pos="640" w:val="left" w:leader="none"/>
        </w:tabs>
        <w:spacing w:line="240" w:lineRule="auto" w:before="0" w:after="0"/>
        <w:ind w:left="639" w:right="0" w:hanging="263"/>
        <w:jc w:val="left"/>
        <w:rPr>
          <w:rFonts w:ascii="Courier New"/>
          <w:color w:val="010101"/>
          <w:sz w:val="18"/>
        </w:rPr>
      </w:pPr>
      <w:r>
        <w:rPr>
          <w:color w:val="010101"/>
          <w:spacing w:val="-1"/>
          <w:w w:val="104"/>
          <w:sz w:val="15"/>
        </w:rPr>
        <w:br w:type="column"/>
      </w:r>
      <w:r>
        <w:rPr>
          <w:color w:val="010101"/>
          <w:w w:val="105"/>
          <w:sz w:val="15"/>
        </w:rPr>
        <w:t>Related</w:t>
      </w:r>
      <w:r>
        <w:rPr>
          <w:color w:val="010101"/>
          <w:spacing w:val="-1"/>
          <w:w w:val="105"/>
          <w:sz w:val="15"/>
        </w:rPr>
        <w:t> </w:t>
      </w:r>
      <w:r>
        <w:rPr>
          <w:color w:val="010101"/>
          <w:w w:val="105"/>
          <w:sz w:val="15"/>
        </w:rPr>
        <w:t>organizations</w:t>
      </w:r>
    </w:p>
    <w:p>
      <w:pPr>
        <w:pStyle w:val="ListParagraph"/>
        <w:numPr>
          <w:ilvl w:val="0"/>
          <w:numId w:val="25"/>
        </w:numPr>
        <w:tabs>
          <w:tab w:pos="639" w:val="left" w:leader="none"/>
        </w:tabs>
        <w:spacing w:line="240" w:lineRule="auto" w:before="37" w:after="0"/>
        <w:ind w:left="638" w:right="0" w:hanging="263"/>
        <w:jc w:val="left"/>
        <w:rPr>
          <w:rFonts w:ascii="Courier New"/>
          <w:color w:val="010101"/>
          <w:sz w:val="18"/>
        </w:rPr>
      </w:pPr>
      <w:r>
        <w:rPr>
          <w:color w:val="010101"/>
          <w:w w:val="105"/>
          <w:sz w:val="15"/>
        </w:rPr>
        <w:t>Government grants</w:t>
      </w:r>
      <w:r>
        <w:rPr>
          <w:color w:val="010101"/>
          <w:spacing w:val="13"/>
          <w:w w:val="105"/>
          <w:sz w:val="15"/>
        </w:rPr>
        <w:t> </w:t>
      </w:r>
      <w:r>
        <w:rPr>
          <w:color w:val="262626"/>
          <w:w w:val="105"/>
          <w:sz w:val="15"/>
        </w:rPr>
        <w:t>(</w:t>
      </w:r>
      <w:r>
        <w:rPr>
          <w:color w:val="010101"/>
          <w:w w:val="105"/>
          <w:sz w:val="15"/>
        </w:rPr>
        <w:t>contributions)</w:t>
      </w:r>
    </w:p>
    <w:p>
      <w:pPr>
        <w:pStyle w:val="ListParagraph"/>
        <w:numPr>
          <w:ilvl w:val="0"/>
          <w:numId w:val="25"/>
        </w:numPr>
        <w:tabs>
          <w:tab w:pos="637" w:val="left" w:leader="none"/>
          <w:tab w:pos="638" w:val="left" w:leader="none"/>
        </w:tabs>
        <w:spacing w:line="240" w:lineRule="auto" w:before="36" w:after="0"/>
        <w:ind w:left="637" w:right="0" w:hanging="258"/>
        <w:jc w:val="left"/>
        <w:rPr>
          <w:color w:val="010101"/>
          <w:sz w:val="16"/>
        </w:rPr>
      </w:pPr>
      <w:r>
        <w:rPr>
          <w:color w:val="010101"/>
          <w:w w:val="105"/>
          <w:sz w:val="15"/>
        </w:rPr>
        <w:t>All other contributions</w:t>
      </w:r>
      <w:r>
        <w:rPr>
          <w:color w:val="262626"/>
          <w:w w:val="105"/>
          <w:sz w:val="15"/>
        </w:rPr>
        <w:t>, </w:t>
      </w:r>
      <w:r>
        <w:rPr>
          <w:color w:val="010101"/>
          <w:spacing w:val="-3"/>
          <w:w w:val="105"/>
          <w:sz w:val="15"/>
        </w:rPr>
        <w:t>gifts</w:t>
      </w:r>
      <w:r>
        <w:rPr>
          <w:color w:val="262626"/>
          <w:spacing w:val="-3"/>
          <w:w w:val="105"/>
          <w:sz w:val="15"/>
        </w:rPr>
        <w:t>,</w:t>
      </w:r>
      <w:r>
        <w:rPr>
          <w:color w:val="262626"/>
          <w:spacing w:val="2"/>
          <w:w w:val="105"/>
          <w:sz w:val="15"/>
        </w:rPr>
        <w:t> </w:t>
      </w:r>
      <w:r>
        <w:rPr>
          <w:color w:val="010101"/>
          <w:spacing w:val="-4"/>
          <w:w w:val="105"/>
          <w:sz w:val="15"/>
        </w:rPr>
        <w:t>grants</w:t>
      </w:r>
      <w:r>
        <w:rPr>
          <w:color w:val="262626"/>
          <w:spacing w:val="-4"/>
          <w:w w:val="105"/>
          <w:sz w:val="15"/>
        </w:rPr>
        <w:t>,</w:t>
      </w:r>
    </w:p>
    <w:p>
      <w:pPr>
        <w:pStyle w:val="BodyText"/>
        <w:spacing w:before="61"/>
        <w:ind w:left="636"/>
      </w:pPr>
      <w:r>
        <w:rPr>
          <w:color w:val="010101"/>
          <w:w w:val="105"/>
        </w:rPr>
        <w:t>and similar amounts not included above</w:t>
      </w:r>
    </w:p>
    <w:p>
      <w:pPr>
        <w:pStyle w:val="ListParagraph"/>
        <w:numPr>
          <w:ilvl w:val="0"/>
          <w:numId w:val="25"/>
        </w:numPr>
        <w:tabs>
          <w:tab w:pos="641" w:val="left" w:leader="none"/>
        </w:tabs>
        <w:spacing w:line="292" w:lineRule="auto" w:before="63" w:after="0"/>
        <w:ind w:left="637" w:right="417" w:hanging="261"/>
        <w:jc w:val="left"/>
        <w:rPr>
          <w:rFonts w:ascii="Courier New"/>
          <w:color w:val="010101"/>
          <w:sz w:val="18"/>
        </w:rPr>
      </w:pPr>
      <w:r>
        <w:rPr>
          <w:color w:val="010101"/>
          <w:w w:val="105"/>
          <w:sz w:val="15"/>
        </w:rPr>
        <w:t>Noncash contributions included</w:t>
      </w:r>
      <w:r>
        <w:rPr>
          <w:color w:val="010101"/>
          <w:spacing w:val="-16"/>
          <w:w w:val="105"/>
          <w:sz w:val="15"/>
        </w:rPr>
        <w:t> </w:t>
      </w:r>
      <w:r>
        <w:rPr>
          <w:color w:val="010101"/>
          <w:w w:val="105"/>
          <w:sz w:val="15"/>
        </w:rPr>
        <w:t>in lines</w:t>
      </w:r>
      <w:r>
        <w:rPr>
          <w:color w:val="010101"/>
          <w:spacing w:val="2"/>
          <w:w w:val="105"/>
          <w:sz w:val="15"/>
        </w:rPr>
        <w:t> </w:t>
      </w:r>
      <w:r>
        <w:rPr>
          <w:color w:val="010101"/>
          <w:w w:val="105"/>
          <w:sz w:val="15"/>
        </w:rPr>
        <w:t>1a-1f</w:t>
      </w:r>
    </w:p>
    <w:p>
      <w:pPr>
        <w:pStyle w:val="Heading8"/>
        <w:numPr>
          <w:ilvl w:val="0"/>
          <w:numId w:val="25"/>
        </w:numPr>
        <w:tabs>
          <w:tab w:pos="635" w:val="left" w:leader="none"/>
        </w:tabs>
        <w:spacing w:line="56" w:lineRule="exact" w:before="0" w:after="0"/>
        <w:ind w:left="634" w:right="0" w:hanging="254"/>
        <w:jc w:val="left"/>
        <w:rPr>
          <w:rFonts w:ascii="Times New Roman"/>
          <w:color w:val="010101"/>
          <w:sz w:val="17"/>
        </w:rPr>
      </w:pPr>
      <w:r>
        <w:rPr>
          <w:color w:val="010101"/>
          <w:w w:val="75"/>
        </w:rPr>
        <w:t>Total.</w:t>
      </w:r>
    </w:p>
    <w:p>
      <w:pPr>
        <w:spacing w:line="283" w:lineRule="auto" w:before="0"/>
        <w:ind w:left="279" w:right="240" w:firstLine="0"/>
        <w:jc w:val="left"/>
        <w:rPr>
          <w:rFonts w:ascii="Courier New"/>
          <w:b/>
          <w:sz w:val="18"/>
        </w:rPr>
      </w:pPr>
      <w:r>
        <w:rPr/>
        <w:br w:type="column"/>
      </w:r>
      <w:r>
        <w:rPr>
          <w:rFonts w:ascii="Courier New"/>
          <w:b/>
          <w:color w:val="010101"/>
          <w:w w:val="80"/>
          <w:sz w:val="18"/>
        </w:rPr>
        <w:t>1d 1e</w:t>
      </w:r>
    </w:p>
    <w:p>
      <w:pPr>
        <w:pStyle w:val="BodyText"/>
        <w:rPr>
          <w:rFonts w:ascii="Courier New"/>
          <w:b/>
          <w:sz w:val="22"/>
        </w:rPr>
      </w:pPr>
    </w:p>
    <w:p>
      <w:pPr>
        <w:spacing w:before="0"/>
        <w:ind w:left="284" w:right="0" w:firstLine="0"/>
        <w:jc w:val="left"/>
        <w:rPr>
          <w:rFonts w:ascii="Times New Roman"/>
          <w:b/>
          <w:sz w:val="15"/>
        </w:rPr>
      </w:pPr>
      <w:r>
        <w:rPr>
          <w:rFonts w:ascii="Times New Roman"/>
          <w:b/>
          <w:color w:val="010101"/>
          <w:w w:val="110"/>
          <w:sz w:val="15"/>
        </w:rPr>
        <w:t>1f</w:t>
      </w:r>
    </w:p>
    <w:p>
      <w:pPr>
        <w:pStyle w:val="BodyText"/>
        <w:rPr>
          <w:rFonts w:ascii="Times New Roman"/>
          <w:b/>
          <w:sz w:val="16"/>
        </w:rPr>
      </w:pPr>
    </w:p>
    <w:p>
      <w:pPr>
        <w:spacing w:line="179" w:lineRule="exact" w:before="111"/>
        <w:ind w:left="279" w:right="0" w:firstLine="0"/>
        <w:jc w:val="left"/>
        <w:rPr>
          <w:rFonts w:ascii="Times New Roman"/>
          <w:sz w:val="17"/>
        </w:rPr>
      </w:pPr>
      <w:r>
        <w:rPr>
          <w:rFonts w:ascii="Courier New"/>
          <w:b/>
          <w:color w:val="010101"/>
          <w:w w:val="90"/>
          <w:sz w:val="18"/>
        </w:rPr>
        <w:t>1g</w:t>
      </w:r>
      <w:r>
        <w:rPr>
          <w:rFonts w:ascii="Courier New"/>
          <w:b/>
          <w:color w:val="010101"/>
          <w:spacing w:val="65"/>
          <w:w w:val="90"/>
          <w:sz w:val="18"/>
        </w:rPr>
        <w:t> </w:t>
      </w:r>
      <w:r>
        <w:rPr>
          <w:rFonts w:ascii="Times New Roman"/>
          <w:color w:val="010101"/>
          <w:spacing w:val="-19"/>
          <w:w w:val="90"/>
          <w:sz w:val="17"/>
        </w:rPr>
        <w:t>$</w:t>
      </w:r>
    </w:p>
    <w:p>
      <w:pPr>
        <w:pStyle w:val="BodyText"/>
        <w:spacing w:before="2"/>
        <w:rPr>
          <w:rFonts w:ascii="Times New Roman"/>
          <w:sz w:val="22"/>
        </w:rPr>
      </w:pPr>
      <w:r>
        <w:rPr/>
        <w:br w:type="column"/>
      </w:r>
      <w:r>
        <w:rPr>
          <w:rFonts w:ascii="Times New Roman"/>
          <w:sz w:val="22"/>
        </w:rPr>
      </w:r>
    </w:p>
    <w:p>
      <w:pPr>
        <w:pStyle w:val="Heading8"/>
        <w:ind w:right="5878"/>
        <w:jc w:val="right"/>
      </w:pPr>
      <w:r>
        <w:rPr>
          <w:color w:val="010101"/>
          <w:spacing w:val="-3"/>
        </w:rPr>
        <w:t>18</w:t>
      </w:r>
      <w:r>
        <w:rPr>
          <w:color w:val="262626"/>
          <w:spacing w:val="-3"/>
        </w:rPr>
        <w:t>,</w:t>
      </w:r>
      <w:r>
        <w:rPr>
          <w:color w:val="010101"/>
          <w:spacing w:val="-3"/>
        </w:rPr>
        <w:t>000</w:t>
      </w:r>
    </w:p>
    <w:p>
      <w:pPr>
        <w:pStyle w:val="BodyText"/>
        <w:spacing w:before="5"/>
        <w:rPr>
          <w:rFonts w:ascii="Courier New"/>
          <w:b/>
          <w:sz w:val="24"/>
        </w:rPr>
      </w:pPr>
    </w:p>
    <w:p>
      <w:pPr>
        <w:spacing w:before="0"/>
        <w:ind w:left="0" w:right="5867" w:firstLine="0"/>
        <w:jc w:val="right"/>
        <w:rPr>
          <w:rFonts w:ascii="Courier New"/>
          <w:b/>
          <w:sz w:val="18"/>
        </w:rPr>
      </w:pPr>
      <w:r>
        <w:rPr>
          <w:rFonts w:ascii="Courier New"/>
          <w:b/>
          <w:color w:val="010101"/>
          <w:spacing w:val="-4"/>
          <w:w w:val="105"/>
          <w:sz w:val="18"/>
        </w:rPr>
        <w:t>460</w:t>
      </w:r>
      <w:r>
        <w:rPr>
          <w:rFonts w:ascii="Courier New"/>
          <w:b/>
          <w:color w:val="262626"/>
          <w:spacing w:val="-4"/>
          <w:w w:val="105"/>
          <w:sz w:val="18"/>
        </w:rPr>
        <w:t>,</w:t>
      </w:r>
      <w:r>
        <w:rPr>
          <w:rFonts w:ascii="Courier New"/>
          <w:b/>
          <w:color w:val="010101"/>
          <w:spacing w:val="-4"/>
          <w:w w:val="105"/>
          <w:sz w:val="18"/>
        </w:rPr>
        <w:t>593</w:t>
      </w:r>
    </w:p>
    <w:p>
      <w:pPr>
        <w:spacing w:after="0"/>
        <w:jc w:val="right"/>
        <w:rPr>
          <w:rFonts w:ascii="Courier New"/>
          <w:sz w:val="18"/>
        </w:rPr>
        <w:sectPr>
          <w:type w:val="continuous"/>
          <w:pgSz w:w="12240" w:h="15840"/>
          <w:pgMar w:top="440" w:bottom="280" w:left="400" w:right="0"/>
          <w:cols w:num="4" w:equalWidth="0">
            <w:col w:w="673" w:space="40"/>
            <w:col w:w="3414" w:space="39"/>
            <w:col w:w="712" w:space="39"/>
            <w:col w:w="6923"/>
          </w:cols>
        </w:sectPr>
      </w:pPr>
    </w:p>
    <w:p>
      <w:pPr>
        <w:pStyle w:val="BodyText"/>
        <w:rPr>
          <w:rFonts w:ascii="Courier New"/>
          <w:b/>
          <w:sz w:val="20"/>
        </w:rPr>
      </w:pPr>
    </w:p>
    <w:p>
      <w:pPr>
        <w:pStyle w:val="BodyText"/>
        <w:spacing w:before="8"/>
        <w:rPr>
          <w:rFonts w:ascii="Courier New"/>
          <w:b/>
          <w:sz w:val="19"/>
        </w:rPr>
      </w:pPr>
    </w:p>
    <w:p>
      <w:pPr>
        <w:tabs>
          <w:tab w:pos="984" w:val="left" w:leader="none"/>
        </w:tabs>
        <w:spacing w:line="195" w:lineRule="exact" w:before="0"/>
        <w:ind w:left="417" w:right="0" w:firstLine="0"/>
        <w:jc w:val="left"/>
        <w:rPr>
          <w:rFonts w:ascii="Courier New"/>
          <w:b/>
          <w:sz w:val="18"/>
        </w:rPr>
      </w:pPr>
      <w:r>
        <w:rPr>
          <w:b/>
          <w:color w:val="010101"/>
          <w:w w:val="90"/>
          <w:sz w:val="8"/>
        </w:rPr>
        <w:t>(I)</w:t>
        <w:tab/>
      </w:r>
      <w:r>
        <w:rPr>
          <w:rFonts w:ascii="Courier New"/>
          <w:b/>
          <w:color w:val="010101"/>
          <w:w w:val="90"/>
          <w:position w:val="2"/>
          <w:sz w:val="18"/>
        </w:rPr>
        <w:t>2a</w:t>
      </w:r>
    </w:p>
    <w:p>
      <w:pPr>
        <w:spacing w:line="66" w:lineRule="exact" w:before="0"/>
        <w:ind w:left="418" w:right="0" w:firstLine="0"/>
        <w:jc w:val="left"/>
        <w:rPr>
          <w:rFonts w:ascii="Times New Roman"/>
          <w:sz w:val="8"/>
        </w:rPr>
      </w:pPr>
      <w:r>
        <w:rPr>
          <w:rFonts w:ascii="Times New Roman"/>
          <w:color w:val="010101"/>
          <w:w w:val="90"/>
          <w:sz w:val="8"/>
        </w:rPr>
        <w:t>(.)</w:t>
      </w:r>
    </w:p>
    <w:p>
      <w:pPr>
        <w:tabs>
          <w:tab w:pos="576" w:val="left" w:leader="none"/>
          <w:tab w:pos="1101" w:val="left" w:leader="none"/>
        </w:tabs>
        <w:spacing w:line="190" w:lineRule="exact" w:before="0"/>
        <w:ind w:left="334" w:right="0" w:firstLine="0"/>
        <w:jc w:val="left"/>
        <w:rPr>
          <w:rFonts w:ascii="Courier New"/>
          <w:b/>
          <w:sz w:val="18"/>
        </w:rPr>
      </w:pPr>
      <w:r>
        <w:rPr>
          <w:color w:val="565656"/>
          <w:w w:val="90"/>
          <w:sz w:val="8"/>
        </w:rPr>
        <w:t>-</w:t>
        <w:tab/>
      </w:r>
      <w:r>
        <w:rPr>
          <w:b/>
          <w:color w:val="010101"/>
          <w:w w:val="90"/>
          <w:sz w:val="8"/>
        </w:rPr>
        <w:t>(I)</w:t>
        <w:tab/>
      </w:r>
      <w:r>
        <w:rPr>
          <w:rFonts w:ascii="Courier New"/>
          <w:b/>
          <w:color w:val="010101"/>
          <w:w w:val="90"/>
          <w:position w:val="4"/>
          <w:sz w:val="18"/>
        </w:rPr>
        <w:t>b</w:t>
      </w:r>
    </w:p>
    <w:p>
      <w:pPr>
        <w:spacing w:line="104" w:lineRule="exact" w:before="14"/>
        <w:ind w:left="417" w:right="0" w:firstLine="0"/>
        <w:jc w:val="left"/>
        <w:rPr>
          <w:b/>
          <w:sz w:val="10"/>
        </w:rPr>
      </w:pPr>
      <w:r>
        <w:rPr/>
        <w:pict>
          <v:shape style="position:absolute;margin-left:74.516708pt;margin-top:3.641167pt;width:4.6pt;height:6.7pt;mso-position-horizontal-relative:page;mso-position-vertical-relative:paragraph;z-index:251757568" type="#_x0000_t202" filled="false" stroked="false">
            <v:textbox inset="0,0,0,0">
              <w:txbxContent>
                <w:p>
                  <w:pPr>
                    <w:spacing w:line="133" w:lineRule="exact" w:before="0"/>
                    <w:ind w:left="0" w:right="0" w:firstLine="0"/>
                    <w:jc w:val="left"/>
                    <w:rPr>
                      <w:rFonts w:ascii="Times New Roman"/>
                      <w:b/>
                      <w:sz w:val="12"/>
                    </w:rPr>
                  </w:pPr>
                  <w:r>
                    <w:rPr>
                      <w:rFonts w:ascii="Times New Roman"/>
                      <w:b/>
                      <w:color w:val="010101"/>
                      <w:w w:val="106"/>
                      <w:sz w:val="12"/>
                    </w:rPr>
                    <w:t>C</w:t>
                  </w:r>
                </w:p>
              </w:txbxContent>
            </v:textbox>
            <w10:wrap type="none"/>
          </v:shape>
        </w:pict>
      </w:r>
      <w:r>
        <w:rPr>
          <w:b/>
          <w:color w:val="010101"/>
          <w:w w:val="90"/>
          <w:sz w:val="8"/>
        </w:rPr>
        <w:t>(I)  </w:t>
      </w:r>
      <w:r>
        <w:rPr>
          <w:b/>
          <w:color w:val="010101"/>
          <w:spacing w:val="15"/>
          <w:w w:val="90"/>
          <w:sz w:val="8"/>
        </w:rPr>
        <w:t> </w:t>
      </w:r>
      <w:r>
        <w:rPr>
          <w:b/>
          <w:color w:val="010101"/>
          <w:w w:val="90"/>
          <w:sz w:val="10"/>
        </w:rPr>
        <w:t>:::l</w:t>
      </w:r>
    </w:p>
    <w:p>
      <w:pPr>
        <w:spacing w:line="115" w:lineRule="exact" w:before="0"/>
        <w:ind w:left="389" w:right="0" w:firstLine="0"/>
        <w:jc w:val="left"/>
        <w:rPr>
          <w:rFonts w:ascii="Times New Roman"/>
          <w:b/>
          <w:sz w:val="11"/>
        </w:rPr>
      </w:pPr>
      <w:r>
        <w:rPr>
          <w:b/>
          <w:color w:val="010101"/>
          <w:sz w:val="9"/>
        </w:rPr>
        <w:t>Cl) </w:t>
      </w:r>
      <w:r>
        <w:rPr>
          <w:b/>
          <w:color w:val="010101"/>
          <w:spacing w:val="3"/>
          <w:sz w:val="9"/>
        </w:rPr>
        <w:t> </w:t>
      </w:r>
      <w:r>
        <w:rPr>
          <w:rFonts w:ascii="Times New Roman"/>
          <w:b/>
          <w:color w:val="010101"/>
          <w:sz w:val="11"/>
        </w:rPr>
        <w:t>C:</w:t>
      </w:r>
    </w:p>
    <w:p>
      <w:pPr>
        <w:tabs>
          <w:tab w:pos="1089" w:val="left" w:leader="none"/>
        </w:tabs>
        <w:spacing w:line="224" w:lineRule="exact" w:before="20"/>
        <w:ind w:left="410" w:right="0" w:firstLine="0"/>
        <w:jc w:val="left"/>
        <w:rPr>
          <w:rFonts w:ascii="Courier New"/>
          <w:b/>
          <w:sz w:val="18"/>
        </w:rPr>
      </w:pPr>
      <w:r>
        <w:rPr>
          <w:b/>
          <w:color w:val="010101"/>
          <w:spacing w:val="-93"/>
          <w:w w:val="92"/>
          <w:position w:val="9"/>
          <w:sz w:val="16"/>
        </w:rPr>
        <w:t>E</w:t>
      </w:r>
      <w:r>
        <w:rPr>
          <w:rFonts w:ascii="Times New Roman"/>
          <w:b/>
          <w:color w:val="010101"/>
          <w:spacing w:val="-1"/>
          <w:w w:val="63"/>
          <w:sz w:val="16"/>
        </w:rPr>
        <w:t>c</w:t>
      </w:r>
      <w:r>
        <w:rPr>
          <w:rFonts w:ascii="Times New Roman"/>
          <w:b/>
          <w:color w:val="010101"/>
          <w:w w:val="63"/>
          <w:sz w:val="16"/>
        </w:rPr>
        <w:t>u</w:t>
      </w:r>
      <w:r>
        <w:rPr>
          <w:rFonts w:ascii="Times New Roman"/>
          <w:b/>
          <w:color w:val="010101"/>
          <w:spacing w:val="19"/>
          <w:sz w:val="16"/>
        </w:rPr>
        <w:t> </w:t>
      </w:r>
      <w:r>
        <w:rPr>
          <w:b/>
          <w:color w:val="010101"/>
          <w:w w:val="63"/>
          <w:sz w:val="8"/>
        </w:rPr>
        <w:t>(</w:t>
      </w:r>
      <w:r>
        <w:rPr>
          <w:b/>
          <w:color w:val="010101"/>
          <w:spacing w:val="-1"/>
          <w:w w:val="63"/>
          <w:sz w:val="8"/>
        </w:rPr>
        <w:t>I</w:t>
      </w:r>
      <w:r>
        <w:rPr>
          <w:b/>
          <w:color w:val="010101"/>
          <w:w w:val="63"/>
          <w:sz w:val="8"/>
        </w:rPr>
        <w:t>)</w:t>
      </w:r>
      <w:r>
        <w:rPr>
          <w:b/>
          <w:color w:val="010101"/>
          <w:sz w:val="8"/>
        </w:rPr>
        <w:tab/>
      </w:r>
      <w:r>
        <w:rPr>
          <w:rFonts w:ascii="Courier New"/>
          <w:b/>
          <w:color w:val="010101"/>
          <w:w w:val="80"/>
          <w:position w:val="7"/>
          <w:sz w:val="18"/>
        </w:rPr>
        <w:t>d</w:t>
      </w:r>
    </w:p>
    <w:p>
      <w:pPr>
        <w:tabs>
          <w:tab w:pos="1089" w:val="left" w:leader="none"/>
        </w:tabs>
        <w:spacing w:line="74" w:lineRule="exact" w:before="0"/>
        <w:ind w:left="413" w:right="0" w:firstLine="0"/>
        <w:jc w:val="left"/>
        <w:rPr>
          <w:rFonts w:ascii="Courier New"/>
          <w:b/>
          <w:sz w:val="18"/>
        </w:rPr>
      </w:pPr>
      <w:r>
        <w:rPr>
          <w:rFonts w:ascii="Times New Roman"/>
          <w:b/>
          <w:color w:val="010101"/>
          <w:w w:val="75"/>
          <w:sz w:val="22"/>
        </w:rPr>
        <w:t>Clo::</w:t>
        <w:tab/>
      </w:r>
      <w:r>
        <w:rPr>
          <w:rFonts w:ascii="Courier New"/>
          <w:b/>
          <w:color w:val="010101"/>
          <w:w w:val="80"/>
          <w:position w:val="-2"/>
          <w:sz w:val="18"/>
        </w:rPr>
        <w:t>e</w:t>
      </w:r>
    </w:p>
    <w:p>
      <w:pPr>
        <w:pStyle w:val="BodyText"/>
        <w:tabs>
          <w:tab w:pos="4216" w:val="left" w:leader="none"/>
        </w:tabs>
        <w:spacing w:line="227" w:lineRule="exact"/>
        <w:ind w:left="334"/>
        <w:rPr>
          <w:sz w:val="29"/>
        </w:rPr>
      </w:pPr>
      <w:r>
        <w:rPr/>
        <w:br w:type="column"/>
      </w:r>
      <w:r>
        <w:rPr>
          <w:color w:val="010101"/>
        </w:rPr>
        <w:t>Add</w:t>
      </w:r>
      <w:r>
        <w:rPr>
          <w:color w:val="010101"/>
          <w:spacing w:val="9"/>
        </w:rPr>
        <w:t> </w:t>
      </w:r>
      <w:r>
        <w:rPr>
          <w:color w:val="010101"/>
        </w:rPr>
        <w:t>lines</w:t>
      </w:r>
      <w:r>
        <w:rPr>
          <w:color w:val="010101"/>
          <w:spacing w:val="6"/>
        </w:rPr>
        <w:t> </w:t>
      </w:r>
      <w:r>
        <w:rPr>
          <w:color w:val="010101"/>
        </w:rPr>
        <w:t>1a-1f</w:t>
        <w:tab/>
      </w:r>
      <w:r>
        <w:rPr>
          <w:color w:val="010101"/>
          <w:w w:val="55"/>
          <w:position w:val="-4"/>
          <w:sz w:val="29"/>
        </w:rPr>
        <w:t>►</w:t>
      </w:r>
    </w:p>
    <w:p>
      <w:pPr>
        <w:spacing w:before="30"/>
        <w:ind w:left="0" w:right="90" w:firstLine="0"/>
        <w:jc w:val="right"/>
        <w:rPr>
          <w:sz w:val="11"/>
        </w:rPr>
      </w:pPr>
      <w:r>
        <w:rPr>
          <w:color w:val="010101"/>
          <w:sz w:val="11"/>
        </w:rPr>
        <w:t>Bu </w:t>
      </w:r>
      <w:r>
        <w:rPr>
          <w:color w:val="262626"/>
          <w:sz w:val="11"/>
        </w:rPr>
        <w:t>s </w:t>
      </w:r>
      <w:r>
        <w:rPr>
          <w:color w:val="010101"/>
          <w:sz w:val="11"/>
        </w:rPr>
        <w:t>ines </w:t>
      </w:r>
      <w:r>
        <w:rPr>
          <w:color w:val="262626"/>
          <w:sz w:val="11"/>
        </w:rPr>
        <w:t>s </w:t>
      </w:r>
      <w:r>
        <w:rPr>
          <w:color w:val="010101"/>
          <w:sz w:val="11"/>
        </w:rPr>
        <w:t>C </w:t>
      </w:r>
      <w:r>
        <w:rPr>
          <w:color w:val="262626"/>
          <w:sz w:val="11"/>
        </w:rPr>
        <w:t>o</w:t>
      </w:r>
      <w:r>
        <w:rPr>
          <w:color w:val="262626"/>
          <w:spacing w:val="-5"/>
          <w:sz w:val="11"/>
        </w:rPr>
        <w:t> </w:t>
      </w:r>
      <w:r>
        <w:rPr>
          <w:color w:val="010101"/>
          <w:sz w:val="11"/>
        </w:rPr>
        <w:t>de</w:t>
      </w:r>
    </w:p>
    <w:p>
      <w:pPr>
        <w:pStyle w:val="Heading8"/>
        <w:spacing w:line="189" w:lineRule="exact"/>
        <w:ind w:left="334"/>
      </w:pPr>
      <w:r>
        <w:rPr>
          <w:b w:val="0"/>
        </w:rPr>
        <w:br w:type="column"/>
      </w:r>
      <w:r>
        <w:rPr>
          <w:color w:val="010101"/>
        </w:rPr>
        <w:t>525 068</w:t>
      </w:r>
    </w:p>
    <w:p>
      <w:pPr>
        <w:spacing w:before="17"/>
        <w:ind w:left="0" w:right="599" w:firstLine="0"/>
        <w:jc w:val="right"/>
        <w:rPr>
          <w:sz w:val="19"/>
        </w:rPr>
      </w:pPr>
      <w:r>
        <w:rPr>
          <w:color w:val="CFCFCF"/>
          <w:w w:val="78"/>
          <w:sz w:val="19"/>
        </w:rPr>
        <w:t>I</w:t>
      </w:r>
    </w:p>
    <w:p>
      <w:pPr>
        <w:spacing w:after="0"/>
        <w:jc w:val="right"/>
        <w:rPr>
          <w:sz w:val="19"/>
        </w:rPr>
        <w:sectPr>
          <w:type w:val="continuous"/>
          <w:pgSz w:w="12240" w:h="15840"/>
          <w:pgMar w:top="440" w:bottom="280" w:left="400" w:right="0"/>
          <w:cols w:num="3" w:equalWidth="0">
            <w:col w:w="1229" w:space="292"/>
            <w:col w:w="4397" w:space="235"/>
            <w:col w:w="5687"/>
          </w:cols>
        </w:sectPr>
      </w:pPr>
    </w:p>
    <w:p>
      <w:pPr>
        <w:spacing w:line="290" w:lineRule="exact" w:before="0"/>
        <w:ind w:left="385" w:right="0" w:firstLine="0"/>
        <w:jc w:val="left"/>
        <w:rPr>
          <w:rFonts w:ascii="Times New Roman"/>
          <w:sz w:val="29"/>
        </w:rPr>
      </w:pPr>
      <w:r>
        <w:rPr>
          <w:b/>
          <w:color w:val="010101"/>
          <w:spacing w:val="-36"/>
          <w:w w:val="85"/>
          <w:position w:val="5"/>
          <w:sz w:val="11"/>
        </w:rPr>
        <w:t>0</w:t>
      </w:r>
      <w:r>
        <w:rPr>
          <w:rFonts w:ascii="Times New Roman"/>
          <w:color w:val="010101"/>
          <w:w w:val="52"/>
          <w:sz w:val="29"/>
        </w:rPr>
        <w:t>...</w:t>
      </w:r>
    </w:p>
    <w:p>
      <w:pPr>
        <w:spacing w:line="106" w:lineRule="exact" w:before="0"/>
        <w:ind w:left="390" w:right="0" w:firstLine="0"/>
        <w:jc w:val="left"/>
        <w:rPr>
          <w:rFonts w:ascii="Times New Roman"/>
          <w:sz w:val="12"/>
        </w:rPr>
      </w:pPr>
      <w:r>
        <w:rPr>
          <w:rFonts w:ascii="Times New Roman"/>
          <w:color w:val="010101"/>
          <w:sz w:val="12"/>
        </w:rPr>
        <w:t>II..</w:t>
      </w:r>
    </w:p>
    <w:p>
      <w:pPr>
        <w:pStyle w:val="BodyText"/>
        <w:spacing w:before="4"/>
        <w:rPr>
          <w:rFonts w:ascii="Times New Roman"/>
          <w:sz w:val="17"/>
        </w:rPr>
      </w:pPr>
      <w:r>
        <w:rPr/>
        <w:br w:type="column"/>
      </w:r>
      <w:r>
        <w:rPr>
          <w:rFonts w:ascii="Times New Roman"/>
          <w:sz w:val="17"/>
        </w:rPr>
      </w:r>
    </w:p>
    <w:p>
      <w:pPr>
        <w:pStyle w:val="BodyText"/>
        <w:spacing w:before="1"/>
        <w:ind w:left="385"/>
      </w:pPr>
      <w:r>
        <w:rPr>
          <w:b/>
          <w:color w:val="010101"/>
          <w:w w:val="105"/>
          <w:sz w:val="16"/>
        </w:rPr>
        <w:t>f </w:t>
      </w:r>
      <w:r>
        <w:rPr>
          <w:color w:val="010101"/>
          <w:w w:val="105"/>
        </w:rPr>
        <w:t>All other program service revenue .</w:t>
      </w:r>
    </w:p>
    <w:p>
      <w:pPr>
        <w:spacing w:after="0"/>
        <w:sectPr>
          <w:type w:val="continuous"/>
          <w:pgSz w:w="12240" w:h="15840"/>
          <w:pgMar w:top="440" w:bottom="280" w:left="400" w:right="0"/>
          <w:cols w:num="2" w:equalWidth="0">
            <w:col w:w="564" w:space="144"/>
            <w:col w:w="11132"/>
          </w:cols>
        </w:sectPr>
      </w:pPr>
    </w:p>
    <w:p>
      <w:pPr>
        <w:tabs>
          <w:tab w:pos="5736" w:val="left" w:leader="none"/>
        </w:tabs>
        <w:spacing w:line="332" w:lineRule="exact" w:before="13"/>
        <w:ind w:left="1089" w:right="0" w:firstLine="0"/>
        <w:jc w:val="left"/>
        <w:rPr>
          <w:sz w:val="29"/>
        </w:rPr>
      </w:pPr>
      <w:r>
        <w:rPr>
          <w:rFonts w:ascii="Courier New" w:hAnsi="Courier New"/>
          <w:b/>
          <w:color w:val="010101"/>
          <w:w w:val="85"/>
          <w:sz w:val="18"/>
        </w:rPr>
        <w:t>g Total.</w:t>
      </w:r>
      <w:r>
        <w:rPr>
          <w:rFonts w:ascii="Courier New" w:hAnsi="Courier New"/>
          <w:b/>
          <w:color w:val="010101"/>
          <w:spacing w:val="-28"/>
          <w:w w:val="85"/>
          <w:sz w:val="18"/>
        </w:rPr>
        <w:t> </w:t>
      </w:r>
      <w:r>
        <w:rPr>
          <w:color w:val="010101"/>
          <w:w w:val="95"/>
          <w:sz w:val="15"/>
        </w:rPr>
        <w:t>Add lines 2a-2f</w:t>
        <w:tab/>
      </w:r>
      <w:r>
        <w:rPr>
          <w:color w:val="010101"/>
          <w:w w:val="85"/>
          <w:position w:val="-8"/>
          <w:sz w:val="29"/>
        </w:rPr>
        <w:t>►</w:t>
      </w:r>
    </w:p>
    <w:p>
      <w:pPr>
        <w:pStyle w:val="ListParagraph"/>
        <w:numPr>
          <w:ilvl w:val="0"/>
          <w:numId w:val="26"/>
        </w:numPr>
        <w:tabs>
          <w:tab w:pos="1278" w:val="left" w:leader="none"/>
          <w:tab w:pos="1279" w:val="left" w:leader="none"/>
        </w:tabs>
        <w:spacing w:line="134" w:lineRule="exact" w:before="0" w:after="0"/>
        <w:ind w:left="1278" w:right="0" w:hanging="286"/>
        <w:jc w:val="left"/>
        <w:rPr>
          <w:color w:val="010101"/>
          <w:sz w:val="14"/>
        </w:rPr>
      </w:pPr>
      <w:r>
        <w:rPr>
          <w:color w:val="010101"/>
          <w:w w:val="105"/>
          <w:sz w:val="15"/>
        </w:rPr>
        <w:t>Investment income (including dividends</w:t>
      </w:r>
      <w:r>
        <w:rPr>
          <w:color w:val="262626"/>
          <w:w w:val="105"/>
          <w:sz w:val="15"/>
        </w:rPr>
        <w:t>, </w:t>
      </w:r>
      <w:r>
        <w:rPr>
          <w:color w:val="010101"/>
          <w:spacing w:val="-4"/>
          <w:w w:val="105"/>
          <w:sz w:val="15"/>
        </w:rPr>
        <w:t>interest</w:t>
      </w:r>
      <w:r>
        <w:rPr>
          <w:color w:val="262626"/>
          <w:spacing w:val="-4"/>
          <w:w w:val="105"/>
          <w:sz w:val="15"/>
        </w:rPr>
        <w:t>,</w:t>
      </w:r>
      <w:r>
        <w:rPr>
          <w:color w:val="262626"/>
          <w:spacing w:val="10"/>
          <w:w w:val="105"/>
          <w:sz w:val="15"/>
        </w:rPr>
        <w:t> </w:t>
      </w:r>
      <w:r>
        <w:rPr>
          <w:color w:val="010101"/>
          <w:w w:val="105"/>
          <w:sz w:val="15"/>
        </w:rPr>
        <w:t>and</w:t>
      </w:r>
    </w:p>
    <w:p>
      <w:pPr>
        <w:tabs>
          <w:tab w:pos="5736" w:val="left" w:leader="none"/>
          <w:tab w:pos="7032" w:val="left" w:leader="none"/>
          <w:tab w:pos="11151" w:val="right" w:leader="none"/>
        </w:tabs>
        <w:spacing w:line="256" w:lineRule="exact" w:before="0"/>
        <w:ind w:left="1277" w:right="0" w:firstLine="0"/>
        <w:jc w:val="left"/>
        <w:rPr>
          <w:rFonts w:ascii="Courier New" w:hAnsi="Courier New"/>
          <w:b/>
          <w:sz w:val="18"/>
        </w:rPr>
      </w:pPr>
      <w:r>
        <w:rPr>
          <w:color w:val="010101"/>
          <w:position w:val="2"/>
          <w:sz w:val="15"/>
        </w:rPr>
        <w:t>other</w:t>
      </w:r>
      <w:r>
        <w:rPr>
          <w:color w:val="010101"/>
          <w:spacing w:val="14"/>
          <w:position w:val="2"/>
          <w:sz w:val="15"/>
        </w:rPr>
        <w:t> </w:t>
      </w:r>
      <w:r>
        <w:rPr>
          <w:color w:val="010101"/>
          <w:position w:val="2"/>
          <w:sz w:val="15"/>
        </w:rPr>
        <w:t>similar</w:t>
      </w:r>
      <w:r>
        <w:rPr>
          <w:color w:val="010101"/>
          <w:spacing w:val="14"/>
          <w:position w:val="2"/>
          <w:sz w:val="15"/>
        </w:rPr>
        <w:t> </w:t>
      </w:r>
      <w:r>
        <w:rPr>
          <w:color w:val="010101"/>
          <w:position w:val="2"/>
          <w:sz w:val="15"/>
        </w:rPr>
        <w:t>amounts)</w:t>
        <w:tab/>
      </w:r>
      <w:r>
        <w:rPr>
          <w:color w:val="010101"/>
          <w:w w:val="85"/>
          <w:position w:val="-1"/>
          <w:sz w:val="29"/>
        </w:rPr>
        <w:t>►</w:t>
        <w:tab/>
      </w:r>
      <w:r>
        <w:rPr>
          <w:rFonts w:ascii="Courier New" w:hAnsi="Courier New"/>
          <w:b/>
          <w:color w:val="010101"/>
          <w:sz w:val="18"/>
        </w:rPr>
        <w:t>96</w:t>
        <w:tab/>
        <w:t>96</w:t>
      </w:r>
    </w:p>
    <w:p>
      <w:pPr>
        <w:pStyle w:val="ListParagraph"/>
        <w:numPr>
          <w:ilvl w:val="0"/>
          <w:numId w:val="26"/>
        </w:numPr>
        <w:tabs>
          <w:tab w:pos="1279" w:val="left" w:leader="none"/>
          <w:tab w:pos="5736" w:val="left" w:leader="none"/>
        </w:tabs>
        <w:spacing w:line="241" w:lineRule="exact" w:before="0" w:after="0"/>
        <w:ind w:left="1278" w:right="0" w:hanging="288"/>
        <w:jc w:val="left"/>
        <w:rPr>
          <w:color w:val="010101"/>
          <w:sz w:val="15"/>
        </w:rPr>
      </w:pPr>
      <w:r>
        <w:rPr>
          <w:color w:val="010101"/>
          <w:sz w:val="15"/>
        </w:rPr>
        <w:t>Income  from investment  of ta</w:t>
      </w:r>
      <w:r>
        <w:rPr>
          <w:color w:val="262626"/>
          <w:sz w:val="15"/>
        </w:rPr>
        <w:t>x</w:t>
      </w:r>
      <w:r>
        <w:rPr>
          <w:color w:val="010101"/>
          <w:sz w:val="15"/>
        </w:rPr>
        <w:t>-exempt</w:t>
      </w:r>
      <w:r>
        <w:rPr>
          <w:color w:val="010101"/>
          <w:spacing w:val="40"/>
          <w:sz w:val="15"/>
        </w:rPr>
        <w:t> </w:t>
      </w:r>
      <w:r>
        <w:rPr>
          <w:color w:val="010101"/>
          <w:sz w:val="15"/>
        </w:rPr>
        <w:t>bond</w:t>
      </w:r>
      <w:r>
        <w:rPr>
          <w:color w:val="010101"/>
          <w:spacing w:val="19"/>
          <w:sz w:val="15"/>
        </w:rPr>
        <w:t> </w:t>
      </w:r>
      <w:r>
        <w:rPr>
          <w:color w:val="010101"/>
          <w:sz w:val="15"/>
        </w:rPr>
        <w:t>proceeds</w:t>
        <w:tab/>
      </w:r>
      <w:r>
        <w:rPr>
          <w:color w:val="010101"/>
          <w:w w:val="90"/>
          <w:position w:val="-4"/>
          <w:sz w:val="29"/>
        </w:rPr>
        <w:t>►</w:t>
      </w:r>
    </w:p>
    <w:p>
      <w:pPr>
        <w:pStyle w:val="ListParagraph"/>
        <w:numPr>
          <w:ilvl w:val="0"/>
          <w:numId w:val="26"/>
        </w:numPr>
        <w:tabs>
          <w:tab w:pos="1280" w:val="left" w:leader="none"/>
          <w:tab w:pos="1281" w:val="left" w:leader="none"/>
          <w:tab w:pos="5736" w:val="left" w:leader="none"/>
        </w:tabs>
        <w:spacing w:line="282" w:lineRule="exact" w:before="0" w:after="0"/>
        <w:ind w:left="1280" w:right="0" w:hanging="290"/>
        <w:jc w:val="left"/>
        <w:rPr>
          <w:color w:val="010101"/>
          <w:sz w:val="16"/>
        </w:rPr>
      </w:pPr>
      <w:r>
        <w:rPr/>
        <w:pict>
          <v:shape style="position:absolute;margin-left:62.017155pt;margin-top:11.183891pt;width:245.55pt;height:157pt;mso-position-horizontal-relative:page;mso-position-vertical-relative:paragraph;z-index:25175859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3"/>
                    <w:gridCol w:w="1911"/>
                    <w:gridCol w:w="290"/>
                    <w:gridCol w:w="1014"/>
                    <w:gridCol w:w="289"/>
                    <w:gridCol w:w="1017"/>
                  </w:tblGrid>
                  <w:tr>
                    <w:trPr>
                      <w:trHeight w:val="240" w:hRule="atLeast"/>
                    </w:trPr>
                    <w:tc>
                      <w:tcPr>
                        <w:tcW w:w="393" w:type="dxa"/>
                      </w:tcPr>
                      <w:p>
                        <w:pPr>
                          <w:pStyle w:val="TableParagraph"/>
                          <w:rPr>
                            <w:rFonts w:ascii="Times New Roman"/>
                            <w:sz w:val="14"/>
                          </w:rPr>
                        </w:pPr>
                      </w:p>
                    </w:tc>
                    <w:tc>
                      <w:tcPr>
                        <w:tcW w:w="1911" w:type="dxa"/>
                        <w:tcBorders>
                          <w:right w:val="single" w:sz="4" w:space="0" w:color="000000"/>
                        </w:tcBorders>
                      </w:tcPr>
                      <w:p>
                        <w:pPr>
                          <w:pStyle w:val="TableParagraph"/>
                          <w:rPr>
                            <w:rFonts w:ascii="Times New Roman"/>
                            <w:sz w:val="14"/>
                          </w:rPr>
                        </w:pPr>
                      </w:p>
                    </w:tc>
                    <w:tc>
                      <w:tcPr>
                        <w:tcW w:w="290" w:type="dxa"/>
                        <w:tcBorders>
                          <w:left w:val="single" w:sz="4" w:space="0" w:color="000000"/>
                          <w:right w:val="single" w:sz="4" w:space="0" w:color="000000"/>
                        </w:tcBorders>
                      </w:tcPr>
                      <w:p>
                        <w:pPr>
                          <w:pStyle w:val="TableParagraph"/>
                          <w:rPr>
                            <w:rFonts w:ascii="Times New Roman"/>
                            <w:sz w:val="14"/>
                          </w:rPr>
                        </w:pPr>
                      </w:p>
                    </w:tc>
                    <w:tc>
                      <w:tcPr>
                        <w:tcW w:w="1014" w:type="dxa"/>
                        <w:tcBorders>
                          <w:left w:val="single" w:sz="4" w:space="0" w:color="000000"/>
                        </w:tcBorders>
                      </w:tcPr>
                      <w:p>
                        <w:pPr>
                          <w:pStyle w:val="TableParagraph"/>
                          <w:spacing w:line="117" w:lineRule="exact" w:before="103"/>
                          <w:ind w:right="153"/>
                          <w:jc w:val="right"/>
                          <w:rPr>
                            <w:sz w:val="11"/>
                          </w:rPr>
                        </w:pPr>
                        <w:r>
                          <w:rPr>
                            <w:color w:val="262626"/>
                            <w:w w:val="80"/>
                            <w:sz w:val="11"/>
                          </w:rPr>
                          <w:t>( </w:t>
                        </w:r>
                        <w:r>
                          <w:rPr>
                            <w:color w:val="010101"/>
                            <w:w w:val="80"/>
                            <w:sz w:val="11"/>
                          </w:rPr>
                          <w:t>i </w:t>
                        </w:r>
                        <w:r>
                          <w:rPr>
                            <w:color w:val="262626"/>
                            <w:w w:val="80"/>
                            <w:sz w:val="11"/>
                          </w:rPr>
                          <w:t>) </w:t>
                        </w:r>
                        <w:r>
                          <w:rPr>
                            <w:color w:val="010101"/>
                            <w:sz w:val="11"/>
                          </w:rPr>
                          <w:t>Re</w:t>
                        </w:r>
                        <w:r>
                          <w:rPr>
                            <w:color w:val="262626"/>
                            <w:sz w:val="11"/>
                          </w:rPr>
                          <w:t>a</w:t>
                        </w:r>
                        <w:r>
                          <w:rPr>
                            <w:color w:val="010101"/>
                            <w:sz w:val="11"/>
                          </w:rPr>
                          <w:t>l</w:t>
                        </w:r>
                      </w:p>
                    </w:tc>
                    <w:tc>
                      <w:tcPr>
                        <w:tcW w:w="289" w:type="dxa"/>
                      </w:tcPr>
                      <w:p>
                        <w:pPr>
                          <w:pStyle w:val="TableParagraph"/>
                          <w:rPr>
                            <w:rFonts w:ascii="Times New Roman"/>
                            <w:sz w:val="14"/>
                          </w:rPr>
                        </w:pPr>
                      </w:p>
                    </w:tc>
                    <w:tc>
                      <w:tcPr>
                        <w:tcW w:w="1017" w:type="dxa"/>
                      </w:tcPr>
                      <w:p>
                        <w:pPr>
                          <w:pStyle w:val="TableParagraph"/>
                          <w:spacing w:line="117" w:lineRule="exact" w:before="103"/>
                          <w:ind w:left="317"/>
                          <w:rPr>
                            <w:sz w:val="11"/>
                          </w:rPr>
                        </w:pPr>
                        <w:r>
                          <w:rPr>
                            <w:color w:val="262626"/>
                            <w:w w:val="110"/>
                            <w:sz w:val="11"/>
                          </w:rPr>
                          <w:t>(i</w:t>
                        </w:r>
                        <w:r>
                          <w:rPr>
                            <w:color w:val="010101"/>
                            <w:w w:val="110"/>
                            <w:sz w:val="11"/>
                          </w:rPr>
                          <w:t>i</w:t>
                        </w:r>
                        <w:r>
                          <w:rPr>
                            <w:color w:val="262626"/>
                            <w:w w:val="110"/>
                            <w:sz w:val="11"/>
                          </w:rPr>
                          <w:t>) </w:t>
                        </w:r>
                        <w:r>
                          <w:rPr>
                            <w:color w:val="010101"/>
                            <w:w w:val="110"/>
                            <w:sz w:val="11"/>
                          </w:rPr>
                          <w:t>Pe</w:t>
                        </w:r>
                        <w:r>
                          <w:rPr>
                            <w:color w:val="262626"/>
                            <w:w w:val="110"/>
                            <w:sz w:val="11"/>
                          </w:rPr>
                          <w:t>rso</w:t>
                        </w:r>
                        <w:r>
                          <w:rPr>
                            <w:color w:val="010101"/>
                            <w:w w:val="110"/>
                            <w:sz w:val="11"/>
                          </w:rPr>
                          <w:t>n</w:t>
                        </w:r>
                        <w:r>
                          <w:rPr>
                            <w:color w:val="262626"/>
                            <w:w w:val="110"/>
                            <w:sz w:val="11"/>
                          </w:rPr>
                          <w:t>a</w:t>
                        </w:r>
                        <w:r>
                          <w:rPr>
                            <w:color w:val="010101"/>
                            <w:w w:val="110"/>
                            <w:sz w:val="11"/>
                          </w:rPr>
                          <w:t>l</w:t>
                        </w:r>
                      </w:p>
                    </w:tc>
                  </w:tr>
                  <w:tr>
                    <w:trPr>
                      <w:trHeight w:val="255" w:hRule="atLeast"/>
                    </w:trPr>
                    <w:tc>
                      <w:tcPr>
                        <w:tcW w:w="393" w:type="dxa"/>
                      </w:tcPr>
                      <w:p>
                        <w:pPr>
                          <w:pStyle w:val="TableParagraph"/>
                          <w:spacing w:line="184" w:lineRule="exact" w:before="52"/>
                          <w:ind w:right="72"/>
                          <w:jc w:val="right"/>
                          <w:rPr>
                            <w:rFonts w:ascii="Courier New"/>
                            <w:b/>
                            <w:sz w:val="18"/>
                          </w:rPr>
                        </w:pPr>
                        <w:r>
                          <w:rPr>
                            <w:rFonts w:ascii="Courier New"/>
                            <w:b/>
                            <w:color w:val="010101"/>
                            <w:w w:val="85"/>
                            <w:sz w:val="18"/>
                          </w:rPr>
                          <w:t>6a</w:t>
                        </w:r>
                      </w:p>
                    </w:tc>
                    <w:tc>
                      <w:tcPr>
                        <w:tcW w:w="1911" w:type="dxa"/>
                        <w:tcBorders>
                          <w:right w:val="single" w:sz="4" w:space="0" w:color="000000"/>
                        </w:tcBorders>
                      </w:tcPr>
                      <w:p>
                        <w:pPr>
                          <w:pStyle w:val="TableParagraph"/>
                          <w:spacing w:before="56"/>
                          <w:ind w:left="46"/>
                          <w:rPr>
                            <w:sz w:val="15"/>
                          </w:rPr>
                        </w:pPr>
                        <w:r>
                          <w:rPr>
                            <w:color w:val="010101"/>
                            <w:w w:val="105"/>
                            <w:sz w:val="15"/>
                          </w:rPr>
                          <w:t>Gross rents</w:t>
                        </w:r>
                      </w:p>
                    </w:tc>
                    <w:tc>
                      <w:tcPr>
                        <w:tcW w:w="290" w:type="dxa"/>
                        <w:tcBorders>
                          <w:left w:val="single" w:sz="4" w:space="0" w:color="000000"/>
                          <w:right w:val="single" w:sz="4" w:space="0" w:color="000000"/>
                        </w:tcBorders>
                      </w:tcPr>
                      <w:p>
                        <w:pPr>
                          <w:pStyle w:val="TableParagraph"/>
                          <w:spacing w:line="184" w:lineRule="exact" w:before="52"/>
                          <w:ind w:left="26"/>
                          <w:jc w:val="center"/>
                          <w:rPr>
                            <w:rFonts w:ascii="Courier New"/>
                            <w:b/>
                            <w:sz w:val="18"/>
                          </w:rPr>
                        </w:pPr>
                        <w:r>
                          <w:rPr>
                            <w:rFonts w:ascii="Courier New"/>
                            <w:b/>
                            <w:color w:val="010101"/>
                            <w:w w:val="95"/>
                            <w:sz w:val="18"/>
                          </w:rPr>
                          <w:t>6a</w:t>
                        </w:r>
                      </w:p>
                    </w:tc>
                    <w:tc>
                      <w:tcPr>
                        <w:tcW w:w="1014" w:type="dxa"/>
                        <w:tcBorders>
                          <w:left w:val="single" w:sz="4" w:space="0" w:color="000000"/>
                        </w:tcBorders>
                      </w:tcPr>
                      <w:p>
                        <w:pPr>
                          <w:pStyle w:val="TableParagraph"/>
                          <w:rPr>
                            <w:rFonts w:ascii="Times New Roman"/>
                            <w:sz w:val="14"/>
                          </w:rPr>
                        </w:pPr>
                      </w:p>
                    </w:tc>
                    <w:tc>
                      <w:tcPr>
                        <w:tcW w:w="289" w:type="dxa"/>
                      </w:tcPr>
                      <w:p>
                        <w:pPr>
                          <w:pStyle w:val="TableParagraph"/>
                          <w:rPr>
                            <w:rFonts w:ascii="Times New Roman"/>
                            <w:sz w:val="14"/>
                          </w:rPr>
                        </w:pPr>
                      </w:p>
                    </w:tc>
                    <w:tc>
                      <w:tcPr>
                        <w:tcW w:w="1017" w:type="dxa"/>
                      </w:tcPr>
                      <w:p>
                        <w:pPr>
                          <w:pStyle w:val="TableParagraph"/>
                          <w:rPr>
                            <w:rFonts w:ascii="Times New Roman"/>
                            <w:sz w:val="14"/>
                          </w:rPr>
                        </w:pPr>
                      </w:p>
                    </w:tc>
                  </w:tr>
                  <w:tr>
                    <w:trPr>
                      <w:trHeight w:val="240" w:hRule="atLeast"/>
                    </w:trPr>
                    <w:tc>
                      <w:tcPr>
                        <w:tcW w:w="393" w:type="dxa"/>
                      </w:tcPr>
                      <w:p>
                        <w:pPr>
                          <w:pStyle w:val="TableParagraph"/>
                          <w:spacing w:line="184" w:lineRule="exact" w:before="36"/>
                          <w:ind w:right="42"/>
                          <w:jc w:val="right"/>
                          <w:rPr>
                            <w:rFonts w:ascii="Courier New"/>
                            <w:b/>
                            <w:sz w:val="18"/>
                          </w:rPr>
                        </w:pPr>
                        <w:r>
                          <w:rPr>
                            <w:rFonts w:ascii="Courier New"/>
                            <w:b/>
                            <w:color w:val="010101"/>
                            <w:w w:val="80"/>
                            <w:sz w:val="18"/>
                          </w:rPr>
                          <w:t>b</w:t>
                        </w:r>
                      </w:p>
                    </w:tc>
                    <w:tc>
                      <w:tcPr>
                        <w:tcW w:w="1911" w:type="dxa"/>
                        <w:tcBorders>
                          <w:right w:val="single" w:sz="4" w:space="0" w:color="000000"/>
                        </w:tcBorders>
                      </w:tcPr>
                      <w:p>
                        <w:pPr>
                          <w:pStyle w:val="TableParagraph"/>
                          <w:spacing w:before="36"/>
                          <w:ind w:left="47"/>
                          <w:rPr>
                            <w:sz w:val="15"/>
                          </w:rPr>
                        </w:pPr>
                        <w:r>
                          <w:rPr>
                            <w:color w:val="010101"/>
                            <w:w w:val="105"/>
                            <w:sz w:val="15"/>
                          </w:rPr>
                          <w:t>Less</w:t>
                        </w:r>
                        <w:r>
                          <w:rPr>
                            <w:color w:val="262626"/>
                            <w:w w:val="105"/>
                            <w:sz w:val="15"/>
                          </w:rPr>
                          <w:t>: </w:t>
                        </w:r>
                        <w:r>
                          <w:rPr>
                            <w:color w:val="010101"/>
                            <w:w w:val="105"/>
                            <w:sz w:val="15"/>
                          </w:rPr>
                          <w:t>rental expenses .</w:t>
                        </w:r>
                      </w:p>
                    </w:tc>
                    <w:tc>
                      <w:tcPr>
                        <w:tcW w:w="290" w:type="dxa"/>
                        <w:tcBorders>
                          <w:left w:val="single" w:sz="4" w:space="0" w:color="000000"/>
                          <w:right w:val="single" w:sz="4" w:space="0" w:color="000000"/>
                        </w:tcBorders>
                      </w:tcPr>
                      <w:p>
                        <w:pPr>
                          <w:pStyle w:val="TableParagraph"/>
                          <w:spacing w:line="184" w:lineRule="exact" w:before="36"/>
                          <w:ind w:left="37"/>
                          <w:jc w:val="center"/>
                          <w:rPr>
                            <w:rFonts w:ascii="Courier New"/>
                            <w:b/>
                            <w:sz w:val="18"/>
                          </w:rPr>
                        </w:pPr>
                        <w:r>
                          <w:rPr>
                            <w:rFonts w:ascii="Courier New"/>
                            <w:b/>
                            <w:color w:val="010101"/>
                            <w:w w:val="95"/>
                            <w:sz w:val="18"/>
                          </w:rPr>
                          <w:t>6b</w:t>
                        </w:r>
                      </w:p>
                    </w:tc>
                    <w:tc>
                      <w:tcPr>
                        <w:tcW w:w="1014" w:type="dxa"/>
                        <w:tcBorders>
                          <w:left w:val="single" w:sz="4" w:space="0" w:color="000000"/>
                        </w:tcBorders>
                      </w:tcPr>
                      <w:p>
                        <w:pPr>
                          <w:pStyle w:val="TableParagraph"/>
                          <w:rPr>
                            <w:rFonts w:ascii="Times New Roman"/>
                            <w:sz w:val="14"/>
                          </w:rPr>
                        </w:pPr>
                      </w:p>
                    </w:tc>
                    <w:tc>
                      <w:tcPr>
                        <w:tcW w:w="289" w:type="dxa"/>
                      </w:tcPr>
                      <w:p>
                        <w:pPr>
                          <w:pStyle w:val="TableParagraph"/>
                          <w:rPr>
                            <w:rFonts w:ascii="Times New Roman"/>
                            <w:sz w:val="14"/>
                          </w:rPr>
                        </w:pPr>
                      </w:p>
                    </w:tc>
                    <w:tc>
                      <w:tcPr>
                        <w:tcW w:w="1017" w:type="dxa"/>
                      </w:tcPr>
                      <w:p>
                        <w:pPr>
                          <w:pStyle w:val="TableParagraph"/>
                          <w:rPr>
                            <w:rFonts w:ascii="Times New Roman"/>
                            <w:sz w:val="14"/>
                          </w:rPr>
                        </w:pPr>
                      </w:p>
                    </w:tc>
                  </w:tr>
                  <w:tr>
                    <w:trPr>
                      <w:trHeight w:val="240" w:hRule="atLeast"/>
                    </w:trPr>
                    <w:tc>
                      <w:tcPr>
                        <w:tcW w:w="393" w:type="dxa"/>
                      </w:tcPr>
                      <w:p>
                        <w:pPr>
                          <w:pStyle w:val="TableParagraph"/>
                          <w:spacing w:before="74"/>
                          <w:ind w:right="49"/>
                          <w:jc w:val="right"/>
                          <w:rPr>
                            <w:rFonts w:ascii="Times New Roman"/>
                            <w:b/>
                            <w:sz w:val="12"/>
                          </w:rPr>
                        </w:pPr>
                        <w:r>
                          <w:rPr>
                            <w:rFonts w:ascii="Times New Roman"/>
                            <w:b/>
                            <w:color w:val="010101"/>
                            <w:w w:val="106"/>
                            <w:sz w:val="12"/>
                          </w:rPr>
                          <w:t>C</w:t>
                        </w:r>
                      </w:p>
                    </w:tc>
                    <w:tc>
                      <w:tcPr>
                        <w:tcW w:w="1911" w:type="dxa"/>
                        <w:tcBorders>
                          <w:right w:val="single" w:sz="4" w:space="0" w:color="000000"/>
                        </w:tcBorders>
                      </w:tcPr>
                      <w:p>
                        <w:pPr>
                          <w:pStyle w:val="TableParagraph"/>
                          <w:spacing w:before="40"/>
                          <w:ind w:left="47"/>
                          <w:rPr>
                            <w:sz w:val="15"/>
                          </w:rPr>
                        </w:pPr>
                        <w:r>
                          <w:rPr>
                            <w:color w:val="010101"/>
                            <w:w w:val="105"/>
                            <w:sz w:val="15"/>
                          </w:rPr>
                          <w:t>Rental income or (loss</w:t>
                        </w:r>
                        <w:r>
                          <w:rPr>
                            <w:color w:val="262626"/>
                            <w:w w:val="105"/>
                            <w:sz w:val="15"/>
                          </w:rPr>
                          <w:t>)</w:t>
                        </w:r>
                      </w:p>
                    </w:tc>
                    <w:tc>
                      <w:tcPr>
                        <w:tcW w:w="290" w:type="dxa"/>
                        <w:tcBorders>
                          <w:left w:val="single" w:sz="4" w:space="0" w:color="000000"/>
                          <w:right w:val="single" w:sz="4" w:space="0" w:color="000000"/>
                        </w:tcBorders>
                      </w:tcPr>
                      <w:p>
                        <w:pPr>
                          <w:pStyle w:val="TableParagraph"/>
                          <w:spacing w:line="184" w:lineRule="exact" w:before="36"/>
                          <w:ind w:left="28"/>
                          <w:jc w:val="center"/>
                          <w:rPr>
                            <w:rFonts w:ascii="Courier New"/>
                            <w:b/>
                            <w:sz w:val="18"/>
                          </w:rPr>
                        </w:pPr>
                        <w:r>
                          <w:rPr>
                            <w:rFonts w:ascii="Courier New"/>
                            <w:b/>
                            <w:color w:val="010101"/>
                            <w:w w:val="95"/>
                            <w:sz w:val="18"/>
                          </w:rPr>
                          <w:t>6c</w:t>
                        </w:r>
                      </w:p>
                    </w:tc>
                    <w:tc>
                      <w:tcPr>
                        <w:tcW w:w="1014" w:type="dxa"/>
                        <w:tcBorders>
                          <w:left w:val="single" w:sz="4" w:space="0" w:color="000000"/>
                        </w:tcBorders>
                      </w:tcPr>
                      <w:p>
                        <w:pPr>
                          <w:pStyle w:val="TableParagraph"/>
                          <w:rPr>
                            <w:rFonts w:ascii="Times New Roman"/>
                            <w:sz w:val="14"/>
                          </w:rPr>
                        </w:pPr>
                      </w:p>
                    </w:tc>
                    <w:tc>
                      <w:tcPr>
                        <w:tcW w:w="289" w:type="dxa"/>
                      </w:tcPr>
                      <w:p>
                        <w:pPr>
                          <w:pStyle w:val="TableParagraph"/>
                          <w:rPr>
                            <w:rFonts w:ascii="Times New Roman"/>
                            <w:sz w:val="14"/>
                          </w:rPr>
                        </w:pPr>
                      </w:p>
                    </w:tc>
                    <w:tc>
                      <w:tcPr>
                        <w:tcW w:w="1017" w:type="dxa"/>
                      </w:tcPr>
                      <w:p>
                        <w:pPr>
                          <w:pStyle w:val="TableParagraph"/>
                          <w:rPr>
                            <w:rFonts w:ascii="Times New Roman"/>
                            <w:sz w:val="14"/>
                          </w:rPr>
                        </w:pPr>
                      </w:p>
                    </w:tc>
                  </w:tr>
                  <w:tr>
                    <w:trPr>
                      <w:trHeight w:val="240" w:hRule="atLeast"/>
                    </w:trPr>
                    <w:tc>
                      <w:tcPr>
                        <w:tcW w:w="393" w:type="dxa"/>
                      </w:tcPr>
                      <w:p>
                        <w:pPr>
                          <w:pStyle w:val="TableParagraph"/>
                          <w:spacing w:line="184" w:lineRule="exact" w:before="36"/>
                          <w:ind w:right="55"/>
                          <w:jc w:val="right"/>
                          <w:rPr>
                            <w:rFonts w:ascii="Courier New"/>
                            <w:b/>
                            <w:sz w:val="18"/>
                          </w:rPr>
                        </w:pPr>
                        <w:r>
                          <w:rPr>
                            <w:rFonts w:ascii="Courier New"/>
                            <w:b/>
                            <w:color w:val="010101"/>
                            <w:w w:val="80"/>
                            <w:sz w:val="18"/>
                          </w:rPr>
                          <w:t>d</w:t>
                        </w:r>
                      </w:p>
                    </w:tc>
                    <w:tc>
                      <w:tcPr>
                        <w:tcW w:w="1911" w:type="dxa"/>
                      </w:tcPr>
                      <w:p>
                        <w:pPr>
                          <w:pStyle w:val="TableParagraph"/>
                          <w:spacing w:before="40"/>
                          <w:ind w:left="47"/>
                          <w:rPr>
                            <w:sz w:val="15"/>
                          </w:rPr>
                        </w:pPr>
                        <w:r>
                          <w:rPr>
                            <w:color w:val="010101"/>
                            <w:w w:val="105"/>
                            <w:sz w:val="15"/>
                          </w:rPr>
                          <w:t>Net rental income or (loss)</w:t>
                        </w:r>
                      </w:p>
                    </w:tc>
                    <w:tc>
                      <w:tcPr>
                        <w:tcW w:w="290" w:type="dxa"/>
                      </w:tcPr>
                      <w:p>
                        <w:pPr>
                          <w:pStyle w:val="TableParagraph"/>
                          <w:rPr>
                            <w:rFonts w:ascii="Times New Roman"/>
                            <w:sz w:val="14"/>
                          </w:rPr>
                        </w:pPr>
                      </w:p>
                    </w:tc>
                    <w:tc>
                      <w:tcPr>
                        <w:tcW w:w="1014" w:type="dxa"/>
                      </w:tcPr>
                      <w:p>
                        <w:pPr>
                          <w:pStyle w:val="TableParagraph"/>
                          <w:rPr>
                            <w:rFonts w:ascii="Times New Roman"/>
                            <w:sz w:val="14"/>
                          </w:rPr>
                        </w:pPr>
                      </w:p>
                    </w:tc>
                    <w:tc>
                      <w:tcPr>
                        <w:tcW w:w="289" w:type="dxa"/>
                      </w:tcPr>
                      <w:p>
                        <w:pPr>
                          <w:pStyle w:val="TableParagraph"/>
                          <w:rPr>
                            <w:rFonts w:ascii="Times New Roman"/>
                            <w:sz w:val="14"/>
                          </w:rPr>
                        </w:pPr>
                      </w:p>
                    </w:tc>
                    <w:tc>
                      <w:tcPr>
                        <w:tcW w:w="1017" w:type="dxa"/>
                      </w:tcPr>
                      <w:p>
                        <w:pPr>
                          <w:pStyle w:val="TableParagraph"/>
                          <w:rPr>
                            <w:rFonts w:ascii="Times New Roman"/>
                            <w:sz w:val="14"/>
                          </w:rPr>
                        </w:pPr>
                      </w:p>
                    </w:tc>
                  </w:tr>
                  <w:tr>
                    <w:trPr>
                      <w:trHeight w:val="288" w:hRule="atLeast"/>
                    </w:trPr>
                    <w:tc>
                      <w:tcPr>
                        <w:tcW w:w="393" w:type="dxa"/>
                      </w:tcPr>
                      <w:p>
                        <w:pPr>
                          <w:pStyle w:val="TableParagraph"/>
                          <w:spacing w:line="184" w:lineRule="exact" w:before="84"/>
                          <w:ind w:right="70"/>
                          <w:jc w:val="right"/>
                          <w:rPr>
                            <w:rFonts w:ascii="Courier New"/>
                            <w:b/>
                            <w:sz w:val="18"/>
                          </w:rPr>
                        </w:pPr>
                        <w:r>
                          <w:rPr>
                            <w:rFonts w:ascii="Courier New"/>
                            <w:b/>
                            <w:color w:val="010101"/>
                            <w:w w:val="80"/>
                            <w:sz w:val="18"/>
                          </w:rPr>
                          <w:t>7a</w:t>
                        </w:r>
                      </w:p>
                    </w:tc>
                    <w:tc>
                      <w:tcPr>
                        <w:tcW w:w="1911" w:type="dxa"/>
                        <w:tcBorders>
                          <w:right w:val="single" w:sz="4" w:space="0" w:color="000000"/>
                        </w:tcBorders>
                      </w:tcPr>
                      <w:p>
                        <w:pPr>
                          <w:pStyle w:val="TableParagraph"/>
                          <w:spacing w:before="88"/>
                          <w:ind w:left="46"/>
                          <w:rPr>
                            <w:sz w:val="15"/>
                          </w:rPr>
                        </w:pPr>
                        <w:r>
                          <w:rPr>
                            <w:color w:val="010101"/>
                            <w:w w:val="105"/>
                            <w:sz w:val="15"/>
                          </w:rPr>
                          <w:t>Gross amount from</w:t>
                        </w:r>
                      </w:p>
                    </w:tc>
                    <w:tc>
                      <w:tcPr>
                        <w:tcW w:w="290" w:type="dxa"/>
                        <w:tcBorders>
                          <w:left w:val="single" w:sz="4" w:space="0" w:color="000000"/>
                          <w:right w:val="single" w:sz="4" w:space="0" w:color="000000"/>
                        </w:tcBorders>
                      </w:tcPr>
                      <w:p>
                        <w:pPr>
                          <w:pStyle w:val="TableParagraph"/>
                          <w:rPr>
                            <w:rFonts w:ascii="Times New Roman"/>
                            <w:sz w:val="14"/>
                          </w:rPr>
                        </w:pPr>
                      </w:p>
                    </w:tc>
                    <w:tc>
                      <w:tcPr>
                        <w:tcW w:w="1014" w:type="dxa"/>
                        <w:tcBorders>
                          <w:left w:val="single" w:sz="4" w:space="0" w:color="000000"/>
                        </w:tcBorders>
                      </w:tcPr>
                      <w:p>
                        <w:pPr>
                          <w:pStyle w:val="TableParagraph"/>
                          <w:spacing w:before="88"/>
                          <w:ind w:right="49"/>
                          <w:jc w:val="right"/>
                          <w:rPr>
                            <w:sz w:val="11"/>
                          </w:rPr>
                        </w:pPr>
                        <w:r>
                          <w:rPr>
                            <w:color w:val="262626"/>
                            <w:w w:val="105"/>
                            <w:sz w:val="11"/>
                          </w:rPr>
                          <w:t>(</w:t>
                        </w:r>
                        <w:r>
                          <w:rPr>
                            <w:color w:val="010101"/>
                            <w:w w:val="105"/>
                            <w:sz w:val="11"/>
                          </w:rPr>
                          <w:t>i</w:t>
                        </w:r>
                        <w:r>
                          <w:rPr>
                            <w:color w:val="262626"/>
                            <w:w w:val="105"/>
                            <w:sz w:val="11"/>
                          </w:rPr>
                          <w:t>) Sec </w:t>
                        </w:r>
                        <w:r>
                          <w:rPr>
                            <w:color w:val="010101"/>
                            <w:w w:val="105"/>
                            <w:sz w:val="11"/>
                          </w:rPr>
                          <w:t>uriti </w:t>
                        </w:r>
                        <w:r>
                          <w:rPr>
                            <w:color w:val="262626"/>
                            <w:w w:val="105"/>
                            <w:sz w:val="11"/>
                          </w:rPr>
                          <w:t>es</w:t>
                        </w:r>
                      </w:p>
                    </w:tc>
                    <w:tc>
                      <w:tcPr>
                        <w:tcW w:w="289" w:type="dxa"/>
                      </w:tcPr>
                      <w:p>
                        <w:pPr>
                          <w:pStyle w:val="TableParagraph"/>
                          <w:rPr>
                            <w:rFonts w:ascii="Times New Roman"/>
                            <w:sz w:val="14"/>
                          </w:rPr>
                        </w:pPr>
                      </w:p>
                    </w:tc>
                    <w:tc>
                      <w:tcPr>
                        <w:tcW w:w="1017" w:type="dxa"/>
                      </w:tcPr>
                      <w:p>
                        <w:pPr>
                          <w:pStyle w:val="TableParagraph"/>
                          <w:spacing w:before="88"/>
                          <w:ind w:left="389"/>
                          <w:rPr>
                            <w:sz w:val="11"/>
                          </w:rPr>
                        </w:pPr>
                        <w:r>
                          <w:rPr>
                            <w:color w:val="262626"/>
                            <w:w w:val="105"/>
                            <w:sz w:val="11"/>
                          </w:rPr>
                          <w:t>(</w:t>
                        </w:r>
                        <w:r>
                          <w:rPr>
                            <w:color w:val="010101"/>
                            <w:w w:val="105"/>
                            <w:sz w:val="11"/>
                          </w:rPr>
                          <w:t>ii</w:t>
                        </w:r>
                        <w:r>
                          <w:rPr>
                            <w:color w:val="262626"/>
                            <w:w w:val="105"/>
                            <w:sz w:val="11"/>
                          </w:rPr>
                          <w:t>) O</w:t>
                        </w:r>
                        <w:r>
                          <w:rPr>
                            <w:color w:val="010101"/>
                            <w:w w:val="105"/>
                            <w:sz w:val="11"/>
                          </w:rPr>
                          <w:t>th</w:t>
                        </w:r>
                        <w:r>
                          <w:rPr>
                            <w:color w:val="262626"/>
                            <w:w w:val="105"/>
                            <w:sz w:val="11"/>
                          </w:rPr>
                          <w:t>e</w:t>
                        </w:r>
                        <w:r>
                          <w:rPr>
                            <w:color w:val="010101"/>
                            <w:w w:val="105"/>
                            <w:sz w:val="11"/>
                          </w:rPr>
                          <w:t>r</w:t>
                        </w:r>
                      </w:p>
                    </w:tc>
                  </w:tr>
                  <w:tr>
                    <w:trPr>
                      <w:trHeight w:val="432" w:hRule="atLeast"/>
                    </w:trPr>
                    <w:tc>
                      <w:tcPr>
                        <w:tcW w:w="393" w:type="dxa"/>
                      </w:tcPr>
                      <w:p>
                        <w:pPr>
                          <w:pStyle w:val="TableParagraph"/>
                          <w:rPr>
                            <w:rFonts w:ascii="Times New Roman"/>
                            <w:sz w:val="14"/>
                          </w:rPr>
                        </w:pPr>
                      </w:p>
                    </w:tc>
                    <w:tc>
                      <w:tcPr>
                        <w:tcW w:w="1911" w:type="dxa"/>
                        <w:tcBorders>
                          <w:right w:val="single" w:sz="4" w:space="0" w:color="000000"/>
                        </w:tcBorders>
                      </w:tcPr>
                      <w:p>
                        <w:pPr>
                          <w:pStyle w:val="TableParagraph"/>
                          <w:spacing w:before="16"/>
                          <w:ind w:left="44"/>
                          <w:rPr>
                            <w:sz w:val="15"/>
                          </w:rPr>
                        </w:pPr>
                        <w:r>
                          <w:rPr>
                            <w:color w:val="010101"/>
                            <w:w w:val="105"/>
                            <w:sz w:val="15"/>
                          </w:rPr>
                          <w:t>sales of assets</w:t>
                        </w:r>
                      </w:p>
                      <w:p>
                        <w:pPr>
                          <w:pStyle w:val="TableParagraph"/>
                          <w:spacing w:before="44"/>
                          <w:ind w:left="44"/>
                          <w:rPr>
                            <w:sz w:val="15"/>
                          </w:rPr>
                        </w:pPr>
                        <w:r>
                          <w:rPr>
                            <w:color w:val="010101"/>
                            <w:w w:val="105"/>
                            <w:sz w:val="15"/>
                          </w:rPr>
                          <w:t>other than inventory</w:t>
                        </w:r>
                      </w:p>
                    </w:tc>
                    <w:tc>
                      <w:tcPr>
                        <w:tcW w:w="290" w:type="dxa"/>
                        <w:tcBorders>
                          <w:left w:val="single" w:sz="4" w:space="0" w:color="000000"/>
                          <w:right w:val="single" w:sz="4" w:space="0" w:color="000000"/>
                        </w:tcBorders>
                      </w:tcPr>
                      <w:p>
                        <w:pPr>
                          <w:pStyle w:val="TableParagraph"/>
                          <w:spacing w:before="10"/>
                          <w:rPr>
                            <w:sz w:val="19"/>
                          </w:rPr>
                        </w:pPr>
                      </w:p>
                      <w:p>
                        <w:pPr>
                          <w:pStyle w:val="TableParagraph"/>
                          <w:spacing w:line="184" w:lineRule="exact"/>
                          <w:ind w:left="33"/>
                          <w:jc w:val="center"/>
                          <w:rPr>
                            <w:rFonts w:ascii="Courier New"/>
                            <w:b/>
                            <w:sz w:val="18"/>
                          </w:rPr>
                        </w:pPr>
                        <w:r>
                          <w:rPr>
                            <w:rFonts w:ascii="Courier New"/>
                            <w:b/>
                            <w:color w:val="010101"/>
                            <w:w w:val="90"/>
                            <w:sz w:val="18"/>
                          </w:rPr>
                          <w:t>7a</w:t>
                        </w:r>
                      </w:p>
                    </w:tc>
                    <w:tc>
                      <w:tcPr>
                        <w:tcW w:w="2320" w:type="dxa"/>
                        <w:gridSpan w:val="3"/>
                        <w:vMerge w:val="restart"/>
                      </w:tcPr>
                      <w:p>
                        <w:pPr>
                          <w:pStyle w:val="TableParagraph"/>
                          <w:rPr>
                            <w:rFonts w:ascii="Times New Roman"/>
                            <w:sz w:val="14"/>
                          </w:rPr>
                        </w:pPr>
                      </w:p>
                    </w:tc>
                  </w:tr>
                  <w:tr>
                    <w:trPr>
                      <w:trHeight w:val="480" w:hRule="atLeast"/>
                    </w:trPr>
                    <w:tc>
                      <w:tcPr>
                        <w:tcW w:w="393" w:type="dxa"/>
                      </w:tcPr>
                      <w:p>
                        <w:pPr>
                          <w:pStyle w:val="TableParagraph"/>
                          <w:spacing w:before="36"/>
                          <w:ind w:right="71"/>
                          <w:jc w:val="right"/>
                          <w:rPr>
                            <w:rFonts w:ascii="Courier New"/>
                            <w:b/>
                            <w:sz w:val="18"/>
                          </w:rPr>
                        </w:pPr>
                        <w:r>
                          <w:rPr>
                            <w:rFonts w:ascii="Courier New"/>
                            <w:b/>
                            <w:color w:val="010101"/>
                            <w:w w:val="80"/>
                            <w:sz w:val="18"/>
                          </w:rPr>
                          <w:t>b</w:t>
                        </w:r>
                      </w:p>
                    </w:tc>
                    <w:tc>
                      <w:tcPr>
                        <w:tcW w:w="1911" w:type="dxa"/>
                        <w:tcBorders>
                          <w:right w:val="single" w:sz="4" w:space="0" w:color="000000"/>
                        </w:tcBorders>
                      </w:tcPr>
                      <w:p>
                        <w:pPr>
                          <w:pStyle w:val="TableParagraph"/>
                          <w:spacing w:before="40"/>
                          <w:ind w:left="47"/>
                          <w:rPr>
                            <w:sz w:val="15"/>
                          </w:rPr>
                        </w:pPr>
                        <w:r>
                          <w:rPr>
                            <w:color w:val="010101"/>
                            <w:w w:val="105"/>
                            <w:sz w:val="15"/>
                          </w:rPr>
                          <w:t>Less</w:t>
                        </w:r>
                        <w:r>
                          <w:rPr>
                            <w:color w:val="262626"/>
                            <w:w w:val="105"/>
                            <w:sz w:val="15"/>
                          </w:rPr>
                          <w:t>: </w:t>
                        </w:r>
                        <w:r>
                          <w:rPr>
                            <w:color w:val="010101"/>
                            <w:w w:val="105"/>
                            <w:sz w:val="15"/>
                          </w:rPr>
                          <w:t>cost or other basis</w:t>
                        </w:r>
                      </w:p>
                      <w:p>
                        <w:pPr>
                          <w:pStyle w:val="TableParagraph"/>
                          <w:spacing w:before="73"/>
                          <w:ind w:left="43"/>
                          <w:rPr>
                            <w:sz w:val="15"/>
                          </w:rPr>
                        </w:pPr>
                        <w:r>
                          <w:rPr>
                            <w:color w:val="010101"/>
                            <w:w w:val="105"/>
                            <w:sz w:val="15"/>
                          </w:rPr>
                          <w:t>and sales e</w:t>
                        </w:r>
                        <w:r>
                          <w:rPr>
                            <w:color w:val="262626"/>
                            <w:w w:val="105"/>
                            <w:sz w:val="15"/>
                          </w:rPr>
                          <w:t>x</w:t>
                        </w:r>
                        <w:r>
                          <w:rPr>
                            <w:color w:val="010101"/>
                            <w:w w:val="105"/>
                            <w:sz w:val="15"/>
                          </w:rPr>
                          <w:t>penses</w:t>
                        </w:r>
                      </w:p>
                    </w:tc>
                    <w:tc>
                      <w:tcPr>
                        <w:tcW w:w="290" w:type="dxa"/>
                        <w:tcBorders>
                          <w:left w:val="single" w:sz="4" w:space="0" w:color="000000"/>
                          <w:right w:val="single" w:sz="4" w:space="0" w:color="000000"/>
                        </w:tcBorders>
                      </w:tcPr>
                      <w:p>
                        <w:pPr>
                          <w:pStyle w:val="TableParagraph"/>
                          <w:rPr>
                            <w:sz w:val="24"/>
                          </w:rPr>
                        </w:pPr>
                      </w:p>
                      <w:p>
                        <w:pPr>
                          <w:pStyle w:val="TableParagraph"/>
                          <w:spacing w:line="184" w:lineRule="exact"/>
                          <w:ind w:left="44"/>
                          <w:jc w:val="center"/>
                          <w:rPr>
                            <w:rFonts w:ascii="Courier New"/>
                            <w:b/>
                            <w:sz w:val="18"/>
                          </w:rPr>
                        </w:pPr>
                        <w:r>
                          <w:rPr>
                            <w:rFonts w:ascii="Courier New"/>
                            <w:b/>
                            <w:color w:val="010101"/>
                            <w:w w:val="90"/>
                            <w:sz w:val="18"/>
                          </w:rPr>
                          <w:t>7b</w:t>
                        </w:r>
                      </w:p>
                    </w:tc>
                    <w:tc>
                      <w:tcPr>
                        <w:tcW w:w="2320" w:type="dxa"/>
                        <w:gridSpan w:val="3"/>
                        <w:vMerge/>
                        <w:tcBorders>
                          <w:top w:val="nil"/>
                        </w:tcBorders>
                      </w:tcPr>
                      <w:p>
                        <w:pPr>
                          <w:rPr>
                            <w:sz w:val="2"/>
                            <w:szCs w:val="2"/>
                          </w:rPr>
                        </w:pPr>
                      </w:p>
                    </w:tc>
                  </w:tr>
                  <w:tr>
                    <w:trPr>
                      <w:trHeight w:val="253" w:hRule="atLeast"/>
                    </w:trPr>
                    <w:tc>
                      <w:tcPr>
                        <w:tcW w:w="393" w:type="dxa"/>
                      </w:tcPr>
                      <w:p>
                        <w:pPr>
                          <w:pStyle w:val="TableParagraph"/>
                          <w:spacing w:before="69"/>
                          <w:ind w:right="49"/>
                          <w:jc w:val="right"/>
                          <w:rPr>
                            <w:rFonts w:ascii="Times New Roman"/>
                            <w:b/>
                            <w:sz w:val="12"/>
                          </w:rPr>
                        </w:pPr>
                        <w:r>
                          <w:rPr>
                            <w:rFonts w:ascii="Times New Roman"/>
                            <w:b/>
                            <w:color w:val="010101"/>
                            <w:w w:val="106"/>
                            <w:sz w:val="12"/>
                          </w:rPr>
                          <w:t>C</w:t>
                        </w:r>
                      </w:p>
                    </w:tc>
                    <w:tc>
                      <w:tcPr>
                        <w:tcW w:w="1911" w:type="dxa"/>
                        <w:tcBorders>
                          <w:right w:val="single" w:sz="4" w:space="0" w:color="000000"/>
                        </w:tcBorders>
                      </w:tcPr>
                      <w:p>
                        <w:pPr>
                          <w:pStyle w:val="TableParagraph"/>
                          <w:spacing w:before="40"/>
                          <w:ind w:left="46"/>
                          <w:rPr>
                            <w:sz w:val="15"/>
                          </w:rPr>
                        </w:pPr>
                        <w:r>
                          <w:rPr>
                            <w:color w:val="010101"/>
                            <w:w w:val="105"/>
                            <w:sz w:val="15"/>
                          </w:rPr>
                          <w:t>Gain or (loss)</w:t>
                        </w:r>
                      </w:p>
                    </w:tc>
                    <w:tc>
                      <w:tcPr>
                        <w:tcW w:w="290" w:type="dxa"/>
                        <w:tcBorders>
                          <w:left w:val="single" w:sz="4" w:space="0" w:color="000000"/>
                          <w:right w:val="single" w:sz="4" w:space="0" w:color="000000"/>
                        </w:tcBorders>
                      </w:tcPr>
                      <w:p>
                        <w:pPr>
                          <w:pStyle w:val="TableParagraph"/>
                          <w:spacing w:line="202" w:lineRule="exact" w:before="31"/>
                          <w:ind w:left="33"/>
                          <w:jc w:val="center"/>
                          <w:rPr>
                            <w:rFonts w:ascii="Courier New"/>
                            <w:b/>
                            <w:sz w:val="18"/>
                          </w:rPr>
                        </w:pPr>
                        <w:r>
                          <w:rPr>
                            <w:rFonts w:ascii="Courier New"/>
                            <w:b/>
                            <w:color w:val="010101"/>
                            <w:w w:val="90"/>
                            <w:sz w:val="18"/>
                          </w:rPr>
                          <w:t>7c</w:t>
                        </w:r>
                      </w:p>
                    </w:tc>
                    <w:tc>
                      <w:tcPr>
                        <w:tcW w:w="2320" w:type="dxa"/>
                        <w:gridSpan w:val="3"/>
                        <w:vMerge/>
                        <w:tcBorders>
                          <w:top w:val="nil"/>
                        </w:tcBorders>
                      </w:tcPr>
                      <w:p>
                        <w:pPr>
                          <w:rPr>
                            <w:sz w:val="2"/>
                            <w:szCs w:val="2"/>
                          </w:rPr>
                        </w:pPr>
                      </w:p>
                    </w:tc>
                  </w:tr>
                  <w:tr>
                    <w:trPr>
                      <w:trHeight w:val="222" w:hRule="atLeast"/>
                    </w:trPr>
                    <w:tc>
                      <w:tcPr>
                        <w:tcW w:w="393" w:type="dxa"/>
                      </w:tcPr>
                      <w:p>
                        <w:pPr>
                          <w:pStyle w:val="TableParagraph"/>
                          <w:spacing w:line="184" w:lineRule="exact" w:before="18"/>
                          <w:ind w:right="55"/>
                          <w:jc w:val="right"/>
                          <w:rPr>
                            <w:rFonts w:ascii="Courier New"/>
                            <w:b/>
                            <w:sz w:val="18"/>
                          </w:rPr>
                        </w:pPr>
                        <w:r>
                          <w:rPr>
                            <w:rFonts w:ascii="Courier New"/>
                            <w:b/>
                            <w:color w:val="010101"/>
                            <w:w w:val="80"/>
                            <w:sz w:val="18"/>
                          </w:rPr>
                          <w:t>d</w:t>
                        </w:r>
                      </w:p>
                    </w:tc>
                    <w:tc>
                      <w:tcPr>
                        <w:tcW w:w="1911" w:type="dxa"/>
                      </w:tcPr>
                      <w:p>
                        <w:pPr>
                          <w:pStyle w:val="TableParagraph"/>
                          <w:spacing w:before="27"/>
                          <w:ind w:left="47"/>
                          <w:rPr>
                            <w:sz w:val="15"/>
                          </w:rPr>
                        </w:pPr>
                        <w:r>
                          <w:rPr>
                            <w:color w:val="010101"/>
                            <w:w w:val="105"/>
                            <w:sz w:val="15"/>
                          </w:rPr>
                          <w:t>Net gain or (loss</w:t>
                        </w:r>
                        <w:r>
                          <w:rPr>
                            <w:color w:val="262626"/>
                            <w:w w:val="105"/>
                            <w:sz w:val="15"/>
                          </w:rPr>
                          <w:t>)</w:t>
                        </w:r>
                      </w:p>
                    </w:tc>
                    <w:tc>
                      <w:tcPr>
                        <w:tcW w:w="290" w:type="dxa"/>
                      </w:tcPr>
                      <w:p>
                        <w:pPr>
                          <w:pStyle w:val="TableParagraph"/>
                          <w:rPr>
                            <w:rFonts w:ascii="Times New Roman"/>
                            <w:sz w:val="14"/>
                          </w:rPr>
                        </w:pPr>
                      </w:p>
                    </w:tc>
                    <w:tc>
                      <w:tcPr>
                        <w:tcW w:w="2320" w:type="dxa"/>
                        <w:gridSpan w:val="3"/>
                        <w:vMerge/>
                        <w:tcBorders>
                          <w:top w:val="nil"/>
                        </w:tcBorders>
                      </w:tcPr>
                      <w:p>
                        <w:pPr>
                          <w:rPr>
                            <w:sz w:val="2"/>
                            <w:szCs w:val="2"/>
                          </w:rPr>
                        </w:pPr>
                      </w:p>
                    </w:tc>
                  </w:tr>
                  <w:tr>
                    <w:trPr>
                      <w:trHeight w:val="245" w:hRule="atLeast"/>
                    </w:trPr>
                    <w:tc>
                      <w:tcPr>
                        <w:tcW w:w="393" w:type="dxa"/>
                      </w:tcPr>
                      <w:p>
                        <w:pPr>
                          <w:pStyle w:val="TableParagraph"/>
                          <w:spacing w:line="184" w:lineRule="exact" w:before="41"/>
                          <w:ind w:right="70"/>
                          <w:jc w:val="right"/>
                          <w:rPr>
                            <w:rFonts w:ascii="Courier New"/>
                            <w:b/>
                            <w:sz w:val="18"/>
                          </w:rPr>
                        </w:pPr>
                        <w:r>
                          <w:rPr>
                            <w:rFonts w:ascii="Courier New"/>
                            <w:b/>
                            <w:color w:val="010101"/>
                            <w:w w:val="80"/>
                            <w:sz w:val="18"/>
                          </w:rPr>
                          <w:t>Sa</w:t>
                        </w:r>
                      </w:p>
                    </w:tc>
                    <w:tc>
                      <w:tcPr>
                        <w:tcW w:w="2201" w:type="dxa"/>
                        <w:gridSpan w:val="2"/>
                      </w:tcPr>
                      <w:p>
                        <w:pPr>
                          <w:pStyle w:val="TableParagraph"/>
                          <w:spacing w:before="45"/>
                          <w:ind w:left="46"/>
                          <w:rPr>
                            <w:sz w:val="15"/>
                          </w:rPr>
                        </w:pPr>
                        <w:r>
                          <w:rPr>
                            <w:color w:val="010101"/>
                            <w:w w:val="105"/>
                            <w:sz w:val="15"/>
                          </w:rPr>
                          <w:t>Gross income from fundraising</w:t>
                        </w:r>
                      </w:p>
                    </w:tc>
                    <w:tc>
                      <w:tcPr>
                        <w:tcW w:w="2320" w:type="dxa"/>
                        <w:gridSpan w:val="3"/>
                        <w:vMerge/>
                        <w:tcBorders>
                          <w:top w:val="nil"/>
                        </w:tcBorders>
                      </w:tcPr>
                      <w:p>
                        <w:pPr>
                          <w:rPr>
                            <w:sz w:val="2"/>
                            <w:szCs w:val="2"/>
                          </w:rPr>
                        </w:pPr>
                      </w:p>
                    </w:tc>
                  </w:tr>
                </w:tbl>
                <w:p>
                  <w:pPr>
                    <w:pStyle w:val="BodyText"/>
                  </w:pPr>
                </w:p>
              </w:txbxContent>
            </v:textbox>
            <w10:wrap type="none"/>
          </v:shape>
        </w:pict>
      </w:r>
      <w:r>
        <w:rPr>
          <w:color w:val="010101"/>
          <w:sz w:val="15"/>
        </w:rPr>
        <w:t>Royalties </w:t>
      </w:r>
      <w:r>
        <w:rPr>
          <w:color w:val="010101"/>
          <w:spacing w:val="20"/>
          <w:sz w:val="15"/>
        </w:rPr>
        <w:t> </w:t>
      </w:r>
      <w:r>
        <w:rPr>
          <w:color w:val="010101"/>
          <w:sz w:val="15"/>
        </w:rPr>
        <w:t>.</w:t>
        <w:tab/>
      </w:r>
      <w:r>
        <w:rPr>
          <w:color w:val="010101"/>
          <w:w w:val="90"/>
          <w:position w:val="-3"/>
          <w:sz w:val="29"/>
        </w:rPr>
        <w:t>►</w:t>
      </w:r>
    </w:p>
    <w:p>
      <w:pPr>
        <w:spacing w:before="876"/>
        <w:ind w:left="0" w:right="223" w:firstLine="0"/>
        <w:jc w:val="center"/>
        <w:rPr>
          <w:sz w:val="29"/>
        </w:rPr>
      </w:pPr>
      <w:r>
        <w:rPr>
          <w:color w:val="010101"/>
          <w:w w:val="49"/>
          <w:sz w:val="29"/>
        </w:rPr>
        <w:t>►</w:t>
      </w:r>
    </w:p>
    <w:p>
      <w:pPr>
        <w:spacing w:after="0"/>
        <w:jc w:val="center"/>
        <w:rPr>
          <w:sz w:val="29"/>
        </w:rPr>
        <w:sectPr>
          <w:type w:val="continuous"/>
          <w:pgSz w:w="12240" w:h="15840"/>
          <w:pgMar w:top="440" w:bottom="280" w:left="400" w:right="0"/>
        </w:sect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3"/>
        <w:rPr>
          <w:sz w:val="9"/>
        </w:rPr>
      </w:pPr>
    </w:p>
    <w:p>
      <w:pPr>
        <w:spacing w:line="92" w:lineRule="exact" w:before="1"/>
        <w:ind w:left="490" w:right="0" w:firstLine="0"/>
        <w:jc w:val="left"/>
        <w:rPr>
          <w:b/>
          <w:sz w:val="8"/>
        </w:rPr>
      </w:pPr>
      <w:r>
        <w:rPr>
          <w:b/>
          <w:color w:val="010101"/>
          <w:w w:val="105"/>
          <w:sz w:val="8"/>
        </w:rPr>
        <w:t>(I)</w:t>
      </w:r>
    </w:p>
    <w:p>
      <w:pPr>
        <w:spacing w:line="101" w:lineRule="exact" w:before="0"/>
        <w:ind w:left="489" w:right="0" w:firstLine="0"/>
        <w:jc w:val="left"/>
        <w:rPr>
          <w:b/>
          <w:sz w:val="10"/>
        </w:rPr>
      </w:pPr>
      <w:r>
        <w:rPr>
          <w:b/>
          <w:color w:val="010101"/>
          <w:w w:val="90"/>
          <w:sz w:val="10"/>
        </w:rPr>
        <w:t>:::l</w:t>
      </w:r>
    </w:p>
    <w:p>
      <w:pPr>
        <w:spacing w:line="102" w:lineRule="exact" w:before="0"/>
        <w:ind w:left="489" w:right="0" w:firstLine="0"/>
        <w:jc w:val="left"/>
        <w:rPr>
          <w:rFonts w:ascii="Times New Roman"/>
          <w:b/>
          <w:sz w:val="11"/>
        </w:rPr>
      </w:pPr>
      <w:r>
        <w:rPr>
          <w:rFonts w:ascii="Times New Roman"/>
          <w:b/>
          <w:color w:val="010101"/>
          <w:sz w:val="11"/>
        </w:rPr>
        <w:t>C:</w:t>
      </w:r>
    </w:p>
    <w:p>
      <w:pPr>
        <w:spacing w:line="60" w:lineRule="exact" w:before="0"/>
        <w:ind w:left="490" w:right="0" w:firstLine="0"/>
        <w:jc w:val="left"/>
        <w:rPr>
          <w:b/>
          <w:sz w:val="8"/>
        </w:rPr>
      </w:pPr>
      <w:r>
        <w:rPr>
          <w:b/>
          <w:color w:val="010101"/>
          <w:sz w:val="8"/>
        </w:rPr>
        <w:t>(I)</w:t>
      </w:r>
    </w:p>
    <w:p>
      <w:pPr>
        <w:spacing w:line="163" w:lineRule="exact" w:before="0"/>
        <w:ind w:left="495" w:right="0" w:firstLine="0"/>
        <w:jc w:val="left"/>
        <w:rPr>
          <w:rFonts w:ascii="Times New Roman"/>
          <w:sz w:val="16"/>
        </w:rPr>
      </w:pPr>
      <w:r>
        <w:rPr/>
        <w:pict>
          <v:shape style="position:absolute;margin-left:44.501701pt;margin-top:5.692327pt;width:4.05pt;height:4.5pt;mso-position-horizontal-relative:page;mso-position-vertical-relative:paragraph;z-index:-267069440" type="#_x0000_t202" filled="false" stroked="false">
            <v:textbox inset="0,0,0,0">
              <w:txbxContent>
                <w:p>
                  <w:pPr>
                    <w:spacing w:line="89" w:lineRule="exact" w:before="0"/>
                    <w:ind w:left="0" w:right="0" w:firstLine="0"/>
                    <w:jc w:val="left"/>
                    <w:rPr>
                      <w:b/>
                      <w:sz w:val="8"/>
                    </w:rPr>
                  </w:pPr>
                  <w:r>
                    <w:rPr>
                      <w:b/>
                      <w:color w:val="010101"/>
                      <w:w w:val="105"/>
                      <w:sz w:val="8"/>
                    </w:rPr>
                    <w:t>(I)</w:t>
                  </w:r>
                </w:p>
              </w:txbxContent>
            </v:textbox>
            <w10:wrap type="none"/>
          </v:shape>
        </w:pict>
      </w:r>
      <w:r>
        <w:rPr/>
        <w:pict>
          <v:shape style="position:absolute;margin-left:43.678909pt;margin-top:7.915007pt;width:5pt;height:16.1pt;mso-position-horizontal-relative:page;mso-position-vertical-relative:paragraph;z-index:-267068416" type="#_x0000_t202" filled="false" stroked="false">
            <v:textbox inset="0,0,0,0">
              <w:txbxContent>
                <w:p>
                  <w:pPr>
                    <w:spacing w:line="321" w:lineRule="exact" w:before="0"/>
                    <w:ind w:left="0" w:right="0" w:firstLine="0"/>
                    <w:jc w:val="left"/>
                    <w:rPr>
                      <w:rFonts w:ascii="Times New Roman"/>
                      <w:sz w:val="29"/>
                    </w:rPr>
                  </w:pPr>
                  <w:r>
                    <w:rPr>
                      <w:rFonts w:ascii="Times New Roman"/>
                      <w:color w:val="010101"/>
                      <w:spacing w:val="-5"/>
                      <w:w w:val="50"/>
                      <w:sz w:val="29"/>
                    </w:rPr>
                    <w:t>...</w:t>
                  </w:r>
                </w:p>
              </w:txbxContent>
            </v:textbox>
            <w10:wrap type="none"/>
          </v:shape>
        </w:pict>
      </w:r>
      <w:r>
        <w:rPr>
          <w:rFonts w:ascii="Times New Roman"/>
          <w:color w:val="010101"/>
          <w:w w:val="107"/>
          <w:sz w:val="16"/>
        </w:rPr>
        <w:t>&gt;</w:t>
      </w:r>
    </w:p>
    <w:p>
      <w:pPr>
        <w:spacing w:before="26"/>
        <w:ind w:left="459" w:right="0" w:firstLine="0"/>
        <w:jc w:val="left"/>
        <w:rPr>
          <w:b/>
          <w:sz w:val="13"/>
        </w:rPr>
      </w:pPr>
      <w:r>
        <w:rPr/>
        <w:pict>
          <v:shape style="position:absolute;margin-left:42.62326pt;margin-top:6.075071pt;width:7.15pt;height:31.9pt;mso-position-horizontal-relative:page;mso-position-vertical-relative:paragraph;z-index:-267070464" type="#_x0000_t202" filled="false" stroked="false">
            <v:textbox inset="0,0,0,0">
              <w:txbxContent>
                <w:p>
                  <w:pPr>
                    <w:spacing w:line="637" w:lineRule="exact" w:before="0"/>
                    <w:ind w:left="0" w:right="0" w:firstLine="0"/>
                    <w:jc w:val="left"/>
                    <w:rPr>
                      <w:sz w:val="57"/>
                    </w:rPr>
                  </w:pPr>
                  <w:r>
                    <w:rPr>
                      <w:color w:val="010101"/>
                      <w:w w:val="75"/>
                      <w:sz w:val="57"/>
                    </w:rPr>
                    <w:t>-</w:t>
                  </w:r>
                </w:p>
              </w:txbxContent>
            </v:textbox>
            <w10:wrap type="none"/>
          </v:shape>
        </w:pict>
      </w:r>
      <w:r>
        <w:rPr>
          <w:b/>
          <w:color w:val="010101"/>
          <w:w w:val="95"/>
          <w:sz w:val="13"/>
        </w:rPr>
        <w:t>0::</w:t>
      </w:r>
    </w:p>
    <w:p>
      <w:pPr>
        <w:spacing w:line="71" w:lineRule="exact" w:before="89"/>
        <w:ind w:left="490" w:right="0" w:firstLine="0"/>
        <w:jc w:val="left"/>
        <w:rPr>
          <w:b/>
          <w:sz w:val="8"/>
        </w:rPr>
      </w:pPr>
      <w:r>
        <w:rPr>
          <w:b/>
          <w:color w:val="010101"/>
          <w:w w:val="105"/>
          <w:sz w:val="8"/>
        </w:rPr>
        <w:t>(I)</w:t>
      </w:r>
    </w:p>
    <w:p>
      <w:pPr>
        <w:spacing w:line="140" w:lineRule="exact" w:before="0"/>
        <w:ind w:left="459" w:right="0" w:firstLine="0"/>
        <w:jc w:val="left"/>
        <w:rPr>
          <w:b/>
          <w:i/>
          <w:sz w:val="14"/>
        </w:rPr>
      </w:pPr>
      <w:r>
        <w:rPr>
          <w:b/>
          <w:i/>
          <w:color w:val="010101"/>
          <w:w w:val="60"/>
          <w:sz w:val="14"/>
        </w:rPr>
        <w:t>.s::.</w:t>
      </w:r>
    </w:p>
    <w:p>
      <w:pPr>
        <w:spacing w:before="17"/>
        <w:ind w:left="414" w:right="0" w:firstLine="0"/>
        <w:jc w:val="left"/>
        <w:rPr>
          <w:b/>
          <w:sz w:val="15"/>
        </w:rPr>
      </w:pPr>
      <w:r>
        <w:rPr>
          <w:b/>
          <w:color w:val="010101"/>
          <w:w w:val="100"/>
          <w:sz w:val="15"/>
        </w:rPr>
        <w:t>0</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6"/>
        <w:rPr>
          <w:b/>
          <w:sz w:val="21"/>
        </w:rPr>
      </w:pPr>
    </w:p>
    <w:p>
      <w:pPr>
        <w:pStyle w:val="BodyText"/>
        <w:spacing w:before="1"/>
        <w:ind w:left="590"/>
        <w:rPr>
          <w:rFonts w:ascii="Times New Roman"/>
          <w:sz w:val="17"/>
        </w:rPr>
      </w:pPr>
      <w:r>
        <w:rPr>
          <w:color w:val="010101"/>
          <w:w w:val="105"/>
        </w:rPr>
        <w:t>events </w:t>
      </w:r>
      <w:r>
        <w:rPr>
          <w:color w:val="262626"/>
          <w:w w:val="105"/>
        </w:rPr>
        <w:t>(</w:t>
      </w:r>
      <w:r>
        <w:rPr>
          <w:color w:val="010101"/>
          <w:w w:val="105"/>
        </w:rPr>
        <w:t>not including </w:t>
      </w:r>
      <w:r>
        <w:rPr>
          <w:color w:val="010101"/>
          <w:spacing w:val="32"/>
          <w:w w:val="105"/>
        </w:rPr>
        <w:t> </w:t>
      </w:r>
      <w:r>
        <w:rPr>
          <w:rFonts w:ascii="Times New Roman"/>
          <w:color w:val="010101"/>
          <w:w w:val="105"/>
          <w:sz w:val="17"/>
        </w:rPr>
        <w:t>$</w:t>
      </w:r>
    </w:p>
    <w:p>
      <w:pPr>
        <w:pStyle w:val="BodyText"/>
        <w:spacing w:line="333" w:lineRule="auto" w:before="58"/>
        <w:ind w:left="589" w:right="-12" w:firstLine="1"/>
      </w:pPr>
      <w:r>
        <w:rPr>
          <w:color w:val="010101"/>
          <w:w w:val="105"/>
        </w:rPr>
        <w:t>of contributions reported on line 1c</w:t>
      </w:r>
      <w:r>
        <w:rPr>
          <w:color w:val="262626"/>
          <w:w w:val="105"/>
        </w:rPr>
        <w:t>)</w:t>
      </w:r>
      <w:r>
        <w:rPr>
          <w:color w:val="010101"/>
          <w:w w:val="105"/>
        </w:rPr>
        <w:t>. See Part </w:t>
      </w:r>
      <w:r>
        <w:rPr>
          <w:color w:val="010101"/>
          <w:spacing w:val="-5"/>
          <w:w w:val="105"/>
        </w:rPr>
        <w:t>IV</w:t>
      </w:r>
      <w:r>
        <w:rPr>
          <w:color w:val="424242"/>
          <w:spacing w:val="-5"/>
          <w:w w:val="105"/>
        </w:rPr>
        <w:t>, </w:t>
      </w:r>
      <w:r>
        <w:rPr>
          <w:color w:val="010101"/>
          <w:w w:val="105"/>
        </w:rPr>
        <w:t>line</w:t>
      </w:r>
      <w:r>
        <w:rPr>
          <w:color w:val="010101"/>
          <w:spacing w:val="-3"/>
          <w:w w:val="105"/>
        </w:rPr>
        <w:t> </w:t>
      </w:r>
      <w:r>
        <w:rPr>
          <w:color w:val="010101"/>
          <w:w w:val="105"/>
        </w:rPr>
        <w:t>18</w:t>
      </w:r>
    </w:p>
    <w:p>
      <w:pPr>
        <w:pStyle w:val="BodyText"/>
        <w:spacing w:line="167" w:lineRule="exact"/>
        <w:ind w:left="414"/>
      </w:pPr>
      <w:r>
        <w:rPr>
          <w:rFonts w:ascii="Courier New"/>
          <w:b/>
          <w:color w:val="010101"/>
          <w:sz w:val="18"/>
        </w:rPr>
        <w:t>b </w:t>
      </w:r>
      <w:r>
        <w:rPr>
          <w:color w:val="010101"/>
        </w:rPr>
        <w:t>Less</w:t>
      </w:r>
      <w:r>
        <w:rPr>
          <w:color w:val="262626"/>
        </w:rPr>
        <w:t>: </w:t>
      </w:r>
      <w:r>
        <w:rPr>
          <w:color w:val="010101"/>
        </w:rPr>
        <w:t>direct expenses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spacing w:before="0"/>
        <w:ind w:left="35" w:right="0" w:firstLine="0"/>
        <w:jc w:val="left"/>
        <w:rPr>
          <w:rFonts w:ascii="Courier New"/>
          <w:b/>
          <w:sz w:val="18"/>
        </w:rPr>
      </w:pPr>
      <w:r>
        <w:rPr>
          <w:rFonts w:ascii="Courier New"/>
          <w:b/>
          <w:color w:val="010101"/>
          <w:sz w:val="18"/>
        </w:rPr>
        <w:t>46,475</w:t>
      </w:r>
    </w:p>
    <w:p>
      <w:pPr>
        <w:pStyle w:val="BodyText"/>
        <w:spacing w:before="4"/>
        <w:rPr>
          <w:rFonts w:ascii="Courier New"/>
          <w:b/>
          <w:sz w:val="20"/>
        </w:rPr>
      </w:pPr>
    </w:p>
    <w:p>
      <w:pPr>
        <w:spacing w:line="240" w:lineRule="atLeast" w:before="0"/>
        <w:ind w:left="838" w:right="38" w:firstLine="0"/>
        <w:jc w:val="right"/>
        <w:rPr>
          <w:rFonts w:ascii="Courier New"/>
          <w:b/>
          <w:sz w:val="18"/>
        </w:rPr>
      </w:pPr>
      <w:r>
        <w:rPr>
          <w:rFonts w:ascii="Courier New"/>
          <w:b/>
          <w:color w:val="010101"/>
          <w:w w:val="80"/>
          <w:sz w:val="18"/>
        </w:rPr>
        <w:t>Sa </w:t>
      </w:r>
      <w:r>
        <w:rPr>
          <w:rFonts w:ascii="Courier New"/>
          <w:b/>
          <w:color w:val="010101"/>
          <w:w w:val="85"/>
          <w:sz w:val="18"/>
        </w:rPr>
        <w:t>Sb</w:t>
      </w:r>
    </w:p>
    <w:p>
      <w:pPr>
        <w:pStyle w:val="BodyText"/>
        <w:rPr>
          <w:rFonts w:ascii="Courier New"/>
          <w:b/>
          <w:sz w:val="32"/>
        </w:rPr>
      </w:pPr>
      <w:r>
        <w:rPr/>
        <w:br w:type="column"/>
      </w:r>
      <w:r>
        <w:rPr>
          <w:rFonts w:ascii="Courier New"/>
          <w:b/>
          <w:sz w:val="32"/>
        </w:rPr>
      </w:r>
    </w:p>
    <w:p>
      <w:pPr>
        <w:pStyle w:val="BodyText"/>
        <w:rPr>
          <w:rFonts w:ascii="Courier New"/>
          <w:b/>
          <w:sz w:val="32"/>
        </w:rPr>
      </w:pPr>
    </w:p>
    <w:p>
      <w:pPr>
        <w:pStyle w:val="BodyText"/>
        <w:rPr>
          <w:rFonts w:ascii="Courier New"/>
          <w:b/>
          <w:sz w:val="32"/>
        </w:rPr>
      </w:pPr>
    </w:p>
    <w:p>
      <w:pPr>
        <w:spacing w:before="261"/>
        <w:ind w:left="855" w:right="0" w:firstLine="0"/>
        <w:jc w:val="left"/>
        <w:rPr>
          <w:sz w:val="29"/>
        </w:rPr>
      </w:pPr>
      <w:r>
        <w:rPr>
          <w:color w:val="010101"/>
          <w:w w:val="49"/>
          <w:sz w:val="29"/>
        </w:rPr>
        <w:t>►</w:t>
      </w:r>
    </w:p>
    <w:p>
      <w:pPr>
        <w:pStyle w:val="BodyText"/>
        <w:rPr>
          <w:sz w:val="32"/>
        </w:rPr>
      </w:pPr>
    </w:p>
    <w:p>
      <w:pPr>
        <w:pStyle w:val="BodyText"/>
        <w:spacing w:before="1"/>
        <w:rPr>
          <w:sz w:val="31"/>
        </w:rPr>
      </w:pPr>
    </w:p>
    <w:p>
      <w:pPr>
        <w:spacing w:before="0"/>
        <w:ind w:left="414" w:right="0" w:firstLine="0"/>
        <w:jc w:val="left"/>
        <w:rPr>
          <w:rFonts w:ascii="Courier New"/>
          <w:b/>
          <w:sz w:val="18"/>
        </w:rPr>
      </w:pPr>
      <w:r>
        <w:rPr>
          <w:rFonts w:ascii="Courier New"/>
          <w:b/>
          <w:color w:val="010101"/>
          <w:sz w:val="18"/>
        </w:rPr>
        <w:t>17,573</w:t>
      </w:r>
    </w:p>
    <w:p>
      <w:pPr>
        <w:spacing w:line="156" w:lineRule="exact" w:before="37"/>
        <w:ind w:left="414" w:right="0" w:firstLine="0"/>
        <w:jc w:val="left"/>
        <w:rPr>
          <w:rFonts w:ascii="Courier New"/>
          <w:b/>
          <w:sz w:val="18"/>
        </w:rPr>
      </w:pPr>
      <w:r>
        <w:rPr>
          <w:rFonts w:ascii="Courier New"/>
          <w:b/>
          <w:color w:val="010101"/>
          <w:sz w:val="18"/>
        </w:rPr>
        <w:t>12</w:t>
      </w:r>
      <w:r>
        <w:rPr>
          <w:rFonts w:ascii="Courier New"/>
          <w:b/>
          <w:color w:val="010101"/>
          <w:spacing w:val="4"/>
          <w:sz w:val="18"/>
        </w:rPr>
        <w:t> </w:t>
      </w:r>
      <w:r>
        <w:rPr>
          <w:rFonts w:ascii="Courier New"/>
          <w:b/>
          <w:color w:val="010101"/>
          <w:sz w:val="18"/>
        </w:rPr>
        <w:t>931</w:t>
      </w:r>
    </w:p>
    <w:p>
      <w:pPr>
        <w:spacing w:after="0" w:line="156" w:lineRule="exact"/>
        <w:jc w:val="left"/>
        <w:rPr>
          <w:rFonts w:ascii="Courier New"/>
          <w:sz w:val="18"/>
        </w:rPr>
        <w:sectPr>
          <w:type w:val="continuous"/>
          <w:pgSz w:w="12240" w:h="15840"/>
          <w:pgMar w:top="440" w:bottom="280" w:left="400" w:right="0"/>
          <w:cols w:num="4" w:equalWidth="0">
            <w:col w:w="639" w:space="48"/>
            <w:col w:w="2805" w:space="40"/>
            <w:col w:w="1213" w:space="136"/>
            <w:col w:w="6959"/>
          </w:cols>
        </w:sectPr>
      </w:pPr>
    </w:p>
    <w:p>
      <w:pPr>
        <w:pStyle w:val="BodyText"/>
        <w:tabs>
          <w:tab w:pos="5736" w:val="left" w:leader="none"/>
        </w:tabs>
        <w:spacing w:line="283" w:lineRule="exact"/>
        <w:ind w:left="1090"/>
        <w:rPr>
          <w:sz w:val="29"/>
        </w:rPr>
      </w:pPr>
      <w:r>
        <w:rPr>
          <w:rFonts w:ascii="Times New Roman" w:hAnsi="Times New Roman"/>
          <w:b/>
          <w:color w:val="010101"/>
          <w:sz w:val="12"/>
        </w:rPr>
        <w:t>C    </w:t>
      </w:r>
      <w:r>
        <w:rPr>
          <w:color w:val="010101"/>
        </w:rPr>
        <w:t>Net income or </w:t>
      </w:r>
      <w:r>
        <w:rPr>
          <w:color w:val="262626"/>
        </w:rPr>
        <w:t>(</w:t>
      </w:r>
      <w:r>
        <w:rPr>
          <w:color w:val="010101"/>
        </w:rPr>
        <w:t>loss</w:t>
      </w:r>
      <w:r>
        <w:rPr>
          <w:color w:val="262626"/>
        </w:rPr>
        <w:t>) </w:t>
      </w:r>
      <w:r>
        <w:rPr>
          <w:color w:val="010101"/>
        </w:rPr>
        <w:t>from</w:t>
      </w:r>
      <w:r>
        <w:rPr>
          <w:color w:val="010101"/>
          <w:spacing w:val="39"/>
        </w:rPr>
        <w:t> </w:t>
      </w:r>
      <w:r>
        <w:rPr>
          <w:color w:val="010101"/>
        </w:rPr>
        <w:t>fundraising</w:t>
      </w:r>
      <w:r>
        <w:rPr>
          <w:color w:val="010101"/>
          <w:spacing w:val="19"/>
        </w:rPr>
        <w:t> </w:t>
      </w:r>
      <w:r>
        <w:rPr>
          <w:color w:val="010101"/>
        </w:rPr>
        <w:t>events</w:t>
        <w:tab/>
      </w:r>
      <w:r>
        <w:rPr>
          <w:color w:val="010101"/>
          <w:w w:val="65"/>
          <w:position w:val="-3"/>
          <w:sz w:val="29"/>
        </w:rPr>
        <w:t>►</w:t>
      </w:r>
    </w:p>
    <w:p>
      <w:pPr>
        <w:pStyle w:val="BodyText"/>
        <w:spacing w:line="198" w:lineRule="exact"/>
        <w:ind w:left="975"/>
      </w:pPr>
      <w:r>
        <w:rPr>
          <w:rFonts w:ascii="Courier New"/>
          <w:b/>
          <w:color w:val="010101"/>
          <w:w w:val="105"/>
          <w:sz w:val="18"/>
        </w:rPr>
        <w:t>9a </w:t>
      </w:r>
      <w:r>
        <w:rPr>
          <w:color w:val="010101"/>
          <w:w w:val="105"/>
        </w:rPr>
        <w:t>Gross income from gaming</w:t>
      </w:r>
    </w:p>
    <w:p>
      <w:pPr>
        <w:pStyle w:val="BodyText"/>
        <w:tabs>
          <w:tab w:pos="3231" w:val="left" w:leader="none"/>
        </w:tabs>
        <w:spacing w:before="36"/>
        <w:ind w:right="1250"/>
        <w:jc w:val="right"/>
        <w:rPr>
          <w:rFonts w:ascii="Courier New"/>
          <w:b/>
          <w:sz w:val="18"/>
        </w:rPr>
      </w:pPr>
      <w:r>
        <w:rPr>
          <w:color w:val="010101"/>
          <w:w w:val="105"/>
        </w:rPr>
        <w:t>activities</w:t>
      </w:r>
      <w:r>
        <w:rPr>
          <w:color w:val="262626"/>
          <w:w w:val="105"/>
        </w:rPr>
        <w:t>, </w:t>
      </w:r>
      <w:r>
        <w:rPr>
          <w:color w:val="010101"/>
          <w:w w:val="105"/>
        </w:rPr>
        <w:t>See Part </w:t>
      </w:r>
      <w:r>
        <w:rPr>
          <w:color w:val="010101"/>
          <w:spacing w:val="-6"/>
          <w:w w:val="105"/>
        </w:rPr>
        <w:t>IV</w:t>
      </w:r>
      <w:r>
        <w:rPr>
          <w:color w:val="262626"/>
          <w:spacing w:val="-6"/>
          <w:w w:val="105"/>
        </w:rPr>
        <w:t>,</w:t>
      </w:r>
      <w:r>
        <w:rPr>
          <w:color w:val="262626"/>
          <w:spacing w:val="-12"/>
          <w:w w:val="105"/>
        </w:rPr>
        <w:t> </w:t>
      </w:r>
      <w:r>
        <w:rPr>
          <w:color w:val="010101"/>
          <w:w w:val="105"/>
        </w:rPr>
        <w:t>line</w:t>
      </w:r>
      <w:r>
        <w:rPr>
          <w:color w:val="010101"/>
          <w:spacing w:val="-2"/>
          <w:w w:val="105"/>
        </w:rPr>
        <w:t> </w:t>
      </w:r>
      <w:r>
        <w:rPr>
          <w:color w:val="010101"/>
          <w:w w:val="105"/>
        </w:rPr>
        <w:t>19</w:t>
        <w:tab/>
      </w:r>
      <w:r>
        <w:rPr>
          <w:rFonts w:ascii="Courier New"/>
          <w:b/>
          <w:color w:val="010101"/>
          <w:spacing w:val="-1"/>
          <w:w w:val="85"/>
          <w:sz w:val="18"/>
        </w:rPr>
        <w:t>9a</w:t>
      </w:r>
    </w:p>
    <w:p>
      <w:pPr>
        <w:pStyle w:val="BodyText"/>
        <w:tabs>
          <w:tab w:pos="3406" w:val="left" w:leader="none"/>
        </w:tabs>
        <w:spacing w:line="181" w:lineRule="exact" w:before="36"/>
        <w:ind w:right="1239"/>
        <w:jc w:val="right"/>
        <w:rPr>
          <w:rFonts w:ascii="Courier New"/>
          <w:b/>
          <w:sz w:val="18"/>
        </w:rPr>
      </w:pPr>
      <w:r>
        <w:rPr>
          <w:rFonts w:ascii="Courier New"/>
          <w:b/>
          <w:color w:val="010101"/>
          <w:sz w:val="18"/>
        </w:rPr>
        <w:t>b </w:t>
      </w:r>
      <w:r>
        <w:rPr>
          <w:color w:val="010101"/>
        </w:rPr>
        <w:t>Less</w:t>
      </w:r>
      <w:r>
        <w:rPr>
          <w:color w:val="262626"/>
        </w:rPr>
        <w:t>:</w:t>
      </w:r>
      <w:r>
        <w:rPr>
          <w:color w:val="262626"/>
          <w:spacing w:val="-2"/>
        </w:rPr>
        <w:t> </w:t>
      </w:r>
      <w:r>
        <w:rPr>
          <w:color w:val="010101"/>
        </w:rPr>
        <w:t>direct</w:t>
      </w:r>
      <w:r>
        <w:rPr>
          <w:color w:val="010101"/>
          <w:spacing w:val="4"/>
        </w:rPr>
        <w:t> </w:t>
      </w:r>
      <w:r>
        <w:rPr>
          <w:color w:val="010101"/>
        </w:rPr>
        <w:t>expenses</w:t>
        <w:tab/>
      </w:r>
      <w:r>
        <w:rPr>
          <w:rFonts w:ascii="Courier New"/>
          <w:b/>
          <w:color w:val="010101"/>
          <w:spacing w:val="-2"/>
          <w:w w:val="90"/>
          <w:sz w:val="18"/>
        </w:rPr>
        <w:t>9b</w:t>
      </w:r>
    </w:p>
    <w:p>
      <w:pPr>
        <w:pStyle w:val="BodyText"/>
        <w:tabs>
          <w:tab w:pos="5736" w:val="left" w:leader="none"/>
        </w:tabs>
        <w:spacing w:line="311" w:lineRule="exact"/>
        <w:ind w:left="1090"/>
        <w:rPr>
          <w:sz w:val="29"/>
        </w:rPr>
      </w:pPr>
      <w:r>
        <w:rPr>
          <w:rFonts w:ascii="Times New Roman" w:hAnsi="Times New Roman"/>
          <w:b/>
          <w:color w:val="010101"/>
          <w:sz w:val="12"/>
        </w:rPr>
        <w:t>C    </w:t>
      </w:r>
      <w:r>
        <w:rPr>
          <w:color w:val="010101"/>
        </w:rPr>
        <w:t>Net income or (loss) from</w:t>
      </w:r>
      <w:r>
        <w:rPr>
          <w:color w:val="010101"/>
          <w:spacing w:val="39"/>
        </w:rPr>
        <w:t> </w:t>
      </w:r>
      <w:r>
        <w:rPr>
          <w:color w:val="010101"/>
        </w:rPr>
        <w:t>gaming</w:t>
      </w:r>
      <w:r>
        <w:rPr>
          <w:color w:val="010101"/>
          <w:spacing w:val="16"/>
        </w:rPr>
        <w:t> </w:t>
      </w:r>
      <w:r>
        <w:rPr>
          <w:color w:val="010101"/>
        </w:rPr>
        <w:t>activities</w:t>
        <w:tab/>
      </w:r>
      <w:r>
        <w:rPr>
          <w:color w:val="010101"/>
          <w:w w:val="65"/>
          <w:position w:val="-3"/>
          <w:sz w:val="29"/>
        </w:rPr>
        <w:t>►</w:t>
      </w:r>
    </w:p>
    <w:p>
      <w:pPr>
        <w:pStyle w:val="BodyText"/>
        <w:spacing w:line="198" w:lineRule="exact" w:before="38"/>
        <w:ind w:left="912"/>
      </w:pPr>
      <w:r>
        <w:rPr>
          <w:rFonts w:ascii="Courier New"/>
          <w:b/>
          <w:color w:val="010101"/>
          <w:w w:val="105"/>
          <w:sz w:val="18"/>
        </w:rPr>
        <w:t>10a </w:t>
      </w:r>
      <w:r>
        <w:rPr>
          <w:color w:val="010101"/>
          <w:w w:val="105"/>
        </w:rPr>
        <w:t>Gross sales of </w:t>
      </w:r>
      <w:r>
        <w:rPr>
          <w:color w:val="262626"/>
          <w:w w:val="105"/>
        </w:rPr>
        <w:t>i</w:t>
      </w:r>
      <w:r>
        <w:rPr>
          <w:color w:val="010101"/>
          <w:w w:val="105"/>
        </w:rPr>
        <w:t>nventory</w:t>
      </w:r>
      <w:r>
        <w:rPr>
          <w:color w:val="262626"/>
          <w:w w:val="105"/>
        </w:rPr>
        <w:t>, </w:t>
      </w:r>
      <w:r>
        <w:rPr>
          <w:color w:val="010101"/>
          <w:w w:val="105"/>
        </w:rPr>
        <w:t>less</w:t>
      </w:r>
    </w:p>
    <w:p>
      <w:pPr>
        <w:pStyle w:val="BodyText"/>
        <w:tabs>
          <w:tab w:pos="3182" w:val="left" w:leader="none"/>
        </w:tabs>
        <w:spacing w:line="198" w:lineRule="exact"/>
        <w:ind w:right="1223"/>
        <w:jc w:val="right"/>
        <w:rPr>
          <w:rFonts w:ascii="Courier New"/>
          <w:b/>
          <w:sz w:val="18"/>
        </w:rPr>
      </w:pPr>
      <w:r>
        <w:rPr>
          <w:color w:val="010101"/>
        </w:rPr>
        <w:t>returns</w:t>
      </w:r>
      <w:r>
        <w:rPr>
          <w:color w:val="010101"/>
          <w:spacing w:val="23"/>
        </w:rPr>
        <w:t> </w:t>
      </w:r>
      <w:r>
        <w:rPr>
          <w:color w:val="010101"/>
        </w:rPr>
        <w:t>and</w:t>
      </w:r>
      <w:r>
        <w:rPr>
          <w:color w:val="010101"/>
          <w:spacing w:val="13"/>
        </w:rPr>
        <w:t> </w:t>
      </w:r>
      <w:r>
        <w:rPr>
          <w:color w:val="010101"/>
        </w:rPr>
        <w:t>allowances</w:t>
        <w:tab/>
      </w:r>
      <w:r>
        <w:rPr>
          <w:rFonts w:ascii="Courier New"/>
          <w:b/>
          <w:color w:val="010101"/>
          <w:spacing w:val="-1"/>
          <w:w w:val="80"/>
          <w:sz w:val="18"/>
        </w:rPr>
        <w:t>10a</w:t>
      </w:r>
    </w:p>
    <w:p>
      <w:pPr>
        <w:pStyle w:val="BodyText"/>
        <w:tabs>
          <w:tab w:pos="3358" w:val="left" w:leader="none"/>
        </w:tabs>
        <w:spacing w:line="183" w:lineRule="exact" w:before="36"/>
        <w:ind w:right="1213"/>
        <w:jc w:val="right"/>
        <w:rPr>
          <w:rFonts w:ascii="Courier New"/>
          <w:b/>
          <w:sz w:val="18"/>
        </w:rPr>
      </w:pPr>
      <w:r>
        <w:rPr>
          <w:rFonts w:ascii="Courier New"/>
          <w:b/>
          <w:color w:val="010101"/>
          <w:sz w:val="18"/>
        </w:rPr>
        <w:t>b </w:t>
      </w:r>
      <w:r>
        <w:rPr>
          <w:color w:val="010101"/>
        </w:rPr>
        <w:t>Less</w:t>
      </w:r>
      <w:r>
        <w:rPr>
          <w:color w:val="424242"/>
        </w:rPr>
        <w:t>: </w:t>
      </w:r>
      <w:r>
        <w:rPr>
          <w:color w:val="010101"/>
        </w:rPr>
        <w:t>cost of</w:t>
      </w:r>
      <w:r>
        <w:rPr>
          <w:color w:val="010101"/>
          <w:spacing w:val="8"/>
        </w:rPr>
        <w:t> </w:t>
      </w:r>
      <w:r>
        <w:rPr>
          <w:color w:val="010101"/>
        </w:rPr>
        <w:t>goods</w:t>
      </w:r>
      <w:r>
        <w:rPr>
          <w:color w:val="010101"/>
          <w:spacing w:val="10"/>
        </w:rPr>
        <w:t> </w:t>
      </w:r>
      <w:r>
        <w:rPr>
          <w:color w:val="010101"/>
        </w:rPr>
        <w:t>sold</w:t>
        <w:tab/>
      </w:r>
      <w:r>
        <w:rPr>
          <w:rFonts w:ascii="Courier New"/>
          <w:b/>
          <w:color w:val="010101"/>
          <w:spacing w:val="-1"/>
          <w:w w:val="80"/>
          <w:sz w:val="18"/>
        </w:rPr>
        <w:t>10b</w:t>
      </w:r>
    </w:p>
    <w:p>
      <w:pPr>
        <w:pStyle w:val="BodyText"/>
        <w:tabs>
          <w:tab w:pos="5736" w:val="left" w:leader="none"/>
        </w:tabs>
        <w:spacing w:line="310" w:lineRule="exact"/>
        <w:ind w:left="1090"/>
        <w:rPr>
          <w:sz w:val="29"/>
        </w:rPr>
      </w:pPr>
      <w:r>
        <w:rPr>
          <w:rFonts w:ascii="Times New Roman" w:hAnsi="Times New Roman"/>
          <w:b/>
          <w:color w:val="010101"/>
          <w:sz w:val="12"/>
        </w:rPr>
        <w:t>C    </w:t>
      </w:r>
      <w:r>
        <w:rPr>
          <w:color w:val="010101"/>
        </w:rPr>
        <w:t>Net income or (loss) from sales </w:t>
      </w:r>
      <w:r>
        <w:rPr>
          <w:color w:val="010101"/>
          <w:spacing w:val="8"/>
        </w:rPr>
        <w:t> </w:t>
      </w:r>
      <w:r>
        <w:rPr>
          <w:color w:val="010101"/>
        </w:rPr>
        <w:t>of</w:t>
      </w:r>
      <w:r>
        <w:rPr>
          <w:color w:val="010101"/>
          <w:spacing w:val="6"/>
        </w:rPr>
        <w:t> </w:t>
      </w:r>
      <w:r>
        <w:rPr>
          <w:color w:val="010101"/>
        </w:rPr>
        <w:t>inventory</w:t>
        <w:tab/>
      </w:r>
      <w:r>
        <w:rPr>
          <w:color w:val="010101"/>
          <w:w w:val="65"/>
          <w:position w:val="-3"/>
          <w:sz w:val="29"/>
        </w:rPr>
        <w:t>►</w:t>
      </w:r>
    </w:p>
    <w:p>
      <w:pPr>
        <w:pStyle w:val="BodyText"/>
        <w:spacing w:line="169" w:lineRule="exact"/>
        <w:jc w:val="right"/>
      </w:pPr>
      <w:r>
        <w:rPr>
          <w:color w:val="010101"/>
          <w:w w:val="105"/>
        </w:rPr>
        <w:t>Business Code</w:t>
      </w:r>
    </w:p>
    <w:p>
      <w:pPr>
        <w:pStyle w:val="Heading8"/>
        <w:spacing w:before="51"/>
        <w:ind w:left="721"/>
      </w:pPr>
      <w:r>
        <w:rPr>
          <w:b w:val="0"/>
        </w:rPr>
        <w:br w:type="column"/>
      </w:r>
      <w:r>
        <w:rPr>
          <w:color w:val="010101"/>
          <w:w w:val="105"/>
        </w:rPr>
        <w:t>4 642</w:t>
      </w:r>
    </w:p>
    <w:p>
      <w:pPr>
        <w:spacing w:before="47"/>
        <w:ind w:left="912" w:right="0" w:firstLine="0"/>
        <w:jc w:val="left"/>
        <w:rPr>
          <w:rFonts w:ascii="Courier New"/>
          <w:b/>
          <w:sz w:val="18"/>
        </w:rPr>
      </w:pPr>
      <w:r>
        <w:rPr/>
        <w:br w:type="column"/>
      </w:r>
      <w:r>
        <w:rPr>
          <w:rFonts w:ascii="Courier New"/>
          <w:b/>
          <w:color w:val="010101"/>
          <w:sz w:val="18"/>
        </w:rPr>
        <w:t>4,642</w:t>
      </w:r>
    </w:p>
    <w:p>
      <w:pPr>
        <w:pStyle w:val="BodyText"/>
        <w:rPr>
          <w:rFonts w:ascii="Courier New"/>
          <w:b/>
          <w:sz w:val="20"/>
        </w:rPr>
      </w:pPr>
    </w:p>
    <w:p>
      <w:pPr>
        <w:pStyle w:val="BodyText"/>
        <w:spacing w:before="6"/>
        <w:rPr>
          <w:rFonts w:ascii="Courier New"/>
          <w:b/>
          <w:sz w:val="23"/>
        </w:rPr>
      </w:pPr>
    </w:p>
    <w:p>
      <w:pPr>
        <w:spacing w:before="0"/>
        <w:ind w:left="0" w:right="678" w:firstLine="0"/>
        <w:jc w:val="right"/>
        <w:rPr>
          <w:sz w:val="19"/>
        </w:rPr>
      </w:pPr>
      <w:r>
        <w:rPr>
          <w:color w:val="CFCFCF"/>
          <w:w w:val="11"/>
          <w:sz w:val="19"/>
        </w:rPr>
        <w:t>I</w:t>
      </w:r>
    </w:p>
    <w:p>
      <w:pPr>
        <w:spacing w:after="0"/>
        <w:jc w:val="right"/>
        <w:rPr>
          <w:sz w:val="19"/>
        </w:rPr>
        <w:sectPr>
          <w:type w:val="continuous"/>
          <w:pgSz w:w="12240" w:h="15840"/>
          <w:pgMar w:top="440" w:bottom="280" w:left="400" w:right="0"/>
          <w:cols w:num="3" w:equalWidth="0">
            <w:col w:w="5946" w:space="40"/>
            <w:col w:w="1310" w:space="2392"/>
            <w:col w:w="2152"/>
          </w:cols>
        </w:sectPr>
      </w:pPr>
    </w:p>
    <w:p>
      <w:pPr>
        <w:pStyle w:val="BodyText"/>
        <w:spacing w:before="6"/>
      </w:pPr>
    </w:p>
    <w:p>
      <w:pPr>
        <w:spacing w:line="175" w:lineRule="auto" w:before="0"/>
        <w:ind w:left="345" w:right="-13" w:hanging="1"/>
        <w:jc w:val="left"/>
        <w:rPr>
          <w:b/>
          <w:sz w:val="10"/>
        </w:rPr>
      </w:pPr>
      <w:r>
        <w:rPr/>
        <w:pict>
          <v:shape style="position:absolute;margin-left:36.587299pt;margin-top:-8.105887pt;width:5pt;height:15.55pt;mso-position-horizontal-relative:page;mso-position-vertical-relative:paragraph;z-index:-267067392" type="#_x0000_t202" filled="false" stroked="false">
            <v:textbox inset="0,0,0,0">
              <w:txbxContent>
                <w:p>
                  <w:pPr>
                    <w:spacing w:line="310" w:lineRule="exact" w:before="0"/>
                    <w:ind w:left="0" w:right="0" w:firstLine="0"/>
                    <w:jc w:val="left"/>
                    <w:rPr>
                      <w:rFonts w:ascii="Times New Roman"/>
                      <w:sz w:val="28"/>
                    </w:rPr>
                  </w:pPr>
                  <w:r>
                    <w:rPr>
                      <w:rFonts w:ascii="Times New Roman"/>
                      <w:color w:val="010101"/>
                      <w:spacing w:val="-8"/>
                      <w:w w:val="65"/>
                      <w:sz w:val="28"/>
                    </w:rPr>
                    <w:t>"'</w:t>
                  </w:r>
                </w:p>
              </w:txbxContent>
            </v:textbox>
            <w10:wrap type="none"/>
          </v:shape>
        </w:pict>
      </w:r>
      <w:r>
        <w:rPr/>
        <w:pict>
          <v:shape style="position:absolute;margin-left:37.202271pt;margin-top:10.222982pt;width:4.25pt;height:8.9pt;mso-position-horizontal-relative:page;mso-position-vertical-relative:paragraph;z-index:-267066368" type="#_x0000_t202" filled="false" stroked="false">
            <v:textbox inset="0,0,0,0">
              <w:txbxContent>
                <w:p>
                  <w:pPr>
                    <w:spacing w:line="177" w:lineRule="exact" w:before="0"/>
                    <w:ind w:left="0" w:right="0" w:firstLine="0"/>
                    <w:jc w:val="left"/>
                    <w:rPr>
                      <w:rFonts w:ascii="Times New Roman"/>
                      <w:b/>
                      <w:sz w:val="16"/>
                    </w:rPr>
                  </w:pPr>
                  <w:r>
                    <w:rPr>
                      <w:rFonts w:ascii="Times New Roman"/>
                      <w:b/>
                      <w:color w:val="010101"/>
                      <w:spacing w:val="-9"/>
                      <w:w w:val="60"/>
                      <w:sz w:val="16"/>
                    </w:rPr>
                    <w:t>cu</w:t>
                  </w:r>
                </w:p>
              </w:txbxContent>
            </v:textbox>
            <w10:wrap type="none"/>
          </v:shape>
        </w:pict>
      </w:r>
      <w:r>
        <w:rPr>
          <w:b/>
          <w:color w:val="010101"/>
          <w:sz w:val="10"/>
        </w:rPr>
        <w:t>:::l </w:t>
      </w:r>
      <w:r>
        <w:rPr>
          <w:b/>
          <w:color w:val="010101"/>
          <w:sz w:val="11"/>
        </w:rPr>
        <w:t>O&lt;I&gt; </w:t>
      </w:r>
      <w:r>
        <w:rPr>
          <w:rFonts w:ascii="Times New Roman"/>
          <w:b/>
          <w:color w:val="010101"/>
          <w:w w:val="95"/>
          <w:sz w:val="11"/>
        </w:rPr>
        <w:t>C:</w:t>
      </w:r>
      <w:r>
        <w:rPr>
          <w:rFonts w:ascii="Times New Roman"/>
          <w:b/>
          <w:color w:val="010101"/>
          <w:spacing w:val="-13"/>
          <w:w w:val="95"/>
          <w:sz w:val="11"/>
        </w:rPr>
        <w:t> </w:t>
      </w:r>
      <w:r>
        <w:rPr>
          <w:b/>
          <w:color w:val="010101"/>
          <w:spacing w:val="-4"/>
          <w:w w:val="95"/>
          <w:sz w:val="10"/>
        </w:rPr>
        <w:t>:::l</w:t>
      </w:r>
    </w:p>
    <w:p>
      <w:pPr>
        <w:spacing w:line="90" w:lineRule="exact" w:before="0"/>
        <w:ind w:left="0" w:right="0" w:firstLine="0"/>
        <w:jc w:val="right"/>
        <w:rPr>
          <w:rFonts w:ascii="Times New Roman"/>
          <w:b/>
          <w:sz w:val="11"/>
        </w:rPr>
      </w:pPr>
      <w:r>
        <w:rPr>
          <w:rFonts w:ascii="Times New Roman"/>
          <w:b/>
          <w:color w:val="010101"/>
          <w:spacing w:val="-1"/>
          <w:w w:val="90"/>
          <w:sz w:val="11"/>
        </w:rPr>
        <w:t>C:</w:t>
      </w:r>
    </w:p>
    <w:p>
      <w:pPr>
        <w:spacing w:line="96" w:lineRule="exact" w:before="0"/>
        <w:ind w:left="319" w:right="0" w:firstLine="0"/>
        <w:jc w:val="left"/>
        <w:rPr>
          <w:rFonts w:ascii="Times New Roman"/>
          <w:b/>
          <w:sz w:val="11"/>
        </w:rPr>
      </w:pPr>
      <w:r>
        <w:rPr>
          <w:rFonts w:ascii="Times New Roman"/>
          <w:b/>
          <w:color w:val="010101"/>
          <w:w w:val="110"/>
          <w:sz w:val="11"/>
        </w:rPr>
        <w:t>=&lt;1&gt;</w:t>
      </w:r>
    </w:p>
    <w:p>
      <w:pPr>
        <w:spacing w:line="81" w:lineRule="exact" w:before="0"/>
        <w:ind w:left="347" w:right="0" w:firstLine="0"/>
        <w:jc w:val="left"/>
        <w:rPr>
          <w:rFonts w:ascii="Times New Roman"/>
          <w:b/>
          <w:sz w:val="11"/>
        </w:rPr>
      </w:pPr>
      <w:r>
        <w:rPr>
          <w:rFonts w:ascii="Times New Roman"/>
          <w:b/>
          <w:color w:val="010101"/>
          <w:sz w:val="11"/>
        </w:rPr>
        <w:t>&lt;1&gt;&gt;</w:t>
      </w:r>
    </w:p>
    <w:p>
      <w:pPr>
        <w:spacing w:line="77" w:lineRule="exact" w:before="0"/>
        <w:ind w:left="344" w:right="0" w:firstLine="0"/>
        <w:jc w:val="left"/>
        <w:rPr>
          <w:b/>
          <w:sz w:val="11"/>
        </w:rPr>
      </w:pPr>
      <w:r>
        <w:rPr>
          <w:b/>
          <w:color w:val="010101"/>
          <w:w w:val="90"/>
          <w:sz w:val="11"/>
        </w:rPr>
        <w:t>(.)&lt;I&gt;</w:t>
      </w:r>
    </w:p>
    <w:p>
      <w:pPr>
        <w:spacing w:line="127" w:lineRule="exact" w:before="0"/>
        <w:ind w:left="340" w:right="0" w:firstLine="0"/>
        <w:jc w:val="left"/>
        <w:rPr>
          <w:b/>
          <w:sz w:val="13"/>
        </w:rPr>
      </w:pPr>
      <w:r>
        <w:rPr>
          <w:b/>
          <w:color w:val="010101"/>
          <w:w w:val="80"/>
          <w:sz w:val="13"/>
        </w:rPr>
        <w:t>u,O::</w:t>
      </w:r>
    </w:p>
    <w:p>
      <w:pPr>
        <w:spacing w:before="59"/>
        <w:ind w:left="0" w:right="24" w:firstLine="0"/>
        <w:jc w:val="right"/>
        <w:rPr>
          <w:rFonts w:ascii="Courier New"/>
          <w:b/>
          <w:sz w:val="18"/>
        </w:rPr>
      </w:pPr>
      <w:r>
        <w:rPr/>
        <w:br w:type="column"/>
      </w:r>
      <w:r>
        <w:rPr>
          <w:rFonts w:ascii="Courier New"/>
          <w:b/>
          <w:color w:val="010101"/>
          <w:w w:val="75"/>
          <w:sz w:val="18"/>
        </w:rPr>
        <w:t>11a</w:t>
      </w:r>
    </w:p>
    <w:p>
      <w:pPr>
        <w:pStyle w:val="Heading8"/>
        <w:spacing w:before="41"/>
        <w:jc w:val="right"/>
      </w:pPr>
      <w:r>
        <w:rPr>
          <w:color w:val="010101"/>
          <w:w w:val="80"/>
        </w:rPr>
        <w:t>b</w:t>
      </w:r>
    </w:p>
    <w:p>
      <w:pPr>
        <w:spacing w:before="74"/>
        <w:ind w:left="453" w:right="0" w:firstLine="0"/>
        <w:jc w:val="left"/>
        <w:rPr>
          <w:rFonts w:ascii="Times New Roman"/>
          <w:b/>
          <w:sz w:val="12"/>
        </w:rPr>
      </w:pPr>
      <w:r>
        <w:rPr>
          <w:rFonts w:ascii="Times New Roman"/>
          <w:b/>
          <w:color w:val="010101"/>
          <w:w w:val="106"/>
          <w:sz w:val="12"/>
        </w:rPr>
        <w:t>C</w:t>
      </w:r>
    </w:p>
    <w:p>
      <w:pPr>
        <w:pStyle w:val="Heading8"/>
        <w:spacing w:line="171" w:lineRule="exact" w:before="64"/>
        <w:ind w:left="453"/>
      </w:pPr>
      <w:r>
        <w:rPr>
          <w:color w:val="010101"/>
          <w:w w:val="80"/>
        </w:rPr>
        <w:t>d</w:t>
      </w:r>
    </w:p>
    <w:p>
      <w:pPr>
        <w:pStyle w:val="BodyText"/>
        <w:rPr>
          <w:rFonts w:ascii="Courier New"/>
          <w:b/>
          <w:sz w:val="16"/>
        </w:rPr>
      </w:pPr>
      <w:r>
        <w:rPr/>
        <w:br w:type="column"/>
      </w:r>
      <w:r>
        <w:rPr>
          <w:rFonts w:ascii="Courier New"/>
          <w:b/>
          <w:sz w:val="16"/>
        </w:rPr>
      </w:r>
    </w:p>
    <w:p>
      <w:pPr>
        <w:pStyle w:val="BodyText"/>
        <w:rPr>
          <w:rFonts w:ascii="Courier New"/>
          <w:b/>
          <w:sz w:val="16"/>
        </w:rPr>
      </w:pPr>
    </w:p>
    <w:p>
      <w:pPr>
        <w:pStyle w:val="BodyText"/>
        <w:rPr>
          <w:rFonts w:ascii="Courier New"/>
          <w:b/>
          <w:sz w:val="16"/>
        </w:rPr>
      </w:pPr>
    </w:p>
    <w:p>
      <w:pPr>
        <w:pStyle w:val="BodyText"/>
        <w:spacing w:before="7"/>
        <w:rPr>
          <w:rFonts w:ascii="Courier New"/>
          <w:b/>
          <w:sz w:val="21"/>
        </w:rPr>
      </w:pPr>
    </w:p>
    <w:p>
      <w:pPr>
        <w:pStyle w:val="BodyText"/>
        <w:spacing w:line="166" w:lineRule="exact"/>
        <w:ind w:left="49"/>
      </w:pPr>
      <w:r>
        <w:rPr>
          <w:color w:val="010101"/>
          <w:w w:val="105"/>
        </w:rPr>
        <w:t>All other revenue</w:t>
      </w:r>
    </w:p>
    <w:p>
      <w:pPr>
        <w:spacing w:after="0" w:line="166" w:lineRule="exact"/>
        <w:sectPr>
          <w:type w:val="continuous"/>
          <w:pgSz w:w="12240" w:h="15840"/>
          <w:pgMar w:top="440" w:bottom="280" w:left="400" w:right="0"/>
          <w:cols w:num="3" w:equalWidth="0">
            <w:col w:w="597" w:space="40"/>
            <w:col w:w="552" w:space="39"/>
            <w:col w:w="10612"/>
          </w:cols>
        </w:sectPr>
      </w:pPr>
    </w:p>
    <w:p>
      <w:pPr>
        <w:tabs>
          <w:tab w:pos="5736" w:val="left" w:leader="none"/>
        </w:tabs>
        <w:spacing w:line="241" w:lineRule="exact" w:before="0"/>
        <w:ind w:left="1089" w:right="0" w:firstLine="0"/>
        <w:jc w:val="left"/>
        <w:rPr>
          <w:sz w:val="29"/>
        </w:rPr>
      </w:pPr>
      <w:r>
        <w:rPr>
          <w:rFonts w:ascii="Courier New" w:hAnsi="Courier New"/>
          <w:b/>
          <w:color w:val="010101"/>
          <w:sz w:val="18"/>
        </w:rPr>
        <w:t>e</w:t>
      </w:r>
      <w:r>
        <w:rPr>
          <w:rFonts w:ascii="Courier New" w:hAnsi="Courier New"/>
          <w:b/>
          <w:color w:val="010101"/>
          <w:spacing w:val="-44"/>
          <w:sz w:val="18"/>
        </w:rPr>
        <w:t> </w:t>
      </w:r>
      <w:r>
        <w:rPr>
          <w:rFonts w:ascii="Courier New" w:hAnsi="Courier New"/>
          <w:b/>
          <w:color w:val="010101"/>
          <w:w w:val="90"/>
          <w:sz w:val="18"/>
        </w:rPr>
        <w:t>Total.</w:t>
      </w:r>
      <w:r>
        <w:rPr>
          <w:rFonts w:ascii="Courier New" w:hAnsi="Courier New"/>
          <w:b/>
          <w:color w:val="010101"/>
          <w:spacing w:val="-43"/>
          <w:w w:val="90"/>
          <w:sz w:val="18"/>
        </w:rPr>
        <w:t> </w:t>
      </w:r>
      <w:r>
        <w:rPr>
          <w:color w:val="010101"/>
          <w:sz w:val="15"/>
        </w:rPr>
        <w:t>Add</w:t>
      </w:r>
      <w:r>
        <w:rPr>
          <w:color w:val="010101"/>
          <w:spacing w:val="-10"/>
          <w:sz w:val="15"/>
        </w:rPr>
        <w:t> </w:t>
      </w:r>
      <w:r>
        <w:rPr>
          <w:color w:val="010101"/>
          <w:sz w:val="15"/>
        </w:rPr>
        <w:t>lines</w:t>
      </w:r>
      <w:r>
        <w:rPr>
          <w:color w:val="010101"/>
          <w:spacing w:val="-13"/>
          <w:sz w:val="15"/>
        </w:rPr>
        <w:t> </w:t>
      </w:r>
      <w:r>
        <w:rPr>
          <w:color w:val="010101"/>
          <w:sz w:val="15"/>
        </w:rPr>
        <w:t>11a-11d</w:t>
        <w:tab/>
      </w:r>
      <w:r>
        <w:rPr>
          <w:color w:val="010101"/>
          <w:w w:val="90"/>
          <w:position w:val="-3"/>
          <w:sz w:val="29"/>
        </w:rPr>
        <w:t>►</w:t>
      </w:r>
    </w:p>
    <w:p>
      <w:pPr>
        <w:spacing w:after="0" w:line="241" w:lineRule="exact"/>
        <w:jc w:val="left"/>
        <w:rPr>
          <w:sz w:val="29"/>
        </w:rPr>
        <w:sectPr>
          <w:type w:val="continuous"/>
          <w:pgSz w:w="12240" w:h="15840"/>
          <w:pgMar w:top="440" w:bottom="280" w:left="400" w:right="0"/>
        </w:sectPr>
      </w:pPr>
    </w:p>
    <w:p>
      <w:pPr>
        <w:pStyle w:val="BodyText"/>
        <w:rPr>
          <w:sz w:val="16"/>
        </w:rPr>
      </w:pPr>
      <w:r>
        <w:rPr/>
        <w:pict>
          <v:group style="position:absolute;margin-left:34.373848pt;margin-top:62.715919pt;width:548.3pt;height:698.3pt;mso-position-horizontal-relative:page;mso-position-vertical-relative:page;z-index:-267073536" coordorigin="687,1254" coordsize="10966,13966">
            <v:shape style="position:absolute;left:686;top:638;width:10944;height:13949" coordorigin="686,638" coordsize="10944,13949" path="m687,1259l11649,1259m6428,15220l6428,1254m7731,15220l7731,1254m9029,15220l9029,1254m10327,15220l10327,1254m687,1980l11649,1980m4702,4167l4702,1975m4697,2220l6432,2220m5134,4171l5134,1975m1240,14975l1240,2220m4697,2461l6432,2461m11649,4383l11649,2220m4697,2706l6432,2706m4697,2941l6432,2941m4697,3234l6432,3234e" filled="false" stroked="true" strokeweight=".480667pt" strokecolor="#000000">
              <v:path arrowok="t"/>
              <v:stroke dashstyle="solid"/>
            </v:shape>
            <v:line style="position:absolute" from="4697,3691" to="6432,3691" stroked="true" strokeweight=".961164pt" strokecolor="#000000">
              <v:stroke dashstyle="solid"/>
            </v:line>
            <v:shape style="position:absolute;left:686;top:9768;width:10949;height:1911" coordorigin="686,9768" coordsize="10949,1911" path="m4697,4167l6432,4167m687,4378l11653,4378m5134,6079l5134,4373m5130,4633l11649,4633m1630,4873l11649,4873m1630,5161l11649,5161m1630,5354l11649,5354m1630,5632l11649,5632m1630,5796l11649,5796e" filled="false" stroked="true" strokeweight=".480667pt" strokecolor="#000000">
              <v:path arrowok="t"/>
              <v:stroke dashstyle="solid"/>
            </v:shape>
            <v:line style="position:absolute" from="5130,6079" to="11562,6079" stroked="true" strokeweight=".961164pt" strokecolor="#000000">
              <v:stroke dashstyle="solid"/>
            </v:line>
            <v:shape style="position:absolute;left:686;top:1128;width:10949;height:8645" coordorigin="686,1128" coordsize="10949,8645" path="m11562,6079l11649,6079m687,6315l11653,6315m11649,6320l11649,6075m6423,6795l11649,6795m6423,7036l11649,7036m3548,7276l11649,7276m3832,7516l6432,7516m11649,8237l11649,7271m5134,8237l5134,7271m3543,7757l6432,7757m3543,7997l6432,7997m3543,8232l11653,8232m3548,8477l11649,8477m3832,8775l6432,8775m11649,9857l11649,8473m5134,9953l5134,8771m3543,9208l6432,9208m3543,9674l6432,9674m3543,9948l11649,9948m4846,10159l11649,10159m4846,11366l4846,10159m5134,11371l5134,10155m11649,11125l11649,10155m3269,10645l4702,10645m4841,11125l6432,11125m4841,11366l11649,11366m4846,11606l11649,11606m4846,12327l4846,11606m5134,12332l5134,11601m4841,12091l6432,12091m4841,12327l11649,12327m4846,12572l11649,12572m4846,13288l4846,12572m5134,13293l5134,12567m11649,13293l11649,12567m4841,13053l6432,13053m4841,13288l11653,13288m687,13533l11649,13533m5134,14730l5134,13528m5130,13773l11653,13773m11649,13778l11649,13528m1630,14009l11649,14009m1630,14297l11649,14297m1630,14480l11649,14480e" filled="false" stroked="true" strokeweight=".480667pt" strokecolor="#000000">
              <v:path arrowok="t"/>
              <v:stroke dashstyle="solid"/>
            </v:shape>
            <v:line style="position:absolute" from="5130,14730" to="11562,14730" stroked="true" strokeweight=".961164pt" strokecolor="#000000">
              <v:stroke dashstyle="solid"/>
            </v:line>
            <v:shape style="position:absolute;left:686;top:888;width:10944;height:240" coordorigin="686,888" coordsize="10944,240" path="m11562,14730l11649,14730m687,14970l11649,14970e" filled="false" stroked="true" strokeweight=".480667pt" strokecolor="#000000">
              <v:path arrowok="t"/>
              <v:stroke dashstyle="solid"/>
            </v:shape>
            <v:line style="position:absolute" from="687,15210" to="11562,15210" stroked="true" strokeweight=".961164pt" strokecolor="#000000">
              <v:stroke dashstyle="solid"/>
            </v:line>
            <v:line style="position:absolute" from="11562,15210" to="11649,15210" stroked="true" strokeweight=".480582pt" strokecolor="#000000">
              <v:stroke dashstyle="solid"/>
            </v:line>
            <v:shape style="position:absolute;left:11558;top:4415;width:44;height:7949" coordorigin="11558,4416" coordsize="44,7949" path="m11602,4416l11602,4675m11558,12105l11558,12365e" filled="false" stroked="true" strokeweight=".480753pt" strokecolor="#d3d3d3">
              <v:path arrowok="t"/>
              <v:stroke dashstyle="solid"/>
            </v:shape>
            <w10:wrap type="none"/>
          </v:group>
        </w:pict>
      </w:r>
    </w:p>
    <w:p>
      <w:pPr>
        <w:pStyle w:val="BodyText"/>
        <w:spacing w:before="6"/>
        <w:rPr>
          <w:sz w:val="13"/>
        </w:rPr>
      </w:pPr>
    </w:p>
    <w:p>
      <w:pPr>
        <w:pStyle w:val="BodyText"/>
        <w:ind w:left="271"/>
        <w:rPr>
          <w:rFonts w:ascii="Courier New"/>
        </w:rPr>
      </w:pPr>
      <w:r>
        <w:rPr>
          <w:rFonts w:ascii="Courier New"/>
          <w:color w:val="010101"/>
        </w:rPr>
        <w:t>EE</w:t>
      </w:r>
      <w:r>
        <w:rPr>
          <w:rFonts w:ascii="Courier New"/>
          <w:color w:val="262626"/>
        </w:rPr>
        <w:t>A</w:t>
      </w:r>
    </w:p>
    <w:p>
      <w:pPr>
        <w:tabs>
          <w:tab w:pos="5096" w:val="left" w:leader="none"/>
        </w:tabs>
        <w:spacing w:line="326" w:lineRule="exact" w:before="0"/>
        <w:ind w:left="271" w:right="0" w:firstLine="0"/>
        <w:jc w:val="left"/>
        <w:rPr>
          <w:sz w:val="29"/>
        </w:rPr>
      </w:pPr>
      <w:r>
        <w:rPr/>
        <w:br w:type="column"/>
      </w:r>
      <w:r>
        <w:rPr>
          <w:rFonts w:ascii="Courier New" w:hAnsi="Courier New"/>
          <w:b/>
          <w:color w:val="010101"/>
          <w:w w:val="95"/>
          <w:sz w:val="18"/>
        </w:rPr>
        <w:t>12</w:t>
      </w:r>
      <w:r>
        <w:rPr>
          <w:rFonts w:ascii="Courier New" w:hAnsi="Courier New"/>
          <w:b/>
          <w:color w:val="010101"/>
          <w:spacing w:val="-34"/>
          <w:w w:val="95"/>
          <w:sz w:val="18"/>
        </w:rPr>
        <w:t> </w:t>
      </w:r>
      <w:r>
        <w:rPr>
          <w:rFonts w:ascii="Courier New" w:hAnsi="Courier New"/>
          <w:b/>
          <w:color w:val="010101"/>
          <w:w w:val="95"/>
          <w:sz w:val="18"/>
        </w:rPr>
        <w:t>Total</w:t>
      </w:r>
      <w:r>
        <w:rPr>
          <w:rFonts w:ascii="Courier New" w:hAnsi="Courier New"/>
          <w:b/>
          <w:color w:val="010101"/>
          <w:spacing w:val="-82"/>
          <w:w w:val="95"/>
          <w:sz w:val="18"/>
        </w:rPr>
        <w:t> </w:t>
      </w:r>
      <w:r>
        <w:rPr>
          <w:rFonts w:ascii="Courier New" w:hAnsi="Courier New"/>
          <w:b/>
          <w:color w:val="010101"/>
          <w:w w:val="95"/>
          <w:sz w:val="18"/>
        </w:rPr>
        <w:t>revenue.</w:t>
      </w:r>
      <w:r>
        <w:rPr>
          <w:rFonts w:ascii="Courier New" w:hAnsi="Courier New"/>
          <w:b/>
          <w:color w:val="010101"/>
          <w:spacing w:val="-87"/>
          <w:w w:val="95"/>
          <w:sz w:val="18"/>
        </w:rPr>
        <w:t> </w:t>
      </w:r>
      <w:r>
        <w:rPr>
          <w:color w:val="010101"/>
          <w:w w:val="95"/>
          <w:sz w:val="15"/>
        </w:rPr>
        <w:t>See</w:t>
      </w:r>
      <w:r>
        <w:rPr>
          <w:color w:val="010101"/>
          <w:spacing w:val="-24"/>
          <w:w w:val="95"/>
          <w:sz w:val="15"/>
        </w:rPr>
        <w:t> </w:t>
      </w:r>
      <w:r>
        <w:rPr>
          <w:color w:val="010101"/>
          <w:sz w:val="15"/>
        </w:rPr>
        <w:t>instructions</w:t>
        <w:tab/>
      </w:r>
      <w:r>
        <w:rPr>
          <w:color w:val="010101"/>
          <w:w w:val="55"/>
          <w:position w:val="-4"/>
          <w:sz w:val="29"/>
        </w:rPr>
        <w:t>►</w:t>
      </w:r>
    </w:p>
    <w:p>
      <w:pPr>
        <w:pStyle w:val="Heading8"/>
        <w:tabs>
          <w:tab w:pos="2233" w:val="left" w:leader="none"/>
        </w:tabs>
        <w:spacing w:before="70"/>
        <w:ind w:left="271"/>
        <w:rPr>
          <w:rFonts w:ascii="Times New Roman"/>
          <w:b w:val="0"/>
        </w:rPr>
      </w:pPr>
      <w:r>
        <w:rPr>
          <w:b w:val="0"/>
        </w:rPr>
        <w:br w:type="column"/>
      </w:r>
      <w:r>
        <w:rPr>
          <w:color w:val="010101"/>
          <w:w w:val="105"/>
        </w:rPr>
        <w:t>529</w:t>
      </w:r>
      <w:r>
        <w:rPr>
          <w:color w:val="010101"/>
          <w:spacing w:val="-19"/>
          <w:w w:val="105"/>
        </w:rPr>
        <w:t> </w:t>
      </w:r>
      <w:r>
        <w:rPr>
          <w:color w:val="010101"/>
          <w:w w:val="105"/>
        </w:rPr>
        <w:t>806</w:t>
        <w:tab/>
      </w:r>
      <w:r>
        <w:rPr>
          <w:rFonts w:ascii="Times New Roman"/>
          <w:b w:val="0"/>
          <w:color w:val="010101"/>
          <w:w w:val="105"/>
        </w:rPr>
        <w:t>0</w:t>
      </w:r>
    </w:p>
    <w:p>
      <w:pPr>
        <w:tabs>
          <w:tab w:pos="1124" w:val="left" w:leader="none"/>
        </w:tabs>
        <w:spacing w:before="70"/>
        <w:ind w:left="271" w:right="0" w:firstLine="0"/>
        <w:jc w:val="left"/>
        <w:rPr>
          <w:rFonts w:ascii="Courier New"/>
          <w:b/>
          <w:sz w:val="18"/>
        </w:rPr>
      </w:pPr>
      <w:r>
        <w:rPr/>
        <w:br w:type="column"/>
      </w:r>
      <w:r>
        <w:rPr>
          <w:rFonts w:ascii="Times New Roman"/>
          <w:color w:val="010101"/>
          <w:sz w:val="18"/>
        </w:rPr>
        <w:t>0</w:t>
        <w:tab/>
      </w:r>
      <w:r>
        <w:rPr>
          <w:rFonts w:ascii="Courier New"/>
          <w:b/>
          <w:color w:val="010101"/>
          <w:sz w:val="18"/>
        </w:rPr>
        <w:t>4</w:t>
      </w:r>
      <w:r>
        <w:rPr>
          <w:rFonts w:ascii="Courier New"/>
          <w:b/>
          <w:color w:val="010101"/>
          <w:spacing w:val="4"/>
          <w:sz w:val="18"/>
        </w:rPr>
        <w:t> </w:t>
      </w:r>
      <w:r>
        <w:rPr>
          <w:rFonts w:ascii="Courier New"/>
          <w:b/>
          <w:color w:val="010101"/>
          <w:sz w:val="18"/>
        </w:rPr>
        <w:t>738</w:t>
      </w:r>
    </w:p>
    <w:p>
      <w:pPr>
        <w:spacing w:before="13"/>
        <w:ind w:left="525" w:right="0" w:firstLine="0"/>
        <w:jc w:val="left"/>
        <w:rPr>
          <w:sz w:val="15"/>
        </w:rPr>
      </w:pPr>
      <w:r>
        <w:rPr>
          <w:color w:val="010101"/>
          <w:sz w:val="15"/>
        </w:rPr>
        <w:t>Form </w:t>
      </w:r>
      <w:r>
        <w:rPr>
          <w:rFonts w:ascii="Courier New"/>
          <w:b/>
          <w:color w:val="010101"/>
          <w:sz w:val="18"/>
        </w:rPr>
        <w:t>990</w:t>
      </w:r>
      <w:r>
        <w:rPr>
          <w:rFonts w:ascii="Courier New"/>
          <w:b/>
          <w:color w:val="010101"/>
          <w:spacing w:val="-98"/>
          <w:sz w:val="18"/>
        </w:rPr>
        <w:t> </w:t>
      </w:r>
      <w:r>
        <w:rPr>
          <w:color w:val="010101"/>
          <w:sz w:val="15"/>
        </w:rPr>
        <w:t>(2020)</w:t>
      </w:r>
    </w:p>
    <w:p>
      <w:pPr>
        <w:spacing w:after="0"/>
        <w:jc w:val="left"/>
        <w:rPr>
          <w:sz w:val="15"/>
        </w:rPr>
        <w:sectPr>
          <w:type w:val="continuous"/>
          <w:pgSz w:w="12240" w:h="15840"/>
          <w:pgMar w:top="440" w:bottom="280" w:left="400" w:right="0"/>
          <w:cols w:num="4" w:equalWidth="0">
            <w:col w:w="554" w:space="86"/>
            <w:col w:w="5278" w:space="298"/>
            <w:col w:w="2373" w:space="887"/>
            <w:col w:w="2364"/>
          </w:cols>
        </w:sectPr>
      </w:pPr>
    </w:p>
    <w:p>
      <w:pPr>
        <w:tabs>
          <w:tab w:pos="2560" w:val="left" w:leader="none"/>
        </w:tabs>
        <w:spacing w:line="168" w:lineRule="exact" w:before="71"/>
        <w:ind w:left="259" w:right="0" w:firstLine="0"/>
        <w:jc w:val="center"/>
        <w:rPr>
          <w:rFonts w:ascii="Times New Roman"/>
          <w:b/>
          <w:sz w:val="17"/>
        </w:rPr>
      </w:pPr>
      <w:r>
        <w:rPr>
          <w:color w:val="030303"/>
          <w:w w:val="115"/>
          <w:sz w:val="15"/>
        </w:rPr>
        <w:t>Form</w:t>
      </w:r>
      <w:r>
        <w:rPr>
          <w:color w:val="030303"/>
          <w:spacing w:val="-31"/>
          <w:w w:val="115"/>
          <w:sz w:val="15"/>
        </w:rPr>
        <w:t> </w:t>
      </w:r>
      <w:r>
        <w:rPr>
          <w:color w:val="131313"/>
          <w:w w:val="115"/>
          <w:sz w:val="15"/>
        </w:rPr>
        <w:t>990</w:t>
      </w:r>
      <w:r>
        <w:rPr>
          <w:color w:val="131313"/>
          <w:spacing w:val="-32"/>
          <w:w w:val="115"/>
          <w:sz w:val="15"/>
        </w:rPr>
        <w:t> </w:t>
      </w:r>
      <w:r>
        <w:rPr>
          <w:color w:val="131313"/>
          <w:w w:val="115"/>
          <w:sz w:val="15"/>
        </w:rPr>
        <w:t>(2020)</w:t>
        <w:tab/>
      </w:r>
      <w:r>
        <w:rPr>
          <w:rFonts w:ascii="Times New Roman"/>
          <w:b/>
          <w:color w:val="030303"/>
          <w:w w:val="120"/>
          <w:sz w:val="17"/>
        </w:rPr>
        <w:t>Saving Susan Ministry</w:t>
      </w:r>
      <w:r>
        <w:rPr>
          <w:rFonts w:ascii="Times New Roman"/>
          <w:b/>
          <w:color w:val="030303"/>
          <w:spacing w:val="34"/>
          <w:w w:val="120"/>
          <w:sz w:val="17"/>
        </w:rPr>
        <w:t> </w:t>
      </w:r>
      <w:r>
        <w:rPr>
          <w:rFonts w:ascii="Times New Roman"/>
          <w:b/>
          <w:color w:val="030303"/>
          <w:w w:val="120"/>
          <w:sz w:val="17"/>
        </w:rPr>
        <w:t>Inc</w:t>
      </w:r>
    </w:p>
    <w:p>
      <w:pPr>
        <w:spacing w:line="272" w:lineRule="exact" w:before="0"/>
        <w:ind w:left="275" w:right="0" w:firstLine="0"/>
        <w:jc w:val="center"/>
        <w:rPr>
          <w:b/>
          <w:sz w:val="20"/>
        </w:rPr>
      </w:pPr>
      <w:r>
        <w:rPr/>
        <w:pict>
          <v:group style="position:absolute;margin-left:33.18pt;margin-top:1.045379pt;width:547.2pt;height:1.150pt;mso-position-horizontal-relative:page;mso-position-vertical-relative:paragraph;z-index:-267060224" coordorigin="664,21" coordsize="10944,23">
            <v:line style="position:absolute" from="668,33" to="11604,33" stroked="true" strokeweight=".72003pt" strokecolor="#000000">
              <v:stroke dashstyle="solid"/>
            </v:line>
            <v:line style="position:absolute" from="664,32" to="11608,32" stroked="true" strokeweight="1.13997pt" strokecolor="#000000">
              <v:stroke dashstyle="solid"/>
            </v:line>
            <w10:wrap type="none"/>
          </v:group>
        </w:pict>
      </w:r>
      <w:r>
        <w:rPr/>
        <w:pict>
          <v:shape style="position:absolute;margin-left:33.299999pt;margin-top:2.185349pt;width:39.6pt;height:10.95pt;mso-position-horizontal-relative:page;mso-position-vertical-relative:paragraph;z-index:251763712" type="#_x0000_t202" filled="true" fillcolor="#d2d2d2" stroked="false">
            <v:textbox inset="0,0,0,0">
              <w:txbxContent>
                <w:p>
                  <w:pPr>
                    <w:spacing w:line="218" w:lineRule="exact" w:before="0"/>
                    <w:ind w:left="4" w:right="0" w:firstLine="0"/>
                    <w:jc w:val="left"/>
                    <w:rPr>
                      <w:b/>
                      <w:sz w:val="20"/>
                    </w:rPr>
                  </w:pPr>
                  <w:r>
                    <w:rPr>
                      <w:color w:val="030303"/>
                      <w:sz w:val="29"/>
                    </w:rPr>
                    <w:t>I</w:t>
                  </w:r>
                  <w:r>
                    <w:rPr>
                      <w:color w:val="030303"/>
                      <w:spacing w:val="-52"/>
                      <w:sz w:val="29"/>
                    </w:rPr>
                    <w:t> </w:t>
                  </w:r>
                  <w:r>
                    <w:rPr>
                      <w:b/>
                      <w:color w:val="030303"/>
                      <w:sz w:val="20"/>
                    </w:rPr>
                    <w:t>Part IX</w:t>
                  </w:r>
                </w:p>
              </w:txbxContent>
            </v:textbox>
            <v:fill type="solid"/>
            <w10:wrap type="none"/>
          </v:shape>
        </w:pict>
      </w:r>
      <w:r>
        <w:rPr>
          <w:b/>
          <w:color w:val="030303"/>
          <w:sz w:val="26"/>
        </w:rPr>
        <w:t>I </w:t>
      </w:r>
      <w:r>
        <w:rPr>
          <w:b/>
          <w:color w:val="030303"/>
          <w:sz w:val="20"/>
        </w:rPr>
        <w:t>Statement of Functional Expenses</w:t>
      </w:r>
    </w:p>
    <w:p>
      <w:pPr>
        <w:tabs>
          <w:tab w:pos="2036" w:val="left" w:leader="none"/>
        </w:tabs>
        <w:spacing w:before="98"/>
        <w:ind w:left="299" w:right="0" w:firstLine="0"/>
        <w:jc w:val="left"/>
        <w:rPr>
          <w:b/>
          <w:sz w:val="14"/>
        </w:rPr>
      </w:pPr>
      <w:r>
        <w:rPr/>
        <w:br w:type="column"/>
      </w:r>
      <w:r>
        <w:rPr>
          <w:rFonts w:ascii="Courier New"/>
          <w:b/>
          <w:color w:val="030303"/>
          <w:w w:val="105"/>
          <w:sz w:val="18"/>
        </w:rPr>
        <w:t>47-3041699</w:t>
        <w:tab/>
      </w:r>
      <w:r>
        <w:rPr>
          <w:color w:val="030303"/>
          <w:w w:val="105"/>
          <w:position w:val="1"/>
          <w:sz w:val="15"/>
        </w:rPr>
        <w:t>Page</w:t>
      </w:r>
      <w:r>
        <w:rPr>
          <w:color w:val="030303"/>
          <w:spacing w:val="2"/>
          <w:w w:val="105"/>
          <w:position w:val="1"/>
          <w:sz w:val="15"/>
        </w:rPr>
        <w:t> </w:t>
      </w:r>
      <w:r>
        <w:rPr>
          <w:b/>
          <w:color w:val="030303"/>
          <w:w w:val="105"/>
          <w:position w:val="1"/>
          <w:sz w:val="14"/>
        </w:rPr>
        <w:t>10</w:t>
      </w:r>
    </w:p>
    <w:p>
      <w:pPr>
        <w:spacing w:after="0"/>
        <w:jc w:val="left"/>
        <w:rPr>
          <w:sz w:val="14"/>
        </w:rPr>
        <w:sectPr>
          <w:pgSz w:w="12240" w:h="15840"/>
          <w:pgMar w:top="520" w:bottom="280" w:left="400" w:right="0"/>
          <w:cols w:num="2" w:equalWidth="0">
            <w:col w:w="5389" w:space="3254"/>
            <w:col w:w="3197"/>
          </w:cols>
        </w:sectPr>
      </w:pPr>
    </w:p>
    <w:p>
      <w:pPr>
        <w:pStyle w:val="BodyText"/>
        <w:spacing w:line="20" w:lineRule="exact"/>
        <w:ind w:left="255"/>
        <w:rPr>
          <w:sz w:val="2"/>
        </w:rPr>
      </w:pPr>
      <w:r>
        <w:rPr>
          <w:sz w:val="2"/>
        </w:rPr>
        <w:pict>
          <v:group style="width:547.2pt;height:.75pt;mso-position-horizontal-relative:char;mso-position-vertical-relative:line" coordorigin="0,0" coordsize="10944,15">
            <v:line style="position:absolute" from="5,8" to="10940,8" stroked="true" strokeweight=".299930pt" strokecolor="#000000">
              <v:stroke dashstyle="solid"/>
            </v:line>
            <v:line style="position:absolute" from="0,7" to="10944,7" stroked="true" strokeweight=".71999pt" strokecolor="#000000">
              <v:stroke dashstyle="solid"/>
            </v:line>
          </v:group>
        </w:pict>
      </w:r>
      <w:r>
        <w:rPr>
          <w:sz w:val="2"/>
        </w:rPr>
      </w:r>
    </w:p>
    <w:p>
      <w:pPr>
        <w:tabs>
          <w:tab w:pos="11277" w:val="left" w:leader="none"/>
        </w:tabs>
        <w:spacing w:before="34"/>
        <w:ind w:left="263" w:right="0" w:firstLine="0"/>
        <w:jc w:val="left"/>
        <w:rPr>
          <w:i/>
          <w:sz w:val="15"/>
        </w:rPr>
      </w:pPr>
      <w:r>
        <w:rPr/>
        <w:pict>
          <v:rect style="position:absolute;margin-left:572.820007pt;margin-top:12.080742pt;width:7.2pt;height:9.540pt;mso-position-horizontal-relative:page;mso-position-vertical-relative:paragraph;z-index:251761664" filled="false" stroked="true" strokeweight=".72pt" strokecolor="#000000">
            <v:stroke dashstyle="solid"/>
            <w10:wrap type="none"/>
          </v:rect>
        </w:pict>
      </w:r>
      <w:r>
        <w:rPr>
          <w:i/>
          <w:color w:val="131313"/>
          <w:spacing w:val="-10"/>
          <w:w w:val="100"/>
          <w:sz w:val="15"/>
          <w:u w:val="single" w:color="000000"/>
        </w:rPr>
        <w:t> </w:t>
      </w:r>
      <w:r>
        <w:rPr>
          <w:i/>
          <w:color w:val="131313"/>
          <w:w w:val="105"/>
          <w:sz w:val="15"/>
          <w:u w:val="single" w:color="000000"/>
        </w:rPr>
        <w:t>Section</w:t>
      </w:r>
      <w:r>
        <w:rPr>
          <w:i/>
          <w:color w:val="131313"/>
          <w:spacing w:val="-7"/>
          <w:w w:val="105"/>
          <w:sz w:val="15"/>
          <w:u w:val="single" w:color="000000"/>
        </w:rPr>
        <w:t> </w:t>
      </w:r>
      <w:r>
        <w:rPr>
          <w:i/>
          <w:color w:val="131313"/>
          <w:w w:val="105"/>
          <w:sz w:val="15"/>
          <w:u w:val="single" w:color="000000"/>
        </w:rPr>
        <w:t>501(c)(3)</w:t>
      </w:r>
      <w:r>
        <w:rPr>
          <w:i/>
          <w:color w:val="131313"/>
          <w:spacing w:val="-5"/>
          <w:w w:val="105"/>
          <w:sz w:val="15"/>
          <w:u w:val="single" w:color="000000"/>
        </w:rPr>
        <w:t> </w:t>
      </w:r>
      <w:r>
        <w:rPr>
          <w:i/>
          <w:color w:val="131313"/>
          <w:w w:val="105"/>
          <w:sz w:val="15"/>
          <w:u w:val="single" w:color="000000"/>
        </w:rPr>
        <w:t>and</w:t>
      </w:r>
      <w:r>
        <w:rPr>
          <w:i/>
          <w:color w:val="131313"/>
          <w:spacing w:val="-5"/>
          <w:w w:val="105"/>
          <w:sz w:val="15"/>
          <w:u w:val="single" w:color="000000"/>
        </w:rPr>
        <w:t> </w:t>
      </w:r>
      <w:r>
        <w:rPr>
          <w:i/>
          <w:color w:val="131313"/>
          <w:w w:val="105"/>
          <w:sz w:val="15"/>
          <w:u w:val="single" w:color="000000"/>
        </w:rPr>
        <w:t>501(c)(4)</w:t>
      </w:r>
      <w:r>
        <w:rPr>
          <w:i/>
          <w:color w:val="131313"/>
          <w:spacing w:val="-10"/>
          <w:w w:val="105"/>
          <w:sz w:val="15"/>
          <w:u w:val="single" w:color="000000"/>
        </w:rPr>
        <w:t> </w:t>
      </w:r>
      <w:r>
        <w:rPr>
          <w:i/>
          <w:color w:val="131313"/>
          <w:w w:val="105"/>
          <w:sz w:val="15"/>
          <w:u w:val="single" w:color="000000"/>
        </w:rPr>
        <w:t>organizations</w:t>
      </w:r>
      <w:r>
        <w:rPr>
          <w:i/>
          <w:color w:val="131313"/>
          <w:spacing w:val="5"/>
          <w:w w:val="105"/>
          <w:sz w:val="15"/>
          <w:u w:val="single" w:color="000000"/>
        </w:rPr>
        <w:t> </w:t>
      </w:r>
      <w:r>
        <w:rPr>
          <w:i/>
          <w:color w:val="131313"/>
          <w:w w:val="105"/>
          <w:sz w:val="15"/>
          <w:u w:val="single" w:color="000000"/>
        </w:rPr>
        <w:t>must</w:t>
      </w:r>
      <w:r>
        <w:rPr>
          <w:i/>
          <w:color w:val="131313"/>
          <w:spacing w:val="-5"/>
          <w:w w:val="105"/>
          <w:sz w:val="15"/>
          <w:u w:val="single" w:color="000000"/>
        </w:rPr>
        <w:t> </w:t>
      </w:r>
      <w:r>
        <w:rPr>
          <w:i/>
          <w:color w:val="131313"/>
          <w:w w:val="105"/>
          <w:sz w:val="15"/>
          <w:u w:val="single" w:color="000000"/>
        </w:rPr>
        <w:t>complete</w:t>
      </w:r>
      <w:r>
        <w:rPr>
          <w:i/>
          <w:color w:val="131313"/>
          <w:spacing w:val="-7"/>
          <w:w w:val="105"/>
          <w:sz w:val="15"/>
          <w:u w:val="single" w:color="000000"/>
        </w:rPr>
        <w:t> </w:t>
      </w:r>
      <w:r>
        <w:rPr>
          <w:i/>
          <w:color w:val="131313"/>
          <w:w w:val="105"/>
          <w:sz w:val="15"/>
          <w:u w:val="single" w:color="000000"/>
        </w:rPr>
        <w:t>all</w:t>
      </w:r>
      <w:r>
        <w:rPr>
          <w:i/>
          <w:color w:val="131313"/>
          <w:spacing w:val="-9"/>
          <w:w w:val="105"/>
          <w:sz w:val="15"/>
          <w:u w:val="single" w:color="000000"/>
        </w:rPr>
        <w:t> </w:t>
      </w:r>
      <w:r>
        <w:rPr>
          <w:i/>
          <w:color w:val="131313"/>
          <w:w w:val="105"/>
          <w:sz w:val="15"/>
          <w:u w:val="single" w:color="000000"/>
        </w:rPr>
        <w:t>columns</w:t>
      </w:r>
      <w:r>
        <w:rPr>
          <w:i/>
          <w:color w:val="3D3D3D"/>
          <w:w w:val="105"/>
          <w:sz w:val="15"/>
          <w:u w:val="single" w:color="000000"/>
        </w:rPr>
        <w:t>.</w:t>
      </w:r>
      <w:r>
        <w:rPr>
          <w:i/>
          <w:color w:val="3D3D3D"/>
          <w:spacing w:val="-7"/>
          <w:w w:val="105"/>
          <w:sz w:val="15"/>
          <w:u w:val="single" w:color="000000"/>
        </w:rPr>
        <w:t> </w:t>
      </w:r>
      <w:r>
        <w:rPr>
          <w:i/>
          <w:color w:val="131313"/>
          <w:w w:val="105"/>
          <w:sz w:val="15"/>
          <w:u w:val="single" w:color="000000"/>
        </w:rPr>
        <w:t>All</w:t>
      </w:r>
      <w:r>
        <w:rPr>
          <w:i/>
          <w:color w:val="131313"/>
          <w:spacing w:val="-14"/>
          <w:w w:val="105"/>
          <w:sz w:val="15"/>
          <w:u w:val="single" w:color="000000"/>
        </w:rPr>
        <w:t> </w:t>
      </w:r>
      <w:r>
        <w:rPr>
          <w:i/>
          <w:color w:val="131313"/>
          <w:w w:val="105"/>
          <w:sz w:val="15"/>
          <w:u w:val="single" w:color="000000"/>
        </w:rPr>
        <w:t>other</w:t>
      </w:r>
      <w:r>
        <w:rPr>
          <w:i/>
          <w:color w:val="131313"/>
          <w:spacing w:val="-3"/>
          <w:w w:val="105"/>
          <w:sz w:val="15"/>
          <w:u w:val="single" w:color="000000"/>
        </w:rPr>
        <w:t> </w:t>
      </w:r>
      <w:r>
        <w:rPr>
          <w:i/>
          <w:color w:val="131313"/>
          <w:w w:val="105"/>
          <w:sz w:val="15"/>
          <w:u w:val="single" w:color="000000"/>
        </w:rPr>
        <w:t>organizations</w:t>
      </w:r>
      <w:r>
        <w:rPr>
          <w:i/>
          <w:color w:val="131313"/>
          <w:spacing w:val="1"/>
          <w:w w:val="105"/>
          <w:sz w:val="15"/>
          <w:u w:val="single" w:color="000000"/>
        </w:rPr>
        <w:t> </w:t>
      </w:r>
      <w:r>
        <w:rPr>
          <w:i/>
          <w:color w:val="131313"/>
          <w:w w:val="105"/>
          <w:sz w:val="15"/>
          <w:u w:val="single" w:color="000000"/>
        </w:rPr>
        <w:t>must</w:t>
      </w:r>
      <w:r>
        <w:rPr>
          <w:i/>
          <w:color w:val="131313"/>
          <w:spacing w:val="-10"/>
          <w:w w:val="105"/>
          <w:sz w:val="15"/>
          <w:u w:val="single" w:color="000000"/>
        </w:rPr>
        <w:t> </w:t>
      </w:r>
      <w:r>
        <w:rPr>
          <w:i/>
          <w:color w:val="131313"/>
          <w:w w:val="105"/>
          <w:sz w:val="15"/>
          <w:u w:val="single" w:color="000000"/>
        </w:rPr>
        <w:t>complete</w:t>
      </w:r>
      <w:r>
        <w:rPr>
          <w:i/>
          <w:color w:val="131313"/>
          <w:spacing w:val="-5"/>
          <w:w w:val="105"/>
          <w:sz w:val="15"/>
          <w:u w:val="single" w:color="000000"/>
        </w:rPr>
        <w:t> </w:t>
      </w:r>
      <w:r>
        <w:rPr>
          <w:i/>
          <w:color w:val="131313"/>
          <w:w w:val="105"/>
          <w:sz w:val="15"/>
          <w:u w:val="single" w:color="000000"/>
        </w:rPr>
        <w:t>column</w:t>
      </w:r>
      <w:r>
        <w:rPr>
          <w:i/>
          <w:color w:val="131313"/>
          <w:spacing w:val="-7"/>
          <w:w w:val="105"/>
          <w:sz w:val="15"/>
          <w:u w:val="single" w:color="000000"/>
        </w:rPr>
        <w:t> </w:t>
      </w:r>
      <w:r>
        <w:rPr>
          <w:i/>
          <w:color w:val="131313"/>
          <w:w w:val="105"/>
          <w:sz w:val="15"/>
          <w:u w:val="single" w:color="000000"/>
        </w:rPr>
        <w:t>(A)</w:t>
      </w:r>
      <w:r>
        <w:rPr>
          <w:i/>
          <w:color w:val="575757"/>
          <w:w w:val="105"/>
          <w:sz w:val="15"/>
          <w:u w:val="single" w:color="000000"/>
        </w:rPr>
        <w:t>.</w:t>
      </w:r>
      <w:r>
        <w:rPr>
          <w:i/>
          <w:color w:val="575757"/>
          <w:sz w:val="15"/>
          <w:u w:val="single" w:color="000000"/>
        </w:rPr>
        <w:tab/>
      </w:r>
    </w:p>
    <w:p>
      <w:pPr>
        <w:pStyle w:val="BodyText"/>
        <w:spacing w:before="63" w:after="9"/>
        <w:ind w:left="1308"/>
      </w:pPr>
      <w:r>
        <w:rPr>
          <w:color w:val="030303"/>
          <w:w w:val="105"/>
        </w:rPr>
        <w:t>Check </w:t>
      </w:r>
      <w:r>
        <w:rPr>
          <w:color w:val="131313"/>
          <w:w w:val="105"/>
        </w:rPr>
        <w:t>if Schedule </w:t>
      </w:r>
      <w:r>
        <w:rPr>
          <w:color w:val="030303"/>
          <w:w w:val="105"/>
        </w:rPr>
        <w:t>O </w:t>
      </w:r>
      <w:r>
        <w:rPr>
          <w:color w:val="131313"/>
          <w:w w:val="105"/>
        </w:rPr>
        <w:t>contains a response or note to any </w:t>
      </w:r>
      <w:r>
        <w:rPr>
          <w:color w:val="030303"/>
          <w:w w:val="105"/>
        </w:rPr>
        <w:t>line </w:t>
      </w:r>
      <w:r>
        <w:rPr>
          <w:color w:val="131313"/>
          <w:w w:val="105"/>
        </w:rPr>
        <w:t>in this </w:t>
      </w:r>
      <w:r>
        <w:rPr>
          <w:color w:val="030303"/>
          <w:w w:val="105"/>
        </w:rPr>
        <w:t>Part </w:t>
      </w:r>
      <w:r>
        <w:rPr>
          <w:color w:val="131313"/>
          <w:w w:val="105"/>
        </w:rPr>
        <w:t>IX</w:t>
      </w: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13"/>
        <w:gridCol w:w="1583"/>
        <w:gridCol w:w="1584"/>
        <w:gridCol w:w="1583"/>
        <w:gridCol w:w="1579"/>
      </w:tblGrid>
      <w:tr>
        <w:trPr>
          <w:trHeight w:val="463" w:hRule="atLeast"/>
        </w:trPr>
        <w:tc>
          <w:tcPr>
            <w:tcW w:w="4613" w:type="dxa"/>
            <w:tcBorders>
              <w:left w:val="nil"/>
              <w:bottom w:val="single" w:sz="8" w:space="0" w:color="000000"/>
            </w:tcBorders>
          </w:tcPr>
          <w:p>
            <w:pPr>
              <w:pStyle w:val="TableParagraph"/>
              <w:spacing w:before="44"/>
              <w:ind w:left="43"/>
              <w:rPr>
                <w:b/>
                <w:i/>
                <w:sz w:val="15"/>
              </w:rPr>
            </w:pPr>
            <w:r>
              <w:rPr>
                <w:b/>
                <w:i/>
                <w:color w:val="030303"/>
                <w:w w:val="105"/>
                <w:sz w:val="15"/>
              </w:rPr>
              <w:t>Do not include amounts reported on lines 6b, 7b,</w:t>
            </w:r>
          </w:p>
          <w:p>
            <w:pPr>
              <w:pStyle w:val="TableParagraph"/>
              <w:spacing w:line="158" w:lineRule="exact" w:before="68"/>
              <w:ind w:left="48"/>
              <w:rPr>
                <w:b/>
                <w:i/>
                <w:sz w:val="15"/>
              </w:rPr>
            </w:pPr>
            <w:r>
              <w:rPr>
                <w:b/>
                <w:i/>
                <w:color w:val="030303"/>
                <w:sz w:val="15"/>
              </w:rPr>
              <w:t>Bb, 9b, and 10b of Part VIII.</w:t>
            </w:r>
          </w:p>
        </w:tc>
        <w:tc>
          <w:tcPr>
            <w:tcW w:w="1583" w:type="dxa"/>
            <w:tcBorders>
              <w:bottom w:val="single" w:sz="8" w:space="0" w:color="000000"/>
            </w:tcBorders>
          </w:tcPr>
          <w:p>
            <w:pPr>
              <w:pStyle w:val="TableParagraph"/>
              <w:spacing w:line="114" w:lineRule="exact" w:before="82"/>
              <w:ind w:left="347" w:right="232"/>
              <w:jc w:val="center"/>
              <w:rPr>
                <w:b/>
                <w:sz w:val="11"/>
              </w:rPr>
            </w:pPr>
            <w:r>
              <w:rPr>
                <w:b/>
                <w:color w:val="131313"/>
                <w:w w:val="105"/>
                <w:sz w:val="11"/>
              </w:rPr>
              <w:t>(A)</w:t>
            </w:r>
          </w:p>
          <w:p>
            <w:pPr>
              <w:pStyle w:val="TableParagraph"/>
              <w:spacing w:line="125" w:lineRule="exact"/>
              <w:ind w:left="347" w:right="326"/>
              <w:jc w:val="center"/>
              <w:rPr>
                <w:sz w:val="12"/>
              </w:rPr>
            </w:pPr>
            <w:r>
              <w:rPr>
                <w:color w:val="131313"/>
                <w:w w:val="105"/>
                <w:sz w:val="12"/>
              </w:rPr>
              <w:t>T</w:t>
            </w:r>
            <w:r>
              <w:rPr>
                <w:color w:val="2F2F2F"/>
                <w:w w:val="105"/>
                <w:sz w:val="12"/>
              </w:rPr>
              <w:t>o</w:t>
            </w:r>
            <w:r>
              <w:rPr>
                <w:color w:val="131313"/>
                <w:w w:val="105"/>
                <w:sz w:val="12"/>
              </w:rPr>
              <w:t>t</w:t>
            </w:r>
            <w:r>
              <w:rPr>
                <w:color w:val="2F2F2F"/>
                <w:w w:val="105"/>
                <w:sz w:val="12"/>
              </w:rPr>
              <w:t>a</w:t>
            </w:r>
            <w:r>
              <w:rPr>
                <w:color w:val="131313"/>
                <w:w w:val="105"/>
                <w:sz w:val="12"/>
              </w:rPr>
              <w:t>l </w:t>
            </w:r>
            <w:r>
              <w:rPr>
                <w:color w:val="2F2F2F"/>
                <w:w w:val="105"/>
                <w:sz w:val="12"/>
              </w:rPr>
              <w:t>expe</w:t>
            </w:r>
            <w:r>
              <w:rPr>
                <w:color w:val="131313"/>
                <w:w w:val="105"/>
                <w:sz w:val="12"/>
              </w:rPr>
              <w:t>n</w:t>
            </w:r>
            <w:r>
              <w:rPr>
                <w:color w:val="3D3D3D"/>
                <w:w w:val="105"/>
                <w:sz w:val="12"/>
              </w:rPr>
              <w:t>ses</w:t>
            </w:r>
          </w:p>
        </w:tc>
        <w:tc>
          <w:tcPr>
            <w:tcW w:w="1584" w:type="dxa"/>
            <w:tcBorders>
              <w:bottom w:val="single" w:sz="8" w:space="0" w:color="000000"/>
            </w:tcBorders>
          </w:tcPr>
          <w:p>
            <w:pPr>
              <w:pStyle w:val="TableParagraph"/>
              <w:spacing w:before="53"/>
              <w:ind w:left="356" w:right="231"/>
              <w:jc w:val="center"/>
              <w:rPr>
                <w:b/>
                <w:sz w:val="11"/>
              </w:rPr>
            </w:pPr>
            <w:r>
              <w:rPr>
                <w:b/>
                <w:color w:val="030303"/>
                <w:w w:val="110"/>
                <w:sz w:val="11"/>
              </w:rPr>
              <w:t>(B)</w:t>
            </w:r>
          </w:p>
          <w:p>
            <w:pPr>
              <w:pStyle w:val="TableParagraph"/>
              <w:spacing w:line="140" w:lineRule="atLeast" w:before="6"/>
              <w:ind w:left="356" w:right="318"/>
              <w:jc w:val="center"/>
              <w:rPr>
                <w:b/>
                <w:sz w:val="12"/>
              </w:rPr>
            </w:pPr>
            <w:r>
              <w:rPr>
                <w:b/>
                <w:color w:val="131313"/>
                <w:w w:val="95"/>
                <w:sz w:val="12"/>
              </w:rPr>
              <w:t>Progr</w:t>
            </w:r>
            <w:r>
              <w:rPr>
                <w:b/>
                <w:color w:val="2F2F2F"/>
                <w:w w:val="95"/>
                <w:sz w:val="12"/>
              </w:rPr>
              <w:t>a</w:t>
            </w:r>
            <w:r>
              <w:rPr>
                <w:b/>
                <w:color w:val="131313"/>
                <w:w w:val="95"/>
                <w:sz w:val="12"/>
              </w:rPr>
              <w:t>m </w:t>
            </w:r>
            <w:r>
              <w:rPr>
                <w:b/>
                <w:color w:val="2F2F2F"/>
                <w:w w:val="95"/>
                <w:sz w:val="12"/>
              </w:rPr>
              <w:t>serv</w:t>
            </w:r>
            <w:r>
              <w:rPr>
                <w:b/>
                <w:color w:val="131313"/>
                <w:w w:val="95"/>
                <w:sz w:val="12"/>
              </w:rPr>
              <w:t>i</w:t>
            </w:r>
            <w:r>
              <w:rPr>
                <w:b/>
                <w:color w:val="2F2F2F"/>
                <w:w w:val="95"/>
                <w:sz w:val="12"/>
              </w:rPr>
              <w:t>c</w:t>
            </w:r>
            <w:r>
              <w:rPr>
                <w:b/>
                <w:color w:val="131313"/>
                <w:w w:val="95"/>
                <w:sz w:val="12"/>
              </w:rPr>
              <w:t>e </w:t>
            </w:r>
            <w:r>
              <w:rPr>
                <w:b/>
                <w:color w:val="131313"/>
                <w:sz w:val="12"/>
              </w:rPr>
              <w:t>e</w:t>
            </w:r>
            <w:r>
              <w:rPr>
                <w:b/>
                <w:color w:val="2F2F2F"/>
                <w:sz w:val="12"/>
              </w:rPr>
              <w:t>x</w:t>
            </w:r>
            <w:r>
              <w:rPr>
                <w:b/>
                <w:color w:val="131313"/>
                <w:sz w:val="12"/>
              </w:rPr>
              <w:t>pen</w:t>
            </w:r>
            <w:r>
              <w:rPr>
                <w:b/>
                <w:color w:val="2F2F2F"/>
                <w:sz w:val="12"/>
              </w:rPr>
              <w:t>ses</w:t>
            </w:r>
          </w:p>
        </w:tc>
        <w:tc>
          <w:tcPr>
            <w:tcW w:w="1583" w:type="dxa"/>
            <w:tcBorders>
              <w:bottom w:val="single" w:sz="8" w:space="0" w:color="000000"/>
            </w:tcBorders>
          </w:tcPr>
          <w:p>
            <w:pPr>
              <w:pStyle w:val="TableParagraph"/>
              <w:spacing w:before="48"/>
              <w:ind w:left="347" w:right="221"/>
              <w:jc w:val="center"/>
              <w:rPr>
                <w:b/>
                <w:sz w:val="12"/>
              </w:rPr>
            </w:pPr>
            <w:r>
              <w:rPr>
                <w:b/>
                <w:color w:val="131313"/>
                <w:w w:val="105"/>
                <w:sz w:val="12"/>
              </w:rPr>
              <w:t>(C)</w:t>
            </w:r>
          </w:p>
          <w:p>
            <w:pPr>
              <w:pStyle w:val="TableParagraph"/>
              <w:spacing w:line="140" w:lineRule="atLeast" w:before="5"/>
              <w:ind w:left="329" w:right="262" w:hanging="22"/>
              <w:jc w:val="center"/>
              <w:rPr>
                <w:sz w:val="12"/>
              </w:rPr>
            </w:pPr>
            <w:r>
              <w:rPr>
                <w:color w:val="2F2F2F"/>
                <w:w w:val="105"/>
                <w:sz w:val="12"/>
              </w:rPr>
              <w:t>Ma</w:t>
            </w:r>
            <w:r>
              <w:rPr>
                <w:color w:val="131313"/>
                <w:w w:val="105"/>
                <w:sz w:val="12"/>
              </w:rPr>
              <w:t>n</w:t>
            </w:r>
            <w:r>
              <w:rPr>
                <w:color w:val="3D3D3D"/>
                <w:w w:val="105"/>
                <w:sz w:val="12"/>
              </w:rPr>
              <w:t>a</w:t>
            </w:r>
            <w:r>
              <w:rPr>
                <w:color w:val="131313"/>
                <w:w w:val="105"/>
                <w:sz w:val="12"/>
              </w:rPr>
              <w:t>g</w:t>
            </w:r>
            <w:r>
              <w:rPr>
                <w:color w:val="2F2F2F"/>
                <w:w w:val="105"/>
                <w:sz w:val="12"/>
              </w:rPr>
              <w:t>eme</w:t>
            </w:r>
            <w:r>
              <w:rPr>
                <w:color w:val="131313"/>
                <w:w w:val="105"/>
                <w:sz w:val="12"/>
              </w:rPr>
              <w:t>nt </w:t>
            </w:r>
            <w:r>
              <w:rPr>
                <w:color w:val="2F2F2F"/>
                <w:spacing w:val="-2"/>
                <w:w w:val="105"/>
                <w:sz w:val="12"/>
              </w:rPr>
              <w:t>a</w:t>
            </w:r>
            <w:r>
              <w:rPr>
                <w:color w:val="131313"/>
                <w:spacing w:val="-2"/>
                <w:w w:val="105"/>
                <w:sz w:val="12"/>
              </w:rPr>
              <w:t>nd </w:t>
            </w:r>
            <w:r>
              <w:rPr>
                <w:color w:val="2F2F2F"/>
                <w:spacing w:val="-3"/>
                <w:w w:val="105"/>
                <w:sz w:val="12"/>
              </w:rPr>
              <w:t>ge</w:t>
            </w:r>
            <w:r>
              <w:rPr>
                <w:color w:val="131313"/>
                <w:spacing w:val="-3"/>
                <w:w w:val="105"/>
                <w:sz w:val="12"/>
              </w:rPr>
              <w:t>n</w:t>
            </w:r>
            <w:r>
              <w:rPr>
                <w:color w:val="3D3D3D"/>
                <w:spacing w:val="-3"/>
                <w:w w:val="105"/>
                <w:sz w:val="12"/>
              </w:rPr>
              <w:t>e</w:t>
            </w:r>
            <w:r>
              <w:rPr>
                <w:color w:val="131313"/>
                <w:spacing w:val="-3"/>
                <w:w w:val="105"/>
                <w:sz w:val="12"/>
              </w:rPr>
              <w:t>r</w:t>
            </w:r>
            <w:r>
              <w:rPr>
                <w:color w:val="2F2F2F"/>
                <w:spacing w:val="-3"/>
                <w:w w:val="105"/>
                <w:sz w:val="12"/>
              </w:rPr>
              <w:t>a</w:t>
            </w:r>
            <w:r>
              <w:rPr>
                <w:color w:val="131313"/>
                <w:spacing w:val="-3"/>
                <w:w w:val="105"/>
                <w:sz w:val="12"/>
              </w:rPr>
              <w:t>l </w:t>
            </w:r>
            <w:r>
              <w:rPr>
                <w:color w:val="2F2F2F"/>
                <w:w w:val="105"/>
                <w:sz w:val="12"/>
              </w:rPr>
              <w:t>expe</w:t>
            </w:r>
            <w:r>
              <w:rPr>
                <w:color w:val="131313"/>
                <w:w w:val="105"/>
                <w:sz w:val="12"/>
              </w:rPr>
              <w:t>n</w:t>
            </w:r>
            <w:r>
              <w:rPr>
                <w:color w:val="2F2F2F"/>
                <w:w w:val="105"/>
                <w:sz w:val="12"/>
              </w:rPr>
              <w:t>ses</w:t>
            </w:r>
          </w:p>
        </w:tc>
        <w:tc>
          <w:tcPr>
            <w:tcW w:w="1579" w:type="dxa"/>
            <w:tcBorders>
              <w:bottom w:val="single" w:sz="8" w:space="0" w:color="000000"/>
              <w:right w:val="nil"/>
            </w:tcBorders>
          </w:tcPr>
          <w:p>
            <w:pPr>
              <w:pStyle w:val="TableParagraph"/>
              <w:spacing w:before="48"/>
              <w:ind w:left="742" w:right="613"/>
              <w:jc w:val="center"/>
              <w:rPr>
                <w:b/>
                <w:sz w:val="12"/>
              </w:rPr>
            </w:pPr>
            <w:r>
              <w:rPr>
                <w:b/>
                <w:color w:val="131313"/>
                <w:w w:val="105"/>
                <w:sz w:val="12"/>
              </w:rPr>
              <w:t>(D)</w:t>
            </w:r>
          </w:p>
          <w:p>
            <w:pPr>
              <w:pStyle w:val="TableParagraph"/>
              <w:spacing w:before="7"/>
              <w:ind w:left="477"/>
              <w:rPr>
                <w:b/>
                <w:sz w:val="12"/>
              </w:rPr>
            </w:pPr>
            <w:r>
              <w:rPr>
                <w:b/>
                <w:color w:val="030303"/>
                <w:spacing w:val="-4"/>
                <w:sz w:val="12"/>
              </w:rPr>
              <w:t>Fun</w:t>
            </w:r>
            <w:r>
              <w:rPr>
                <w:b/>
                <w:color w:val="2F2F2F"/>
                <w:spacing w:val="-4"/>
                <w:sz w:val="12"/>
              </w:rPr>
              <w:t>dra</w:t>
            </w:r>
            <w:r>
              <w:rPr>
                <w:b/>
                <w:color w:val="131313"/>
                <w:spacing w:val="-4"/>
                <w:sz w:val="12"/>
              </w:rPr>
              <w:t>i</w:t>
            </w:r>
            <w:r>
              <w:rPr>
                <w:b/>
                <w:color w:val="3D3D3D"/>
                <w:spacing w:val="-4"/>
                <w:sz w:val="12"/>
              </w:rPr>
              <w:t>s</w:t>
            </w:r>
            <w:r>
              <w:rPr>
                <w:b/>
                <w:color w:val="131313"/>
                <w:spacing w:val="-4"/>
                <w:sz w:val="12"/>
              </w:rPr>
              <w:t>i</w:t>
            </w:r>
            <w:r>
              <w:rPr>
                <w:b/>
                <w:color w:val="2F2F2F"/>
                <w:spacing w:val="-4"/>
                <w:sz w:val="12"/>
              </w:rPr>
              <w:t>ng</w:t>
            </w:r>
          </w:p>
          <w:p>
            <w:pPr>
              <w:pStyle w:val="TableParagraph"/>
              <w:spacing w:line="101" w:lineRule="exact" w:before="11"/>
              <w:ind w:left="550"/>
              <w:rPr>
                <w:b/>
                <w:sz w:val="12"/>
              </w:rPr>
            </w:pPr>
            <w:r>
              <w:rPr>
                <w:b/>
                <w:color w:val="131313"/>
                <w:sz w:val="12"/>
              </w:rPr>
              <w:t>e</w:t>
            </w:r>
            <w:r>
              <w:rPr>
                <w:b/>
                <w:color w:val="3D3D3D"/>
                <w:sz w:val="12"/>
              </w:rPr>
              <w:t>xpenses</w:t>
            </w:r>
          </w:p>
        </w:tc>
      </w:tr>
      <w:tr>
        <w:trPr>
          <w:trHeight w:val="455" w:hRule="atLeast"/>
        </w:trPr>
        <w:tc>
          <w:tcPr>
            <w:tcW w:w="4613" w:type="dxa"/>
            <w:vMerge w:val="restart"/>
            <w:tcBorders>
              <w:top w:val="single" w:sz="8" w:space="0" w:color="000000"/>
              <w:left w:val="nil"/>
            </w:tcBorders>
          </w:tcPr>
          <w:p>
            <w:pPr>
              <w:pStyle w:val="TableParagraph"/>
              <w:numPr>
                <w:ilvl w:val="0"/>
                <w:numId w:val="27"/>
              </w:numPr>
              <w:tabs>
                <w:tab w:pos="474" w:val="left" w:leader="none"/>
                <w:tab w:pos="475" w:val="left" w:leader="none"/>
              </w:tabs>
              <w:spacing w:line="316" w:lineRule="auto" w:before="16" w:after="0"/>
              <w:ind w:left="476" w:right="331" w:hanging="362"/>
              <w:jc w:val="left"/>
              <w:rPr>
                <w:rFonts w:ascii="Times New Roman"/>
                <w:color w:val="030303"/>
                <w:sz w:val="17"/>
              </w:rPr>
            </w:pPr>
            <w:r>
              <w:rPr>
                <w:color w:val="030303"/>
                <w:w w:val="105"/>
                <w:sz w:val="15"/>
              </w:rPr>
              <w:t>Grants</w:t>
            </w:r>
            <w:r>
              <w:rPr>
                <w:color w:val="030303"/>
                <w:spacing w:val="-9"/>
                <w:w w:val="105"/>
                <w:sz w:val="15"/>
              </w:rPr>
              <w:t> </w:t>
            </w:r>
            <w:r>
              <w:rPr>
                <w:color w:val="131313"/>
                <w:w w:val="105"/>
                <w:sz w:val="15"/>
              </w:rPr>
              <w:t>and</w:t>
            </w:r>
            <w:r>
              <w:rPr>
                <w:color w:val="131313"/>
                <w:spacing w:val="-12"/>
                <w:w w:val="105"/>
                <w:sz w:val="15"/>
              </w:rPr>
              <w:t> </w:t>
            </w:r>
            <w:r>
              <w:rPr>
                <w:color w:val="131313"/>
                <w:w w:val="105"/>
                <w:sz w:val="15"/>
              </w:rPr>
              <w:t>other</w:t>
            </w:r>
            <w:r>
              <w:rPr>
                <w:color w:val="131313"/>
                <w:spacing w:val="-7"/>
                <w:w w:val="105"/>
                <w:sz w:val="15"/>
              </w:rPr>
              <w:t> </w:t>
            </w:r>
            <w:r>
              <w:rPr>
                <w:color w:val="131313"/>
                <w:w w:val="105"/>
                <w:sz w:val="15"/>
              </w:rPr>
              <w:t>assistance</w:t>
            </w:r>
            <w:r>
              <w:rPr>
                <w:color w:val="131313"/>
                <w:spacing w:val="-2"/>
                <w:w w:val="105"/>
                <w:sz w:val="15"/>
              </w:rPr>
              <w:t> </w:t>
            </w:r>
            <w:r>
              <w:rPr>
                <w:color w:val="131313"/>
                <w:w w:val="105"/>
                <w:sz w:val="15"/>
              </w:rPr>
              <w:t>to</w:t>
            </w:r>
            <w:r>
              <w:rPr>
                <w:color w:val="131313"/>
                <w:spacing w:val="-8"/>
                <w:w w:val="105"/>
                <w:sz w:val="15"/>
              </w:rPr>
              <w:t> </w:t>
            </w:r>
            <w:r>
              <w:rPr>
                <w:color w:val="131313"/>
                <w:w w:val="105"/>
                <w:sz w:val="15"/>
              </w:rPr>
              <w:t>domestic</w:t>
            </w:r>
            <w:r>
              <w:rPr>
                <w:color w:val="131313"/>
                <w:spacing w:val="-1"/>
                <w:w w:val="105"/>
                <w:sz w:val="15"/>
              </w:rPr>
              <w:t> </w:t>
            </w:r>
            <w:r>
              <w:rPr>
                <w:color w:val="131313"/>
                <w:w w:val="105"/>
                <w:sz w:val="15"/>
              </w:rPr>
              <w:t>organizations and domestic governments. See </w:t>
            </w:r>
            <w:r>
              <w:rPr>
                <w:color w:val="030303"/>
                <w:w w:val="105"/>
                <w:sz w:val="15"/>
              </w:rPr>
              <w:t>Part </w:t>
            </w:r>
            <w:r>
              <w:rPr>
                <w:color w:val="030303"/>
                <w:spacing w:val="-6"/>
                <w:w w:val="105"/>
                <w:sz w:val="15"/>
              </w:rPr>
              <w:t>IV</w:t>
            </w:r>
            <w:r>
              <w:rPr>
                <w:color w:val="2F2F2F"/>
                <w:spacing w:val="-6"/>
                <w:w w:val="105"/>
                <w:sz w:val="15"/>
              </w:rPr>
              <w:t>, </w:t>
            </w:r>
            <w:r>
              <w:rPr>
                <w:color w:val="030303"/>
                <w:w w:val="105"/>
                <w:sz w:val="15"/>
              </w:rPr>
              <w:t>line</w:t>
            </w:r>
            <w:r>
              <w:rPr>
                <w:color w:val="030303"/>
                <w:spacing w:val="5"/>
                <w:w w:val="105"/>
                <w:sz w:val="15"/>
              </w:rPr>
              <w:t> </w:t>
            </w:r>
            <w:r>
              <w:rPr>
                <w:color w:val="131313"/>
                <w:w w:val="105"/>
                <w:sz w:val="15"/>
              </w:rPr>
              <w:t>21</w:t>
            </w:r>
          </w:p>
          <w:p>
            <w:pPr>
              <w:pStyle w:val="TableParagraph"/>
              <w:numPr>
                <w:ilvl w:val="0"/>
                <w:numId w:val="27"/>
              </w:numPr>
              <w:tabs>
                <w:tab w:pos="474" w:val="left" w:leader="none"/>
                <w:tab w:pos="475" w:val="left" w:leader="none"/>
              </w:tabs>
              <w:spacing w:line="316" w:lineRule="auto" w:before="0" w:after="0"/>
              <w:ind w:left="472" w:right="1308" w:hanging="355"/>
              <w:jc w:val="left"/>
              <w:rPr>
                <w:rFonts w:ascii="Times New Roman" w:hAnsi="Times New Roman"/>
                <w:color w:val="030303"/>
                <w:sz w:val="17"/>
              </w:rPr>
            </w:pPr>
            <w:r>
              <w:rPr>
                <w:color w:val="030303"/>
                <w:w w:val="110"/>
                <w:sz w:val="15"/>
              </w:rPr>
              <w:t>Grants</w:t>
            </w:r>
            <w:r>
              <w:rPr>
                <w:color w:val="030303"/>
                <w:spacing w:val="-30"/>
                <w:w w:val="110"/>
                <w:sz w:val="15"/>
              </w:rPr>
              <w:t> </w:t>
            </w:r>
            <w:r>
              <w:rPr>
                <w:color w:val="131313"/>
                <w:w w:val="110"/>
                <w:sz w:val="15"/>
              </w:rPr>
              <w:t>and</w:t>
            </w:r>
            <w:r>
              <w:rPr>
                <w:color w:val="131313"/>
                <w:spacing w:val="-31"/>
                <w:w w:val="110"/>
                <w:sz w:val="15"/>
              </w:rPr>
              <w:t> </w:t>
            </w:r>
            <w:r>
              <w:rPr>
                <w:color w:val="131313"/>
                <w:w w:val="110"/>
                <w:sz w:val="15"/>
              </w:rPr>
              <w:t>other</w:t>
            </w:r>
            <w:r>
              <w:rPr>
                <w:color w:val="131313"/>
                <w:spacing w:val="-29"/>
                <w:w w:val="110"/>
                <w:sz w:val="15"/>
              </w:rPr>
              <w:t> </w:t>
            </w:r>
            <w:r>
              <w:rPr>
                <w:color w:val="030303"/>
                <w:w w:val="110"/>
                <w:sz w:val="15"/>
              </w:rPr>
              <w:t>assistance</w:t>
            </w:r>
            <w:r>
              <w:rPr>
                <w:color w:val="030303"/>
                <w:spacing w:val="-26"/>
                <w:w w:val="110"/>
                <w:sz w:val="15"/>
              </w:rPr>
              <w:t> </w:t>
            </w:r>
            <w:r>
              <w:rPr>
                <w:color w:val="131313"/>
                <w:w w:val="110"/>
                <w:sz w:val="15"/>
              </w:rPr>
              <w:t>to</w:t>
            </w:r>
            <w:r>
              <w:rPr>
                <w:color w:val="131313"/>
                <w:spacing w:val="-30"/>
                <w:w w:val="110"/>
                <w:sz w:val="15"/>
              </w:rPr>
              <w:t> </w:t>
            </w:r>
            <w:r>
              <w:rPr>
                <w:color w:val="131313"/>
                <w:w w:val="110"/>
                <w:sz w:val="15"/>
              </w:rPr>
              <w:t>domestic </w:t>
            </w:r>
            <w:r>
              <w:rPr>
                <w:color w:val="131313"/>
                <w:w w:val="115"/>
                <w:sz w:val="15"/>
              </w:rPr>
              <w:t>individuals.</w:t>
            </w:r>
            <w:r>
              <w:rPr>
                <w:color w:val="131313"/>
                <w:spacing w:val="-20"/>
                <w:w w:val="115"/>
                <w:sz w:val="15"/>
              </w:rPr>
              <w:t> </w:t>
            </w:r>
            <w:r>
              <w:rPr>
                <w:color w:val="030303"/>
                <w:w w:val="115"/>
                <w:sz w:val="15"/>
              </w:rPr>
              <w:t>See</w:t>
            </w:r>
            <w:r>
              <w:rPr>
                <w:color w:val="030303"/>
                <w:spacing w:val="-25"/>
                <w:w w:val="115"/>
                <w:sz w:val="15"/>
              </w:rPr>
              <w:t> </w:t>
            </w:r>
            <w:r>
              <w:rPr>
                <w:color w:val="030303"/>
                <w:w w:val="115"/>
                <w:sz w:val="15"/>
              </w:rPr>
              <w:t>Part</w:t>
            </w:r>
            <w:r>
              <w:rPr>
                <w:color w:val="030303"/>
                <w:spacing w:val="-27"/>
                <w:w w:val="115"/>
                <w:sz w:val="15"/>
              </w:rPr>
              <w:t> </w:t>
            </w:r>
            <w:r>
              <w:rPr>
                <w:color w:val="030303"/>
                <w:w w:val="115"/>
                <w:sz w:val="15"/>
              </w:rPr>
              <w:t>IV,</w:t>
            </w:r>
            <w:r>
              <w:rPr>
                <w:color w:val="030303"/>
                <w:spacing w:val="-26"/>
                <w:w w:val="115"/>
                <w:sz w:val="15"/>
              </w:rPr>
              <w:t> </w:t>
            </w:r>
            <w:r>
              <w:rPr>
                <w:color w:val="030303"/>
                <w:w w:val="115"/>
                <w:sz w:val="15"/>
              </w:rPr>
              <w:t>line</w:t>
            </w:r>
            <w:r>
              <w:rPr>
                <w:color w:val="030303"/>
                <w:spacing w:val="-25"/>
                <w:w w:val="115"/>
                <w:sz w:val="15"/>
              </w:rPr>
              <w:t> </w:t>
            </w:r>
            <w:r>
              <w:rPr>
                <w:color w:val="131313"/>
                <w:w w:val="115"/>
                <w:sz w:val="15"/>
              </w:rPr>
              <w:t>22</w:t>
            </w:r>
            <w:r>
              <w:rPr>
                <w:color w:val="131313"/>
                <w:spacing w:val="27"/>
                <w:w w:val="115"/>
                <w:sz w:val="15"/>
              </w:rPr>
              <w:t> </w:t>
            </w:r>
            <w:r>
              <w:rPr>
                <w:color w:val="030303"/>
                <w:w w:val="215"/>
                <w:sz w:val="15"/>
              </w:rPr>
              <w:t>••••</w:t>
            </w:r>
          </w:p>
          <w:p>
            <w:pPr>
              <w:pStyle w:val="TableParagraph"/>
              <w:numPr>
                <w:ilvl w:val="0"/>
                <w:numId w:val="27"/>
              </w:numPr>
              <w:tabs>
                <w:tab w:pos="474" w:val="left" w:leader="none"/>
                <w:tab w:pos="475" w:val="left" w:leader="none"/>
              </w:tabs>
              <w:spacing w:line="333" w:lineRule="auto" w:before="8" w:after="0"/>
              <w:ind w:left="472" w:right="827" w:hanging="358"/>
              <w:jc w:val="left"/>
              <w:rPr>
                <w:color w:val="030303"/>
                <w:sz w:val="15"/>
              </w:rPr>
            </w:pPr>
            <w:r>
              <w:rPr>
                <w:color w:val="030303"/>
                <w:w w:val="105"/>
                <w:sz w:val="15"/>
              </w:rPr>
              <w:t>Grants </w:t>
            </w:r>
            <w:r>
              <w:rPr>
                <w:color w:val="131313"/>
                <w:w w:val="105"/>
                <w:sz w:val="15"/>
              </w:rPr>
              <w:t>and other assistance to foreign </w:t>
            </w:r>
            <w:r>
              <w:rPr>
                <w:color w:val="131313"/>
                <w:spacing w:val="-4"/>
                <w:w w:val="105"/>
                <w:sz w:val="15"/>
              </w:rPr>
              <w:t>organizations</w:t>
            </w:r>
            <w:r>
              <w:rPr>
                <w:color w:val="2F2F2F"/>
                <w:spacing w:val="-4"/>
                <w:w w:val="105"/>
                <w:sz w:val="15"/>
              </w:rPr>
              <w:t>,  </w:t>
            </w:r>
            <w:r>
              <w:rPr>
                <w:color w:val="131313"/>
                <w:w w:val="105"/>
                <w:sz w:val="15"/>
              </w:rPr>
              <w:t>foreign  </w:t>
            </w:r>
            <w:r>
              <w:rPr>
                <w:color w:val="131313"/>
                <w:spacing w:val="-4"/>
                <w:w w:val="105"/>
                <w:sz w:val="15"/>
              </w:rPr>
              <w:t>governments</w:t>
            </w:r>
            <w:r>
              <w:rPr>
                <w:color w:val="3D3D3D"/>
                <w:spacing w:val="-4"/>
                <w:w w:val="105"/>
                <w:sz w:val="15"/>
              </w:rPr>
              <w:t>,  </w:t>
            </w:r>
            <w:r>
              <w:rPr>
                <w:color w:val="131313"/>
                <w:w w:val="105"/>
                <w:sz w:val="15"/>
              </w:rPr>
              <w:t>and foreign individuals. See </w:t>
            </w:r>
            <w:r>
              <w:rPr>
                <w:color w:val="030303"/>
                <w:w w:val="105"/>
                <w:sz w:val="15"/>
              </w:rPr>
              <w:t>Part </w:t>
            </w:r>
            <w:r>
              <w:rPr>
                <w:color w:val="131313"/>
                <w:spacing w:val="-6"/>
                <w:w w:val="105"/>
                <w:sz w:val="15"/>
              </w:rPr>
              <w:t>IV</w:t>
            </w:r>
            <w:r>
              <w:rPr>
                <w:color w:val="3D3D3D"/>
                <w:spacing w:val="-6"/>
                <w:w w:val="105"/>
                <w:sz w:val="15"/>
              </w:rPr>
              <w:t>, </w:t>
            </w:r>
            <w:r>
              <w:rPr>
                <w:color w:val="030303"/>
                <w:w w:val="105"/>
                <w:sz w:val="15"/>
              </w:rPr>
              <w:t>lines </w:t>
            </w:r>
            <w:r>
              <w:rPr>
                <w:color w:val="131313"/>
                <w:w w:val="105"/>
                <w:sz w:val="15"/>
              </w:rPr>
              <w:t>15 and</w:t>
            </w:r>
            <w:r>
              <w:rPr>
                <w:color w:val="131313"/>
                <w:spacing w:val="-20"/>
                <w:w w:val="105"/>
                <w:sz w:val="15"/>
              </w:rPr>
              <w:t> </w:t>
            </w:r>
            <w:r>
              <w:rPr>
                <w:color w:val="030303"/>
                <w:w w:val="105"/>
                <w:sz w:val="15"/>
              </w:rPr>
              <w:t>16</w:t>
            </w:r>
          </w:p>
          <w:p>
            <w:pPr>
              <w:pStyle w:val="TableParagraph"/>
              <w:numPr>
                <w:ilvl w:val="0"/>
                <w:numId w:val="27"/>
              </w:numPr>
              <w:tabs>
                <w:tab w:pos="471" w:val="left" w:leader="none"/>
                <w:tab w:pos="472" w:val="left" w:leader="none"/>
              </w:tabs>
              <w:spacing w:line="240" w:lineRule="auto" w:before="1" w:after="0"/>
              <w:ind w:left="471" w:right="0" w:hanging="358"/>
              <w:jc w:val="left"/>
              <w:rPr>
                <w:color w:val="030303"/>
                <w:sz w:val="15"/>
              </w:rPr>
            </w:pPr>
            <w:r>
              <w:rPr>
                <w:color w:val="030303"/>
                <w:w w:val="105"/>
                <w:sz w:val="15"/>
              </w:rPr>
              <w:t>Benefits </w:t>
            </w:r>
            <w:r>
              <w:rPr>
                <w:color w:val="131313"/>
                <w:w w:val="105"/>
                <w:sz w:val="15"/>
              </w:rPr>
              <w:t>paid to or </w:t>
            </w:r>
            <w:r>
              <w:rPr>
                <w:color w:val="030303"/>
                <w:w w:val="105"/>
                <w:sz w:val="15"/>
              </w:rPr>
              <w:t>for </w:t>
            </w:r>
            <w:r>
              <w:rPr>
                <w:color w:val="131313"/>
                <w:w w:val="105"/>
                <w:sz w:val="15"/>
              </w:rPr>
              <w:t>members </w:t>
            </w:r>
            <w:r>
              <w:rPr>
                <w:color w:val="030303"/>
                <w:w w:val="105"/>
                <w:sz w:val="15"/>
              </w:rPr>
              <w:t>. . . . . .</w:t>
            </w:r>
          </w:p>
          <w:p>
            <w:pPr>
              <w:pStyle w:val="TableParagraph"/>
              <w:numPr>
                <w:ilvl w:val="0"/>
                <w:numId w:val="27"/>
              </w:numPr>
              <w:tabs>
                <w:tab w:pos="469" w:val="left" w:leader="none"/>
                <w:tab w:pos="471" w:val="left" w:leader="none"/>
              </w:tabs>
              <w:spacing w:line="328" w:lineRule="auto" w:before="73" w:after="0"/>
              <w:ind w:left="475" w:right="1001" w:hanging="365"/>
              <w:jc w:val="left"/>
              <w:rPr>
                <w:color w:val="030303"/>
                <w:sz w:val="15"/>
              </w:rPr>
            </w:pPr>
            <w:r>
              <w:rPr>
                <w:color w:val="131313"/>
                <w:w w:val="110"/>
                <w:sz w:val="15"/>
              </w:rPr>
              <w:t>Compensation of current officers</w:t>
            </w:r>
            <w:r>
              <w:rPr>
                <w:color w:val="3D3D3D"/>
                <w:w w:val="110"/>
                <w:sz w:val="15"/>
              </w:rPr>
              <w:t>, </w:t>
            </w:r>
            <w:r>
              <w:rPr>
                <w:color w:val="131313"/>
                <w:spacing w:val="-3"/>
                <w:w w:val="110"/>
                <w:sz w:val="15"/>
              </w:rPr>
              <w:t>directors</w:t>
            </w:r>
            <w:r>
              <w:rPr>
                <w:color w:val="2F2F2F"/>
                <w:spacing w:val="-3"/>
                <w:w w:val="110"/>
                <w:sz w:val="15"/>
              </w:rPr>
              <w:t>,</w:t>
            </w:r>
            <w:r>
              <w:rPr>
                <w:color w:val="030303"/>
                <w:spacing w:val="-3"/>
                <w:w w:val="110"/>
                <w:sz w:val="15"/>
              </w:rPr>
              <w:t> </w:t>
            </w:r>
            <w:r>
              <w:rPr>
                <w:color w:val="030303"/>
                <w:w w:val="115"/>
                <w:sz w:val="15"/>
              </w:rPr>
              <w:t>trustees, </w:t>
            </w:r>
            <w:r>
              <w:rPr>
                <w:color w:val="131313"/>
                <w:w w:val="115"/>
                <w:sz w:val="15"/>
              </w:rPr>
              <w:t>and key</w:t>
            </w:r>
            <w:r>
              <w:rPr>
                <w:color w:val="131313"/>
                <w:spacing w:val="-38"/>
                <w:w w:val="115"/>
                <w:sz w:val="15"/>
              </w:rPr>
              <w:t> </w:t>
            </w:r>
            <w:r>
              <w:rPr>
                <w:color w:val="131313"/>
                <w:w w:val="115"/>
                <w:sz w:val="15"/>
              </w:rPr>
              <w:t>employees </w:t>
            </w:r>
            <w:r>
              <w:rPr>
                <w:color w:val="131313"/>
                <w:w w:val="275"/>
                <w:sz w:val="15"/>
              </w:rPr>
              <w:t>•••....</w:t>
            </w:r>
          </w:p>
          <w:p>
            <w:pPr>
              <w:pStyle w:val="TableParagraph"/>
              <w:numPr>
                <w:ilvl w:val="0"/>
                <w:numId w:val="27"/>
              </w:numPr>
              <w:tabs>
                <w:tab w:pos="471" w:val="left" w:leader="none"/>
              </w:tabs>
              <w:spacing w:line="333" w:lineRule="auto" w:before="8" w:after="0"/>
              <w:ind w:left="472" w:right="651" w:hanging="362"/>
              <w:jc w:val="left"/>
              <w:rPr>
                <w:color w:val="030303"/>
                <w:sz w:val="15"/>
              </w:rPr>
            </w:pPr>
            <w:r>
              <w:rPr>
                <w:color w:val="131313"/>
                <w:w w:val="105"/>
                <w:sz w:val="15"/>
              </w:rPr>
              <w:t>Compensation not included above</w:t>
            </w:r>
            <w:r>
              <w:rPr>
                <w:color w:val="3D3D3D"/>
                <w:w w:val="105"/>
                <w:sz w:val="15"/>
              </w:rPr>
              <w:t>, </w:t>
            </w:r>
            <w:r>
              <w:rPr>
                <w:color w:val="131313"/>
                <w:w w:val="105"/>
                <w:sz w:val="15"/>
              </w:rPr>
              <w:t>to disqualified</w:t>
            </w:r>
            <w:r>
              <w:rPr>
                <w:color w:val="030303"/>
                <w:w w:val="105"/>
                <w:sz w:val="15"/>
              </w:rPr>
              <w:t> persons </w:t>
            </w:r>
            <w:r>
              <w:rPr>
                <w:color w:val="131313"/>
                <w:w w:val="105"/>
                <w:sz w:val="15"/>
              </w:rPr>
              <w:t>(as defined </w:t>
            </w:r>
            <w:r>
              <w:rPr>
                <w:color w:val="030303"/>
                <w:w w:val="105"/>
                <w:sz w:val="15"/>
              </w:rPr>
              <w:t>under </w:t>
            </w:r>
            <w:r>
              <w:rPr>
                <w:color w:val="131313"/>
                <w:w w:val="105"/>
                <w:sz w:val="15"/>
              </w:rPr>
              <w:t>section 4958(f)(1)) and persons described </w:t>
            </w:r>
            <w:r>
              <w:rPr>
                <w:color w:val="030303"/>
                <w:w w:val="105"/>
                <w:sz w:val="15"/>
              </w:rPr>
              <w:t>in </w:t>
            </w:r>
            <w:r>
              <w:rPr>
                <w:color w:val="131313"/>
                <w:w w:val="105"/>
                <w:sz w:val="15"/>
              </w:rPr>
              <w:t>section</w:t>
            </w:r>
            <w:r>
              <w:rPr>
                <w:color w:val="131313"/>
                <w:spacing w:val="-3"/>
                <w:w w:val="105"/>
                <w:sz w:val="15"/>
              </w:rPr>
              <w:t> </w:t>
            </w:r>
            <w:r>
              <w:rPr>
                <w:color w:val="131313"/>
                <w:w w:val="105"/>
                <w:sz w:val="15"/>
              </w:rPr>
              <w:t>4958(c)(3)(B)</w:t>
            </w:r>
          </w:p>
          <w:p>
            <w:pPr>
              <w:pStyle w:val="TableParagraph"/>
              <w:numPr>
                <w:ilvl w:val="0"/>
                <w:numId w:val="27"/>
              </w:numPr>
              <w:tabs>
                <w:tab w:pos="470" w:val="left" w:leader="none"/>
                <w:tab w:pos="471" w:val="left" w:leader="none"/>
              </w:tabs>
              <w:spacing w:line="240" w:lineRule="auto" w:before="1" w:after="0"/>
              <w:ind w:left="470" w:right="0" w:hanging="361"/>
              <w:jc w:val="left"/>
              <w:rPr>
                <w:color w:val="030303"/>
                <w:sz w:val="15"/>
              </w:rPr>
            </w:pPr>
            <w:r>
              <w:rPr>
                <w:color w:val="030303"/>
                <w:w w:val="105"/>
                <w:sz w:val="15"/>
              </w:rPr>
              <w:t>Other </w:t>
            </w:r>
            <w:r>
              <w:rPr>
                <w:color w:val="131313"/>
                <w:w w:val="105"/>
                <w:sz w:val="15"/>
              </w:rPr>
              <w:t>salaries and</w:t>
            </w:r>
            <w:r>
              <w:rPr>
                <w:color w:val="131313"/>
                <w:spacing w:val="8"/>
                <w:w w:val="105"/>
                <w:sz w:val="15"/>
              </w:rPr>
              <w:t> </w:t>
            </w:r>
            <w:r>
              <w:rPr>
                <w:color w:val="131313"/>
                <w:w w:val="105"/>
                <w:sz w:val="15"/>
              </w:rPr>
              <w:t>wages</w:t>
            </w:r>
          </w:p>
          <w:p>
            <w:pPr>
              <w:pStyle w:val="TableParagraph"/>
              <w:numPr>
                <w:ilvl w:val="0"/>
                <w:numId w:val="27"/>
              </w:numPr>
              <w:tabs>
                <w:tab w:pos="470" w:val="left" w:leader="none"/>
                <w:tab w:pos="471" w:val="left" w:leader="none"/>
              </w:tabs>
              <w:spacing w:line="333" w:lineRule="auto" w:before="68" w:after="0"/>
              <w:ind w:left="472" w:right="642" w:hanging="363"/>
              <w:jc w:val="left"/>
              <w:rPr>
                <w:color w:val="030303"/>
                <w:sz w:val="15"/>
              </w:rPr>
            </w:pPr>
            <w:r>
              <w:rPr>
                <w:color w:val="030303"/>
                <w:w w:val="105"/>
                <w:sz w:val="15"/>
              </w:rPr>
              <w:t>Pension </w:t>
            </w:r>
            <w:r>
              <w:rPr>
                <w:color w:val="131313"/>
                <w:w w:val="105"/>
                <w:sz w:val="15"/>
              </w:rPr>
              <w:t>plan accruals </w:t>
            </w:r>
            <w:r>
              <w:rPr>
                <w:color w:val="030303"/>
                <w:w w:val="105"/>
                <w:sz w:val="15"/>
              </w:rPr>
              <w:t>and </w:t>
            </w:r>
            <w:r>
              <w:rPr>
                <w:color w:val="131313"/>
                <w:w w:val="105"/>
                <w:sz w:val="15"/>
              </w:rPr>
              <w:t>contributions (include section 401(k) and 403(b) employer</w:t>
            </w:r>
            <w:r>
              <w:rPr>
                <w:color w:val="131313"/>
                <w:spacing w:val="-8"/>
                <w:w w:val="105"/>
                <w:sz w:val="15"/>
              </w:rPr>
              <w:t> </w:t>
            </w:r>
            <w:r>
              <w:rPr>
                <w:color w:val="131313"/>
                <w:w w:val="105"/>
                <w:sz w:val="15"/>
              </w:rPr>
              <w:t>contributions)</w:t>
            </w:r>
          </w:p>
          <w:p>
            <w:pPr>
              <w:pStyle w:val="TableParagraph"/>
              <w:numPr>
                <w:ilvl w:val="0"/>
                <w:numId w:val="27"/>
              </w:numPr>
              <w:tabs>
                <w:tab w:pos="470" w:val="left" w:leader="none"/>
                <w:tab w:pos="471" w:val="left" w:leader="none"/>
              </w:tabs>
              <w:spacing w:line="176" w:lineRule="exact" w:before="0" w:after="0"/>
              <w:ind w:left="470" w:right="0" w:hanging="364"/>
              <w:jc w:val="left"/>
              <w:rPr>
                <w:rFonts w:ascii="Times New Roman"/>
                <w:color w:val="030303"/>
                <w:sz w:val="16"/>
              </w:rPr>
            </w:pPr>
            <w:r>
              <w:rPr>
                <w:color w:val="131313"/>
                <w:w w:val="105"/>
                <w:sz w:val="15"/>
              </w:rPr>
              <w:t>Other employee benefits </w:t>
            </w:r>
            <w:r>
              <w:rPr>
                <w:color w:val="030303"/>
                <w:w w:val="105"/>
                <w:sz w:val="15"/>
              </w:rPr>
              <w:t>. . </w:t>
            </w:r>
            <w:r>
              <w:rPr>
                <w:color w:val="131313"/>
                <w:w w:val="105"/>
                <w:sz w:val="15"/>
              </w:rPr>
              <w:t>. </w:t>
            </w:r>
            <w:r>
              <w:rPr>
                <w:color w:val="030303"/>
                <w:w w:val="105"/>
                <w:sz w:val="15"/>
              </w:rPr>
              <w:t>.</w:t>
            </w:r>
            <w:r>
              <w:rPr>
                <w:color w:val="030303"/>
                <w:spacing w:val="8"/>
                <w:w w:val="105"/>
                <w:sz w:val="15"/>
              </w:rPr>
              <w:t> </w:t>
            </w:r>
            <w:r>
              <w:rPr>
                <w:color w:val="030303"/>
                <w:w w:val="105"/>
                <w:sz w:val="15"/>
              </w:rPr>
              <w:t>.</w:t>
            </w:r>
          </w:p>
          <w:p>
            <w:pPr>
              <w:pStyle w:val="TableParagraph"/>
              <w:numPr>
                <w:ilvl w:val="0"/>
                <w:numId w:val="27"/>
              </w:numPr>
              <w:tabs>
                <w:tab w:pos="465" w:val="left" w:leader="none"/>
                <w:tab w:pos="466" w:val="left" w:leader="none"/>
              </w:tabs>
              <w:spacing w:line="240" w:lineRule="auto" w:before="60" w:after="0"/>
              <w:ind w:left="466" w:right="0" w:hanging="428"/>
              <w:jc w:val="left"/>
              <w:rPr>
                <w:color w:val="030303"/>
                <w:sz w:val="14"/>
              </w:rPr>
            </w:pPr>
            <w:r>
              <w:rPr>
                <w:color w:val="030303"/>
                <w:w w:val="110"/>
                <w:sz w:val="15"/>
              </w:rPr>
              <w:t>Payroll </w:t>
            </w:r>
            <w:r>
              <w:rPr>
                <w:color w:val="131313"/>
                <w:w w:val="110"/>
                <w:sz w:val="15"/>
              </w:rPr>
              <w:t>ta</w:t>
            </w:r>
            <w:r>
              <w:rPr>
                <w:color w:val="2F2F2F"/>
                <w:w w:val="110"/>
                <w:sz w:val="15"/>
              </w:rPr>
              <w:t>x</w:t>
            </w:r>
            <w:r>
              <w:rPr>
                <w:color w:val="131313"/>
                <w:w w:val="110"/>
                <w:sz w:val="15"/>
              </w:rPr>
              <w:t>es </w:t>
            </w:r>
            <w:r>
              <w:rPr>
                <w:color w:val="030303"/>
                <w:w w:val="110"/>
                <w:sz w:val="15"/>
              </w:rPr>
              <w:t>. . </w:t>
            </w:r>
            <w:r>
              <w:rPr>
                <w:color w:val="131313"/>
                <w:w w:val="110"/>
                <w:sz w:val="15"/>
              </w:rPr>
              <w:t>. </w:t>
            </w:r>
            <w:r>
              <w:rPr>
                <w:color w:val="030303"/>
                <w:w w:val="110"/>
                <w:sz w:val="15"/>
              </w:rPr>
              <w:t>. . . . . . .</w:t>
            </w:r>
            <w:r>
              <w:rPr>
                <w:color w:val="030303"/>
                <w:spacing w:val="24"/>
                <w:w w:val="110"/>
                <w:sz w:val="15"/>
              </w:rPr>
              <w:t> </w:t>
            </w:r>
            <w:r>
              <w:rPr>
                <w:color w:val="030303"/>
                <w:w w:val="110"/>
                <w:sz w:val="15"/>
              </w:rPr>
              <w:t>.</w:t>
            </w:r>
          </w:p>
          <w:p>
            <w:pPr>
              <w:pStyle w:val="TableParagraph"/>
              <w:numPr>
                <w:ilvl w:val="0"/>
                <w:numId w:val="27"/>
              </w:numPr>
              <w:tabs>
                <w:tab w:pos="465" w:val="left" w:leader="none"/>
                <w:tab w:pos="466" w:val="left" w:leader="none"/>
              </w:tabs>
              <w:spacing w:line="240" w:lineRule="auto" w:before="73" w:after="0"/>
              <w:ind w:left="465" w:right="0" w:hanging="433"/>
              <w:jc w:val="left"/>
              <w:rPr>
                <w:color w:val="030303"/>
                <w:sz w:val="14"/>
              </w:rPr>
            </w:pPr>
            <w:r>
              <w:rPr>
                <w:color w:val="030303"/>
                <w:w w:val="105"/>
                <w:sz w:val="15"/>
              </w:rPr>
              <w:t>Fees </w:t>
            </w:r>
            <w:r>
              <w:rPr>
                <w:color w:val="131313"/>
                <w:w w:val="105"/>
                <w:sz w:val="15"/>
              </w:rPr>
              <w:t>for services</w:t>
            </w:r>
            <w:r>
              <w:rPr>
                <w:color w:val="131313"/>
                <w:spacing w:val="4"/>
                <w:w w:val="105"/>
                <w:sz w:val="15"/>
              </w:rPr>
              <w:t> </w:t>
            </w:r>
            <w:r>
              <w:rPr>
                <w:color w:val="131313"/>
                <w:w w:val="105"/>
                <w:sz w:val="15"/>
              </w:rPr>
              <w:t>(nonemployees):</w:t>
            </w:r>
          </w:p>
          <w:p>
            <w:pPr>
              <w:pStyle w:val="TableParagraph"/>
              <w:numPr>
                <w:ilvl w:val="1"/>
                <w:numId w:val="27"/>
              </w:numPr>
              <w:tabs>
                <w:tab w:pos="467" w:val="left" w:leader="none"/>
              </w:tabs>
              <w:spacing w:line="240" w:lineRule="auto" w:before="68" w:after="0"/>
              <w:ind w:left="466" w:right="0" w:hanging="261"/>
              <w:jc w:val="left"/>
              <w:rPr>
                <w:rFonts w:ascii="Times New Roman"/>
                <w:color w:val="030303"/>
                <w:sz w:val="15"/>
              </w:rPr>
            </w:pPr>
            <w:r>
              <w:rPr>
                <w:color w:val="131313"/>
                <w:w w:val="105"/>
                <w:sz w:val="15"/>
              </w:rPr>
              <w:t>Management</w:t>
            </w:r>
          </w:p>
          <w:p>
            <w:pPr>
              <w:pStyle w:val="TableParagraph"/>
              <w:numPr>
                <w:ilvl w:val="1"/>
                <w:numId w:val="27"/>
              </w:numPr>
              <w:tabs>
                <w:tab w:pos="467" w:val="left" w:leader="none"/>
              </w:tabs>
              <w:spacing w:line="240" w:lineRule="auto" w:before="62" w:after="0"/>
              <w:ind w:left="466" w:right="0" w:hanging="259"/>
              <w:jc w:val="left"/>
              <w:rPr>
                <w:color w:val="030303"/>
                <w:sz w:val="14"/>
              </w:rPr>
            </w:pPr>
            <w:r>
              <w:rPr>
                <w:color w:val="030303"/>
                <w:w w:val="105"/>
                <w:sz w:val="15"/>
              </w:rPr>
              <w:t>Legal</w:t>
            </w:r>
            <w:r>
              <w:rPr>
                <w:color w:val="030303"/>
                <w:spacing w:val="13"/>
                <w:w w:val="105"/>
                <w:sz w:val="15"/>
              </w:rPr>
              <w:t> </w:t>
            </w:r>
            <w:r>
              <w:rPr>
                <w:color w:val="030303"/>
                <w:w w:val="105"/>
                <w:sz w:val="15"/>
              </w:rPr>
              <w:t>...</w:t>
            </w:r>
          </w:p>
          <w:p>
            <w:pPr>
              <w:pStyle w:val="TableParagraph"/>
              <w:numPr>
                <w:ilvl w:val="1"/>
                <w:numId w:val="27"/>
              </w:numPr>
              <w:tabs>
                <w:tab w:pos="469" w:val="left" w:leader="none"/>
              </w:tabs>
              <w:spacing w:line="240" w:lineRule="auto" w:before="73" w:after="0"/>
              <w:ind w:left="468" w:right="0" w:hanging="263"/>
              <w:jc w:val="left"/>
              <w:rPr>
                <w:color w:val="030303"/>
                <w:sz w:val="15"/>
              </w:rPr>
            </w:pPr>
            <w:r>
              <w:rPr>
                <w:color w:val="030303"/>
                <w:w w:val="105"/>
                <w:sz w:val="15"/>
              </w:rPr>
              <w:t>Accounting</w:t>
            </w:r>
            <w:r>
              <w:rPr>
                <w:color w:val="030303"/>
                <w:spacing w:val="15"/>
                <w:w w:val="105"/>
                <w:sz w:val="15"/>
              </w:rPr>
              <w:t> </w:t>
            </w:r>
            <w:r>
              <w:rPr>
                <w:color w:val="030303"/>
                <w:w w:val="105"/>
                <w:sz w:val="15"/>
              </w:rPr>
              <w:t>.</w:t>
            </w:r>
          </w:p>
          <w:p>
            <w:pPr>
              <w:pStyle w:val="TableParagraph"/>
              <w:numPr>
                <w:ilvl w:val="1"/>
                <w:numId w:val="27"/>
              </w:numPr>
              <w:tabs>
                <w:tab w:pos="467" w:val="left" w:leader="none"/>
              </w:tabs>
              <w:spacing w:line="240" w:lineRule="auto" w:before="68" w:after="0"/>
              <w:ind w:left="466" w:right="0" w:hanging="260"/>
              <w:jc w:val="left"/>
              <w:rPr>
                <w:rFonts w:ascii="Times New Roman" w:hAnsi="Times New Roman"/>
                <w:color w:val="030303"/>
                <w:sz w:val="15"/>
              </w:rPr>
            </w:pPr>
            <w:r>
              <w:rPr>
                <w:color w:val="030303"/>
                <w:w w:val="105"/>
                <w:sz w:val="15"/>
              </w:rPr>
              <w:t>Lobbying</w:t>
            </w:r>
            <w:r>
              <w:rPr>
                <w:color w:val="030303"/>
                <w:spacing w:val="16"/>
                <w:w w:val="105"/>
                <w:sz w:val="15"/>
              </w:rPr>
              <w:t> </w:t>
            </w:r>
            <w:r>
              <w:rPr>
                <w:color w:val="030303"/>
                <w:w w:val="105"/>
                <w:sz w:val="15"/>
              </w:rPr>
              <w:t>••</w:t>
            </w:r>
          </w:p>
          <w:p>
            <w:pPr>
              <w:pStyle w:val="TableParagraph"/>
              <w:numPr>
                <w:ilvl w:val="1"/>
                <w:numId w:val="27"/>
              </w:numPr>
              <w:tabs>
                <w:tab w:pos="466" w:val="left" w:leader="none"/>
              </w:tabs>
              <w:spacing w:line="240" w:lineRule="auto" w:before="72" w:after="0"/>
              <w:ind w:left="466" w:right="0" w:hanging="258"/>
              <w:jc w:val="left"/>
              <w:rPr>
                <w:color w:val="030303"/>
                <w:sz w:val="15"/>
              </w:rPr>
            </w:pPr>
            <w:r>
              <w:rPr>
                <w:color w:val="030303"/>
                <w:w w:val="105"/>
                <w:sz w:val="15"/>
              </w:rPr>
              <w:t>Professional fundraising </w:t>
            </w:r>
            <w:r>
              <w:rPr>
                <w:color w:val="131313"/>
                <w:spacing w:val="-3"/>
                <w:w w:val="105"/>
                <w:sz w:val="15"/>
              </w:rPr>
              <w:t>services</w:t>
            </w:r>
            <w:r>
              <w:rPr>
                <w:color w:val="2F2F2F"/>
                <w:spacing w:val="-3"/>
                <w:w w:val="105"/>
                <w:sz w:val="15"/>
              </w:rPr>
              <w:t>. </w:t>
            </w:r>
            <w:r>
              <w:rPr>
                <w:color w:val="030303"/>
                <w:w w:val="105"/>
                <w:sz w:val="15"/>
              </w:rPr>
              <w:t>See Part </w:t>
            </w:r>
            <w:r>
              <w:rPr>
                <w:color w:val="030303"/>
                <w:spacing w:val="-6"/>
                <w:w w:val="105"/>
                <w:sz w:val="15"/>
              </w:rPr>
              <w:t>IV</w:t>
            </w:r>
            <w:r>
              <w:rPr>
                <w:color w:val="3D3D3D"/>
                <w:spacing w:val="-6"/>
                <w:w w:val="105"/>
                <w:sz w:val="15"/>
              </w:rPr>
              <w:t>, </w:t>
            </w:r>
            <w:r>
              <w:rPr>
                <w:color w:val="131313"/>
                <w:w w:val="105"/>
                <w:sz w:val="15"/>
              </w:rPr>
              <w:t>line</w:t>
            </w:r>
            <w:r>
              <w:rPr>
                <w:color w:val="131313"/>
                <w:spacing w:val="17"/>
                <w:w w:val="105"/>
                <w:sz w:val="15"/>
              </w:rPr>
              <w:t> </w:t>
            </w:r>
            <w:r>
              <w:rPr>
                <w:color w:val="030303"/>
                <w:w w:val="105"/>
                <w:sz w:val="15"/>
              </w:rPr>
              <w:t>17</w:t>
            </w:r>
          </w:p>
          <w:p>
            <w:pPr>
              <w:pStyle w:val="TableParagraph"/>
              <w:numPr>
                <w:ilvl w:val="1"/>
                <w:numId w:val="27"/>
              </w:numPr>
              <w:tabs>
                <w:tab w:pos="463" w:val="left" w:leader="none"/>
                <w:tab w:pos="464" w:val="left" w:leader="none"/>
                <w:tab w:pos="4021" w:val="left" w:leader="dot"/>
              </w:tabs>
              <w:spacing w:line="240" w:lineRule="auto" w:before="63" w:after="0"/>
              <w:ind w:left="463" w:right="0" w:hanging="258"/>
              <w:jc w:val="left"/>
              <w:rPr>
                <w:color w:val="030303"/>
                <w:sz w:val="15"/>
              </w:rPr>
            </w:pPr>
            <w:r>
              <w:rPr>
                <w:color w:val="030303"/>
                <w:w w:val="110"/>
                <w:sz w:val="15"/>
              </w:rPr>
              <w:t>Investment management</w:t>
            </w:r>
            <w:r>
              <w:rPr>
                <w:color w:val="030303"/>
                <w:spacing w:val="-36"/>
                <w:w w:val="110"/>
                <w:sz w:val="15"/>
              </w:rPr>
              <w:t> </w:t>
            </w:r>
            <w:r>
              <w:rPr>
                <w:color w:val="131313"/>
                <w:w w:val="110"/>
                <w:sz w:val="15"/>
              </w:rPr>
              <w:t>fees</w:t>
            </w:r>
            <w:r>
              <w:rPr>
                <w:color w:val="131313"/>
                <w:spacing w:val="8"/>
                <w:w w:val="110"/>
                <w:sz w:val="15"/>
              </w:rPr>
              <w:t> </w:t>
            </w:r>
            <w:r>
              <w:rPr>
                <w:color w:val="030303"/>
                <w:w w:val="110"/>
                <w:sz w:val="15"/>
              </w:rPr>
              <w:t>•</w:t>
              <w:tab/>
            </w:r>
            <w:r>
              <w:rPr>
                <w:color w:val="030303"/>
                <w:w w:val="250"/>
                <w:sz w:val="15"/>
              </w:rPr>
              <w:t>••</w:t>
            </w:r>
          </w:p>
          <w:p>
            <w:pPr>
              <w:pStyle w:val="TableParagraph"/>
              <w:spacing w:before="72"/>
              <w:ind w:left="207"/>
              <w:rPr>
                <w:sz w:val="15"/>
              </w:rPr>
            </w:pPr>
            <w:r>
              <w:rPr>
                <w:b/>
                <w:color w:val="030303"/>
                <w:w w:val="250"/>
                <w:sz w:val="14"/>
              </w:rPr>
              <w:t>g</w:t>
            </w:r>
            <w:r>
              <w:rPr>
                <w:b/>
                <w:color w:val="030303"/>
                <w:spacing w:val="-89"/>
                <w:w w:val="250"/>
                <w:sz w:val="14"/>
              </w:rPr>
              <w:t> </w:t>
            </w:r>
            <w:r>
              <w:rPr>
                <w:color w:val="030303"/>
                <w:w w:val="115"/>
                <w:sz w:val="15"/>
              </w:rPr>
              <w:t>Other.</w:t>
            </w:r>
            <w:r>
              <w:rPr>
                <w:color w:val="030303"/>
                <w:spacing w:val="-28"/>
                <w:w w:val="115"/>
                <w:sz w:val="15"/>
              </w:rPr>
              <w:t> </w:t>
            </w:r>
            <w:r>
              <w:rPr>
                <w:color w:val="131313"/>
                <w:w w:val="115"/>
                <w:sz w:val="15"/>
              </w:rPr>
              <w:t>(If</w:t>
            </w:r>
            <w:r>
              <w:rPr>
                <w:color w:val="131313"/>
                <w:spacing w:val="-34"/>
                <w:w w:val="115"/>
                <w:sz w:val="15"/>
              </w:rPr>
              <w:t> </w:t>
            </w:r>
            <w:r>
              <w:rPr>
                <w:color w:val="030303"/>
                <w:w w:val="115"/>
                <w:sz w:val="15"/>
              </w:rPr>
              <w:t>line</w:t>
            </w:r>
            <w:r>
              <w:rPr>
                <w:color w:val="030303"/>
                <w:spacing w:val="-32"/>
                <w:w w:val="115"/>
                <w:sz w:val="15"/>
              </w:rPr>
              <w:t> </w:t>
            </w:r>
            <w:r>
              <w:rPr>
                <w:color w:val="131313"/>
                <w:w w:val="115"/>
                <w:sz w:val="15"/>
              </w:rPr>
              <w:t>11g</w:t>
            </w:r>
            <w:r>
              <w:rPr>
                <w:color w:val="131313"/>
                <w:spacing w:val="-33"/>
                <w:w w:val="115"/>
                <w:sz w:val="15"/>
              </w:rPr>
              <w:t> </w:t>
            </w:r>
            <w:r>
              <w:rPr>
                <w:color w:val="131313"/>
                <w:w w:val="115"/>
                <w:sz w:val="15"/>
              </w:rPr>
              <w:t>amount</w:t>
            </w:r>
            <w:r>
              <w:rPr>
                <w:color w:val="131313"/>
                <w:spacing w:val="-29"/>
                <w:w w:val="115"/>
                <w:sz w:val="15"/>
              </w:rPr>
              <w:t> </w:t>
            </w:r>
            <w:r>
              <w:rPr>
                <w:color w:val="131313"/>
                <w:w w:val="115"/>
                <w:sz w:val="15"/>
              </w:rPr>
              <w:t>e</w:t>
            </w:r>
            <w:r>
              <w:rPr>
                <w:color w:val="2F2F2F"/>
                <w:w w:val="115"/>
                <w:sz w:val="15"/>
              </w:rPr>
              <w:t>x</w:t>
            </w:r>
            <w:r>
              <w:rPr>
                <w:color w:val="131313"/>
                <w:w w:val="115"/>
                <w:sz w:val="15"/>
              </w:rPr>
              <w:t>ceeds</w:t>
            </w:r>
            <w:r>
              <w:rPr>
                <w:color w:val="131313"/>
                <w:spacing w:val="-28"/>
                <w:w w:val="115"/>
                <w:sz w:val="15"/>
              </w:rPr>
              <w:t> </w:t>
            </w:r>
            <w:r>
              <w:rPr>
                <w:color w:val="131313"/>
                <w:spacing w:val="-3"/>
                <w:w w:val="115"/>
                <w:sz w:val="15"/>
              </w:rPr>
              <w:t>10</w:t>
            </w:r>
            <w:r>
              <w:rPr>
                <w:color w:val="2F2F2F"/>
                <w:spacing w:val="-3"/>
                <w:w w:val="115"/>
                <w:sz w:val="15"/>
              </w:rPr>
              <w:t>%</w:t>
            </w:r>
            <w:r>
              <w:rPr>
                <w:color w:val="2F2F2F"/>
                <w:spacing w:val="-32"/>
                <w:w w:val="115"/>
                <w:sz w:val="15"/>
              </w:rPr>
              <w:t> </w:t>
            </w:r>
            <w:r>
              <w:rPr>
                <w:color w:val="131313"/>
                <w:w w:val="115"/>
                <w:sz w:val="15"/>
              </w:rPr>
              <w:t>of</w:t>
            </w:r>
            <w:r>
              <w:rPr>
                <w:color w:val="131313"/>
                <w:spacing w:val="-31"/>
                <w:w w:val="115"/>
                <w:sz w:val="15"/>
              </w:rPr>
              <w:t> </w:t>
            </w:r>
            <w:r>
              <w:rPr>
                <w:color w:val="030303"/>
                <w:w w:val="115"/>
                <w:sz w:val="15"/>
              </w:rPr>
              <w:t>line</w:t>
            </w:r>
            <w:r>
              <w:rPr>
                <w:color w:val="030303"/>
                <w:spacing w:val="-31"/>
                <w:w w:val="115"/>
                <w:sz w:val="15"/>
              </w:rPr>
              <w:t> </w:t>
            </w:r>
            <w:r>
              <w:rPr>
                <w:color w:val="131313"/>
                <w:w w:val="115"/>
                <w:sz w:val="15"/>
              </w:rPr>
              <w:t>25</w:t>
            </w:r>
            <w:r>
              <w:rPr>
                <w:color w:val="3D3D3D"/>
                <w:w w:val="115"/>
                <w:sz w:val="15"/>
              </w:rPr>
              <w:t>,</w:t>
            </w:r>
            <w:r>
              <w:rPr>
                <w:color w:val="3D3D3D"/>
                <w:spacing w:val="-32"/>
                <w:w w:val="115"/>
                <w:sz w:val="15"/>
              </w:rPr>
              <w:t> </w:t>
            </w:r>
            <w:r>
              <w:rPr>
                <w:color w:val="131313"/>
                <w:w w:val="115"/>
                <w:sz w:val="15"/>
              </w:rPr>
              <w:t>column</w:t>
            </w:r>
          </w:p>
          <w:p>
            <w:pPr>
              <w:pStyle w:val="TableParagraph"/>
              <w:numPr>
                <w:ilvl w:val="2"/>
                <w:numId w:val="27"/>
              </w:numPr>
              <w:tabs>
                <w:tab w:pos="723" w:val="left" w:leader="none"/>
              </w:tabs>
              <w:spacing w:line="240" w:lineRule="auto" w:before="68" w:after="0"/>
              <w:ind w:left="722" w:right="0" w:hanging="260"/>
              <w:jc w:val="left"/>
              <w:rPr>
                <w:sz w:val="15"/>
              </w:rPr>
            </w:pPr>
            <w:r>
              <w:rPr>
                <w:color w:val="131313"/>
                <w:w w:val="105"/>
                <w:sz w:val="15"/>
              </w:rPr>
              <w:t>amount</w:t>
            </w:r>
            <w:r>
              <w:rPr>
                <w:color w:val="575757"/>
                <w:w w:val="105"/>
                <w:sz w:val="15"/>
              </w:rPr>
              <w:t>, </w:t>
            </w:r>
            <w:r>
              <w:rPr>
                <w:color w:val="030303"/>
                <w:w w:val="105"/>
                <w:sz w:val="15"/>
              </w:rPr>
              <w:t>list line 11g </w:t>
            </w:r>
            <w:r>
              <w:rPr>
                <w:color w:val="131313"/>
                <w:w w:val="105"/>
                <w:sz w:val="15"/>
              </w:rPr>
              <w:t>expenses on </w:t>
            </w:r>
            <w:r>
              <w:rPr>
                <w:color w:val="030303"/>
                <w:w w:val="105"/>
                <w:sz w:val="15"/>
              </w:rPr>
              <w:t>Schedule</w:t>
            </w:r>
            <w:r>
              <w:rPr>
                <w:color w:val="030303"/>
                <w:spacing w:val="-20"/>
                <w:w w:val="105"/>
                <w:sz w:val="15"/>
              </w:rPr>
              <w:t> </w:t>
            </w:r>
            <w:r>
              <w:rPr>
                <w:color w:val="131313"/>
                <w:w w:val="105"/>
                <w:sz w:val="15"/>
              </w:rPr>
              <w:t>0.)</w:t>
            </w:r>
          </w:p>
          <w:p>
            <w:pPr>
              <w:pStyle w:val="TableParagraph"/>
              <w:numPr>
                <w:ilvl w:val="0"/>
                <w:numId w:val="28"/>
              </w:numPr>
              <w:tabs>
                <w:tab w:pos="463" w:val="left" w:leader="none"/>
                <w:tab w:pos="464" w:val="left" w:leader="none"/>
              </w:tabs>
              <w:spacing w:line="240" w:lineRule="auto" w:before="63" w:after="0"/>
              <w:ind w:left="463" w:right="0" w:hanging="431"/>
              <w:jc w:val="left"/>
              <w:rPr>
                <w:sz w:val="15"/>
              </w:rPr>
            </w:pPr>
            <w:r>
              <w:rPr>
                <w:color w:val="030303"/>
                <w:w w:val="105"/>
                <w:sz w:val="15"/>
              </w:rPr>
              <w:t>Advertising </w:t>
            </w:r>
            <w:r>
              <w:rPr>
                <w:color w:val="131313"/>
                <w:w w:val="105"/>
                <w:sz w:val="15"/>
              </w:rPr>
              <w:t>and</w:t>
            </w:r>
            <w:r>
              <w:rPr>
                <w:color w:val="131313"/>
                <w:spacing w:val="5"/>
                <w:w w:val="105"/>
                <w:sz w:val="15"/>
              </w:rPr>
              <w:t> </w:t>
            </w:r>
            <w:r>
              <w:rPr>
                <w:color w:val="131313"/>
                <w:w w:val="105"/>
                <w:sz w:val="15"/>
              </w:rPr>
              <w:t>promotion</w:t>
            </w:r>
          </w:p>
          <w:p>
            <w:pPr>
              <w:pStyle w:val="TableParagraph"/>
              <w:numPr>
                <w:ilvl w:val="0"/>
                <w:numId w:val="28"/>
              </w:numPr>
              <w:tabs>
                <w:tab w:pos="465" w:val="left" w:leader="none"/>
                <w:tab w:pos="466" w:val="left" w:leader="none"/>
              </w:tabs>
              <w:spacing w:line="240" w:lineRule="auto" w:before="73" w:after="0"/>
              <w:ind w:left="465" w:right="0" w:hanging="433"/>
              <w:jc w:val="left"/>
              <w:rPr>
                <w:sz w:val="15"/>
              </w:rPr>
            </w:pPr>
            <w:r>
              <w:rPr>
                <w:color w:val="030303"/>
                <w:w w:val="105"/>
                <w:sz w:val="15"/>
              </w:rPr>
              <w:t>Office </w:t>
            </w:r>
            <w:r>
              <w:rPr>
                <w:color w:val="131313"/>
                <w:w w:val="105"/>
                <w:sz w:val="15"/>
              </w:rPr>
              <w:t>e</w:t>
            </w:r>
            <w:r>
              <w:rPr>
                <w:color w:val="2F2F2F"/>
                <w:w w:val="105"/>
                <w:sz w:val="15"/>
              </w:rPr>
              <w:t>x</w:t>
            </w:r>
            <w:r>
              <w:rPr>
                <w:color w:val="131313"/>
                <w:w w:val="105"/>
                <w:sz w:val="15"/>
              </w:rPr>
              <w:t>penses</w:t>
            </w:r>
          </w:p>
          <w:p>
            <w:pPr>
              <w:pStyle w:val="TableParagraph"/>
              <w:numPr>
                <w:ilvl w:val="0"/>
                <w:numId w:val="28"/>
              </w:numPr>
              <w:tabs>
                <w:tab w:pos="463" w:val="left" w:leader="none"/>
                <w:tab w:pos="464" w:val="left" w:leader="none"/>
              </w:tabs>
              <w:spacing w:line="240" w:lineRule="auto" w:before="67" w:after="0"/>
              <w:ind w:left="463" w:right="0" w:hanging="436"/>
              <w:jc w:val="left"/>
              <w:rPr>
                <w:sz w:val="15"/>
              </w:rPr>
            </w:pPr>
            <w:r>
              <w:rPr>
                <w:color w:val="030303"/>
                <w:w w:val="105"/>
                <w:sz w:val="15"/>
              </w:rPr>
              <w:t>Information</w:t>
            </w:r>
            <w:r>
              <w:rPr>
                <w:color w:val="030303"/>
                <w:spacing w:val="3"/>
                <w:w w:val="105"/>
                <w:sz w:val="15"/>
              </w:rPr>
              <w:t> </w:t>
            </w:r>
            <w:r>
              <w:rPr>
                <w:color w:val="131313"/>
                <w:w w:val="105"/>
                <w:sz w:val="15"/>
              </w:rPr>
              <w:t>technology</w:t>
            </w:r>
          </w:p>
          <w:p>
            <w:pPr>
              <w:pStyle w:val="TableParagraph"/>
              <w:numPr>
                <w:ilvl w:val="0"/>
                <w:numId w:val="28"/>
              </w:numPr>
              <w:tabs>
                <w:tab w:pos="460" w:val="left" w:leader="none"/>
                <w:tab w:pos="461" w:val="left" w:leader="none"/>
              </w:tabs>
              <w:spacing w:line="240" w:lineRule="auto" w:before="63" w:after="0"/>
              <w:ind w:left="460" w:right="0" w:hanging="433"/>
              <w:jc w:val="left"/>
              <w:rPr>
                <w:sz w:val="15"/>
              </w:rPr>
            </w:pPr>
            <w:r>
              <w:rPr>
                <w:color w:val="030303"/>
                <w:w w:val="105"/>
                <w:sz w:val="15"/>
              </w:rPr>
              <w:t>Royalties</w:t>
            </w:r>
            <w:r>
              <w:rPr>
                <w:color w:val="030303"/>
                <w:spacing w:val="3"/>
                <w:w w:val="105"/>
                <w:sz w:val="15"/>
              </w:rPr>
              <w:t> </w:t>
            </w:r>
            <w:r>
              <w:rPr>
                <w:color w:val="030303"/>
                <w:w w:val="105"/>
                <w:sz w:val="15"/>
              </w:rPr>
              <w:t>.</w:t>
            </w:r>
          </w:p>
          <w:p>
            <w:pPr>
              <w:pStyle w:val="TableParagraph"/>
              <w:numPr>
                <w:ilvl w:val="0"/>
                <w:numId w:val="28"/>
              </w:numPr>
              <w:tabs>
                <w:tab w:pos="460" w:val="left" w:leader="none"/>
                <w:tab w:pos="461" w:val="left" w:leader="none"/>
              </w:tabs>
              <w:spacing w:line="240" w:lineRule="auto" w:before="68" w:after="0"/>
              <w:ind w:left="460" w:right="0" w:hanging="433"/>
              <w:jc w:val="left"/>
              <w:rPr>
                <w:sz w:val="15"/>
              </w:rPr>
            </w:pPr>
            <w:r>
              <w:rPr>
                <w:color w:val="131313"/>
                <w:spacing w:val="-3"/>
                <w:sz w:val="15"/>
              </w:rPr>
              <w:t>Oc</w:t>
            </w:r>
            <w:r>
              <w:rPr>
                <w:color w:val="2F2F2F"/>
                <w:spacing w:val="-3"/>
                <w:sz w:val="15"/>
              </w:rPr>
              <w:t>c</w:t>
            </w:r>
            <w:r>
              <w:rPr>
                <w:color w:val="030303"/>
                <w:spacing w:val="-3"/>
                <w:sz w:val="15"/>
              </w:rPr>
              <w:t>upancy </w:t>
            </w:r>
            <w:r>
              <w:rPr>
                <w:color w:val="030303"/>
                <w:sz w:val="15"/>
              </w:rPr>
              <w:t>. . . .</w:t>
            </w:r>
            <w:r>
              <w:rPr>
                <w:color w:val="030303"/>
                <w:spacing w:val="7"/>
                <w:sz w:val="15"/>
              </w:rPr>
              <w:t> </w:t>
            </w:r>
            <w:r>
              <w:rPr>
                <w:color w:val="030303"/>
                <w:sz w:val="15"/>
              </w:rPr>
              <w:t>. .</w:t>
            </w:r>
          </w:p>
          <w:p>
            <w:pPr>
              <w:pStyle w:val="TableParagraph"/>
              <w:tabs>
                <w:tab w:pos="459" w:val="left" w:leader="none"/>
              </w:tabs>
              <w:spacing w:before="68"/>
              <w:ind w:left="28"/>
              <w:rPr>
                <w:sz w:val="15"/>
              </w:rPr>
            </w:pPr>
            <w:r>
              <w:rPr>
                <w:b/>
                <w:color w:val="030303"/>
                <w:w w:val="125"/>
                <w:sz w:val="15"/>
              </w:rPr>
              <w:t>17</w:t>
              <w:tab/>
            </w:r>
            <w:r>
              <w:rPr>
                <w:color w:val="030303"/>
                <w:w w:val="125"/>
                <w:sz w:val="15"/>
              </w:rPr>
              <w:t>Travel</w:t>
            </w:r>
            <w:r>
              <w:rPr>
                <w:color w:val="030303"/>
                <w:spacing w:val="50"/>
                <w:w w:val="125"/>
                <w:sz w:val="15"/>
              </w:rPr>
              <w:t> </w:t>
            </w:r>
            <w:r>
              <w:rPr>
                <w:color w:val="131313"/>
                <w:w w:val="305"/>
                <w:sz w:val="15"/>
              </w:rPr>
              <w:t>•.......</w:t>
            </w:r>
          </w:p>
          <w:p>
            <w:pPr>
              <w:pStyle w:val="TableParagraph"/>
              <w:numPr>
                <w:ilvl w:val="0"/>
                <w:numId w:val="29"/>
              </w:numPr>
              <w:tabs>
                <w:tab w:pos="461" w:val="left" w:leader="none"/>
                <w:tab w:pos="462" w:val="left" w:leader="none"/>
              </w:tabs>
              <w:spacing w:line="340" w:lineRule="auto" w:before="73" w:after="0"/>
              <w:ind w:left="461" w:right="934" w:hanging="434"/>
              <w:jc w:val="left"/>
              <w:rPr>
                <w:sz w:val="15"/>
              </w:rPr>
            </w:pPr>
            <w:r>
              <w:rPr>
                <w:color w:val="030303"/>
                <w:w w:val="105"/>
                <w:sz w:val="15"/>
              </w:rPr>
              <w:t>Payments </w:t>
            </w:r>
            <w:r>
              <w:rPr>
                <w:color w:val="131313"/>
                <w:w w:val="105"/>
                <w:sz w:val="15"/>
              </w:rPr>
              <w:t>of</w:t>
            </w:r>
            <w:r>
              <w:rPr>
                <w:color w:val="131313"/>
                <w:spacing w:val="-34"/>
                <w:w w:val="105"/>
                <w:sz w:val="15"/>
              </w:rPr>
              <w:t> </w:t>
            </w:r>
            <w:r>
              <w:rPr>
                <w:color w:val="131313"/>
                <w:w w:val="105"/>
                <w:sz w:val="15"/>
              </w:rPr>
              <w:t>travel </w:t>
            </w:r>
            <w:r>
              <w:rPr>
                <w:color w:val="030303"/>
                <w:w w:val="105"/>
                <w:sz w:val="15"/>
              </w:rPr>
              <w:t>or </w:t>
            </w:r>
            <w:r>
              <w:rPr>
                <w:color w:val="131313"/>
                <w:w w:val="105"/>
                <w:sz w:val="15"/>
              </w:rPr>
              <w:t>entertainment expenses for any </w:t>
            </w:r>
            <w:r>
              <w:rPr>
                <w:color w:val="030303"/>
                <w:w w:val="105"/>
                <w:sz w:val="15"/>
              </w:rPr>
              <w:t>federal</w:t>
            </w:r>
            <w:r>
              <w:rPr>
                <w:color w:val="2F2F2F"/>
                <w:w w:val="105"/>
                <w:sz w:val="15"/>
              </w:rPr>
              <w:t>, </w:t>
            </w:r>
            <w:r>
              <w:rPr>
                <w:color w:val="131313"/>
                <w:w w:val="105"/>
                <w:sz w:val="15"/>
              </w:rPr>
              <w:t>state</w:t>
            </w:r>
            <w:r>
              <w:rPr>
                <w:color w:val="2F2F2F"/>
                <w:w w:val="105"/>
                <w:sz w:val="15"/>
              </w:rPr>
              <w:t>, </w:t>
            </w:r>
            <w:r>
              <w:rPr>
                <w:color w:val="131313"/>
                <w:w w:val="105"/>
                <w:sz w:val="15"/>
              </w:rPr>
              <w:t>or </w:t>
            </w:r>
            <w:r>
              <w:rPr>
                <w:color w:val="030303"/>
                <w:w w:val="105"/>
                <w:sz w:val="15"/>
              </w:rPr>
              <w:t>local </w:t>
            </w:r>
            <w:r>
              <w:rPr>
                <w:color w:val="131313"/>
                <w:w w:val="105"/>
                <w:sz w:val="15"/>
              </w:rPr>
              <w:t>public</w:t>
            </w:r>
            <w:r>
              <w:rPr>
                <w:color w:val="131313"/>
                <w:spacing w:val="-29"/>
                <w:w w:val="105"/>
                <w:sz w:val="15"/>
              </w:rPr>
              <w:t> </w:t>
            </w:r>
            <w:r>
              <w:rPr>
                <w:color w:val="131313"/>
                <w:w w:val="105"/>
                <w:sz w:val="15"/>
              </w:rPr>
              <w:t>officials</w:t>
            </w:r>
          </w:p>
          <w:p>
            <w:pPr>
              <w:pStyle w:val="TableParagraph"/>
              <w:numPr>
                <w:ilvl w:val="0"/>
                <w:numId w:val="29"/>
              </w:numPr>
              <w:tabs>
                <w:tab w:pos="460" w:val="left" w:leader="none"/>
                <w:tab w:pos="461" w:val="left" w:leader="none"/>
              </w:tabs>
              <w:spacing w:line="163" w:lineRule="exact" w:before="0" w:after="0"/>
              <w:ind w:left="460" w:right="0" w:hanging="433"/>
              <w:jc w:val="left"/>
              <w:rPr>
                <w:sz w:val="15"/>
              </w:rPr>
            </w:pPr>
            <w:r>
              <w:rPr>
                <w:color w:val="131313"/>
                <w:w w:val="105"/>
                <w:sz w:val="15"/>
              </w:rPr>
              <w:t>Conferences</w:t>
            </w:r>
            <w:r>
              <w:rPr>
                <w:color w:val="3D3D3D"/>
                <w:w w:val="105"/>
                <w:sz w:val="15"/>
              </w:rPr>
              <w:t>, </w:t>
            </w:r>
            <w:r>
              <w:rPr>
                <w:color w:val="131313"/>
                <w:spacing w:val="-3"/>
                <w:w w:val="105"/>
                <w:sz w:val="15"/>
              </w:rPr>
              <w:t>conventions</w:t>
            </w:r>
            <w:r>
              <w:rPr>
                <w:color w:val="3D3D3D"/>
                <w:spacing w:val="-3"/>
                <w:w w:val="105"/>
                <w:sz w:val="15"/>
              </w:rPr>
              <w:t>, </w:t>
            </w:r>
            <w:r>
              <w:rPr>
                <w:color w:val="131313"/>
                <w:w w:val="105"/>
                <w:sz w:val="15"/>
              </w:rPr>
              <w:t>and</w:t>
            </w:r>
            <w:r>
              <w:rPr>
                <w:color w:val="131313"/>
                <w:spacing w:val="-6"/>
                <w:w w:val="105"/>
                <w:sz w:val="15"/>
              </w:rPr>
              <w:t> </w:t>
            </w:r>
            <w:r>
              <w:rPr>
                <w:color w:val="131313"/>
                <w:w w:val="105"/>
                <w:sz w:val="15"/>
              </w:rPr>
              <w:t>meetings</w:t>
            </w:r>
          </w:p>
          <w:p>
            <w:pPr>
              <w:pStyle w:val="TableParagraph"/>
              <w:tabs>
                <w:tab w:pos="458" w:val="left" w:leader="none"/>
              </w:tabs>
              <w:spacing w:before="45"/>
              <w:ind w:left="26"/>
              <w:rPr>
                <w:sz w:val="15"/>
              </w:rPr>
            </w:pPr>
            <w:r>
              <w:rPr>
                <w:rFonts w:ascii="Times New Roman" w:hAnsi="Times New Roman"/>
                <w:b/>
                <w:color w:val="030303"/>
                <w:sz w:val="17"/>
              </w:rPr>
              <w:t>20</w:t>
              <w:tab/>
            </w:r>
            <w:r>
              <w:rPr>
                <w:color w:val="131313"/>
                <w:sz w:val="15"/>
              </w:rPr>
              <w:t>Interest </w:t>
            </w:r>
            <w:r>
              <w:rPr>
                <w:color w:val="030303"/>
                <w:sz w:val="15"/>
              </w:rPr>
              <w:t>. . . . . . . • • . . . . • . .</w:t>
            </w:r>
            <w:r>
              <w:rPr>
                <w:color w:val="030303"/>
                <w:spacing w:val="17"/>
                <w:sz w:val="15"/>
              </w:rPr>
              <w:t> </w:t>
            </w:r>
            <w:r>
              <w:rPr>
                <w:color w:val="030303"/>
                <w:sz w:val="15"/>
              </w:rPr>
              <w:t>.</w:t>
            </w:r>
          </w:p>
          <w:p>
            <w:pPr>
              <w:pStyle w:val="TableParagraph"/>
              <w:numPr>
                <w:ilvl w:val="0"/>
                <w:numId w:val="30"/>
              </w:numPr>
              <w:tabs>
                <w:tab w:pos="461" w:val="left" w:leader="none"/>
                <w:tab w:pos="462" w:val="left" w:leader="none"/>
              </w:tabs>
              <w:spacing w:line="240" w:lineRule="auto" w:before="67" w:after="0"/>
              <w:ind w:left="461" w:right="0" w:hanging="436"/>
              <w:jc w:val="left"/>
              <w:rPr>
                <w:color w:val="030303"/>
                <w:sz w:val="15"/>
              </w:rPr>
            </w:pPr>
            <w:r>
              <w:rPr>
                <w:color w:val="030303"/>
                <w:sz w:val="15"/>
              </w:rPr>
              <w:t>Payments </w:t>
            </w:r>
            <w:r>
              <w:rPr>
                <w:color w:val="131313"/>
                <w:sz w:val="15"/>
              </w:rPr>
              <w:t>to affiliates • • • • </w:t>
            </w:r>
            <w:r>
              <w:rPr>
                <w:color w:val="030303"/>
                <w:sz w:val="15"/>
              </w:rPr>
              <w:t>. . . . .</w:t>
            </w:r>
            <w:r>
              <w:rPr>
                <w:color w:val="030303"/>
                <w:spacing w:val="31"/>
                <w:sz w:val="15"/>
              </w:rPr>
              <w:t> </w:t>
            </w:r>
            <w:r>
              <w:rPr>
                <w:color w:val="030303"/>
                <w:sz w:val="15"/>
              </w:rPr>
              <w:t>.</w:t>
            </w:r>
          </w:p>
          <w:p>
            <w:pPr>
              <w:pStyle w:val="TableParagraph"/>
              <w:numPr>
                <w:ilvl w:val="0"/>
                <w:numId w:val="30"/>
              </w:numPr>
              <w:tabs>
                <w:tab w:pos="456" w:val="left" w:leader="none"/>
                <w:tab w:pos="457" w:val="left" w:leader="none"/>
              </w:tabs>
              <w:spacing w:line="240" w:lineRule="auto" w:before="55" w:after="0"/>
              <w:ind w:left="456" w:right="0" w:hanging="431"/>
              <w:jc w:val="left"/>
              <w:rPr>
                <w:rFonts w:ascii="Times New Roman"/>
                <w:color w:val="030303"/>
                <w:sz w:val="17"/>
              </w:rPr>
            </w:pPr>
            <w:r>
              <w:rPr>
                <w:color w:val="030303"/>
                <w:w w:val="105"/>
                <w:sz w:val="15"/>
              </w:rPr>
              <w:t>Depreciation</w:t>
            </w:r>
            <w:r>
              <w:rPr>
                <w:color w:val="575757"/>
                <w:w w:val="105"/>
                <w:sz w:val="15"/>
              </w:rPr>
              <w:t>, </w:t>
            </w:r>
            <w:r>
              <w:rPr>
                <w:color w:val="131313"/>
                <w:w w:val="105"/>
                <w:sz w:val="15"/>
              </w:rPr>
              <w:t>depletion, and</w:t>
            </w:r>
            <w:r>
              <w:rPr>
                <w:color w:val="131313"/>
                <w:spacing w:val="-2"/>
                <w:w w:val="105"/>
                <w:sz w:val="15"/>
              </w:rPr>
              <w:t> </w:t>
            </w:r>
            <w:r>
              <w:rPr>
                <w:color w:val="131313"/>
                <w:w w:val="105"/>
                <w:sz w:val="15"/>
              </w:rPr>
              <w:t>amortization</w:t>
            </w:r>
          </w:p>
          <w:p>
            <w:pPr>
              <w:pStyle w:val="TableParagraph"/>
              <w:numPr>
                <w:ilvl w:val="0"/>
                <w:numId w:val="30"/>
              </w:numPr>
              <w:tabs>
                <w:tab w:pos="458" w:val="left" w:leader="none"/>
                <w:tab w:pos="459" w:val="left" w:leader="none"/>
              </w:tabs>
              <w:spacing w:line="240" w:lineRule="auto" w:before="40" w:after="0"/>
              <w:ind w:left="458" w:right="0" w:hanging="433"/>
              <w:jc w:val="left"/>
              <w:rPr>
                <w:rFonts w:ascii="Times New Roman"/>
                <w:color w:val="030303"/>
                <w:sz w:val="17"/>
              </w:rPr>
            </w:pPr>
            <w:r>
              <w:rPr>
                <w:color w:val="030303"/>
                <w:w w:val="105"/>
                <w:sz w:val="15"/>
              </w:rPr>
              <w:t>Insurance</w:t>
            </w:r>
          </w:p>
          <w:p>
            <w:pPr>
              <w:pStyle w:val="TableParagraph"/>
              <w:numPr>
                <w:ilvl w:val="0"/>
                <w:numId w:val="30"/>
              </w:numPr>
              <w:tabs>
                <w:tab w:pos="455" w:val="left" w:leader="none"/>
                <w:tab w:pos="456" w:val="left" w:leader="none"/>
              </w:tabs>
              <w:spacing w:line="328" w:lineRule="auto" w:before="59" w:after="0"/>
              <w:ind w:left="457" w:right="617" w:hanging="432"/>
              <w:jc w:val="left"/>
              <w:rPr>
                <w:rFonts w:ascii="Times New Roman"/>
                <w:color w:val="030303"/>
                <w:sz w:val="16"/>
              </w:rPr>
            </w:pPr>
            <w:r>
              <w:rPr>
                <w:color w:val="131313"/>
                <w:w w:val="105"/>
                <w:sz w:val="15"/>
              </w:rPr>
              <w:t>Other e</w:t>
            </w:r>
            <w:r>
              <w:rPr>
                <w:color w:val="2F2F2F"/>
                <w:w w:val="105"/>
                <w:sz w:val="15"/>
              </w:rPr>
              <w:t>x</w:t>
            </w:r>
            <w:r>
              <w:rPr>
                <w:color w:val="131313"/>
                <w:w w:val="105"/>
                <w:sz w:val="15"/>
              </w:rPr>
              <w:t>penses. </w:t>
            </w:r>
            <w:r>
              <w:rPr>
                <w:color w:val="030303"/>
                <w:w w:val="105"/>
                <w:sz w:val="15"/>
              </w:rPr>
              <w:t>Itemize </w:t>
            </w:r>
            <w:r>
              <w:rPr>
                <w:color w:val="131313"/>
                <w:w w:val="105"/>
                <w:sz w:val="15"/>
              </w:rPr>
              <w:t>e</w:t>
            </w:r>
            <w:r>
              <w:rPr>
                <w:color w:val="2F2F2F"/>
                <w:w w:val="105"/>
                <w:sz w:val="15"/>
              </w:rPr>
              <w:t>x</w:t>
            </w:r>
            <w:r>
              <w:rPr>
                <w:color w:val="131313"/>
                <w:w w:val="105"/>
                <w:sz w:val="15"/>
              </w:rPr>
              <w:t>penses </w:t>
            </w:r>
            <w:r>
              <w:rPr>
                <w:color w:val="030303"/>
                <w:w w:val="105"/>
                <w:sz w:val="15"/>
              </w:rPr>
              <w:t>not </w:t>
            </w:r>
            <w:r>
              <w:rPr>
                <w:color w:val="131313"/>
                <w:w w:val="105"/>
                <w:sz w:val="15"/>
              </w:rPr>
              <w:t>covered above (List </w:t>
            </w:r>
            <w:r>
              <w:rPr>
                <w:color w:val="030303"/>
                <w:w w:val="105"/>
                <w:sz w:val="15"/>
              </w:rPr>
              <w:t>miscellaneous </w:t>
            </w:r>
            <w:r>
              <w:rPr>
                <w:color w:val="131313"/>
                <w:w w:val="105"/>
                <w:sz w:val="15"/>
              </w:rPr>
              <w:t>expenses on line 24e. </w:t>
            </w:r>
            <w:r>
              <w:rPr>
                <w:color w:val="030303"/>
                <w:w w:val="105"/>
                <w:sz w:val="15"/>
              </w:rPr>
              <w:t>If line </w:t>
            </w:r>
            <w:r>
              <w:rPr>
                <w:color w:val="131313"/>
                <w:w w:val="105"/>
                <w:sz w:val="15"/>
              </w:rPr>
              <w:t>24e amount exceeds </w:t>
            </w:r>
            <w:r>
              <w:rPr>
                <w:color w:val="030303"/>
                <w:w w:val="105"/>
                <w:sz w:val="15"/>
              </w:rPr>
              <w:t>10% </w:t>
            </w:r>
            <w:r>
              <w:rPr>
                <w:color w:val="131313"/>
                <w:w w:val="105"/>
                <w:sz w:val="15"/>
              </w:rPr>
              <w:t>of </w:t>
            </w:r>
            <w:r>
              <w:rPr>
                <w:color w:val="030303"/>
                <w:w w:val="105"/>
                <w:sz w:val="15"/>
              </w:rPr>
              <w:t>line </w:t>
            </w:r>
            <w:r>
              <w:rPr>
                <w:color w:val="131313"/>
                <w:w w:val="105"/>
                <w:sz w:val="15"/>
              </w:rPr>
              <w:t>25</w:t>
            </w:r>
            <w:r>
              <w:rPr>
                <w:color w:val="3D3D3D"/>
                <w:w w:val="105"/>
                <w:sz w:val="15"/>
              </w:rPr>
              <w:t>,</w:t>
            </w:r>
            <w:r>
              <w:rPr>
                <w:color w:val="3D3D3D"/>
                <w:spacing w:val="-18"/>
                <w:w w:val="105"/>
                <w:sz w:val="15"/>
              </w:rPr>
              <w:t> </w:t>
            </w:r>
            <w:r>
              <w:rPr>
                <w:color w:val="131313"/>
                <w:w w:val="105"/>
                <w:sz w:val="15"/>
              </w:rPr>
              <w:t>column</w:t>
            </w:r>
          </w:p>
          <w:p>
            <w:pPr>
              <w:pStyle w:val="TableParagraph"/>
              <w:numPr>
                <w:ilvl w:val="1"/>
                <w:numId w:val="30"/>
              </w:numPr>
              <w:tabs>
                <w:tab w:pos="713" w:val="left" w:leader="none"/>
              </w:tabs>
              <w:spacing w:line="240" w:lineRule="auto" w:before="5" w:after="0"/>
              <w:ind w:left="712" w:right="0" w:hanging="260"/>
              <w:jc w:val="left"/>
              <w:rPr>
                <w:sz w:val="15"/>
              </w:rPr>
            </w:pPr>
            <w:r>
              <w:rPr>
                <w:color w:val="131313"/>
                <w:w w:val="105"/>
                <w:sz w:val="15"/>
              </w:rPr>
              <w:t>amount</w:t>
            </w:r>
            <w:r>
              <w:rPr>
                <w:color w:val="2F2F2F"/>
                <w:w w:val="105"/>
                <w:sz w:val="15"/>
              </w:rPr>
              <w:t>, </w:t>
            </w:r>
            <w:r>
              <w:rPr>
                <w:color w:val="030303"/>
                <w:w w:val="105"/>
                <w:sz w:val="15"/>
              </w:rPr>
              <w:t>list line </w:t>
            </w:r>
            <w:r>
              <w:rPr>
                <w:color w:val="131313"/>
                <w:w w:val="105"/>
                <w:sz w:val="15"/>
              </w:rPr>
              <w:t>24e </w:t>
            </w:r>
            <w:r>
              <w:rPr>
                <w:color w:val="030303"/>
                <w:w w:val="105"/>
                <w:sz w:val="15"/>
              </w:rPr>
              <w:t>expenses </w:t>
            </w:r>
            <w:r>
              <w:rPr>
                <w:color w:val="131313"/>
                <w:w w:val="105"/>
                <w:sz w:val="15"/>
              </w:rPr>
              <w:t>on </w:t>
            </w:r>
            <w:r>
              <w:rPr>
                <w:color w:val="030303"/>
                <w:w w:val="105"/>
                <w:sz w:val="15"/>
              </w:rPr>
              <w:t>Schedule</w:t>
            </w:r>
            <w:r>
              <w:rPr>
                <w:color w:val="030303"/>
                <w:spacing w:val="-8"/>
                <w:w w:val="105"/>
                <w:sz w:val="15"/>
              </w:rPr>
              <w:t> </w:t>
            </w:r>
            <w:r>
              <w:rPr>
                <w:color w:val="131313"/>
                <w:w w:val="105"/>
                <w:sz w:val="15"/>
              </w:rPr>
              <w:t>0.)</w:t>
            </w:r>
          </w:p>
          <w:p>
            <w:pPr>
              <w:pStyle w:val="TableParagraph"/>
              <w:numPr>
                <w:ilvl w:val="0"/>
                <w:numId w:val="31"/>
              </w:numPr>
              <w:tabs>
                <w:tab w:pos="450" w:val="left" w:leader="none"/>
                <w:tab w:pos="5432" w:val="left" w:leader="none"/>
              </w:tabs>
              <w:spacing w:line="240" w:lineRule="auto" w:before="64" w:after="0"/>
              <w:ind w:left="449" w:right="-836" w:hanging="254"/>
              <w:jc w:val="left"/>
              <w:rPr>
                <w:rFonts w:ascii="Times New Roman"/>
                <w:b/>
                <w:sz w:val="17"/>
              </w:rPr>
            </w:pPr>
            <w:r>
              <w:rPr>
                <w:rFonts w:ascii="Times New Roman"/>
                <w:b/>
                <w:color w:val="030303"/>
                <w:w w:val="140"/>
                <w:sz w:val="17"/>
                <w:u w:val="single" w:color="000000"/>
              </w:rPr>
              <w:t>Scholarship</w:t>
            </w:r>
            <w:r>
              <w:rPr>
                <w:rFonts w:ascii="Times New Roman"/>
                <w:b/>
                <w:color w:val="030303"/>
                <w:sz w:val="17"/>
                <w:u w:val="single" w:color="000000"/>
              </w:rPr>
              <w:tab/>
            </w:r>
          </w:p>
          <w:p>
            <w:pPr>
              <w:pStyle w:val="TableParagraph"/>
              <w:numPr>
                <w:ilvl w:val="0"/>
                <w:numId w:val="31"/>
              </w:numPr>
              <w:tabs>
                <w:tab w:pos="444" w:val="left" w:leader="none"/>
                <w:tab w:pos="4511" w:val="left" w:leader="none"/>
              </w:tabs>
              <w:spacing w:line="240" w:lineRule="auto" w:before="49" w:after="0"/>
              <w:ind w:left="443" w:right="0" w:hanging="244"/>
              <w:jc w:val="left"/>
              <w:rPr>
                <w:rFonts w:ascii="Times New Roman"/>
                <w:b/>
                <w:sz w:val="15"/>
              </w:rPr>
            </w:pPr>
            <w:r>
              <w:rPr>
                <w:rFonts w:ascii="Times New Roman"/>
                <w:b/>
                <w:color w:val="030303"/>
                <w:w w:val="100"/>
                <w:sz w:val="15"/>
                <w:u w:val="single" w:color="000000"/>
              </w:rPr>
              <w:t> </w:t>
            </w:r>
            <w:r>
              <w:rPr>
                <w:rFonts w:ascii="Times New Roman"/>
                <w:b/>
                <w:color w:val="030303"/>
                <w:sz w:val="15"/>
                <w:u w:val="single" w:color="000000"/>
              </w:rPr>
              <w:tab/>
            </w:r>
          </w:p>
          <w:p>
            <w:pPr>
              <w:pStyle w:val="TableParagraph"/>
              <w:spacing w:before="96" w:after="3"/>
              <w:ind w:left="198"/>
              <w:rPr>
                <w:rFonts w:ascii="Times New Roman"/>
                <w:b/>
                <w:sz w:val="12"/>
              </w:rPr>
            </w:pPr>
            <w:r>
              <w:rPr>
                <w:rFonts w:ascii="Times New Roman"/>
                <w:b/>
                <w:color w:val="030303"/>
                <w:w w:val="100"/>
                <w:sz w:val="12"/>
              </w:rPr>
              <w:t>C</w:t>
            </w:r>
          </w:p>
          <w:p>
            <w:pPr>
              <w:pStyle w:val="TableParagraph"/>
              <w:spacing w:line="20" w:lineRule="exact"/>
              <w:ind w:left="435"/>
              <w:rPr>
                <w:sz w:val="2"/>
              </w:rPr>
            </w:pPr>
            <w:r>
              <w:rPr>
                <w:sz w:val="2"/>
              </w:rPr>
              <w:pict>
                <v:group style="width:201.8pt;height:.75pt;mso-position-horizontal-relative:char;mso-position-vertical-relative:line" coordorigin="0,0" coordsize="4036,15">
                  <v:line style="position:absolute" from="5,8" to="4032,8" stroked="true" strokeweight=".299990pt" strokecolor="#000000">
                    <v:stroke dashstyle="solid"/>
                  </v:line>
                  <v:line style="position:absolute" from="0,7" to="4036,7" stroked="true" strokeweight=".71999pt" strokecolor="#000000">
                    <v:stroke dashstyle="solid"/>
                  </v:line>
                </v:group>
              </w:pict>
            </w:r>
            <w:r>
              <w:rPr>
                <w:sz w:val="2"/>
              </w:rPr>
            </w:r>
          </w:p>
          <w:p>
            <w:pPr>
              <w:pStyle w:val="TableParagraph"/>
              <w:numPr>
                <w:ilvl w:val="0"/>
                <w:numId w:val="32"/>
              </w:numPr>
              <w:tabs>
                <w:tab w:pos="444" w:val="left" w:leader="none"/>
                <w:tab w:pos="4512" w:val="left" w:leader="none"/>
              </w:tabs>
              <w:spacing w:line="240" w:lineRule="auto" w:before="65" w:after="0"/>
              <w:ind w:left="443" w:right="0" w:hanging="247"/>
              <w:jc w:val="left"/>
              <w:rPr>
                <w:b/>
                <w:color w:val="030303"/>
                <w:sz w:val="14"/>
              </w:rPr>
            </w:pPr>
            <w:r>
              <w:rPr>
                <w:b/>
                <w:color w:val="030303"/>
                <w:w w:val="100"/>
                <w:sz w:val="14"/>
                <w:u w:val="single" w:color="000000"/>
              </w:rPr>
              <w:t> </w:t>
            </w:r>
            <w:r>
              <w:rPr>
                <w:b/>
                <w:color w:val="030303"/>
                <w:sz w:val="14"/>
                <w:u w:val="single" w:color="000000"/>
              </w:rPr>
              <w:tab/>
            </w:r>
          </w:p>
          <w:p>
            <w:pPr>
              <w:pStyle w:val="TableParagraph"/>
              <w:numPr>
                <w:ilvl w:val="0"/>
                <w:numId w:val="32"/>
              </w:numPr>
              <w:tabs>
                <w:tab w:pos="454" w:val="left" w:leader="none"/>
                <w:tab w:pos="4515" w:val="left" w:leader="none"/>
              </w:tabs>
              <w:spacing w:line="240" w:lineRule="auto" w:before="65" w:after="0"/>
              <w:ind w:left="453" w:right="0" w:hanging="261"/>
              <w:jc w:val="left"/>
              <w:rPr>
                <w:color w:val="030303"/>
                <w:sz w:val="15"/>
              </w:rPr>
            </w:pPr>
            <w:r>
              <w:rPr>
                <w:color w:val="030303"/>
                <w:w w:val="105"/>
                <w:sz w:val="15"/>
              </w:rPr>
              <w:t>All </w:t>
            </w:r>
            <w:r>
              <w:rPr>
                <w:color w:val="131313"/>
                <w:w w:val="105"/>
                <w:sz w:val="15"/>
              </w:rPr>
              <w:t>other</w:t>
            </w:r>
            <w:r>
              <w:rPr>
                <w:color w:val="131313"/>
                <w:spacing w:val="-18"/>
                <w:w w:val="105"/>
                <w:sz w:val="15"/>
              </w:rPr>
              <w:t> </w:t>
            </w:r>
            <w:r>
              <w:rPr>
                <w:color w:val="131313"/>
                <w:w w:val="105"/>
                <w:sz w:val="15"/>
              </w:rPr>
              <w:t>e</w:t>
            </w:r>
            <w:r>
              <w:rPr>
                <w:color w:val="2F2F2F"/>
                <w:w w:val="105"/>
                <w:sz w:val="15"/>
              </w:rPr>
              <w:t>x</w:t>
            </w:r>
            <w:r>
              <w:rPr>
                <w:color w:val="131313"/>
                <w:w w:val="105"/>
                <w:sz w:val="15"/>
              </w:rPr>
              <w:t>penses</w:t>
            </w:r>
            <w:r>
              <w:rPr>
                <w:color w:val="131313"/>
                <w:sz w:val="15"/>
              </w:rPr>
              <w:t>  </w:t>
            </w:r>
            <w:r>
              <w:rPr>
                <w:color w:val="131313"/>
                <w:spacing w:val="11"/>
                <w:sz w:val="15"/>
              </w:rPr>
              <w:t> </w:t>
            </w:r>
            <w:r>
              <w:rPr>
                <w:color w:val="131313"/>
                <w:w w:val="100"/>
                <w:sz w:val="15"/>
                <w:u w:val="single" w:color="000000"/>
              </w:rPr>
              <w:t> </w:t>
            </w:r>
            <w:r>
              <w:rPr>
                <w:color w:val="131313"/>
                <w:sz w:val="15"/>
                <w:u w:val="single" w:color="000000"/>
              </w:rPr>
              <w:tab/>
            </w:r>
          </w:p>
          <w:p>
            <w:pPr>
              <w:pStyle w:val="TableParagraph"/>
              <w:tabs>
                <w:tab w:pos="450" w:val="left" w:leader="none"/>
              </w:tabs>
              <w:spacing w:line="144" w:lineRule="exact" w:before="72"/>
              <w:ind w:left="21"/>
              <w:rPr>
                <w:sz w:val="15"/>
              </w:rPr>
            </w:pPr>
            <w:r>
              <w:rPr>
                <w:b/>
                <w:color w:val="030303"/>
                <w:w w:val="105"/>
                <w:sz w:val="15"/>
              </w:rPr>
              <w:t>25</w:t>
              <w:tab/>
              <w:t>Total functional </w:t>
            </w:r>
            <w:r>
              <w:rPr>
                <w:b/>
                <w:color w:val="030303"/>
                <w:spacing w:val="-6"/>
                <w:w w:val="105"/>
                <w:sz w:val="15"/>
              </w:rPr>
              <w:t>expenses</w:t>
            </w:r>
            <w:r>
              <w:rPr>
                <w:b/>
                <w:color w:val="2F2F2F"/>
                <w:spacing w:val="-6"/>
                <w:w w:val="105"/>
                <w:sz w:val="15"/>
              </w:rPr>
              <w:t>. </w:t>
            </w:r>
            <w:r>
              <w:rPr>
                <w:color w:val="030303"/>
                <w:w w:val="105"/>
                <w:sz w:val="15"/>
              </w:rPr>
              <w:t>Add </w:t>
            </w:r>
            <w:r>
              <w:rPr>
                <w:color w:val="131313"/>
                <w:w w:val="105"/>
                <w:sz w:val="15"/>
              </w:rPr>
              <w:t>lines 1 through</w:t>
            </w:r>
            <w:r>
              <w:rPr>
                <w:color w:val="131313"/>
                <w:spacing w:val="12"/>
                <w:w w:val="105"/>
                <w:sz w:val="15"/>
              </w:rPr>
              <w:t> </w:t>
            </w:r>
            <w:r>
              <w:rPr>
                <w:color w:val="131313"/>
                <w:w w:val="105"/>
                <w:sz w:val="15"/>
              </w:rPr>
              <w:t>24e</w:t>
            </w:r>
          </w:p>
        </w:tc>
        <w:tc>
          <w:tcPr>
            <w:tcW w:w="1583" w:type="dxa"/>
            <w:tcBorders>
              <w:top w:val="single" w:sz="8" w:space="0" w:color="000000"/>
            </w:tcBorders>
          </w:tcPr>
          <w:p>
            <w:pPr>
              <w:pStyle w:val="TableParagraph"/>
              <w:spacing w:before="6"/>
              <w:rPr>
                <w:sz w:val="25"/>
              </w:rPr>
            </w:pPr>
          </w:p>
          <w:p>
            <w:pPr>
              <w:pStyle w:val="TableParagraph"/>
              <w:spacing w:line="141" w:lineRule="exact"/>
              <w:ind w:right="26"/>
              <w:jc w:val="right"/>
              <w:rPr>
                <w:rFonts w:ascii="Courier New"/>
                <w:b/>
                <w:sz w:val="18"/>
              </w:rPr>
            </w:pPr>
            <w:r>
              <w:rPr>
                <w:rFonts w:ascii="Courier New"/>
                <w:b/>
                <w:color w:val="030303"/>
                <w:sz w:val="18"/>
              </w:rPr>
              <w:t>58,118</w:t>
            </w:r>
          </w:p>
        </w:tc>
        <w:tc>
          <w:tcPr>
            <w:tcW w:w="1584" w:type="dxa"/>
            <w:tcBorders>
              <w:top w:val="single" w:sz="8" w:space="0" w:color="000000"/>
            </w:tcBorders>
          </w:tcPr>
          <w:p>
            <w:pPr>
              <w:pStyle w:val="TableParagraph"/>
              <w:spacing w:before="6"/>
              <w:rPr>
                <w:sz w:val="25"/>
              </w:rPr>
            </w:pPr>
          </w:p>
          <w:p>
            <w:pPr>
              <w:pStyle w:val="TableParagraph"/>
              <w:spacing w:line="141" w:lineRule="exact"/>
              <w:ind w:right="30"/>
              <w:jc w:val="right"/>
              <w:rPr>
                <w:rFonts w:ascii="Courier New"/>
                <w:b/>
                <w:sz w:val="18"/>
              </w:rPr>
            </w:pPr>
            <w:r>
              <w:rPr>
                <w:rFonts w:ascii="Courier New"/>
                <w:b/>
                <w:color w:val="030303"/>
                <w:sz w:val="18"/>
              </w:rPr>
              <w:t>58,118</w:t>
            </w:r>
          </w:p>
        </w:tc>
        <w:tc>
          <w:tcPr>
            <w:tcW w:w="1583" w:type="dxa"/>
            <w:tcBorders>
              <w:top w:val="single" w:sz="8" w:space="0" w:color="000000"/>
            </w:tcBorders>
            <w:shd w:val="clear" w:color="auto" w:fill="D2D2D2"/>
          </w:tcPr>
          <w:p>
            <w:pPr>
              <w:pStyle w:val="TableParagraph"/>
              <w:rPr>
                <w:rFonts w:ascii="Times New Roman"/>
                <w:sz w:val="14"/>
              </w:rPr>
            </w:pPr>
          </w:p>
        </w:tc>
        <w:tc>
          <w:tcPr>
            <w:tcW w:w="1579" w:type="dxa"/>
            <w:tcBorders>
              <w:top w:val="single" w:sz="8" w:space="0" w:color="000000"/>
              <w:right w:val="nil"/>
            </w:tcBorders>
            <w:shd w:val="clear" w:color="auto" w:fill="D2D2D2"/>
          </w:tcPr>
          <w:p>
            <w:pPr>
              <w:pStyle w:val="TableParagraph"/>
              <w:rPr>
                <w:rFonts w:ascii="Times New Roman"/>
                <w:sz w:val="14"/>
              </w:rPr>
            </w:pPr>
          </w:p>
        </w:tc>
      </w:tr>
      <w:tr>
        <w:trPr>
          <w:trHeight w:val="466"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shd w:val="clear" w:color="auto" w:fill="D2D2D2"/>
          </w:tcPr>
          <w:p>
            <w:pPr>
              <w:pStyle w:val="TableParagraph"/>
              <w:rPr>
                <w:rFonts w:ascii="Times New Roman"/>
                <w:sz w:val="14"/>
              </w:rPr>
            </w:pPr>
          </w:p>
        </w:tc>
        <w:tc>
          <w:tcPr>
            <w:tcW w:w="1579" w:type="dxa"/>
            <w:tcBorders>
              <w:right w:val="nil"/>
            </w:tcBorders>
            <w:shd w:val="clear" w:color="auto" w:fill="D2D2D2"/>
          </w:tcPr>
          <w:p>
            <w:pPr>
              <w:pStyle w:val="TableParagraph"/>
              <w:rPr>
                <w:rFonts w:ascii="Times New Roman"/>
                <w:sz w:val="14"/>
              </w:rPr>
            </w:pPr>
          </w:p>
        </w:tc>
      </w:tr>
      <w:tr>
        <w:trPr>
          <w:trHeight w:val="706" w:hRule="atLeast"/>
        </w:trPr>
        <w:tc>
          <w:tcPr>
            <w:tcW w:w="4613" w:type="dxa"/>
            <w:vMerge/>
            <w:tcBorders>
              <w:top w:val="nil"/>
              <w:left w:val="nil"/>
            </w:tcBorders>
          </w:tcPr>
          <w:p>
            <w:pPr>
              <w:rPr>
                <w:sz w:val="2"/>
                <w:szCs w:val="2"/>
              </w:rPr>
            </w:pPr>
          </w:p>
        </w:tc>
        <w:tc>
          <w:tcPr>
            <w:tcW w:w="1583" w:type="dxa"/>
          </w:tcPr>
          <w:p>
            <w:pPr>
              <w:pStyle w:val="TableParagraph"/>
              <w:rPr>
                <w:sz w:val="20"/>
              </w:rPr>
            </w:pPr>
          </w:p>
          <w:p>
            <w:pPr>
              <w:pStyle w:val="TableParagraph"/>
              <w:spacing w:before="3"/>
              <w:rPr>
                <w:sz w:val="27"/>
              </w:rPr>
            </w:pPr>
          </w:p>
          <w:p>
            <w:pPr>
              <w:pStyle w:val="TableParagraph"/>
              <w:spacing w:line="142" w:lineRule="exact" w:before="1"/>
              <w:ind w:right="28"/>
              <w:jc w:val="right"/>
              <w:rPr>
                <w:rFonts w:ascii="Courier New"/>
                <w:b/>
                <w:sz w:val="18"/>
              </w:rPr>
            </w:pPr>
            <w:r>
              <w:rPr>
                <w:rFonts w:ascii="Courier New"/>
                <w:b/>
                <w:color w:val="030303"/>
                <w:sz w:val="18"/>
              </w:rPr>
              <w:t>44,753</w:t>
            </w:r>
          </w:p>
        </w:tc>
        <w:tc>
          <w:tcPr>
            <w:tcW w:w="1584" w:type="dxa"/>
          </w:tcPr>
          <w:p>
            <w:pPr>
              <w:pStyle w:val="TableParagraph"/>
              <w:rPr>
                <w:sz w:val="20"/>
              </w:rPr>
            </w:pPr>
          </w:p>
          <w:p>
            <w:pPr>
              <w:pStyle w:val="TableParagraph"/>
              <w:spacing w:before="3"/>
              <w:rPr>
                <w:sz w:val="27"/>
              </w:rPr>
            </w:pPr>
          </w:p>
          <w:p>
            <w:pPr>
              <w:pStyle w:val="TableParagraph"/>
              <w:spacing w:line="142" w:lineRule="exact" w:before="1"/>
              <w:ind w:right="32"/>
              <w:jc w:val="right"/>
              <w:rPr>
                <w:rFonts w:ascii="Courier New"/>
                <w:b/>
                <w:sz w:val="18"/>
              </w:rPr>
            </w:pPr>
            <w:r>
              <w:rPr>
                <w:rFonts w:ascii="Courier New"/>
                <w:b/>
                <w:color w:val="030303"/>
                <w:sz w:val="18"/>
              </w:rPr>
              <w:t>44,753</w:t>
            </w:r>
          </w:p>
        </w:tc>
        <w:tc>
          <w:tcPr>
            <w:tcW w:w="1583" w:type="dxa"/>
            <w:shd w:val="clear" w:color="auto" w:fill="D2D2D2"/>
          </w:tcPr>
          <w:p>
            <w:pPr>
              <w:pStyle w:val="TableParagraph"/>
              <w:rPr>
                <w:rFonts w:ascii="Times New Roman"/>
                <w:sz w:val="14"/>
              </w:rPr>
            </w:pPr>
          </w:p>
        </w:tc>
        <w:tc>
          <w:tcPr>
            <w:tcW w:w="1579" w:type="dxa"/>
            <w:tcBorders>
              <w:right w:val="nil"/>
            </w:tcBorders>
            <w:shd w:val="clear" w:color="auto" w:fill="D2D2D2"/>
          </w:tcPr>
          <w:p>
            <w:pPr>
              <w:pStyle w:val="TableParagraph"/>
              <w:rPr>
                <w:rFonts w:ascii="Times New Roman"/>
                <w:sz w:val="14"/>
              </w:rPr>
            </w:pPr>
          </w:p>
        </w:tc>
      </w:tr>
      <w:tr>
        <w:trPr>
          <w:trHeight w:val="225" w:hRule="atLeast"/>
        </w:trPr>
        <w:tc>
          <w:tcPr>
            <w:tcW w:w="4613" w:type="dxa"/>
            <w:vMerge/>
            <w:tcBorders>
              <w:top w:val="nil"/>
              <w:left w:val="nil"/>
            </w:tcBorders>
          </w:tcPr>
          <w:p>
            <w:pPr>
              <w:rPr>
                <w:sz w:val="2"/>
                <w:szCs w:val="2"/>
              </w:rPr>
            </w:pPr>
          </w:p>
        </w:tc>
        <w:tc>
          <w:tcPr>
            <w:tcW w:w="1583" w:type="dxa"/>
          </w:tcPr>
          <w:p>
            <w:pPr>
              <w:pStyle w:val="TableParagraph"/>
              <w:spacing w:line="142" w:lineRule="exact" w:before="63"/>
              <w:ind w:right="34"/>
              <w:jc w:val="right"/>
              <w:rPr>
                <w:rFonts w:ascii="Courier New"/>
                <w:b/>
                <w:sz w:val="18"/>
              </w:rPr>
            </w:pPr>
            <w:r>
              <w:rPr>
                <w:rFonts w:ascii="Courier New"/>
                <w:b/>
                <w:color w:val="030303"/>
                <w:sz w:val="18"/>
              </w:rPr>
              <w:t>1,691</w:t>
            </w:r>
          </w:p>
        </w:tc>
        <w:tc>
          <w:tcPr>
            <w:tcW w:w="1584" w:type="dxa"/>
          </w:tcPr>
          <w:p>
            <w:pPr>
              <w:pStyle w:val="TableParagraph"/>
              <w:spacing w:line="137" w:lineRule="exact" w:before="68"/>
              <w:ind w:right="31"/>
              <w:jc w:val="right"/>
              <w:rPr>
                <w:rFonts w:ascii="Courier New"/>
                <w:b/>
                <w:sz w:val="18"/>
              </w:rPr>
            </w:pPr>
            <w:r>
              <w:rPr>
                <w:rFonts w:ascii="Courier New"/>
                <w:b/>
                <w:color w:val="030303"/>
                <w:sz w:val="18"/>
              </w:rPr>
              <w:t>1,691</w:t>
            </w:r>
          </w:p>
        </w:tc>
        <w:tc>
          <w:tcPr>
            <w:tcW w:w="1583" w:type="dxa"/>
            <w:shd w:val="clear" w:color="auto" w:fill="D2D2D2"/>
          </w:tcPr>
          <w:p>
            <w:pPr>
              <w:pStyle w:val="TableParagraph"/>
              <w:rPr>
                <w:rFonts w:ascii="Times New Roman"/>
                <w:sz w:val="14"/>
              </w:rPr>
            </w:pPr>
          </w:p>
        </w:tc>
        <w:tc>
          <w:tcPr>
            <w:tcW w:w="1579" w:type="dxa"/>
            <w:tcBorders>
              <w:right w:val="nil"/>
            </w:tcBorders>
            <w:shd w:val="clear" w:color="auto" w:fill="D2D2D2"/>
          </w:tcPr>
          <w:p>
            <w:pPr>
              <w:pStyle w:val="TableParagraph"/>
              <w:rPr>
                <w:rFonts w:ascii="Times New Roman"/>
                <w:sz w:val="14"/>
              </w:rPr>
            </w:pPr>
          </w:p>
        </w:tc>
      </w:tr>
      <w:tr>
        <w:trPr>
          <w:trHeight w:val="465" w:hRule="atLeast"/>
        </w:trPr>
        <w:tc>
          <w:tcPr>
            <w:tcW w:w="4613" w:type="dxa"/>
            <w:vMerge/>
            <w:tcBorders>
              <w:top w:val="nil"/>
              <w:left w:val="nil"/>
            </w:tcBorders>
          </w:tcPr>
          <w:p>
            <w:pPr>
              <w:rPr>
                <w:sz w:val="2"/>
                <w:szCs w:val="2"/>
              </w:rPr>
            </w:pPr>
          </w:p>
        </w:tc>
        <w:tc>
          <w:tcPr>
            <w:tcW w:w="1583" w:type="dxa"/>
          </w:tcPr>
          <w:p>
            <w:pPr>
              <w:pStyle w:val="TableParagraph"/>
              <w:spacing w:before="4"/>
              <w:rPr>
                <w:sz w:val="26"/>
              </w:rPr>
            </w:pPr>
          </w:p>
          <w:p>
            <w:pPr>
              <w:pStyle w:val="TableParagraph"/>
              <w:spacing w:line="141" w:lineRule="exact" w:before="1"/>
              <w:ind w:right="31"/>
              <w:jc w:val="right"/>
              <w:rPr>
                <w:rFonts w:ascii="Courier New"/>
                <w:b/>
                <w:sz w:val="18"/>
              </w:rPr>
            </w:pPr>
            <w:r>
              <w:rPr>
                <w:rFonts w:ascii="Courier New"/>
                <w:b/>
                <w:color w:val="030303"/>
                <w:sz w:val="18"/>
              </w:rPr>
              <w:t>56,631</w:t>
            </w:r>
          </w:p>
        </w:tc>
        <w:tc>
          <w:tcPr>
            <w:tcW w:w="1584" w:type="dxa"/>
          </w:tcPr>
          <w:p>
            <w:pPr>
              <w:pStyle w:val="TableParagraph"/>
              <w:spacing w:before="9"/>
              <w:rPr>
                <w:sz w:val="26"/>
              </w:rPr>
            </w:pPr>
          </w:p>
          <w:p>
            <w:pPr>
              <w:pStyle w:val="TableParagraph"/>
              <w:spacing w:line="136" w:lineRule="exact"/>
              <w:ind w:right="35"/>
              <w:jc w:val="right"/>
              <w:rPr>
                <w:rFonts w:ascii="Courier New"/>
                <w:b/>
                <w:sz w:val="18"/>
              </w:rPr>
            </w:pPr>
            <w:r>
              <w:rPr>
                <w:rFonts w:ascii="Courier New"/>
                <w:b/>
                <w:color w:val="030303"/>
                <w:sz w:val="18"/>
              </w:rPr>
              <w:t>35,626</w:t>
            </w:r>
          </w:p>
        </w:tc>
        <w:tc>
          <w:tcPr>
            <w:tcW w:w="1583" w:type="dxa"/>
          </w:tcPr>
          <w:p>
            <w:pPr>
              <w:pStyle w:val="TableParagraph"/>
              <w:spacing w:before="3"/>
              <w:rPr>
                <w:sz w:val="27"/>
              </w:rPr>
            </w:pPr>
          </w:p>
          <w:p>
            <w:pPr>
              <w:pStyle w:val="TableParagraph"/>
              <w:spacing w:line="131" w:lineRule="exact"/>
              <w:ind w:right="35"/>
              <w:jc w:val="right"/>
              <w:rPr>
                <w:rFonts w:ascii="Courier New"/>
                <w:b/>
                <w:sz w:val="18"/>
              </w:rPr>
            </w:pPr>
            <w:r>
              <w:rPr>
                <w:rFonts w:ascii="Courier New"/>
                <w:b/>
                <w:color w:val="030303"/>
                <w:sz w:val="18"/>
              </w:rPr>
              <w:t>21,005</w:t>
            </w:r>
          </w:p>
        </w:tc>
        <w:tc>
          <w:tcPr>
            <w:tcW w:w="1579" w:type="dxa"/>
            <w:tcBorders>
              <w:right w:val="nil"/>
            </w:tcBorders>
          </w:tcPr>
          <w:p>
            <w:pPr>
              <w:pStyle w:val="TableParagraph"/>
              <w:rPr>
                <w:rFonts w:ascii="Times New Roman"/>
                <w:sz w:val="14"/>
              </w:rPr>
            </w:pPr>
          </w:p>
        </w:tc>
      </w:tr>
      <w:tr>
        <w:trPr>
          <w:trHeight w:val="706"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6" w:hRule="atLeast"/>
        </w:trPr>
        <w:tc>
          <w:tcPr>
            <w:tcW w:w="4613" w:type="dxa"/>
            <w:vMerge/>
            <w:tcBorders>
              <w:top w:val="nil"/>
              <w:left w:val="nil"/>
            </w:tcBorders>
          </w:tcPr>
          <w:p>
            <w:pPr>
              <w:rPr>
                <w:sz w:val="2"/>
                <w:szCs w:val="2"/>
              </w:rPr>
            </w:pPr>
          </w:p>
        </w:tc>
        <w:tc>
          <w:tcPr>
            <w:tcW w:w="1583" w:type="dxa"/>
          </w:tcPr>
          <w:p>
            <w:pPr>
              <w:pStyle w:val="TableParagraph"/>
              <w:spacing w:line="137" w:lineRule="exact" w:before="68"/>
              <w:ind w:right="38"/>
              <w:jc w:val="right"/>
              <w:rPr>
                <w:rFonts w:ascii="Courier New"/>
                <w:b/>
                <w:sz w:val="18"/>
              </w:rPr>
            </w:pPr>
            <w:r>
              <w:rPr>
                <w:rFonts w:ascii="Courier New"/>
                <w:b/>
                <w:color w:val="030303"/>
                <w:sz w:val="18"/>
              </w:rPr>
              <w:t>111,492</w:t>
            </w:r>
          </w:p>
        </w:tc>
        <w:tc>
          <w:tcPr>
            <w:tcW w:w="1584" w:type="dxa"/>
          </w:tcPr>
          <w:p>
            <w:pPr>
              <w:pStyle w:val="TableParagraph"/>
              <w:spacing w:line="137" w:lineRule="exact" w:before="68"/>
              <w:ind w:right="40"/>
              <w:jc w:val="right"/>
              <w:rPr>
                <w:rFonts w:ascii="Courier New"/>
                <w:b/>
                <w:sz w:val="18"/>
              </w:rPr>
            </w:pPr>
            <w:r>
              <w:rPr>
                <w:rFonts w:ascii="Courier New"/>
                <w:b/>
                <w:color w:val="030303"/>
                <w:w w:val="95"/>
                <w:sz w:val="18"/>
              </w:rPr>
              <w:t>87,743</w:t>
            </w:r>
          </w:p>
        </w:tc>
        <w:tc>
          <w:tcPr>
            <w:tcW w:w="1583" w:type="dxa"/>
          </w:tcPr>
          <w:p>
            <w:pPr>
              <w:pStyle w:val="TableParagraph"/>
              <w:spacing w:line="133" w:lineRule="exact" w:before="73"/>
              <w:ind w:right="35"/>
              <w:jc w:val="right"/>
              <w:rPr>
                <w:rFonts w:ascii="Courier New"/>
                <w:b/>
                <w:sz w:val="18"/>
              </w:rPr>
            </w:pPr>
            <w:r>
              <w:rPr>
                <w:rFonts w:ascii="Courier New"/>
                <w:b/>
                <w:color w:val="030303"/>
                <w:sz w:val="18"/>
              </w:rPr>
              <w:t>23,749</w:t>
            </w:r>
          </w:p>
        </w:tc>
        <w:tc>
          <w:tcPr>
            <w:tcW w:w="1579" w:type="dxa"/>
            <w:tcBorders>
              <w:right w:val="nil"/>
            </w:tcBorders>
          </w:tcPr>
          <w:p>
            <w:pPr>
              <w:pStyle w:val="TableParagraph"/>
              <w:rPr>
                <w:rFonts w:ascii="Times New Roman"/>
                <w:sz w:val="14"/>
              </w:rPr>
            </w:pPr>
          </w:p>
        </w:tc>
      </w:tr>
      <w:tr>
        <w:trPr>
          <w:trHeight w:val="465"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6"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6" w:hRule="atLeast"/>
        </w:trPr>
        <w:tc>
          <w:tcPr>
            <w:tcW w:w="4613" w:type="dxa"/>
            <w:vMerge/>
            <w:tcBorders>
              <w:top w:val="nil"/>
              <w:left w:val="nil"/>
            </w:tcBorders>
          </w:tcPr>
          <w:p>
            <w:pPr>
              <w:rPr>
                <w:sz w:val="2"/>
                <w:szCs w:val="2"/>
              </w:rPr>
            </w:pPr>
          </w:p>
        </w:tc>
        <w:tc>
          <w:tcPr>
            <w:tcW w:w="1583" w:type="dxa"/>
          </w:tcPr>
          <w:p>
            <w:pPr>
              <w:pStyle w:val="TableParagraph"/>
              <w:spacing w:line="139" w:lineRule="exact" w:before="67"/>
              <w:ind w:right="35"/>
              <w:jc w:val="right"/>
              <w:rPr>
                <w:rFonts w:ascii="Courier New"/>
                <w:b/>
                <w:sz w:val="18"/>
              </w:rPr>
            </w:pPr>
            <w:r>
              <w:rPr>
                <w:rFonts w:ascii="Courier New"/>
                <w:b/>
                <w:color w:val="030303"/>
                <w:sz w:val="18"/>
              </w:rPr>
              <w:t>3,149</w:t>
            </w:r>
          </w:p>
        </w:tc>
        <w:tc>
          <w:tcPr>
            <w:tcW w:w="1584" w:type="dxa"/>
          </w:tcPr>
          <w:p>
            <w:pPr>
              <w:pStyle w:val="TableParagraph"/>
              <w:rPr>
                <w:rFonts w:ascii="Times New Roman"/>
                <w:sz w:val="14"/>
              </w:rPr>
            </w:pPr>
          </w:p>
        </w:tc>
        <w:tc>
          <w:tcPr>
            <w:tcW w:w="1583" w:type="dxa"/>
          </w:tcPr>
          <w:p>
            <w:pPr>
              <w:pStyle w:val="TableParagraph"/>
              <w:spacing w:line="134" w:lineRule="exact" w:before="72"/>
              <w:ind w:right="34"/>
              <w:jc w:val="right"/>
              <w:rPr>
                <w:rFonts w:ascii="Courier New"/>
                <w:b/>
                <w:sz w:val="18"/>
              </w:rPr>
            </w:pPr>
            <w:r>
              <w:rPr>
                <w:rFonts w:ascii="Courier New"/>
                <w:b/>
                <w:color w:val="030303"/>
                <w:sz w:val="18"/>
              </w:rPr>
              <w:t>3,149</w:t>
            </w:r>
          </w:p>
        </w:tc>
        <w:tc>
          <w:tcPr>
            <w:tcW w:w="1579" w:type="dxa"/>
            <w:tcBorders>
              <w:right w:val="nil"/>
            </w:tcBorders>
          </w:tcPr>
          <w:p>
            <w:pPr>
              <w:pStyle w:val="TableParagraph"/>
              <w:rPr>
                <w:rFonts w:ascii="Times New Roman"/>
                <w:sz w:val="14"/>
              </w:rPr>
            </w:pPr>
          </w:p>
        </w:tc>
      </w:tr>
      <w:tr>
        <w:trPr>
          <w:trHeight w:val="465" w:hRule="atLeast"/>
        </w:trPr>
        <w:tc>
          <w:tcPr>
            <w:tcW w:w="4613" w:type="dxa"/>
            <w:vMerge/>
            <w:tcBorders>
              <w:top w:val="nil"/>
              <w:left w:val="nil"/>
            </w:tcBorders>
          </w:tcPr>
          <w:p>
            <w:pPr>
              <w:rPr>
                <w:sz w:val="2"/>
                <w:szCs w:val="2"/>
              </w:rPr>
            </w:pPr>
          </w:p>
        </w:tc>
        <w:tc>
          <w:tcPr>
            <w:tcW w:w="1583" w:type="dxa"/>
          </w:tcPr>
          <w:p>
            <w:pPr>
              <w:pStyle w:val="TableParagraph"/>
              <w:spacing w:before="7"/>
              <w:rPr>
                <w:sz w:val="26"/>
              </w:rPr>
            </w:pPr>
          </w:p>
          <w:p>
            <w:pPr>
              <w:pStyle w:val="TableParagraph"/>
              <w:spacing w:line="138" w:lineRule="exact" w:before="1"/>
              <w:ind w:right="40"/>
              <w:jc w:val="right"/>
              <w:rPr>
                <w:rFonts w:ascii="Courier New"/>
                <w:b/>
                <w:sz w:val="18"/>
              </w:rPr>
            </w:pPr>
            <w:r>
              <w:rPr>
                <w:rFonts w:ascii="Courier New"/>
                <w:b/>
                <w:color w:val="030303"/>
                <w:sz w:val="18"/>
              </w:rPr>
              <w:t>5,717</w:t>
            </w:r>
          </w:p>
        </w:tc>
        <w:tc>
          <w:tcPr>
            <w:tcW w:w="1584" w:type="dxa"/>
          </w:tcPr>
          <w:p>
            <w:pPr>
              <w:pStyle w:val="TableParagraph"/>
              <w:rPr>
                <w:rFonts w:ascii="Times New Roman"/>
                <w:sz w:val="14"/>
              </w:rPr>
            </w:pPr>
          </w:p>
        </w:tc>
        <w:tc>
          <w:tcPr>
            <w:tcW w:w="1583" w:type="dxa"/>
          </w:tcPr>
          <w:p>
            <w:pPr>
              <w:pStyle w:val="TableParagraph"/>
              <w:spacing w:before="6"/>
              <w:rPr>
                <w:sz w:val="27"/>
              </w:rPr>
            </w:pPr>
          </w:p>
          <w:p>
            <w:pPr>
              <w:pStyle w:val="TableParagraph"/>
              <w:spacing w:line="129" w:lineRule="exact"/>
              <w:ind w:right="39"/>
              <w:jc w:val="right"/>
              <w:rPr>
                <w:rFonts w:ascii="Courier New"/>
                <w:b/>
                <w:sz w:val="18"/>
              </w:rPr>
            </w:pPr>
            <w:r>
              <w:rPr>
                <w:rFonts w:ascii="Courier New"/>
                <w:b/>
                <w:color w:val="030303"/>
                <w:w w:val="95"/>
                <w:sz w:val="18"/>
              </w:rPr>
              <w:t>5,717</w:t>
            </w:r>
          </w:p>
        </w:tc>
        <w:tc>
          <w:tcPr>
            <w:tcW w:w="1579" w:type="dxa"/>
            <w:tcBorders>
              <w:right w:val="nil"/>
            </w:tcBorders>
          </w:tcPr>
          <w:p>
            <w:pPr>
              <w:pStyle w:val="TableParagraph"/>
              <w:rPr>
                <w:rFonts w:ascii="Times New Roman"/>
                <w:sz w:val="14"/>
              </w:rPr>
            </w:pPr>
          </w:p>
        </w:tc>
      </w:tr>
      <w:tr>
        <w:trPr>
          <w:trHeight w:val="225"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5" w:hRule="atLeast"/>
        </w:trPr>
        <w:tc>
          <w:tcPr>
            <w:tcW w:w="4613" w:type="dxa"/>
            <w:vMerge/>
            <w:tcBorders>
              <w:top w:val="nil"/>
              <w:left w:val="nil"/>
            </w:tcBorders>
          </w:tcPr>
          <w:p>
            <w:pPr>
              <w:rPr>
                <w:sz w:val="2"/>
                <w:szCs w:val="2"/>
              </w:rPr>
            </w:pPr>
          </w:p>
        </w:tc>
        <w:tc>
          <w:tcPr>
            <w:tcW w:w="1583" w:type="dxa"/>
          </w:tcPr>
          <w:p>
            <w:pPr>
              <w:pStyle w:val="TableParagraph"/>
              <w:spacing w:line="138" w:lineRule="exact" w:before="67"/>
              <w:ind w:right="35"/>
              <w:jc w:val="right"/>
              <w:rPr>
                <w:rFonts w:ascii="Courier New"/>
                <w:b/>
                <w:sz w:val="18"/>
              </w:rPr>
            </w:pPr>
            <w:r>
              <w:rPr>
                <w:rFonts w:ascii="Courier New"/>
                <w:b/>
                <w:color w:val="030303"/>
                <w:sz w:val="18"/>
              </w:rPr>
              <w:t>3,000</w:t>
            </w:r>
          </w:p>
        </w:tc>
        <w:tc>
          <w:tcPr>
            <w:tcW w:w="1584" w:type="dxa"/>
          </w:tcPr>
          <w:p>
            <w:pPr>
              <w:pStyle w:val="TableParagraph"/>
              <w:rPr>
                <w:rFonts w:ascii="Times New Roman"/>
                <w:sz w:val="14"/>
              </w:rPr>
            </w:pPr>
          </w:p>
        </w:tc>
        <w:tc>
          <w:tcPr>
            <w:tcW w:w="1583" w:type="dxa"/>
          </w:tcPr>
          <w:p>
            <w:pPr>
              <w:pStyle w:val="TableParagraph"/>
              <w:spacing w:line="128" w:lineRule="exact" w:before="77"/>
              <w:ind w:right="34"/>
              <w:jc w:val="right"/>
              <w:rPr>
                <w:rFonts w:ascii="Courier New"/>
                <w:b/>
                <w:sz w:val="18"/>
              </w:rPr>
            </w:pPr>
            <w:r>
              <w:rPr>
                <w:rFonts w:ascii="Courier New"/>
                <w:b/>
                <w:color w:val="030303"/>
                <w:sz w:val="18"/>
              </w:rPr>
              <w:t>3,000</w:t>
            </w:r>
          </w:p>
        </w:tc>
        <w:tc>
          <w:tcPr>
            <w:tcW w:w="1579" w:type="dxa"/>
            <w:tcBorders>
              <w:right w:val="nil"/>
            </w:tcBorders>
          </w:tcPr>
          <w:p>
            <w:pPr>
              <w:pStyle w:val="TableParagraph"/>
              <w:rPr>
                <w:rFonts w:ascii="Times New Roman"/>
                <w:sz w:val="14"/>
              </w:rPr>
            </w:pPr>
          </w:p>
        </w:tc>
      </w:tr>
      <w:tr>
        <w:trPr>
          <w:trHeight w:val="226"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5"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shd w:val="clear" w:color="auto" w:fill="D2D2D2"/>
          </w:tcPr>
          <w:p>
            <w:pPr>
              <w:pStyle w:val="TableParagraph"/>
              <w:rPr>
                <w:rFonts w:ascii="Times New Roman"/>
                <w:sz w:val="14"/>
              </w:rPr>
            </w:pPr>
          </w:p>
        </w:tc>
        <w:tc>
          <w:tcPr>
            <w:tcW w:w="1583" w:type="dxa"/>
            <w:shd w:val="clear" w:color="auto" w:fill="D2D2D2"/>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5"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463" w:hRule="atLeast"/>
        </w:trPr>
        <w:tc>
          <w:tcPr>
            <w:tcW w:w="4613" w:type="dxa"/>
            <w:vMerge/>
            <w:tcBorders>
              <w:top w:val="nil"/>
              <w:left w:val="nil"/>
            </w:tcBorders>
          </w:tcPr>
          <w:p>
            <w:pPr>
              <w:rPr>
                <w:sz w:val="2"/>
                <w:szCs w:val="2"/>
              </w:rPr>
            </w:pPr>
          </w:p>
        </w:tc>
        <w:tc>
          <w:tcPr>
            <w:tcW w:w="1583" w:type="dxa"/>
            <w:tcBorders>
              <w:bottom w:val="single" w:sz="8" w:space="0" w:color="000000"/>
            </w:tcBorders>
          </w:tcPr>
          <w:p>
            <w:pPr>
              <w:pStyle w:val="TableParagraph"/>
              <w:rPr>
                <w:rFonts w:ascii="Times New Roman"/>
                <w:sz w:val="14"/>
              </w:rPr>
            </w:pPr>
          </w:p>
        </w:tc>
        <w:tc>
          <w:tcPr>
            <w:tcW w:w="1584" w:type="dxa"/>
            <w:tcBorders>
              <w:bottom w:val="single" w:sz="8" w:space="0" w:color="000000"/>
            </w:tcBorders>
          </w:tcPr>
          <w:p>
            <w:pPr>
              <w:pStyle w:val="TableParagraph"/>
              <w:rPr>
                <w:rFonts w:ascii="Times New Roman"/>
                <w:sz w:val="14"/>
              </w:rPr>
            </w:pPr>
          </w:p>
        </w:tc>
        <w:tc>
          <w:tcPr>
            <w:tcW w:w="1583" w:type="dxa"/>
            <w:tcBorders>
              <w:bottom w:val="single" w:sz="8" w:space="0" w:color="000000"/>
            </w:tcBorders>
          </w:tcPr>
          <w:p>
            <w:pPr>
              <w:pStyle w:val="TableParagraph"/>
              <w:rPr>
                <w:rFonts w:ascii="Times New Roman"/>
                <w:sz w:val="14"/>
              </w:rPr>
            </w:pPr>
          </w:p>
        </w:tc>
        <w:tc>
          <w:tcPr>
            <w:tcW w:w="1579" w:type="dxa"/>
            <w:tcBorders>
              <w:bottom w:val="single" w:sz="8" w:space="0" w:color="000000"/>
              <w:right w:val="nil"/>
            </w:tcBorders>
          </w:tcPr>
          <w:p>
            <w:pPr>
              <w:pStyle w:val="TableParagraph"/>
              <w:rPr>
                <w:rFonts w:ascii="Times New Roman"/>
                <w:sz w:val="14"/>
              </w:rPr>
            </w:pPr>
          </w:p>
        </w:tc>
      </w:tr>
      <w:tr>
        <w:trPr>
          <w:trHeight w:val="220" w:hRule="atLeast"/>
        </w:trPr>
        <w:tc>
          <w:tcPr>
            <w:tcW w:w="4613" w:type="dxa"/>
            <w:vMerge/>
            <w:tcBorders>
              <w:top w:val="nil"/>
              <w:left w:val="nil"/>
            </w:tcBorders>
          </w:tcPr>
          <w:p>
            <w:pPr>
              <w:rPr>
                <w:sz w:val="2"/>
                <w:szCs w:val="2"/>
              </w:rPr>
            </w:pPr>
          </w:p>
        </w:tc>
        <w:tc>
          <w:tcPr>
            <w:tcW w:w="1583" w:type="dxa"/>
            <w:tcBorders>
              <w:top w:val="single" w:sz="8" w:space="0" w:color="000000"/>
              <w:bottom w:val="single" w:sz="8" w:space="0" w:color="000000"/>
            </w:tcBorders>
          </w:tcPr>
          <w:p>
            <w:pPr>
              <w:pStyle w:val="TableParagraph"/>
              <w:spacing w:line="130" w:lineRule="exact" w:before="69"/>
              <w:ind w:right="49"/>
              <w:jc w:val="right"/>
              <w:rPr>
                <w:rFonts w:ascii="Courier New"/>
                <w:b/>
                <w:sz w:val="18"/>
              </w:rPr>
            </w:pPr>
            <w:r>
              <w:rPr>
                <w:rFonts w:ascii="Courier New"/>
                <w:b/>
                <w:color w:val="030303"/>
                <w:w w:val="95"/>
                <w:sz w:val="18"/>
              </w:rPr>
              <w:t>37,214</w:t>
            </w:r>
          </w:p>
        </w:tc>
        <w:tc>
          <w:tcPr>
            <w:tcW w:w="1584" w:type="dxa"/>
            <w:tcBorders>
              <w:top w:val="single" w:sz="8" w:space="0" w:color="000000"/>
              <w:bottom w:val="single" w:sz="8" w:space="0" w:color="000000"/>
            </w:tcBorders>
          </w:tcPr>
          <w:p>
            <w:pPr>
              <w:pStyle w:val="TableParagraph"/>
              <w:rPr>
                <w:rFonts w:ascii="Times New Roman"/>
                <w:sz w:val="14"/>
              </w:rPr>
            </w:pPr>
          </w:p>
        </w:tc>
        <w:tc>
          <w:tcPr>
            <w:tcW w:w="1583" w:type="dxa"/>
            <w:tcBorders>
              <w:top w:val="single" w:sz="8" w:space="0" w:color="000000"/>
              <w:bottom w:val="single" w:sz="8" w:space="0" w:color="000000"/>
            </w:tcBorders>
          </w:tcPr>
          <w:p>
            <w:pPr>
              <w:pStyle w:val="TableParagraph"/>
              <w:spacing w:line="126" w:lineRule="exact" w:before="74"/>
              <w:ind w:right="41"/>
              <w:jc w:val="right"/>
              <w:rPr>
                <w:rFonts w:ascii="Courier New"/>
                <w:b/>
                <w:sz w:val="18"/>
              </w:rPr>
            </w:pPr>
            <w:r>
              <w:rPr>
                <w:rFonts w:ascii="Courier New"/>
                <w:b/>
                <w:color w:val="030303"/>
                <w:sz w:val="18"/>
              </w:rPr>
              <w:t>35,786</w:t>
            </w:r>
          </w:p>
        </w:tc>
        <w:tc>
          <w:tcPr>
            <w:tcW w:w="1579" w:type="dxa"/>
            <w:tcBorders>
              <w:top w:val="single" w:sz="8" w:space="0" w:color="000000"/>
              <w:bottom w:val="single" w:sz="8" w:space="0" w:color="000000"/>
              <w:right w:val="nil"/>
            </w:tcBorders>
          </w:tcPr>
          <w:p>
            <w:pPr>
              <w:pStyle w:val="TableParagraph"/>
              <w:spacing w:line="121" w:lineRule="exact" w:before="79"/>
              <w:ind w:right="37"/>
              <w:jc w:val="right"/>
              <w:rPr>
                <w:rFonts w:ascii="Courier New"/>
                <w:b/>
                <w:sz w:val="18"/>
              </w:rPr>
            </w:pPr>
            <w:r>
              <w:rPr>
                <w:rFonts w:ascii="Courier New"/>
                <w:b/>
                <w:color w:val="030303"/>
                <w:sz w:val="18"/>
              </w:rPr>
              <w:t>1,428</w:t>
            </w:r>
          </w:p>
        </w:tc>
      </w:tr>
      <w:tr>
        <w:trPr>
          <w:trHeight w:val="220" w:hRule="atLeast"/>
        </w:trPr>
        <w:tc>
          <w:tcPr>
            <w:tcW w:w="4613" w:type="dxa"/>
            <w:vMerge/>
            <w:tcBorders>
              <w:top w:val="nil"/>
              <w:left w:val="nil"/>
            </w:tcBorders>
          </w:tcPr>
          <w:p>
            <w:pPr>
              <w:rPr>
                <w:sz w:val="2"/>
                <w:szCs w:val="2"/>
              </w:rPr>
            </w:pPr>
          </w:p>
        </w:tc>
        <w:tc>
          <w:tcPr>
            <w:tcW w:w="1583" w:type="dxa"/>
            <w:tcBorders>
              <w:top w:val="single" w:sz="8" w:space="0" w:color="000000"/>
              <w:bottom w:val="single" w:sz="8" w:space="0" w:color="000000"/>
            </w:tcBorders>
          </w:tcPr>
          <w:p>
            <w:pPr>
              <w:pStyle w:val="TableParagraph"/>
              <w:spacing w:line="130" w:lineRule="exact" w:before="70"/>
              <w:ind w:right="45"/>
              <w:jc w:val="right"/>
              <w:rPr>
                <w:rFonts w:ascii="Courier New"/>
                <w:b/>
                <w:sz w:val="18"/>
              </w:rPr>
            </w:pPr>
            <w:r>
              <w:rPr>
                <w:rFonts w:ascii="Courier New"/>
                <w:b/>
                <w:color w:val="030303"/>
                <w:sz w:val="18"/>
              </w:rPr>
              <w:t>25,268</w:t>
            </w:r>
          </w:p>
        </w:tc>
        <w:tc>
          <w:tcPr>
            <w:tcW w:w="1584" w:type="dxa"/>
            <w:tcBorders>
              <w:top w:val="single" w:sz="8" w:space="0" w:color="000000"/>
              <w:bottom w:val="single" w:sz="8" w:space="0" w:color="000000"/>
            </w:tcBorders>
          </w:tcPr>
          <w:p>
            <w:pPr>
              <w:pStyle w:val="TableParagraph"/>
              <w:rPr>
                <w:rFonts w:ascii="Times New Roman"/>
                <w:sz w:val="14"/>
              </w:rPr>
            </w:pPr>
          </w:p>
        </w:tc>
        <w:tc>
          <w:tcPr>
            <w:tcW w:w="1583" w:type="dxa"/>
            <w:tcBorders>
              <w:top w:val="single" w:sz="8" w:space="0" w:color="000000"/>
              <w:bottom w:val="single" w:sz="8" w:space="0" w:color="000000"/>
            </w:tcBorders>
          </w:tcPr>
          <w:p>
            <w:pPr>
              <w:pStyle w:val="TableParagraph"/>
              <w:spacing w:line="125" w:lineRule="exact" w:before="74"/>
              <w:ind w:right="44"/>
              <w:jc w:val="right"/>
              <w:rPr>
                <w:rFonts w:ascii="Courier New"/>
                <w:b/>
                <w:sz w:val="18"/>
              </w:rPr>
            </w:pPr>
            <w:r>
              <w:rPr>
                <w:rFonts w:ascii="Courier New"/>
                <w:b/>
                <w:color w:val="030303"/>
                <w:sz w:val="18"/>
              </w:rPr>
              <w:t>25,268</w:t>
            </w:r>
          </w:p>
        </w:tc>
        <w:tc>
          <w:tcPr>
            <w:tcW w:w="1579" w:type="dxa"/>
            <w:tcBorders>
              <w:top w:val="single" w:sz="8" w:space="0" w:color="000000"/>
              <w:bottom w:val="single" w:sz="8" w:space="0" w:color="000000"/>
              <w:right w:val="nil"/>
            </w:tcBorders>
          </w:tcPr>
          <w:p>
            <w:pPr>
              <w:pStyle w:val="TableParagraph"/>
              <w:rPr>
                <w:rFonts w:ascii="Times New Roman"/>
                <w:sz w:val="14"/>
              </w:rPr>
            </w:pPr>
          </w:p>
        </w:tc>
      </w:tr>
      <w:tr>
        <w:trPr>
          <w:trHeight w:val="223" w:hRule="atLeast"/>
        </w:trPr>
        <w:tc>
          <w:tcPr>
            <w:tcW w:w="4613" w:type="dxa"/>
            <w:vMerge/>
            <w:tcBorders>
              <w:top w:val="nil"/>
              <w:left w:val="nil"/>
            </w:tcBorders>
          </w:tcPr>
          <w:p>
            <w:pPr>
              <w:rPr>
                <w:sz w:val="2"/>
                <w:szCs w:val="2"/>
              </w:rPr>
            </w:pPr>
          </w:p>
        </w:tc>
        <w:tc>
          <w:tcPr>
            <w:tcW w:w="1583" w:type="dxa"/>
            <w:tcBorders>
              <w:top w:val="single" w:sz="8" w:space="0" w:color="000000"/>
            </w:tcBorders>
          </w:tcPr>
          <w:p>
            <w:pPr>
              <w:pStyle w:val="TableParagraph"/>
              <w:rPr>
                <w:rFonts w:ascii="Times New Roman"/>
                <w:sz w:val="14"/>
              </w:rPr>
            </w:pPr>
          </w:p>
        </w:tc>
        <w:tc>
          <w:tcPr>
            <w:tcW w:w="1584" w:type="dxa"/>
            <w:tcBorders>
              <w:top w:val="single" w:sz="8" w:space="0" w:color="000000"/>
            </w:tcBorders>
          </w:tcPr>
          <w:p>
            <w:pPr>
              <w:pStyle w:val="TableParagraph"/>
              <w:rPr>
                <w:rFonts w:ascii="Times New Roman"/>
                <w:sz w:val="14"/>
              </w:rPr>
            </w:pPr>
          </w:p>
        </w:tc>
        <w:tc>
          <w:tcPr>
            <w:tcW w:w="1583" w:type="dxa"/>
            <w:tcBorders>
              <w:top w:val="single" w:sz="8" w:space="0" w:color="000000"/>
            </w:tcBorders>
          </w:tcPr>
          <w:p>
            <w:pPr>
              <w:pStyle w:val="TableParagraph"/>
              <w:rPr>
                <w:rFonts w:ascii="Times New Roman"/>
                <w:sz w:val="14"/>
              </w:rPr>
            </w:pPr>
          </w:p>
        </w:tc>
        <w:tc>
          <w:tcPr>
            <w:tcW w:w="1579" w:type="dxa"/>
            <w:tcBorders>
              <w:top w:val="single" w:sz="8" w:space="0" w:color="000000"/>
              <w:right w:val="nil"/>
            </w:tcBorders>
          </w:tcPr>
          <w:p>
            <w:pPr>
              <w:pStyle w:val="TableParagraph"/>
              <w:rPr>
                <w:rFonts w:ascii="Times New Roman"/>
                <w:sz w:val="14"/>
              </w:rPr>
            </w:pPr>
          </w:p>
        </w:tc>
      </w:tr>
      <w:tr>
        <w:trPr>
          <w:trHeight w:val="225"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5" w:hRule="atLeast"/>
        </w:trPr>
        <w:tc>
          <w:tcPr>
            <w:tcW w:w="4613" w:type="dxa"/>
            <w:vMerge/>
            <w:tcBorders>
              <w:top w:val="nil"/>
              <w:left w:val="nil"/>
            </w:tcBorders>
          </w:tcPr>
          <w:p>
            <w:pPr>
              <w:rPr>
                <w:sz w:val="2"/>
                <w:szCs w:val="2"/>
              </w:rPr>
            </w:pPr>
          </w:p>
        </w:tc>
        <w:tc>
          <w:tcPr>
            <w:tcW w:w="1583" w:type="dxa"/>
          </w:tcPr>
          <w:p>
            <w:pPr>
              <w:pStyle w:val="TableParagraph"/>
              <w:spacing w:line="133" w:lineRule="exact" w:before="72"/>
              <w:ind w:right="45"/>
              <w:jc w:val="right"/>
              <w:rPr>
                <w:rFonts w:ascii="Courier New"/>
                <w:b/>
                <w:sz w:val="18"/>
              </w:rPr>
            </w:pPr>
            <w:r>
              <w:rPr>
                <w:rFonts w:ascii="Courier New"/>
                <w:b/>
                <w:color w:val="030303"/>
                <w:sz w:val="18"/>
              </w:rPr>
              <w:t>25,682</w:t>
            </w:r>
          </w:p>
        </w:tc>
        <w:tc>
          <w:tcPr>
            <w:tcW w:w="1584" w:type="dxa"/>
          </w:tcPr>
          <w:p>
            <w:pPr>
              <w:pStyle w:val="TableParagraph"/>
              <w:rPr>
                <w:rFonts w:ascii="Times New Roman"/>
                <w:sz w:val="14"/>
              </w:rPr>
            </w:pPr>
          </w:p>
        </w:tc>
        <w:tc>
          <w:tcPr>
            <w:tcW w:w="1583" w:type="dxa"/>
          </w:tcPr>
          <w:p>
            <w:pPr>
              <w:pStyle w:val="TableParagraph"/>
              <w:spacing w:line="128" w:lineRule="exact" w:before="77"/>
              <w:ind w:right="38"/>
              <w:jc w:val="right"/>
              <w:rPr>
                <w:rFonts w:ascii="Courier New"/>
                <w:b/>
                <w:sz w:val="18"/>
              </w:rPr>
            </w:pPr>
            <w:r>
              <w:rPr>
                <w:rFonts w:ascii="Courier New"/>
                <w:b/>
                <w:color w:val="030303"/>
                <w:sz w:val="18"/>
              </w:rPr>
              <w:t>25,682</w:t>
            </w:r>
          </w:p>
        </w:tc>
        <w:tc>
          <w:tcPr>
            <w:tcW w:w="1579" w:type="dxa"/>
            <w:tcBorders>
              <w:right w:val="nil"/>
            </w:tcBorders>
          </w:tcPr>
          <w:p>
            <w:pPr>
              <w:pStyle w:val="TableParagraph"/>
              <w:rPr>
                <w:rFonts w:ascii="Times New Roman"/>
                <w:sz w:val="14"/>
              </w:rPr>
            </w:pPr>
          </w:p>
        </w:tc>
      </w:tr>
      <w:tr>
        <w:trPr>
          <w:trHeight w:val="226"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465" w:hRule="atLeast"/>
        </w:trPr>
        <w:tc>
          <w:tcPr>
            <w:tcW w:w="4613" w:type="dxa"/>
            <w:vMerge/>
            <w:tcBorders>
              <w:top w:val="nil"/>
              <w:left w:val="nil"/>
            </w:tcBorders>
          </w:tcPr>
          <w:p>
            <w:pPr>
              <w:rPr>
                <w:sz w:val="2"/>
                <w:szCs w:val="2"/>
              </w:rPr>
            </w:pPr>
          </w:p>
        </w:tc>
        <w:tc>
          <w:tcPr>
            <w:tcW w:w="1583" w:type="dxa"/>
          </w:tcPr>
          <w:p>
            <w:pPr>
              <w:pStyle w:val="TableParagraph"/>
              <w:spacing w:before="5"/>
              <w:rPr>
                <w:sz w:val="27"/>
              </w:rPr>
            </w:pPr>
          </w:p>
          <w:p>
            <w:pPr>
              <w:pStyle w:val="TableParagraph"/>
              <w:spacing w:line="129" w:lineRule="exact"/>
              <w:ind w:right="37"/>
              <w:jc w:val="right"/>
              <w:rPr>
                <w:rFonts w:ascii="Courier New"/>
                <w:b/>
                <w:sz w:val="18"/>
              </w:rPr>
            </w:pPr>
            <w:r>
              <w:rPr>
                <w:rFonts w:ascii="Courier New"/>
                <w:b/>
                <w:color w:val="030303"/>
                <w:sz w:val="18"/>
              </w:rPr>
              <w:t>85</w:t>
            </w:r>
          </w:p>
        </w:tc>
        <w:tc>
          <w:tcPr>
            <w:tcW w:w="1584" w:type="dxa"/>
          </w:tcPr>
          <w:p>
            <w:pPr>
              <w:pStyle w:val="TableParagraph"/>
              <w:rPr>
                <w:rFonts w:ascii="Times New Roman"/>
                <w:sz w:val="14"/>
              </w:rPr>
            </w:pPr>
          </w:p>
        </w:tc>
        <w:tc>
          <w:tcPr>
            <w:tcW w:w="1583" w:type="dxa"/>
          </w:tcPr>
          <w:p>
            <w:pPr>
              <w:pStyle w:val="TableParagraph"/>
              <w:spacing w:before="10"/>
              <w:rPr>
                <w:sz w:val="27"/>
              </w:rPr>
            </w:pPr>
          </w:p>
          <w:p>
            <w:pPr>
              <w:pStyle w:val="TableParagraph"/>
              <w:spacing w:line="124" w:lineRule="exact"/>
              <w:ind w:right="35"/>
              <w:jc w:val="right"/>
              <w:rPr>
                <w:rFonts w:ascii="Courier New"/>
                <w:b/>
                <w:sz w:val="18"/>
              </w:rPr>
            </w:pPr>
            <w:r>
              <w:rPr>
                <w:rFonts w:ascii="Courier New"/>
                <w:b/>
                <w:color w:val="030303"/>
                <w:sz w:val="18"/>
              </w:rPr>
              <w:t>85</w:t>
            </w:r>
          </w:p>
        </w:tc>
        <w:tc>
          <w:tcPr>
            <w:tcW w:w="1579" w:type="dxa"/>
            <w:tcBorders>
              <w:right w:val="nil"/>
            </w:tcBorders>
          </w:tcPr>
          <w:p>
            <w:pPr>
              <w:pStyle w:val="TableParagraph"/>
              <w:rPr>
                <w:rFonts w:ascii="Times New Roman"/>
                <w:sz w:val="14"/>
              </w:rPr>
            </w:pPr>
          </w:p>
        </w:tc>
      </w:tr>
      <w:tr>
        <w:trPr>
          <w:trHeight w:val="226" w:hRule="atLeast"/>
        </w:trPr>
        <w:tc>
          <w:tcPr>
            <w:tcW w:w="4613" w:type="dxa"/>
            <w:vMerge/>
            <w:tcBorders>
              <w:top w:val="nil"/>
              <w:left w:val="nil"/>
            </w:tcBorders>
          </w:tcPr>
          <w:p>
            <w:pPr>
              <w:rPr>
                <w:sz w:val="2"/>
                <w:szCs w:val="2"/>
              </w:rPr>
            </w:pPr>
          </w:p>
        </w:tc>
        <w:tc>
          <w:tcPr>
            <w:tcW w:w="1583" w:type="dxa"/>
          </w:tcPr>
          <w:p>
            <w:pPr>
              <w:pStyle w:val="TableParagraph"/>
              <w:spacing w:line="135" w:lineRule="exact" w:before="71"/>
              <w:ind w:right="45"/>
              <w:jc w:val="right"/>
              <w:rPr>
                <w:rFonts w:ascii="Courier New"/>
                <w:b/>
                <w:sz w:val="18"/>
              </w:rPr>
            </w:pPr>
            <w:r>
              <w:rPr>
                <w:rFonts w:ascii="Courier New"/>
                <w:b/>
                <w:color w:val="030303"/>
                <w:sz w:val="18"/>
              </w:rPr>
              <w:t>5,261</w:t>
            </w:r>
          </w:p>
        </w:tc>
        <w:tc>
          <w:tcPr>
            <w:tcW w:w="1584" w:type="dxa"/>
          </w:tcPr>
          <w:p>
            <w:pPr>
              <w:pStyle w:val="TableParagraph"/>
              <w:rPr>
                <w:rFonts w:ascii="Times New Roman"/>
                <w:sz w:val="14"/>
              </w:rPr>
            </w:pPr>
          </w:p>
        </w:tc>
        <w:tc>
          <w:tcPr>
            <w:tcW w:w="1583" w:type="dxa"/>
          </w:tcPr>
          <w:p>
            <w:pPr>
              <w:pStyle w:val="TableParagraph"/>
              <w:spacing w:line="130" w:lineRule="exact" w:before="76"/>
              <w:ind w:right="41"/>
              <w:jc w:val="right"/>
              <w:rPr>
                <w:rFonts w:ascii="Courier New"/>
                <w:b/>
                <w:sz w:val="18"/>
              </w:rPr>
            </w:pPr>
            <w:r>
              <w:rPr>
                <w:rFonts w:ascii="Courier New"/>
                <w:b/>
                <w:color w:val="030303"/>
                <w:sz w:val="18"/>
              </w:rPr>
              <w:t>4,971</w:t>
            </w:r>
          </w:p>
        </w:tc>
        <w:tc>
          <w:tcPr>
            <w:tcW w:w="1579" w:type="dxa"/>
            <w:tcBorders>
              <w:right w:val="nil"/>
            </w:tcBorders>
          </w:tcPr>
          <w:p>
            <w:pPr>
              <w:pStyle w:val="TableParagraph"/>
              <w:spacing w:line="125" w:lineRule="exact" w:before="81"/>
              <w:ind w:right="35"/>
              <w:jc w:val="right"/>
              <w:rPr>
                <w:rFonts w:ascii="Courier New"/>
                <w:b/>
                <w:sz w:val="18"/>
              </w:rPr>
            </w:pPr>
            <w:r>
              <w:rPr>
                <w:rFonts w:ascii="Courier New"/>
                <w:b/>
                <w:color w:val="030303"/>
                <w:sz w:val="18"/>
              </w:rPr>
              <w:t>290</w:t>
            </w:r>
          </w:p>
        </w:tc>
      </w:tr>
      <w:tr>
        <w:trPr>
          <w:trHeight w:val="223"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6"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6"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3"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947" w:hRule="atLeast"/>
        </w:trPr>
        <w:tc>
          <w:tcPr>
            <w:tcW w:w="4613" w:type="dxa"/>
            <w:vMerge/>
            <w:tcBorders>
              <w:top w:val="nil"/>
              <w:left w:val="nil"/>
            </w:tcBorders>
          </w:tcPr>
          <w:p>
            <w:pPr>
              <w:rPr>
                <w:sz w:val="2"/>
                <w:szCs w:val="2"/>
              </w:rPr>
            </w:pPr>
          </w:p>
        </w:tc>
        <w:tc>
          <w:tcPr>
            <w:tcW w:w="1583" w:type="dxa"/>
            <w:shd w:val="clear" w:color="auto" w:fill="D2D2D2"/>
          </w:tcPr>
          <w:p>
            <w:pPr>
              <w:pStyle w:val="TableParagraph"/>
              <w:rPr>
                <w:rFonts w:ascii="Times New Roman"/>
                <w:sz w:val="14"/>
              </w:rPr>
            </w:pPr>
          </w:p>
        </w:tc>
        <w:tc>
          <w:tcPr>
            <w:tcW w:w="1584" w:type="dxa"/>
            <w:shd w:val="clear" w:color="auto" w:fill="D2D2D2"/>
          </w:tcPr>
          <w:p>
            <w:pPr>
              <w:pStyle w:val="TableParagraph"/>
              <w:rPr>
                <w:rFonts w:ascii="Times New Roman"/>
                <w:sz w:val="14"/>
              </w:rPr>
            </w:pPr>
          </w:p>
        </w:tc>
        <w:tc>
          <w:tcPr>
            <w:tcW w:w="1583" w:type="dxa"/>
            <w:shd w:val="clear" w:color="auto" w:fill="D2D2D2"/>
          </w:tcPr>
          <w:p>
            <w:pPr>
              <w:pStyle w:val="TableParagraph"/>
              <w:rPr>
                <w:rFonts w:ascii="Times New Roman"/>
                <w:sz w:val="14"/>
              </w:rPr>
            </w:pPr>
          </w:p>
        </w:tc>
        <w:tc>
          <w:tcPr>
            <w:tcW w:w="1579" w:type="dxa"/>
            <w:tcBorders>
              <w:right w:val="nil"/>
            </w:tcBorders>
            <w:shd w:val="clear" w:color="auto" w:fill="D2D2D2"/>
          </w:tcPr>
          <w:p>
            <w:pPr>
              <w:pStyle w:val="TableParagraph"/>
              <w:rPr>
                <w:rFonts w:ascii="Times New Roman"/>
                <w:sz w:val="14"/>
              </w:rPr>
            </w:pPr>
          </w:p>
        </w:tc>
      </w:tr>
      <w:tr>
        <w:trPr>
          <w:trHeight w:val="225" w:hRule="atLeast"/>
        </w:trPr>
        <w:tc>
          <w:tcPr>
            <w:tcW w:w="4613" w:type="dxa"/>
            <w:vMerge/>
            <w:tcBorders>
              <w:top w:val="nil"/>
              <w:left w:val="nil"/>
            </w:tcBorders>
          </w:tcPr>
          <w:p>
            <w:pPr>
              <w:rPr>
                <w:sz w:val="2"/>
                <w:szCs w:val="2"/>
              </w:rPr>
            </w:pPr>
          </w:p>
        </w:tc>
        <w:tc>
          <w:tcPr>
            <w:tcW w:w="1583" w:type="dxa"/>
          </w:tcPr>
          <w:p>
            <w:pPr>
              <w:pStyle w:val="TableParagraph"/>
              <w:spacing w:line="130" w:lineRule="exact" w:before="75"/>
              <w:ind w:right="54"/>
              <w:jc w:val="right"/>
              <w:rPr>
                <w:rFonts w:ascii="Courier New"/>
                <w:b/>
                <w:sz w:val="18"/>
              </w:rPr>
            </w:pPr>
            <w:r>
              <w:rPr>
                <w:rFonts w:ascii="Courier New"/>
                <w:b/>
                <w:color w:val="030303"/>
                <w:sz w:val="18"/>
              </w:rPr>
              <w:t>45,260</w:t>
            </w:r>
          </w:p>
        </w:tc>
        <w:tc>
          <w:tcPr>
            <w:tcW w:w="1584" w:type="dxa"/>
          </w:tcPr>
          <w:p>
            <w:pPr>
              <w:pStyle w:val="TableParagraph"/>
              <w:spacing w:line="130" w:lineRule="exact" w:before="75"/>
              <w:ind w:right="50"/>
              <w:jc w:val="right"/>
              <w:rPr>
                <w:rFonts w:ascii="Courier New"/>
                <w:b/>
                <w:sz w:val="18"/>
              </w:rPr>
            </w:pPr>
            <w:r>
              <w:rPr>
                <w:rFonts w:ascii="Courier New"/>
                <w:b/>
                <w:color w:val="030303"/>
                <w:sz w:val="18"/>
              </w:rPr>
              <w:t>36,616</w:t>
            </w:r>
          </w:p>
        </w:tc>
        <w:tc>
          <w:tcPr>
            <w:tcW w:w="1583" w:type="dxa"/>
          </w:tcPr>
          <w:p>
            <w:pPr>
              <w:pStyle w:val="TableParagraph"/>
              <w:spacing w:line="125" w:lineRule="exact" w:before="80"/>
              <w:ind w:right="47"/>
              <w:jc w:val="right"/>
              <w:rPr>
                <w:rFonts w:ascii="Courier New"/>
                <w:b/>
                <w:sz w:val="18"/>
              </w:rPr>
            </w:pPr>
            <w:r>
              <w:rPr>
                <w:rFonts w:ascii="Courier New"/>
                <w:b/>
                <w:color w:val="030303"/>
                <w:sz w:val="18"/>
              </w:rPr>
              <w:t>8,644</w:t>
            </w:r>
          </w:p>
        </w:tc>
        <w:tc>
          <w:tcPr>
            <w:tcW w:w="1579" w:type="dxa"/>
            <w:tcBorders>
              <w:right w:val="nil"/>
            </w:tcBorders>
          </w:tcPr>
          <w:p>
            <w:pPr>
              <w:pStyle w:val="TableParagraph"/>
              <w:rPr>
                <w:rFonts w:ascii="Times New Roman"/>
                <w:sz w:val="14"/>
              </w:rPr>
            </w:pPr>
          </w:p>
        </w:tc>
      </w:tr>
      <w:tr>
        <w:trPr>
          <w:trHeight w:val="225"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6"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5"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5" w:hRule="atLeast"/>
        </w:trPr>
        <w:tc>
          <w:tcPr>
            <w:tcW w:w="4613" w:type="dxa"/>
            <w:vMerge/>
            <w:tcBorders>
              <w:top w:val="nil"/>
              <w:left w:val="nil"/>
            </w:tcBorders>
          </w:tcPr>
          <w:p>
            <w:pPr>
              <w:rPr>
                <w:sz w:val="2"/>
                <w:szCs w:val="2"/>
              </w:rPr>
            </w:pPr>
          </w:p>
        </w:tc>
        <w:tc>
          <w:tcPr>
            <w:tcW w:w="1583" w:type="dxa"/>
          </w:tcPr>
          <w:p>
            <w:pPr>
              <w:pStyle w:val="TableParagraph"/>
              <w:rPr>
                <w:rFonts w:ascii="Times New Roman"/>
                <w:sz w:val="14"/>
              </w:rPr>
            </w:pPr>
          </w:p>
        </w:tc>
        <w:tc>
          <w:tcPr>
            <w:tcW w:w="1584" w:type="dxa"/>
          </w:tcPr>
          <w:p>
            <w:pPr>
              <w:pStyle w:val="TableParagraph"/>
              <w:rPr>
                <w:rFonts w:ascii="Times New Roman"/>
                <w:sz w:val="14"/>
              </w:rPr>
            </w:pPr>
          </w:p>
        </w:tc>
        <w:tc>
          <w:tcPr>
            <w:tcW w:w="1583"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5" w:hRule="atLeast"/>
        </w:trPr>
        <w:tc>
          <w:tcPr>
            <w:tcW w:w="4613" w:type="dxa"/>
            <w:vMerge/>
            <w:tcBorders>
              <w:top w:val="nil"/>
              <w:left w:val="nil"/>
            </w:tcBorders>
          </w:tcPr>
          <w:p>
            <w:pPr>
              <w:rPr>
                <w:sz w:val="2"/>
                <w:szCs w:val="2"/>
              </w:rPr>
            </w:pPr>
          </w:p>
        </w:tc>
        <w:tc>
          <w:tcPr>
            <w:tcW w:w="1583" w:type="dxa"/>
          </w:tcPr>
          <w:p>
            <w:pPr>
              <w:pStyle w:val="TableParagraph"/>
              <w:spacing w:line="129" w:lineRule="exact" w:before="75"/>
              <w:ind w:right="56"/>
              <w:jc w:val="right"/>
              <w:rPr>
                <w:rFonts w:ascii="Courier New"/>
                <w:b/>
                <w:sz w:val="18"/>
              </w:rPr>
            </w:pPr>
            <w:r>
              <w:rPr>
                <w:rFonts w:ascii="Courier New"/>
                <w:b/>
                <w:color w:val="030303"/>
                <w:sz w:val="18"/>
              </w:rPr>
              <w:t>423,321</w:t>
            </w:r>
          </w:p>
        </w:tc>
        <w:tc>
          <w:tcPr>
            <w:tcW w:w="1584" w:type="dxa"/>
          </w:tcPr>
          <w:p>
            <w:pPr>
              <w:pStyle w:val="TableParagraph"/>
              <w:spacing w:line="125" w:lineRule="exact" w:before="80"/>
              <w:ind w:right="55"/>
              <w:jc w:val="right"/>
              <w:rPr>
                <w:rFonts w:ascii="Courier New"/>
                <w:b/>
                <w:sz w:val="18"/>
              </w:rPr>
            </w:pPr>
            <w:r>
              <w:rPr>
                <w:rFonts w:ascii="Courier New"/>
                <w:b/>
                <w:color w:val="030303"/>
                <w:sz w:val="18"/>
              </w:rPr>
              <w:t>264,547</w:t>
            </w:r>
          </w:p>
        </w:tc>
        <w:tc>
          <w:tcPr>
            <w:tcW w:w="1583" w:type="dxa"/>
          </w:tcPr>
          <w:p>
            <w:pPr>
              <w:pStyle w:val="TableParagraph"/>
              <w:spacing w:line="125" w:lineRule="exact" w:before="80"/>
              <w:ind w:right="52"/>
              <w:jc w:val="right"/>
              <w:rPr>
                <w:rFonts w:ascii="Courier New"/>
                <w:b/>
                <w:sz w:val="18"/>
              </w:rPr>
            </w:pPr>
            <w:r>
              <w:rPr>
                <w:rFonts w:ascii="Courier New"/>
                <w:b/>
                <w:color w:val="030303"/>
                <w:sz w:val="18"/>
              </w:rPr>
              <w:t>157,056</w:t>
            </w:r>
          </w:p>
        </w:tc>
        <w:tc>
          <w:tcPr>
            <w:tcW w:w="1579" w:type="dxa"/>
            <w:tcBorders>
              <w:right w:val="nil"/>
            </w:tcBorders>
          </w:tcPr>
          <w:p>
            <w:pPr>
              <w:pStyle w:val="TableParagraph"/>
              <w:spacing w:line="120" w:lineRule="exact" w:before="85"/>
              <w:ind w:right="52"/>
              <w:jc w:val="right"/>
              <w:rPr>
                <w:rFonts w:ascii="Courier New"/>
                <w:b/>
                <w:sz w:val="18"/>
              </w:rPr>
            </w:pPr>
            <w:r>
              <w:rPr>
                <w:rFonts w:ascii="Courier New"/>
                <w:b/>
                <w:color w:val="030303"/>
                <w:sz w:val="18"/>
              </w:rPr>
              <w:t>1,718</w:t>
            </w:r>
          </w:p>
        </w:tc>
      </w:tr>
      <w:tr>
        <w:trPr>
          <w:trHeight w:val="944" w:hRule="atLeast"/>
        </w:trPr>
        <w:tc>
          <w:tcPr>
            <w:tcW w:w="4613" w:type="dxa"/>
            <w:tcBorders>
              <w:left w:val="nil"/>
              <w:bottom w:val="single" w:sz="12" w:space="0" w:color="000000"/>
            </w:tcBorders>
          </w:tcPr>
          <w:p>
            <w:pPr>
              <w:pStyle w:val="TableParagraph"/>
              <w:tabs>
                <w:tab w:pos="450" w:val="left" w:leader="none"/>
              </w:tabs>
              <w:spacing w:before="37"/>
              <w:ind w:left="21"/>
              <w:rPr>
                <w:sz w:val="15"/>
              </w:rPr>
            </w:pPr>
            <w:r>
              <w:rPr>
                <w:b/>
                <w:color w:val="030303"/>
                <w:w w:val="105"/>
                <w:sz w:val="15"/>
              </w:rPr>
              <w:t>26</w:t>
              <w:tab/>
              <w:t>Joint costs. </w:t>
            </w:r>
            <w:r>
              <w:rPr>
                <w:color w:val="131313"/>
                <w:w w:val="105"/>
                <w:sz w:val="15"/>
              </w:rPr>
              <w:t>Complete </w:t>
            </w:r>
            <w:r>
              <w:rPr>
                <w:color w:val="030303"/>
                <w:w w:val="105"/>
                <w:sz w:val="15"/>
              </w:rPr>
              <w:t>this </w:t>
            </w:r>
            <w:r>
              <w:rPr>
                <w:color w:val="131313"/>
                <w:w w:val="105"/>
                <w:sz w:val="15"/>
              </w:rPr>
              <w:t>line only </w:t>
            </w:r>
            <w:r>
              <w:rPr>
                <w:color w:val="030303"/>
                <w:w w:val="105"/>
                <w:sz w:val="15"/>
              </w:rPr>
              <w:t>if</w:t>
            </w:r>
            <w:r>
              <w:rPr>
                <w:color w:val="030303"/>
                <w:spacing w:val="-5"/>
                <w:w w:val="105"/>
                <w:sz w:val="15"/>
              </w:rPr>
              <w:t> </w:t>
            </w:r>
            <w:r>
              <w:rPr>
                <w:color w:val="030303"/>
                <w:w w:val="105"/>
                <w:sz w:val="15"/>
              </w:rPr>
              <w:t>the</w:t>
            </w:r>
          </w:p>
          <w:p>
            <w:pPr>
              <w:pStyle w:val="TableParagraph"/>
              <w:ind w:left="444"/>
              <w:rPr>
                <w:sz w:val="20"/>
              </w:rPr>
            </w:pPr>
            <w:r>
              <w:rPr>
                <w:sz w:val="20"/>
              </w:rPr>
              <w:drawing>
                <wp:inline distT="0" distB="0" distL="0" distR="0">
                  <wp:extent cx="2509140" cy="460057"/>
                  <wp:effectExtent l="0" t="0" r="0" b="0"/>
                  <wp:docPr id="17" name="image14.png"/>
                  <wp:cNvGraphicFramePr>
                    <a:graphicFrameLocks noChangeAspect="1"/>
                  </wp:cNvGraphicFramePr>
                  <a:graphic>
                    <a:graphicData uri="http://schemas.openxmlformats.org/drawingml/2006/picture">
                      <pic:pic>
                        <pic:nvPicPr>
                          <pic:cNvPr id="18" name="image14.png"/>
                          <pic:cNvPicPr/>
                        </pic:nvPicPr>
                        <pic:blipFill>
                          <a:blip r:embed="rId19" cstate="print"/>
                          <a:stretch>
                            <a:fillRect/>
                          </a:stretch>
                        </pic:blipFill>
                        <pic:spPr>
                          <a:xfrm>
                            <a:off x="0" y="0"/>
                            <a:ext cx="2509140" cy="460057"/>
                          </a:xfrm>
                          <a:prstGeom prst="rect">
                            <a:avLst/>
                          </a:prstGeom>
                        </pic:spPr>
                      </pic:pic>
                    </a:graphicData>
                  </a:graphic>
                </wp:inline>
              </w:drawing>
            </w:r>
            <w:r>
              <w:rPr>
                <w:sz w:val="20"/>
              </w:rPr>
            </w:r>
          </w:p>
        </w:tc>
        <w:tc>
          <w:tcPr>
            <w:tcW w:w="1583" w:type="dxa"/>
            <w:tcBorders>
              <w:bottom w:val="single" w:sz="12" w:space="0" w:color="000000"/>
            </w:tcBorders>
          </w:tcPr>
          <w:p>
            <w:pPr>
              <w:pStyle w:val="TableParagraph"/>
              <w:rPr>
                <w:rFonts w:ascii="Times New Roman"/>
                <w:sz w:val="14"/>
              </w:rPr>
            </w:pPr>
          </w:p>
        </w:tc>
        <w:tc>
          <w:tcPr>
            <w:tcW w:w="1584" w:type="dxa"/>
            <w:tcBorders>
              <w:bottom w:val="single" w:sz="12" w:space="0" w:color="000000"/>
            </w:tcBorders>
          </w:tcPr>
          <w:p>
            <w:pPr>
              <w:pStyle w:val="TableParagraph"/>
              <w:rPr>
                <w:rFonts w:ascii="Times New Roman"/>
                <w:sz w:val="14"/>
              </w:rPr>
            </w:pPr>
          </w:p>
        </w:tc>
        <w:tc>
          <w:tcPr>
            <w:tcW w:w="1583" w:type="dxa"/>
            <w:tcBorders>
              <w:bottom w:val="single" w:sz="12" w:space="0" w:color="000000"/>
            </w:tcBorders>
          </w:tcPr>
          <w:p>
            <w:pPr>
              <w:pStyle w:val="TableParagraph"/>
              <w:rPr>
                <w:rFonts w:ascii="Times New Roman"/>
                <w:sz w:val="14"/>
              </w:rPr>
            </w:pPr>
          </w:p>
        </w:tc>
        <w:tc>
          <w:tcPr>
            <w:tcW w:w="1579" w:type="dxa"/>
            <w:tcBorders>
              <w:bottom w:val="single" w:sz="12" w:space="0" w:color="000000"/>
              <w:right w:val="nil"/>
            </w:tcBorders>
          </w:tcPr>
          <w:p>
            <w:pPr>
              <w:pStyle w:val="TableParagraph"/>
              <w:rPr>
                <w:rFonts w:ascii="Times New Roman"/>
                <w:sz w:val="14"/>
              </w:rPr>
            </w:pPr>
          </w:p>
        </w:tc>
      </w:tr>
    </w:tbl>
    <w:p>
      <w:pPr>
        <w:tabs>
          <w:tab w:pos="10000" w:val="left" w:leader="none"/>
        </w:tabs>
        <w:spacing w:before="57"/>
        <w:ind w:left="271" w:right="0" w:firstLine="0"/>
        <w:jc w:val="left"/>
        <w:rPr>
          <w:sz w:val="15"/>
        </w:rPr>
      </w:pPr>
      <w:r>
        <w:rPr>
          <w:rFonts w:ascii="Courier New"/>
          <w:color w:val="131313"/>
          <w:spacing w:val="-5"/>
          <w:w w:val="105"/>
          <w:position w:val="1"/>
          <w:sz w:val="15"/>
        </w:rPr>
        <w:t>EE</w:t>
      </w:r>
      <w:r>
        <w:rPr>
          <w:rFonts w:ascii="Courier New"/>
          <w:color w:val="2F2F2F"/>
          <w:spacing w:val="-5"/>
          <w:w w:val="105"/>
          <w:position w:val="1"/>
          <w:sz w:val="15"/>
        </w:rPr>
        <w:t>A</w:t>
        <w:tab/>
      </w:r>
      <w:r>
        <w:rPr>
          <w:color w:val="030303"/>
          <w:w w:val="105"/>
          <w:sz w:val="15"/>
        </w:rPr>
        <w:t>Form </w:t>
      </w:r>
      <w:r>
        <w:rPr>
          <w:rFonts w:ascii="Times New Roman"/>
          <w:b/>
          <w:color w:val="030303"/>
          <w:w w:val="105"/>
          <w:sz w:val="16"/>
        </w:rPr>
        <w:t>990</w:t>
      </w:r>
      <w:r>
        <w:rPr>
          <w:rFonts w:ascii="Times New Roman"/>
          <w:b/>
          <w:color w:val="030303"/>
          <w:spacing w:val="2"/>
          <w:w w:val="105"/>
          <w:sz w:val="16"/>
        </w:rPr>
        <w:t> </w:t>
      </w:r>
      <w:r>
        <w:rPr>
          <w:color w:val="131313"/>
          <w:w w:val="105"/>
          <w:sz w:val="15"/>
        </w:rPr>
        <w:t>(2020)</w:t>
      </w:r>
    </w:p>
    <w:p>
      <w:pPr>
        <w:spacing w:after="0"/>
        <w:jc w:val="left"/>
        <w:rPr>
          <w:sz w:val="15"/>
        </w:rPr>
        <w:sectPr>
          <w:type w:val="continuous"/>
          <w:pgSz w:w="12240" w:h="15840"/>
          <w:pgMar w:top="440" w:bottom="280" w:left="400" w:right="0"/>
        </w:sectPr>
      </w:pPr>
    </w:p>
    <w:p>
      <w:pPr>
        <w:tabs>
          <w:tab w:pos="2566" w:val="left" w:leader="none"/>
        </w:tabs>
        <w:spacing w:line="154" w:lineRule="exact" w:before="66"/>
        <w:ind w:left="265" w:right="0" w:firstLine="0"/>
        <w:jc w:val="left"/>
        <w:rPr>
          <w:rFonts w:ascii="Times New Roman"/>
          <w:b/>
          <w:sz w:val="17"/>
        </w:rPr>
      </w:pPr>
      <w:r>
        <w:rPr>
          <w:color w:val="050505"/>
          <w:w w:val="115"/>
          <w:sz w:val="15"/>
        </w:rPr>
        <w:t>Form</w:t>
      </w:r>
      <w:r>
        <w:rPr>
          <w:color w:val="050505"/>
          <w:spacing w:val="-30"/>
          <w:w w:val="115"/>
          <w:sz w:val="15"/>
        </w:rPr>
        <w:t> </w:t>
      </w:r>
      <w:r>
        <w:rPr>
          <w:color w:val="050505"/>
          <w:w w:val="115"/>
          <w:sz w:val="15"/>
        </w:rPr>
        <w:t>990</w:t>
      </w:r>
      <w:r>
        <w:rPr>
          <w:color w:val="050505"/>
          <w:spacing w:val="-31"/>
          <w:w w:val="115"/>
          <w:sz w:val="15"/>
        </w:rPr>
        <w:t> </w:t>
      </w:r>
      <w:r>
        <w:rPr>
          <w:color w:val="050505"/>
          <w:w w:val="115"/>
          <w:sz w:val="15"/>
        </w:rPr>
        <w:t>(2020)</w:t>
        <w:tab/>
      </w:r>
      <w:r>
        <w:rPr>
          <w:rFonts w:ascii="Times New Roman"/>
          <w:b/>
          <w:color w:val="050505"/>
          <w:w w:val="120"/>
          <w:sz w:val="17"/>
        </w:rPr>
        <w:t>Saving Susan Ministry</w:t>
      </w:r>
      <w:r>
        <w:rPr>
          <w:rFonts w:ascii="Times New Roman"/>
          <w:b/>
          <w:color w:val="050505"/>
          <w:spacing w:val="37"/>
          <w:w w:val="120"/>
          <w:sz w:val="17"/>
        </w:rPr>
        <w:t> </w:t>
      </w:r>
      <w:r>
        <w:rPr>
          <w:rFonts w:ascii="Times New Roman"/>
          <w:b/>
          <w:color w:val="050505"/>
          <w:w w:val="120"/>
          <w:sz w:val="17"/>
        </w:rPr>
        <w:t>Inc</w:t>
      </w:r>
    </w:p>
    <w:p>
      <w:pPr>
        <w:pStyle w:val="Heading6"/>
        <w:tabs>
          <w:tab w:pos="1273" w:val="left" w:leader="none"/>
        </w:tabs>
        <w:spacing w:line="292" w:lineRule="exact"/>
        <w:ind w:left="236"/>
      </w:pPr>
      <w:r>
        <w:rPr/>
        <w:pict>
          <v:group style="position:absolute;margin-left:33.18pt;margin-top:1.989166pt;width:547.2pt;height:12.85pt;mso-position-horizontal-relative:page;mso-position-vertical-relative:paragraph;z-index:-267058176" coordorigin="664,40" coordsize="10944,257">
            <v:rect style="position:absolute;left:666;top:57;width:720;height:239" filled="true" fillcolor="#d2d2d2" stroked="false">
              <v:fill type="solid"/>
            </v:rect>
            <v:line style="position:absolute" from="668,52" to="11604,52" stroked="true" strokeweight=".72003pt" strokecolor="#000000">
              <v:stroke dashstyle="solid"/>
            </v:line>
            <v:line style="position:absolute" from="664,51" to="11608,51" stroked="true" strokeweight="1.13997pt" strokecolor="#000000">
              <v:stroke dashstyle="solid"/>
            </v:line>
            <v:line style="position:absolute" from="668,289" to="1385,289" stroked="true" strokeweight=".299930pt" strokecolor="#000000">
              <v:stroke dashstyle="solid"/>
            </v:line>
            <v:line style="position:absolute" from="664,288" to="1388,288" stroked="true" strokeweight=".71999pt" strokecolor="#000000">
              <v:stroke dashstyle="solid"/>
            </v:line>
            <w10:wrap type="none"/>
          </v:group>
        </w:pict>
      </w:r>
      <w:r>
        <w:rPr>
          <w:b w:val="0"/>
          <w:color w:val="050505"/>
          <w:sz w:val="29"/>
        </w:rPr>
        <w:t>I </w:t>
      </w:r>
      <w:r>
        <w:rPr>
          <w:color w:val="050505"/>
        </w:rPr>
        <w:t>Part</w:t>
      </w:r>
      <w:r>
        <w:rPr>
          <w:color w:val="050505"/>
          <w:spacing w:val="-27"/>
        </w:rPr>
        <w:t> </w:t>
      </w:r>
      <w:r>
        <w:rPr>
          <w:color w:val="050505"/>
        </w:rPr>
        <w:t>X</w:t>
      </w:r>
      <w:r>
        <w:rPr>
          <w:color w:val="050505"/>
          <w:spacing w:val="-7"/>
        </w:rPr>
        <w:t> </w:t>
      </w:r>
      <w:r>
        <w:rPr>
          <w:color w:val="050505"/>
        </w:rPr>
        <w:t>I</w:t>
        <w:tab/>
        <w:t>Balance</w:t>
      </w:r>
      <w:r>
        <w:rPr>
          <w:color w:val="050505"/>
          <w:spacing w:val="16"/>
        </w:rPr>
        <w:t> </w:t>
      </w:r>
      <w:r>
        <w:rPr>
          <w:color w:val="050505"/>
        </w:rPr>
        <w:t>Sheet</w:t>
      </w:r>
    </w:p>
    <w:p>
      <w:pPr>
        <w:pStyle w:val="BodyText"/>
        <w:spacing w:before="43"/>
        <w:ind w:left="1275"/>
      </w:pPr>
      <w:r>
        <w:rPr>
          <w:color w:val="050505"/>
          <w:w w:val="105"/>
        </w:rPr>
        <w:t>Check if Schedule O contains a response or note to any line in this Part X</w:t>
      </w:r>
    </w:p>
    <w:p>
      <w:pPr>
        <w:spacing w:before="89"/>
        <w:ind w:left="236" w:right="0" w:firstLine="0"/>
        <w:jc w:val="left"/>
        <w:rPr>
          <w:b/>
          <w:sz w:val="15"/>
        </w:rPr>
      </w:pPr>
      <w:r>
        <w:rPr/>
        <w:br w:type="column"/>
      </w:r>
      <w:r>
        <w:rPr>
          <w:b/>
          <w:color w:val="050505"/>
          <w:w w:val="135"/>
          <w:sz w:val="15"/>
        </w:rPr>
        <w:t>47-3041699</w:t>
      </w:r>
    </w:p>
    <w:p>
      <w:pPr>
        <w:spacing w:before="74"/>
        <w:ind w:left="236" w:right="0" w:firstLine="0"/>
        <w:jc w:val="left"/>
        <w:rPr>
          <w:b/>
          <w:sz w:val="15"/>
        </w:rPr>
      </w:pPr>
      <w:r>
        <w:rPr/>
        <w:br w:type="column"/>
      </w:r>
      <w:r>
        <w:rPr>
          <w:color w:val="050505"/>
          <w:w w:val="105"/>
          <w:sz w:val="15"/>
        </w:rPr>
        <w:t>Page </w:t>
      </w:r>
      <w:r>
        <w:rPr>
          <w:b/>
          <w:color w:val="050505"/>
          <w:w w:val="105"/>
          <w:sz w:val="15"/>
        </w:rPr>
        <w:t>11</w:t>
      </w:r>
    </w:p>
    <w:p>
      <w:pPr>
        <w:pStyle w:val="Heading2"/>
        <w:spacing w:before="123"/>
        <w:jc w:val="center"/>
      </w:pPr>
      <w:r>
        <w:rPr/>
        <w:pict>
          <v:shape style="position:absolute;margin-left:32.580002pt;margin-top:24.703724pt;width:548.9pt;height:578.050pt;mso-position-horizontal-relative:page;mso-position-vertical-relative:paragraph;z-index:25176576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9"/>
                    <w:gridCol w:w="492"/>
                    <w:gridCol w:w="3970"/>
                    <w:gridCol w:w="432"/>
                    <w:gridCol w:w="1727"/>
                    <w:gridCol w:w="1727"/>
                    <w:gridCol w:w="432"/>
                    <w:gridCol w:w="1723"/>
                  </w:tblGrid>
                  <w:tr>
                    <w:trPr>
                      <w:trHeight w:val="466" w:hRule="atLeast"/>
                    </w:trPr>
                    <w:tc>
                      <w:tcPr>
                        <w:tcW w:w="7060" w:type="dxa"/>
                        <w:gridSpan w:val="5"/>
                        <w:tcBorders>
                          <w:left w:val="nil"/>
                        </w:tcBorders>
                      </w:tcPr>
                      <w:p>
                        <w:pPr>
                          <w:pStyle w:val="TableParagraph"/>
                          <w:rPr>
                            <w:rFonts w:ascii="Times New Roman"/>
                            <w:sz w:val="14"/>
                          </w:rPr>
                        </w:pPr>
                      </w:p>
                    </w:tc>
                    <w:tc>
                      <w:tcPr>
                        <w:tcW w:w="1727" w:type="dxa"/>
                      </w:tcPr>
                      <w:p>
                        <w:pPr>
                          <w:pStyle w:val="TableParagraph"/>
                          <w:spacing w:before="31"/>
                          <w:ind w:left="233" w:right="181"/>
                          <w:jc w:val="center"/>
                          <w:rPr>
                            <w:rFonts w:ascii="Times New Roman"/>
                            <w:b/>
                            <w:sz w:val="16"/>
                          </w:rPr>
                        </w:pPr>
                        <w:r>
                          <w:rPr>
                            <w:rFonts w:ascii="Times New Roman"/>
                            <w:b/>
                            <w:color w:val="050505"/>
                            <w:sz w:val="16"/>
                          </w:rPr>
                          <w:t>(A)</w:t>
                        </w:r>
                      </w:p>
                      <w:p>
                        <w:pPr>
                          <w:pStyle w:val="TableParagraph"/>
                          <w:spacing w:line="166" w:lineRule="exact" w:before="65"/>
                          <w:ind w:left="233" w:right="212"/>
                          <w:jc w:val="center"/>
                          <w:rPr>
                            <w:sz w:val="15"/>
                          </w:rPr>
                        </w:pPr>
                        <w:r>
                          <w:rPr>
                            <w:color w:val="050505"/>
                            <w:w w:val="105"/>
                            <w:sz w:val="15"/>
                          </w:rPr>
                          <w:t>Beginning of year</w:t>
                        </w:r>
                      </w:p>
                    </w:tc>
                    <w:tc>
                      <w:tcPr>
                        <w:tcW w:w="432" w:type="dxa"/>
                      </w:tcPr>
                      <w:p>
                        <w:pPr>
                          <w:pStyle w:val="TableParagraph"/>
                          <w:rPr>
                            <w:rFonts w:ascii="Times New Roman"/>
                            <w:sz w:val="14"/>
                          </w:rPr>
                        </w:pPr>
                      </w:p>
                    </w:tc>
                    <w:tc>
                      <w:tcPr>
                        <w:tcW w:w="1723" w:type="dxa"/>
                        <w:tcBorders>
                          <w:right w:val="nil"/>
                        </w:tcBorders>
                      </w:tcPr>
                      <w:p>
                        <w:pPr>
                          <w:pStyle w:val="TableParagraph"/>
                          <w:spacing w:before="39"/>
                          <w:ind w:left="425" w:right="361"/>
                          <w:jc w:val="center"/>
                          <w:rPr>
                            <w:b/>
                            <w:sz w:val="15"/>
                          </w:rPr>
                        </w:pPr>
                        <w:r>
                          <w:rPr>
                            <w:b/>
                            <w:color w:val="050505"/>
                            <w:w w:val="110"/>
                            <w:sz w:val="15"/>
                          </w:rPr>
                          <w:t>(B)</w:t>
                        </w:r>
                      </w:p>
                      <w:p>
                        <w:pPr>
                          <w:pStyle w:val="TableParagraph"/>
                          <w:spacing w:line="166" w:lineRule="exact" w:before="68"/>
                          <w:ind w:left="425" w:right="445"/>
                          <w:jc w:val="center"/>
                          <w:rPr>
                            <w:sz w:val="15"/>
                          </w:rPr>
                        </w:pPr>
                        <w:r>
                          <w:rPr>
                            <w:color w:val="050505"/>
                            <w:w w:val="105"/>
                            <w:sz w:val="15"/>
                          </w:rPr>
                          <w:t>End of year</w:t>
                        </w:r>
                      </w:p>
                    </w:tc>
                  </w:tr>
                  <w:tr>
                    <w:trPr>
                      <w:trHeight w:val="221" w:hRule="atLeast"/>
                    </w:trPr>
                    <w:tc>
                      <w:tcPr>
                        <w:tcW w:w="439" w:type="dxa"/>
                        <w:tcBorders>
                          <w:left w:val="nil"/>
                          <w:bottom w:val="nil"/>
                        </w:tcBorders>
                      </w:tcPr>
                      <w:p>
                        <w:pPr>
                          <w:pStyle w:val="TableParagraph"/>
                          <w:rPr>
                            <w:rFonts w:ascii="Times New Roman"/>
                            <w:sz w:val="14"/>
                          </w:rPr>
                        </w:pPr>
                      </w:p>
                    </w:tc>
                    <w:tc>
                      <w:tcPr>
                        <w:tcW w:w="492" w:type="dxa"/>
                        <w:vMerge w:val="restart"/>
                        <w:tcBorders>
                          <w:bottom w:val="nil"/>
                          <w:right w:val="nil"/>
                        </w:tcBorders>
                      </w:tcPr>
                      <w:p>
                        <w:pPr>
                          <w:pStyle w:val="TableParagraph"/>
                          <w:spacing w:before="39"/>
                          <w:ind w:left="32"/>
                          <w:jc w:val="center"/>
                          <w:rPr>
                            <w:b/>
                            <w:sz w:val="15"/>
                          </w:rPr>
                        </w:pPr>
                        <w:r>
                          <w:rPr>
                            <w:b/>
                            <w:color w:val="050505"/>
                            <w:w w:val="100"/>
                            <w:sz w:val="15"/>
                          </w:rPr>
                          <w:t>1</w:t>
                        </w:r>
                      </w:p>
                      <w:p>
                        <w:pPr>
                          <w:pStyle w:val="TableParagraph"/>
                          <w:spacing w:before="67"/>
                          <w:ind w:left="42"/>
                          <w:jc w:val="center"/>
                          <w:rPr>
                            <w:b/>
                            <w:sz w:val="15"/>
                          </w:rPr>
                        </w:pPr>
                        <w:r>
                          <w:rPr>
                            <w:b/>
                            <w:color w:val="050505"/>
                            <w:w w:val="104"/>
                            <w:sz w:val="15"/>
                          </w:rPr>
                          <w:t>2</w:t>
                        </w:r>
                      </w:p>
                      <w:p>
                        <w:pPr>
                          <w:pStyle w:val="TableParagraph"/>
                          <w:spacing w:before="73"/>
                          <w:ind w:left="40"/>
                          <w:jc w:val="center"/>
                          <w:rPr>
                            <w:b/>
                            <w:sz w:val="15"/>
                          </w:rPr>
                        </w:pPr>
                        <w:r>
                          <w:rPr>
                            <w:b/>
                            <w:color w:val="050505"/>
                            <w:w w:val="106"/>
                            <w:sz w:val="15"/>
                          </w:rPr>
                          <w:t>3</w:t>
                        </w:r>
                      </w:p>
                      <w:p>
                        <w:pPr>
                          <w:pStyle w:val="TableParagraph"/>
                          <w:spacing w:before="63"/>
                          <w:ind w:left="40"/>
                          <w:jc w:val="center"/>
                          <w:rPr>
                            <w:b/>
                            <w:sz w:val="15"/>
                          </w:rPr>
                        </w:pPr>
                        <w:r>
                          <w:rPr>
                            <w:b/>
                            <w:color w:val="050505"/>
                            <w:w w:val="110"/>
                            <w:sz w:val="15"/>
                          </w:rPr>
                          <w:t>4</w:t>
                        </w:r>
                      </w:p>
                      <w:p>
                        <w:pPr>
                          <w:pStyle w:val="TableParagraph"/>
                          <w:spacing w:before="73"/>
                          <w:ind w:left="42"/>
                          <w:jc w:val="center"/>
                          <w:rPr>
                            <w:b/>
                            <w:sz w:val="15"/>
                          </w:rPr>
                        </w:pPr>
                        <w:r>
                          <w:rPr>
                            <w:b/>
                            <w:color w:val="050505"/>
                            <w:w w:val="110"/>
                            <w:sz w:val="15"/>
                          </w:rPr>
                          <w:t>5</w:t>
                        </w:r>
                      </w:p>
                      <w:p>
                        <w:pPr>
                          <w:pStyle w:val="TableParagraph"/>
                          <w:rPr>
                            <w:sz w:val="16"/>
                          </w:rPr>
                        </w:pPr>
                      </w:p>
                      <w:p>
                        <w:pPr>
                          <w:pStyle w:val="TableParagraph"/>
                          <w:rPr>
                            <w:sz w:val="16"/>
                          </w:rPr>
                        </w:pPr>
                      </w:p>
                      <w:p>
                        <w:pPr>
                          <w:pStyle w:val="TableParagraph"/>
                          <w:spacing w:before="7"/>
                          <w:rPr>
                            <w:sz w:val="15"/>
                          </w:rPr>
                        </w:pPr>
                      </w:p>
                      <w:p>
                        <w:pPr>
                          <w:pStyle w:val="TableParagraph"/>
                          <w:spacing w:before="1"/>
                          <w:ind w:left="42"/>
                          <w:jc w:val="center"/>
                          <w:rPr>
                            <w:b/>
                            <w:sz w:val="15"/>
                          </w:rPr>
                        </w:pPr>
                        <w:r>
                          <w:rPr>
                            <w:b/>
                            <w:color w:val="050505"/>
                            <w:w w:val="110"/>
                            <w:sz w:val="15"/>
                          </w:rPr>
                          <w:t>6</w:t>
                        </w:r>
                      </w:p>
                      <w:p>
                        <w:pPr>
                          <w:pStyle w:val="TableParagraph"/>
                          <w:rPr>
                            <w:sz w:val="16"/>
                          </w:rPr>
                        </w:pPr>
                      </w:p>
                      <w:p>
                        <w:pPr>
                          <w:pStyle w:val="TableParagraph"/>
                          <w:spacing w:before="124"/>
                          <w:ind w:left="40"/>
                          <w:jc w:val="center"/>
                          <w:rPr>
                            <w:b/>
                            <w:sz w:val="15"/>
                          </w:rPr>
                        </w:pPr>
                        <w:r>
                          <w:rPr>
                            <w:b/>
                            <w:color w:val="050505"/>
                            <w:w w:val="107"/>
                            <w:sz w:val="15"/>
                          </w:rPr>
                          <w:t>7</w:t>
                        </w:r>
                      </w:p>
                      <w:p>
                        <w:pPr>
                          <w:pStyle w:val="TableParagraph"/>
                          <w:spacing w:before="68"/>
                          <w:ind w:left="40"/>
                          <w:jc w:val="center"/>
                          <w:rPr>
                            <w:b/>
                            <w:sz w:val="15"/>
                          </w:rPr>
                        </w:pPr>
                        <w:r>
                          <w:rPr>
                            <w:b/>
                            <w:color w:val="050505"/>
                            <w:w w:val="107"/>
                            <w:sz w:val="15"/>
                          </w:rPr>
                          <w:t>8</w:t>
                        </w:r>
                      </w:p>
                      <w:p>
                        <w:pPr>
                          <w:pStyle w:val="TableParagraph"/>
                          <w:spacing w:line="162" w:lineRule="exact" w:before="67"/>
                          <w:ind w:left="41"/>
                          <w:jc w:val="center"/>
                          <w:rPr>
                            <w:b/>
                            <w:sz w:val="15"/>
                          </w:rPr>
                        </w:pPr>
                        <w:r>
                          <w:rPr>
                            <w:b/>
                            <w:color w:val="050505"/>
                            <w:w w:val="105"/>
                            <w:sz w:val="15"/>
                          </w:rPr>
                          <w:t>9</w:t>
                        </w:r>
                      </w:p>
                    </w:tc>
                    <w:tc>
                      <w:tcPr>
                        <w:tcW w:w="6129" w:type="dxa"/>
                        <w:gridSpan w:val="3"/>
                        <w:vMerge w:val="restart"/>
                        <w:tcBorders>
                          <w:left w:val="nil"/>
                          <w:bottom w:val="nil"/>
                        </w:tcBorders>
                      </w:tcPr>
                      <w:p>
                        <w:pPr>
                          <w:pStyle w:val="TableParagraph"/>
                          <w:spacing w:before="39"/>
                          <w:ind w:left="92"/>
                          <w:rPr>
                            <w:sz w:val="15"/>
                          </w:rPr>
                        </w:pPr>
                        <w:r>
                          <w:rPr>
                            <w:color w:val="050505"/>
                            <w:w w:val="105"/>
                            <w:sz w:val="15"/>
                          </w:rPr>
                          <w:t>Cash - non-interest-bearing</w:t>
                        </w:r>
                      </w:p>
                      <w:p>
                        <w:pPr>
                          <w:pStyle w:val="TableParagraph"/>
                          <w:spacing w:line="331" w:lineRule="auto" w:before="67"/>
                          <w:ind w:left="93" w:right="2992" w:hanging="1"/>
                          <w:rPr>
                            <w:sz w:val="15"/>
                          </w:rPr>
                        </w:pPr>
                        <w:r>
                          <w:rPr>
                            <w:color w:val="050505"/>
                            <w:w w:val="110"/>
                            <w:sz w:val="15"/>
                          </w:rPr>
                          <w:t>Savings and temporary cash investments </w:t>
                        </w:r>
                        <w:r>
                          <w:rPr>
                            <w:color w:val="050505"/>
                            <w:w w:val="115"/>
                            <w:sz w:val="15"/>
                          </w:rPr>
                          <w:t>Pledges and grants receivable</w:t>
                        </w:r>
                        <w:r>
                          <w:rPr>
                            <w:color w:val="2A2A2A"/>
                            <w:w w:val="115"/>
                            <w:sz w:val="15"/>
                          </w:rPr>
                          <w:t>, </w:t>
                        </w:r>
                        <w:r>
                          <w:rPr>
                            <w:color w:val="050505"/>
                            <w:w w:val="115"/>
                            <w:sz w:val="15"/>
                          </w:rPr>
                          <w:t>net ••• Accounts receivable</w:t>
                        </w:r>
                        <w:r>
                          <w:rPr>
                            <w:color w:val="2A2A2A"/>
                            <w:w w:val="115"/>
                            <w:sz w:val="15"/>
                          </w:rPr>
                          <w:t>, </w:t>
                        </w:r>
                        <w:r>
                          <w:rPr>
                            <w:color w:val="050505"/>
                            <w:w w:val="115"/>
                            <w:sz w:val="15"/>
                          </w:rPr>
                          <w:t>net </w:t>
                        </w:r>
                        <w:r>
                          <w:rPr>
                            <w:color w:val="050505"/>
                            <w:w w:val="235"/>
                            <w:sz w:val="15"/>
                          </w:rPr>
                          <w:t>••••••••</w:t>
                        </w:r>
                      </w:p>
                      <w:p>
                        <w:pPr>
                          <w:pStyle w:val="TableParagraph"/>
                          <w:spacing w:line="338" w:lineRule="auto" w:before="7"/>
                          <w:ind w:left="92" w:right="814" w:firstLine="1"/>
                          <w:rPr>
                            <w:sz w:val="15"/>
                          </w:rPr>
                        </w:pPr>
                        <w:r>
                          <w:rPr>
                            <w:color w:val="050505"/>
                            <w:w w:val="105"/>
                            <w:sz w:val="15"/>
                          </w:rPr>
                          <w:t>Loans and other receivables from any current or former officer, director, trustee</w:t>
                        </w:r>
                        <w:r>
                          <w:rPr>
                            <w:color w:val="2A2A2A"/>
                            <w:w w:val="105"/>
                            <w:sz w:val="15"/>
                          </w:rPr>
                          <w:t>, </w:t>
                        </w:r>
                        <w:r>
                          <w:rPr>
                            <w:color w:val="050505"/>
                            <w:w w:val="105"/>
                            <w:sz w:val="15"/>
                          </w:rPr>
                          <w:t>key employee</w:t>
                        </w:r>
                        <w:r>
                          <w:rPr>
                            <w:color w:val="2A2A2A"/>
                            <w:w w:val="105"/>
                            <w:sz w:val="15"/>
                          </w:rPr>
                          <w:t>, </w:t>
                        </w:r>
                        <w:r>
                          <w:rPr>
                            <w:color w:val="050505"/>
                            <w:w w:val="105"/>
                            <w:sz w:val="15"/>
                          </w:rPr>
                          <w:t>creator or founder, substantial contributor</w:t>
                        </w:r>
                        <w:r>
                          <w:rPr>
                            <w:color w:val="3F3F3F"/>
                            <w:w w:val="105"/>
                            <w:sz w:val="15"/>
                          </w:rPr>
                          <w:t>, </w:t>
                        </w:r>
                        <w:r>
                          <w:rPr>
                            <w:color w:val="050505"/>
                            <w:w w:val="105"/>
                            <w:sz w:val="15"/>
                          </w:rPr>
                          <w:t>or 35% controlled entity or family member of any of these persons</w:t>
                        </w:r>
                      </w:p>
                      <w:p>
                        <w:pPr>
                          <w:pStyle w:val="TableParagraph"/>
                          <w:spacing w:line="338" w:lineRule="auto"/>
                          <w:ind w:left="93" w:right="904"/>
                          <w:rPr>
                            <w:sz w:val="15"/>
                          </w:rPr>
                        </w:pPr>
                        <w:r>
                          <w:rPr>
                            <w:color w:val="050505"/>
                            <w:w w:val="105"/>
                            <w:sz w:val="15"/>
                          </w:rPr>
                          <w:t>Loans and other receivables from other disqualified persons (as defined under section 4958(f)(1)), and persons described in section 4958(c)(3)(B) Notes and loans receivable</w:t>
                        </w:r>
                        <w:r>
                          <w:rPr>
                            <w:color w:val="3F3F3F"/>
                            <w:w w:val="105"/>
                            <w:sz w:val="15"/>
                          </w:rPr>
                          <w:t>, </w:t>
                        </w:r>
                        <w:r>
                          <w:rPr>
                            <w:color w:val="050505"/>
                            <w:w w:val="105"/>
                            <w:sz w:val="15"/>
                          </w:rPr>
                          <w:t>net</w:t>
                        </w:r>
                      </w:p>
                      <w:p>
                        <w:pPr>
                          <w:pStyle w:val="TableParagraph"/>
                          <w:spacing w:line="169" w:lineRule="exact"/>
                          <w:ind w:left="95"/>
                          <w:rPr>
                            <w:sz w:val="15"/>
                          </w:rPr>
                        </w:pPr>
                        <w:r>
                          <w:rPr>
                            <w:color w:val="050505"/>
                            <w:w w:val="105"/>
                            <w:sz w:val="15"/>
                          </w:rPr>
                          <w:t>Inventories for sale or use</w:t>
                        </w:r>
                      </w:p>
                      <w:p>
                        <w:pPr>
                          <w:pStyle w:val="TableParagraph"/>
                          <w:spacing w:line="162" w:lineRule="exact" w:before="59"/>
                          <w:ind w:left="93"/>
                          <w:rPr>
                            <w:sz w:val="15"/>
                          </w:rPr>
                        </w:pPr>
                        <w:r>
                          <w:rPr>
                            <w:color w:val="050505"/>
                            <w:w w:val="105"/>
                            <w:sz w:val="15"/>
                          </w:rPr>
                          <w:t>Prepaid expenses and deferred charges</w:t>
                        </w:r>
                      </w:p>
                    </w:tc>
                    <w:tc>
                      <w:tcPr>
                        <w:tcW w:w="1727" w:type="dxa"/>
                        <w:tcBorders>
                          <w:bottom w:val="single" w:sz="8" w:space="0" w:color="000000"/>
                        </w:tcBorders>
                      </w:tcPr>
                      <w:p>
                        <w:pPr>
                          <w:pStyle w:val="TableParagraph"/>
                          <w:spacing w:line="144" w:lineRule="exact" w:before="58"/>
                          <w:ind w:right="51"/>
                          <w:jc w:val="right"/>
                          <w:rPr>
                            <w:b/>
                            <w:sz w:val="15"/>
                          </w:rPr>
                        </w:pPr>
                        <w:r>
                          <w:rPr>
                            <w:b/>
                            <w:color w:val="050505"/>
                            <w:w w:val="140"/>
                            <w:sz w:val="15"/>
                          </w:rPr>
                          <w:t>183,603</w:t>
                        </w:r>
                      </w:p>
                    </w:tc>
                    <w:tc>
                      <w:tcPr>
                        <w:tcW w:w="432" w:type="dxa"/>
                        <w:tcBorders>
                          <w:bottom w:val="single" w:sz="8" w:space="0" w:color="000000"/>
                        </w:tcBorders>
                      </w:tcPr>
                      <w:p>
                        <w:pPr>
                          <w:pStyle w:val="TableParagraph"/>
                          <w:spacing w:line="144" w:lineRule="exact" w:before="58"/>
                          <w:ind w:right="97"/>
                          <w:jc w:val="right"/>
                          <w:rPr>
                            <w:b/>
                            <w:sz w:val="15"/>
                          </w:rPr>
                        </w:pPr>
                        <w:r>
                          <w:rPr>
                            <w:b/>
                            <w:color w:val="050505"/>
                            <w:w w:val="140"/>
                            <w:sz w:val="15"/>
                          </w:rPr>
                          <w:t>1</w:t>
                        </w:r>
                      </w:p>
                    </w:tc>
                    <w:tc>
                      <w:tcPr>
                        <w:tcW w:w="1723" w:type="dxa"/>
                        <w:tcBorders>
                          <w:bottom w:val="single" w:sz="8" w:space="0" w:color="000000"/>
                          <w:right w:val="nil"/>
                        </w:tcBorders>
                      </w:tcPr>
                      <w:p>
                        <w:pPr>
                          <w:pStyle w:val="TableParagraph"/>
                          <w:spacing w:line="144" w:lineRule="exact" w:before="58"/>
                          <w:ind w:right="60"/>
                          <w:jc w:val="right"/>
                          <w:rPr>
                            <w:b/>
                            <w:sz w:val="15"/>
                          </w:rPr>
                        </w:pPr>
                        <w:r>
                          <w:rPr>
                            <w:b/>
                            <w:color w:val="050505"/>
                            <w:w w:val="135"/>
                            <w:sz w:val="15"/>
                          </w:rPr>
                          <w:t>319,174</w:t>
                        </w:r>
                      </w:p>
                    </w:tc>
                  </w:tr>
                  <w:tr>
                    <w:trPr>
                      <w:trHeight w:val="220" w:hRule="atLeast"/>
                    </w:trPr>
                    <w:tc>
                      <w:tcPr>
                        <w:tcW w:w="439" w:type="dxa"/>
                        <w:tcBorders>
                          <w:top w:val="nil"/>
                          <w:left w:val="nil"/>
                          <w:bottom w:val="nil"/>
                        </w:tcBorders>
                      </w:tcPr>
                      <w:p>
                        <w:pPr>
                          <w:pStyle w:val="TableParagraph"/>
                          <w:rPr>
                            <w:rFonts w:ascii="Times New Roman"/>
                            <w:sz w:val="14"/>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tcBorders>
                          <w:top w:val="single" w:sz="8" w:space="0" w:color="000000"/>
                          <w:bottom w:val="single" w:sz="8" w:space="0" w:color="000000"/>
                        </w:tcBorders>
                      </w:tcPr>
                      <w:p>
                        <w:pPr>
                          <w:pStyle w:val="TableParagraph"/>
                          <w:rPr>
                            <w:rFonts w:ascii="Times New Roman"/>
                            <w:sz w:val="14"/>
                          </w:rPr>
                        </w:pPr>
                      </w:p>
                    </w:tc>
                    <w:tc>
                      <w:tcPr>
                        <w:tcW w:w="432" w:type="dxa"/>
                        <w:tcBorders>
                          <w:top w:val="single" w:sz="8" w:space="0" w:color="000000"/>
                          <w:bottom w:val="single" w:sz="8" w:space="0" w:color="000000"/>
                        </w:tcBorders>
                      </w:tcPr>
                      <w:p>
                        <w:pPr>
                          <w:pStyle w:val="TableParagraph"/>
                          <w:spacing w:line="163" w:lineRule="exact" w:before="36"/>
                          <w:ind w:right="111"/>
                          <w:jc w:val="right"/>
                          <w:rPr>
                            <w:rFonts w:ascii="Courier New"/>
                            <w:b/>
                            <w:sz w:val="17"/>
                          </w:rPr>
                        </w:pPr>
                        <w:r>
                          <w:rPr>
                            <w:rFonts w:ascii="Courier New"/>
                            <w:b/>
                            <w:color w:val="050505"/>
                            <w:w w:val="103"/>
                            <w:sz w:val="17"/>
                          </w:rPr>
                          <w:t>2</w:t>
                        </w:r>
                      </w:p>
                    </w:tc>
                    <w:tc>
                      <w:tcPr>
                        <w:tcW w:w="1723" w:type="dxa"/>
                        <w:tcBorders>
                          <w:top w:val="single" w:sz="8" w:space="0" w:color="000000"/>
                          <w:bottom w:val="single" w:sz="8" w:space="0" w:color="000000"/>
                          <w:right w:val="nil"/>
                        </w:tcBorders>
                      </w:tcPr>
                      <w:p>
                        <w:pPr>
                          <w:pStyle w:val="TableParagraph"/>
                          <w:rPr>
                            <w:rFonts w:ascii="Times New Roman"/>
                            <w:sz w:val="14"/>
                          </w:rPr>
                        </w:pPr>
                      </w:p>
                    </w:tc>
                  </w:tr>
                  <w:tr>
                    <w:trPr>
                      <w:trHeight w:val="223" w:hRule="atLeast"/>
                    </w:trPr>
                    <w:tc>
                      <w:tcPr>
                        <w:tcW w:w="439" w:type="dxa"/>
                        <w:tcBorders>
                          <w:top w:val="nil"/>
                          <w:left w:val="nil"/>
                          <w:bottom w:val="nil"/>
                        </w:tcBorders>
                      </w:tcPr>
                      <w:p>
                        <w:pPr>
                          <w:pStyle w:val="TableParagraph"/>
                          <w:rPr>
                            <w:rFonts w:ascii="Times New Roman"/>
                            <w:sz w:val="14"/>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tcBorders>
                          <w:top w:val="single" w:sz="8" w:space="0" w:color="000000"/>
                        </w:tcBorders>
                      </w:tcPr>
                      <w:p>
                        <w:pPr>
                          <w:pStyle w:val="TableParagraph"/>
                          <w:rPr>
                            <w:rFonts w:ascii="Times New Roman"/>
                            <w:sz w:val="14"/>
                          </w:rPr>
                        </w:pPr>
                      </w:p>
                    </w:tc>
                    <w:tc>
                      <w:tcPr>
                        <w:tcW w:w="432" w:type="dxa"/>
                        <w:tcBorders>
                          <w:top w:val="single" w:sz="8" w:space="0" w:color="000000"/>
                        </w:tcBorders>
                      </w:tcPr>
                      <w:p>
                        <w:pPr>
                          <w:pStyle w:val="TableParagraph"/>
                          <w:spacing w:line="169" w:lineRule="exact" w:before="33"/>
                          <w:ind w:right="127"/>
                          <w:jc w:val="right"/>
                          <w:rPr>
                            <w:rFonts w:ascii="Times New Roman"/>
                            <w:b/>
                            <w:sz w:val="16"/>
                          </w:rPr>
                        </w:pPr>
                        <w:r>
                          <w:rPr>
                            <w:rFonts w:ascii="Times New Roman"/>
                            <w:b/>
                            <w:color w:val="050505"/>
                            <w:w w:val="103"/>
                            <w:sz w:val="16"/>
                          </w:rPr>
                          <w:t>3</w:t>
                        </w:r>
                      </w:p>
                    </w:tc>
                    <w:tc>
                      <w:tcPr>
                        <w:tcW w:w="1723" w:type="dxa"/>
                        <w:tcBorders>
                          <w:top w:val="single" w:sz="8" w:space="0" w:color="000000"/>
                          <w:right w:val="nil"/>
                        </w:tcBorders>
                      </w:tcPr>
                      <w:p>
                        <w:pPr>
                          <w:pStyle w:val="TableParagraph"/>
                          <w:rPr>
                            <w:rFonts w:ascii="Times New Roman"/>
                            <w:sz w:val="14"/>
                          </w:rPr>
                        </w:pPr>
                      </w:p>
                    </w:tc>
                  </w:tr>
                  <w:tr>
                    <w:trPr>
                      <w:trHeight w:val="226" w:hRule="atLeast"/>
                    </w:trPr>
                    <w:tc>
                      <w:tcPr>
                        <w:tcW w:w="439" w:type="dxa"/>
                        <w:tcBorders>
                          <w:top w:val="nil"/>
                          <w:left w:val="nil"/>
                          <w:bottom w:val="nil"/>
                        </w:tcBorders>
                      </w:tcPr>
                      <w:p>
                        <w:pPr>
                          <w:pStyle w:val="TableParagraph"/>
                          <w:rPr>
                            <w:rFonts w:ascii="Times New Roman"/>
                            <w:sz w:val="14"/>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tcPr>
                      <w:p>
                        <w:pPr>
                          <w:pStyle w:val="TableParagraph"/>
                          <w:rPr>
                            <w:rFonts w:ascii="Times New Roman"/>
                            <w:sz w:val="14"/>
                          </w:rPr>
                        </w:pPr>
                      </w:p>
                    </w:tc>
                    <w:tc>
                      <w:tcPr>
                        <w:tcW w:w="432" w:type="dxa"/>
                      </w:tcPr>
                      <w:p>
                        <w:pPr>
                          <w:pStyle w:val="TableParagraph"/>
                          <w:spacing w:line="166" w:lineRule="exact" w:before="40"/>
                          <w:ind w:right="123"/>
                          <w:jc w:val="right"/>
                          <w:rPr>
                            <w:b/>
                            <w:sz w:val="15"/>
                          </w:rPr>
                        </w:pPr>
                        <w:r>
                          <w:rPr>
                            <w:b/>
                            <w:color w:val="050505"/>
                            <w:w w:val="110"/>
                            <w:sz w:val="15"/>
                          </w:rPr>
                          <w:t>4</w:t>
                        </w:r>
                      </w:p>
                    </w:tc>
                    <w:tc>
                      <w:tcPr>
                        <w:tcW w:w="1723" w:type="dxa"/>
                        <w:tcBorders>
                          <w:right w:val="nil"/>
                        </w:tcBorders>
                      </w:tcPr>
                      <w:p>
                        <w:pPr>
                          <w:pStyle w:val="TableParagraph"/>
                          <w:rPr>
                            <w:rFonts w:ascii="Times New Roman"/>
                            <w:sz w:val="14"/>
                          </w:rPr>
                        </w:pPr>
                      </w:p>
                    </w:tc>
                  </w:tr>
                  <w:tr>
                    <w:trPr>
                      <w:trHeight w:val="483" w:hRule="atLeast"/>
                    </w:trPr>
                    <w:tc>
                      <w:tcPr>
                        <w:tcW w:w="439" w:type="dxa"/>
                        <w:tcBorders>
                          <w:top w:val="nil"/>
                          <w:left w:val="nil"/>
                          <w:bottom w:val="nil"/>
                        </w:tcBorders>
                      </w:tcPr>
                      <w:p>
                        <w:pPr>
                          <w:pStyle w:val="TableParagraph"/>
                          <w:rPr>
                            <w:rFonts w:ascii="Times New Roman"/>
                            <w:sz w:val="14"/>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1723" w:type="dxa"/>
                        <w:tcBorders>
                          <w:bottom w:val="nil"/>
                          <w:right w:val="nil"/>
                        </w:tcBorders>
                        <w:shd w:val="clear" w:color="auto" w:fill="D2D2D2"/>
                      </w:tcPr>
                      <w:p>
                        <w:pPr>
                          <w:pStyle w:val="TableParagraph"/>
                          <w:rPr>
                            <w:rFonts w:ascii="Times New Roman"/>
                            <w:sz w:val="14"/>
                          </w:rPr>
                        </w:pPr>
                      </w:p>
                    </w:tc>
                  </w:tr>
                  <w:tr>
                    <w:trPr>
                      <w:trHeight w:val="222" w:hRule="atLeast"/>
                    </w:trPr>
                    <w:tc>
                      <w:tcPr>
                        <w:tcW w:w="439" w:type="dxa"/>
                        <w:tcBorders>
                          <w:top w:val="nil"/>
                          <w:left w:val="nil"/>
                          <w:bottom w:val="nil"/>
                        </w:tcBorders>
                      </w:tcPr>
                      <w:p>
                        <w:pPr>
                          <w:pStyle w:val="TableParagraph"/>
                          <w:rPr>
                            <w:rFonts w:ascii="Times New Roman"/>
                            <w:sz w:val="14"/>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tcBorders>
                          <w:top w:val="nil"/>
                        </w:tcBorders>
                      </w:tcPr>
                      <w:p>
                        <w:pPr>
                          <w:pStyle w:val="TableParagraph"/>
                          <w:rPr>
                            <w:rFonts w:ascii="Times New Roman"/>
                            <w:sz w:val="14"/>
                          </w:rPr>
                        </w:pPr>
                      </w:p>
                    </w:tc>
                    <w:tc>
                      <w:tcPr>
                        <w:tcW w:w="432" w:type="dxa"/>
                        <w:tcBorders>
                          <w:top w:val="nil"/>
                        </w:tcBorders>
                      </w:tcPr>
                      <w:p>
                        <w:pPr>
                          <w:pStyle w:val="TableParagraph"/>
                          <w:spacing w:line="162" w:lineRule="exact" w:before="41"/>
                          <w:ind w:right="122"/>
                          <w:jc w:val="right"/>
                          <w:rPr>
                            <w:b/>
                            <w:sz w:val="15"/>
                          </w:rPr>
                        </w:pPr>
                        <w:r>
                          <w:rPr>
                            <w:b/>
                            <w:color w:val="050505"/>
                            <w:w w:val="110"/>
                            <w:sz w:val="15"/>
                          </w:rPr>
                          <w:t>5</w:t>
                        </w:r>
                      </w:p>
                    </w:tc>
                    <w:tc>
                      <w:tcPr>
                        <w:tcW w:w="1723" w:type="dxa"/>
                        <w:tcBorders>
                          <w:top w:val="nil"/>
                          <w:right w:val="nil"/>
                        </w:tcBorders>
                      </w:tcPr>
                      <w:p>
                        <w:pPr>
                          <w:pStyle w:val="TableParagraph"/>
                          <w:rPr>
                            <w:rFonts w:ascii="Times New Roman"/>
                            <w:sz w:val="14"/>
                          </w:rPr>
                        </w:pPr>
                      </w:p>
                    </w:tc>
                  </w:tr>
                  <w:tr>
                    <w:trPr>
                      <w:trHeight w:val="242" w:hRule="atLeast"/>
                    </w:trPr>
                    <w:tc>
                      <w:tcPr>
                        <w:tcW w:w="439" w:type="dxa"/>
                        <w:tcBorders>
                          <w:top w:val="nil"/>
                          <w:left w:val="nil"/>
                          <w:bottom w:val="nil"/>
                        </w:tcBorders>
                      </w:tcPr>
                      <w:p>
                        <w:pPr>
                          <w:pStyle w:val="TableParagraph"/>
                          <w:rPr>
                            <w:rFonts w:ascii="Times New Roman"/>
                            <w:sz w:val="14"/>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1723" w:type="dxa"/>
                        <w:tcBorders>
                          <w:bottom w:val="nil"/>
                          <w:right w:val="nil"/>
                        </w:tcBorders>
                        <w:shd w:val="clear" w:color="auto" w:fill="D2D2D2"/>
                      </w:tcPr>
                      <w:p>
                        <w:pPr>
                          <w:pStyle w:val="TableParagraph"/>
                          <w:rPr>
                            <w:rFonts w:ascii="Times New Roman"/>
                            <w:sz w:val="14"/>
                          </w:rPr>
                        </w:pPr>
                      </w:p>
                    </w:tc>
                  </w:tr>
                  <w:tr>
                    <w:trPr>
                      <w:trHeight w:val="222" w:hRule="atLeast"/>
                    </w:trPr>
                    <w:tc>
                      <w:tcPr>
                        <w:tcW w:w="439" w:type="dxa"/>
                        <w:tcBorders>
                          <w:top w:val="nil"/>
                          <w:left w:val="nil"/>
                          <w:bottom w:val="nil"/>
                        </w:tcBorders>
                      </w:tcPr>
                      <w:p>
                        <w:pPr>
                          <w:pStyle w:val="TableParagraph"/>
                          <w:rPr>
                            <w:rFonts w:ascii="Times New Roman"/>
                            <w:sz w:val="14"/>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tcBorders>
                          <w:top w:val="nil"/>
                        </w:tcBorders>
                      </w:tcPr>
                      <w:p>
                        <w:pPr>
                          <w:pStyle w:val="TableParagraph"/>
                          <w:rPr>
                            <w:rFonts w:ascii="Times New Roman"/>
                            <w:sz w:val="14"/>
                          </w:rPr>
                        </w:pPr>
                      </w:p>
                    </w:tc>
                    <w:tc>
                      <w:tcPr>
                        <w:tcW w:w="432" w:type="dxa"/>
                        <w:tcBorders>
                          <w:top w:val="nil"/>
                        </w:tcBorders>
                      </w:tcPr>
                      <w:p>
                        <w:pPr>
                          <w:pStyle w:val="TableParagraph"/>
                          <w:spacing w:line="161" w:lineRule="exact" w:before="41"/>
                          <w:ind w:right="121"/>
                          <w:jc w:val="right"/>
                          <w:rPr>
                            <w:b/>
                            <w:sz w:val="15"/>
                          </w:rPr>
                        </w:pPr>
                        <w:r>
                          <w:rPr>
                            <w:b/>
                            <w:color w:val="050505"/>
                            <w:w w:val="110"/>
                            <w:sz w:val="15"/>
                          </w:rPr>
                          <w:t>6</w:t>
                        </w:r>
                      </w:p>
                    </w:tc>
                    <w:tc>
                      <w:tcPr>
                        <w:tcW w:w="1723" w:type="dxa"/>
                        <w:tcBorders>
                          <w:top w:val="nil"/>
                          <w:right w:val="nil"/>
                        </w:tcBorders>
                      </w:tcPr>
                      <w:p>
                        <w:pPr>
                          <w:pStyle w:val="TableParagraph"/>
                          <w:rPr>
                            <w:rFonts w:ascii="Times New Roman"/>
                            <w:sz w:val="14"/>
                          </w:rPr>
                        </w:pPr>
                      </w:p>
                    </w:tc>
                  </w:tr>
                  <w:tr>
                    <w:trPr>
                      <w:trHeight w:val="226" w:hRule="atLeast"/>
                    </w:trPr>
                    <w:tc>
                      <w:tcPr>
                        <w:tcW w:w="439" w:type="dxa"/>
                        <w:vMerge w:val="restart"/>
                        <w:tcBorders>
                          <w:top w:val="nil"/>
                          <w:left w:val="nil"/>
                          <w:bottom w:val="nil"/>
                        </w:tcBorders>
                      </w:tcPr>
                      <w:p>
                        <w:pPr>
                          <w:pStyle w:val="TableParagraph"/>
                          <w:spacing w:line="254" w:lineRule="exact"/>
                          <w:ind w:left="128"/>
                          <w:rPr>
                            <w:b/>
                            <w:sz w:val="8"/>
                          </w:rPr>
                        </w:pPr>
                        <w:r>
                          <w:rPr>
                            <w:color w:val="050505"/>
                            <w:spacing w:val="-108"/>
                            <w:w w:val="75"/>
                            <w:position w:val="-19"/>
                            <w:sz w:val="57"/>
                          </w:rPr>
                          <w:t>-</w:t>
                        </w:r>
                        <w:r>
                          <w:rPr>
                            <w:b/>
                            <w:color w:val="050505"/>
                            <w:spacing w:val="-1"/>
                            <w:w w:val="110"/>
                            <w:sz w:val="8"/>
                          </w:rPr>
                          <w:t>1/</w:t>
                        </w:r>
                        <w:r>
                          <w:rPr>
                            <w:b/>
                            <w:color w:val="050505"/>
                            <w:w w:val="110"/>
                            <w:sz w:val="8"/>
                          </w:rPr>
                          <w:t>)</w:t>
                        </w: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tcPr>
                      <w:p>
                        <w:pPr>
                          <w:pStyle w:val="TableParagraph"/>
                          <w:rPr>
                            <w:rFonts w:ascii="Times New Roman"/>
                            <w:sz w:val="14"/>
                          </w:rPr>
                        </w:pPr>
                      </w:p>
                    </w:tc>
                    <w:tc>
                      <w:tcPr>
                        <w:tcW w:w="432" w:type="dxa"/>
                      </w:tcPr>
                      <w:p>
                        <w:pPr>
                          <w:pStyle w:val="TableParagraph"/>
                          <w:spacing w:line="162" w:lineRule="exact" w:before="44"/>
                          <w:ind w:right="121"/>
                          <w:jc w:val="right"/>
                          <w:rPr>
                            <w:b/>
                            <w:sz w:val="15"/>
                          </w:rPr>
                        </w:pPr>
                        <w:r>
                          <w:rPr>
                            <w:b/>
                            <w:color w:val="050505"/>
                            <w:w w:val="110"/>
                            <w:sz w:val="15"/>
                          </w:rPr>
                          <w:t>7</w:t>
                        </w:r>
                      </w:p>
                    </w:tc>
                    <w:tc>
                      <w:tcPr>
                        <w:tcW w:w="1723" w:type="dxa"/>
                        <w:tcBorders>
                          <w:right w:val="nil"/>
                        </w:tcBorders>
                      </w:tcPr>
                      <w:p>
                        <w:pPr>
                          <w:pStyle w:val="TableParagraph"/>
                          <w:rPr>
                            <w:rFonts w:ascii="Times New Roman"/>
                            <w:sz w:val="14"/>
                          </w:rPr>
                        </w:pPr>
                      </w:p>
                    </w:tc>
                  </w:tr>
                  <w:tr>
                    <w:trPr>
                      <w:trHeight w:val="33" w:hRule="atLeast"/>
                    </w:trPr>
                    <w:tc>
                      <w:tcPr>
                        <w:tcW w:w="439" w:type="dxa"/>
                        <w:vMerge/>
                        <w:tcBorders>
                          <w:top w:val="nil"/>
                          <w:left w:val="nil"/>
                          <w:bottom w:val="nil"/>
                        </w:tcBorders>
                      </w:tcPr>
                      <w:p>
                        <w:pPr>
                          <w:rPr>
                            <w:sz w:val="2"/>
                            <w:szCs w:val="2"/>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vMerge w:val="restart"/>
                      </w:tcPr>
                      <w:p>
                        <w:pPr>
                          <w:pStyle w:val="TableParagraph"/>
                          <w:rPr>
                            <w:rFonts w:ascii="Times New Roman"/>
                            <w:sz w:val="14"/>
                          </w:rPr>
                        </w:pPr>
                      </w:p>
                    </w:tc>
                    <w:tc>
                      <w:tcPr>
                        <w:tcW w:w="432" w:type="dxa"/>
                        <w:vMerge w:val="restart"/>
                      </w:tcPr>
                      <w:p>
                        <w:pPr>
                          <w:pStyle w:val="TableParagraph"/>
                          <w:spacing w:line="161" w:lineRule="exact" w:before="43"/>
                          <w:ind w:left="201"/>
                          <w:rPr>
                            <w:b/>
                            <w:sz w:val="15"/>
                          </w:rPr>
                        </w:pPr>
                        <w:r>
                          <w:rPr>
                            <w:b/>
                            <w:color w:val="050505"/>
                            <w:w w:val="110"/>
                            <w:sz w:val="15"/>
                          </w:rPr>
                          <w:t>8</w:t>
                        </w:r>
                      </w:p>
                    </w:tc>
                    <w:tc>
                      <w:tcPr>
                        <w:tcW w:w="1723" w:type="dxa"/>
                        <w:vMerge w:val="restart"/>
                        <w:tcBorders>
                          <w:right w:val="nil"/>
                        </w:tcBorders>
                      </w:tcPr>
                      <w:p>
                        <w:pPr>
                          <w:pStyle w:val="TableParagraph"/>
                          <w:rPr>
                            <w:rFonts w:ascii="Times New Roman"/>
                            <w:sz w:val="14"/>
                          </w:rPr>
                        </w:pPr>
                      </w:p>
                    </w:tc>
                  </w:tr>
                  <w:tr>
                    <w:trPr>
                      <w:trHeight w:val="102" w:hRule="atLeast"/>
                    </w:trPr>
                    <w:tc>
                      <w:tcPr>
                        <w:tcW w:w="439" w:type="dxa"/>
                        <w:tcBorders>
                          <w:top w:val="nil"/>
                          <w:left w:val="nil"/>
                          <w:bottom w:val="nil"/>
                        </w:tcBorders>
                      </w:tcPr>
                      <w:p>
                        <w:pPr>
                          <w:pStyle w:val="TableParagraph"/>
                          <w:spacing w:line="65" w:lineRule="exact" w:before="17"/>
                          <w:ind w:left="167"/>
                          <w:rPr>
                            <w:b/>
                            <w:sz w:val="8"/>
                          </w:rPr>
                        </w:pPr>
                        <w:r>
                          <w:rPr>
                            <w:b/>
                            <w:color w:val="050505"/>
                            <w:w w:val="105"/>
                            <w:sz w:val="8"/>
                          </w:rPr>
                          <w:t>Q)</w:t>
                        </w: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vMerge/>
                        <w:tcBorders>
                          <w:top w:val="nil"/>
                        </w:tcBorders>
                      </w:tcPr>
                      <w:p>
                        <w:pPr>
                          <w:rPr>
                            <w:sz w:val="2"/>
                            <w:szCs w:val="2"/>
                          </w:rPr>
                        </w:pPr>
                      </w:p>
                    </w:tc>
                    <w:tc>
                      <w:tcPr>
                        <w:tcW w:w="432" w:type="dxa"/>
                        <w:vMerge/>
                        <w:tcBorders>
                          <w:top w:val="nil"/>
                        </w:tcBorders>
                      </w:tcPr>
                      <w:p>
                        <w:pPr>
                          <w:rPr>
                            <w:sz w:val="2"/>
                            <w:szCs w:val="2"/>
                          </w:rPr>
                        </w:pPr>
                      </w:p>
                    </w:tc>
                    <w:tc>
                      <w:tcPr>
                        <w:tcW w:w="1723" w:type="dxa"/>
                        <w:vMerge/>
                        <w:tcBorders>
                          <w:top w:val="nil"/>
                          <w:right w:val="nil"/>
                        </w:tcBorders>
                      </w:tcPr>
                      <w:p>
                        <w:pPr>
                          <w:rPr>
                            <w:sz w:val="2"/>
                            <w:szCs w:val="2"/>
                          </w:rPr>
                        </w:pPr>
                      </w:p>
                    </w:tc>
                  </w:tr>
                  <w:tr>
                    <w:trPr>
                      <w:trHeight w:val="57" w:hRule="atLeast"/>
                    </w:trPr>
                    <w:tc>
                      <w:tcPr>
                        <w:tcW w:w="439" w:type="dxa"/>
                        <w:vMerge w:val="restart"/>
                        <w:tcBorders>
                          <w:top w:val="nil"/>
                          <w:left w:val="nil"/>
                          <w:bottom w:val="nil"/>
                        </w:tcBorders>
                      </w:tcPr>
                      <w:p>
                        <w:pPr>
                          <w:pStyle w:val="TableParagraph"/>
                          <w:rPr>
                            <w:rFonts w:ascii="Times New Roman"/>
                            <w:sz w:val="2"/>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vMerge/>
                        <w:tcBorders>
                          <w:top w:val="nil"/>
                        </w:tcBorders>
                      </w:tcPr>
                      <w:p>
                        <w:pPr>
                          <w:rPr>
                            <w:sz w:val="2"/>
                            <w:szCs w:val="2"/>
                          </w:rPr>
                        </w:pPr>
                      </w:p>
                    </w:tc>
                    <w:tc>
                      <w:tcPr>
                        <w:tcW w:w="432" w:type="dxa"/>
                        <w:vMerge/>
                        <w:tcBorders>
                          <w:top w:val="nil"/>
                        </w:tcBorders>
                      </w:tcPr>
                      <w:p>
                        <w:pPr>
                          <w:rPr>
                            <w:sz w:val="2"/>
                            <w:szCs w:val="2"/>
                          </w:rPr>
                        </w:pPr>
                      </w:p>
                    </w:tc>
                    <w:tc>
                      <w:tcPr>
                        <w:tcW w:w="1723" w:type="dxa"/>
                        <w:vMerge/>
                        <w:tcBorders>
                          <w:top w:val="nil"/>
                          <w:right w:val="nil"/>
                        </w:tcBorders>
                      </w:tcPr>
                      <w:p>
                        <w:pPr>
                          <w:rPr>
                            <w:sz w:val="2"/>
                            <w:szCs w:val="2"/>
                          </w:rPr>
                        </w:pPr>
                      </w:p>
                    </w:tc>
                  </w:tr>
                  <w:tr>
                    <w:trPr>
                      <w:trHeight w:val="3" w:hRule="atLeast"/>
                    </w:trPr>
                    <w:tc>
                      <w:tcPr>
                        <w:tcW w:w="439" w:type="dxa"/>
                        <w:vMerge/>
                        <w:tcBorders>
                          <w:top w:val="nil"/>
                          <w:left w:val="nil"/>
                          <w:bottom w:val="nil"/>
                        </w:tcBorders>
                      </w:tcPr>
                      <w:p>
                        <w:pPr>
                          <w:rPr>
                            <w:sz w:val="2"/>
                            <w:szCs w:val="2"/>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vMerge w:val="restart"/>
                      </w:tcPr>
                      <w:p>
                        <w:pPr>
                          <w:pStyle w:val="TableParagraph"/>
                          <w:rPr>
                            <w:rFonts w:ascii="Times New Roman"/>
                            <w:sz w:val="14"/>
                          </w:rPr>
                        </w:pPr>
                      </w:p>
                    </w:tc>
                    <w:tc>
                      <w:tcPr>
                        <w:tcW w:w="432" w:type="dxa"/>
                        <w:vMerge w:val="restart"/>
                      </w:tcPr>
                      <w:p>
                        <w:pPr>
                          <w:pStyle w:val="TableParagraph"/>
                          <w:spacing w:line="152" w:lineRule="exact" w:before="54"/>
                          <w:ind w:left="202"/>
                          <w:rPr>
                            <w:b/>
                            <w:sz w:val="14"/>
                          </w:rPr>
                        </w:pPr>
                        <w:r>
                          <w:rPr>
                            <w:b/>
                            <w:color w:val="050505"/>
                            <w:w w:val="110"/>
                            <w:sz w:val="14"/>
                          </w:rPr>
                          <w:t>9</w:t>
                        </w:r>
                      </w:p>
                    </w:tc>
                    <w:tc>
                      <w:tcPr>
                        <w:tcW w:w="1723" w:type="dxa"/>
                        <w:vMerge w:val="restart"/>
                        <w:tcBorders>
                          <w:right w:val="nil"/>
                        </w:tcBorders>
                      </w:tcPr>
                      <w:p>
                        <w:pPr>
                          <w:pStyle w:val="TableParagraph"/>
                          <w:rPr>
                            <w:rFonts w:ascii="Times New Roman"/>
                            <w:sz w:val="14"/>
                          </w:rPr>
                        </w:pPr>
                      </w:p>
                    </w:tc>
                  </w:tr>
                  <w:tr>
                    <w:trPr>
                      <w:trHeight w:val="67" w:hRule="atLeast"/>
                    </w:trPr>
                    <w:tc>
                      <w:tcPr>
                        <w:tcW w:w="439" w:type="dxa"/>
                        <w:tcBorders>
                          <w:top w:val="nil"/>
                          <w:left w:val="nil"/>
                          <w:bottom w:val="nil"/>
                        </w:tcBorders>
                      </w:tcPr>
                      <w:p>
                        <w:pPr>
                          <w:pStyle w:val="TableParagraph"/>
                          <w:rPr>
                            <w:rFonts w:ascii="Times New Roman"/>
                            <w:sz w:val="2"/>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vMerge/>
                        <w:tcBorders>
                          <w:top w:val="nil"/>
                        </w:tcBorders>
                      </w:tcPr>
                      <w:p>
                        <w:pPr>
                          <w:rPr>
                            <w:sz w:val="2"/>
                            <w:szCs w:val="2"/>
                          </w:rPr>
                        </w:pPr>
                      </w:p>
                    </w:tc>
                    <w:tc>
                      <w:tcPr>
                        <w:tcW w:w="432" w:type="dxa"/>
                        <w:vMerge/>
                        <w:tcBorders>
                          <w:top w:val="nil"/>
                        </w:tcBorders>
                      </w:tcPr>
                      <w:p>
                        <w:pPr>
                          <w:rPr>
                            <w:sz w:val="2"/>
                            <w:szCs w:val="2"/>
                          </w:rPr>
                        </w:pPr>
                      </w:p>
                    </w:tc>
                    <w:tc>
                      <w:tcPr>
                        <w:tcW w:w="1723" w:type="dxa"/>
                        <w:vMerge/>
                        <w:tcBorders>
                          <w:top w:val="nil"/>
                          <w:right w:val="nil"/>
                        </w:tcBorders>
                      </w:tcPr>
                      <w:p>
                        <w:pPr>
                          <w:rPr>
                            <w:sz w:val="2"/>
                            <w:szCs w:val="2"/>
                          </w:rPr>
                        </w:pPr>
                      </w:p>
                    </w:tc>
                  </w:tr>
                  <w:tr>
                    <w:trPr>
                      <w:trHeight w:val="125" w:hRule="atLeast"/>
                    </w:trPr>
                    <w:tc>
                      <w:tcPr>
                        <w:tcW w:w="439" w:type="dxa"/>
                        <w:vMerge w:val="restart"/>
                        <w:tcBorders>
                          <w:top w:val="nil"/>
                          <w:left w:val="nil"/>
                          <w:bottom w:val="nil"/>
                        </w:tcBorders>
                      </w:tcPr>
                      <w:p>
                        <w:pPr>
                          <w:pStyle w:val="TableParagraph"/>
                          <w:spacing w:line="151" w:lineRule="exact"/>
                          <w:ind w:left="138"/>
                          <w:rPr>
                            <w:rFonts w:ascii="Times New Roman"/>
                            <w:b/>
                            <w:sz w:val="15"/>
                          </w:rPr>
                        </w:pPr>
                        <w:r>
                          <w:rPr>
                            <w:rFonts w:ascii="Times New Roman"/>
                            <w:b/>
                            <w:color w:val="050505"/>
                            <w:w w:val="65"/>
                            <w:sz w:val="15"/>
                          </w:rPr>
                          <w:t>&lt;S:</w:t>
                        </w: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vMerge/>
                        <w:tcBorders>
                          <w:top w:val="nil"/>
                        </w:tcBorders>
                      </w:tcPr>
                      <w:p>
                        <w:pPr>
                          <w:rPr>
                            <w:sz w:val="2"/>
                            <w:szCs w:val="2"/>
                          </w:rPr>
                        </w:pPr>
                      </w:p>
                    </w:tc>
                    <w:tc>
                      <w:tcPr>
                        <w:tcW w:w="432" w:type="dxa"/>
                        <w:vMerge/>
                        <w:tcBorders>
                          <w:top w:val="nil"/>
                        </w:tcBorders>
                      </w:tcPr>
                      <w:p>
                        <w:pPr>
                          <w:rPr>
                            <w:sz w:val="2"/>
                            <w:szCs w:val="2"/>
                          </w:rPr>
                        </w:pPr>
                      </w:p>
                    </w:tc>
                    <w:tc>
                      <w:tcPr>
                        <w:tcW w:w="1723" w:type="dxa"/>
                        <w:vMerge/>
                        <w:tcBorders>
                          <w:top w:val="nil"/>
                          <w:right w:val="nil"/>
                        </w:tcBorders>
                      </w:tcPr>
                      <w:p>
                        <w:pPr>
                          <w:rPr>
                            <w:sz w:val="2"/>
                            <w:szCs w:val="2"/>
                          </w:rPr>
                        </w:pPr>
                      </w:p>
                    </w:tc>
                  </w:tr>
                  <w:tr>
                    <w:trPr>
                      <w:trHeight w:val="149" w:hRule="atLeast"/>
                    </w:trPr>
                    <w:tc>
                      <w:tcPr>
                        <w:tcW w:w="439" w:type="dxa"/>
                        <w:vMerge/>
                        <w:tcBorders>
                          <w:top w:val="nil"/>
                          <w:left w:val="nil"/>
                          <w:bottom w:val="nil"/>
                        </w:tcBorders>
                      </w:tcPr>
                      <w:p>
                        <w:pPr>
                          <w:rPr>
                            <w:sz w:val="2"/>
                            <w:szCs w:val="2"/>
                          </w:rPr>
                        </w:pPr>
                      </w:p>
                    </w:tc>
                    <w:tc>
                      <w:tcPr>
                        <w:tcW w:w="4462" w:type="dxa"/>
                        <w:gridSpan w:val="2"/>
                        <w:vMerge w:val="restart"/>
                        <w:tcBorders>
                          <w:top w:val="nil"/>
                          <w:bottom w:val="nil"/>
                        </w:tcBorders>
                      </w:tcPr>
                      <w:p>
                        <w:pPr>
                          <w:pStyle w:val="TableParagraph"/>
                          <w:spacing w:line="333" w:lineRule="auto" w:before="43"/>
                          <w:ind w:left="579" w:right="452" w:hanging="435"/>
                          <w:rPr>
                            <w:sz w:val="15"/>
                          </w:rPr>
                        </w:pPr>
                        <w:r>
                          <w:rPr>
                            <w:b/>
                            <w:color w:val="050505"/>
                            <w:w w:val="105"/>
                            <w:sz w:val="15"/>
                          </w:rPr>
                          <w:t>10a </w:t>
                        </w:r>
                        <w:r>
                          <w:rPr>
                            <w:color w:val="050505"/>
                            <w:w w:val="105"/>
                            <w:sz w:val="15"/>
                          </w:rPr>
                          <w:t>Land, buildings</w:t>
                        </w:r>
                        <w:r>
                          <w:rPr>
                            <w:color w:val="2A2A2A"/>
                            <w:w w:val="105"/>
                            <w:sz w:val="15"/>
                          </w:rPr>
                          <w:t>, </w:t>
                        </w:r>
                        <w:r>
                          <w:rPr>
                            <w:color w:val="050505"/>
                            <w:w w:val="105"/>
                            <w:sz w:val="15"/>
                          </w:rPr>
                          <w:t>and equipment: cost or other basis</w:t>
                        </w:r>
                        <w:r>
                          <w:rPr>
                            <w:color w:val="565656"/>
                            <w:w w:val="105"/>
                            <w:sz w:val="15"/>
                          </w:rPr>
                          <w:t>. </w:t>
                        </w:r>
                        <w:r>
                          <w:rPr>
                            <w:color w:val="050505"/>
                            <w:w w:val="105"/>
                            <w:sz w:val="15"/>
                          </w:rPr>
                          <w:t>Complete Part VI of Schedule D</w:t>
                        </w:r>
                      </w:p>
                      <w:p>
                        <w:pPr>
                          <w:pStyle w:val="TableParagraph"/>
                          <w:spacing w:line="157" w:lineRule="exact" w:before="6"/>
                          <w:ind w:left="319"/>
                          <w:rPr>
                            <w:sz w:val="15"/>
                          </w:rPr>
                        </w:pPr>
                        <w:r>
                          <w:rPr>
                            <w:b/>
                            <w:color w:val="050505"/>
                            <w:w w:val="115"/>
                            <w:sz w:val="15"/>
                          </w:rPr>
                          <w:t>b </w:t>
                        </w:r>
                        <w:r>
                          <w:rPr>
                            <w:color w:val="050505"/>
                            <w:w w:val="115"/>
                            <w:sz w:val="15"/>
                          </w:rPr>
                          <w:t>Less</w:t>
                        </w:r>
                        <w:r>
                          <w:rPr>
                            <w:color w:val="2A2A2A"/>
                            <w:w w:val="115"/>
                            <w:sz w:val="15"/>
                          </w:rPr>
                          <w:t>: </w:t>
                        </w:r>
                        <w:r>
                          <w:rPr>
                            <w:color w:val="050505"/>
                            <w:w w:val="115"/>
                            <w:sz w:val="15"/>
                          </w:rPr>
                          <w:t>accumulated depreciation </w:t>
                        </w:r>
                        <w:r>
                          <w:rPr>
                            <w:color w:val="050505"/>
                            <w:w w:val="235"/>
                            <w:sz w:val="15"/>
                          </w:rPr>
                          <w:t>•••••••</w:t>
                        </w:r>
                      </w:p>
                    </w:tc>
                    <w:tc>
                      <w:tcPr>
                        <w:tcW w:w="432" w:type="dxa"/>
                        <w:tcBorders>
                          <w:top w:val="nil"/>
                          <w:bottom w:val="nil"/>
                        </w:tcBorders>
                      </w:tcPr>
                      <w:p>
                        <w:pPr>
                          <w:pStyle w:val="TableParagraph"/>
                          <w:rPr>
                            <w:rFonts w:ascii="Times New Roman"/>
                            <w:sz w:val="8"/>
                          </w:rPr>
                        </w:pPr>
                      </w:p>
                    </w:tc>
                    <w:tc>
                      <w:tcPr>
                        <w:tcW w:w="1727" w:type="dxa"/>
                        <w:tcBorders>
                          <w:top w:val="nil"/>
                          <w:bottom w:val="nil"/>
                        </w:tcBorders>
                      </w:tcPr>
                      <w:p>
                        <w:pPr>
                          <w:pStyle w:val="TableParagraph"/>
                          <w:rPr>
                            <w:rFonts w:ascii="Times New Roman"/>
                            <w:sz w:val="8"/>
                          </w:rPr>
                        </w:pPr>
                      </w:p>
                    </w:tc>
                    <w:tc>
                      <w:tcPr>
                        <w:tcW w:w="1727" w:type="dxa"/>
                        <w:vMerge w:val="restart"/>
                        <w:tcBorders>
                          <w:bottom w:val="nil"/>
                        </w:tcBorders>
                        <w:shd w:val="clear" w:color="auto" w:fill="D2D2D2"/>
                      </w:tcPr>
                      <w:p>
                        <w:pPr>
                          <w:pStyle w:val="TableParagraph"/>
                          <w:rPr>
                            <w:rFonts w:ascii="Times New Roman"/>
                            <w:sz w:val="14"/>
                          </w:rPr>
                        </w:pPr>
                      </w:p>
                    </w:tc>
                    <w:tc>
                      <w:tcPr>
                        <w:tcW w:w="432" w:type="dxa"/>
                        <w:vMerge w:val="restart"/>
                        <w:tcBorders>
                          <w:bottom w:val="nil"/>
                        </w:tcBorders>
                        <w:shd w:val="clear" w:color="auto" w:fill="D2D2D2"/>
                      </w:tcPr>
                      <w:p>
                        <w:pPr>
                          <w:pStyle w:val="TableParagraph"/>
                          <w:rPr>
                            <w:rFonts w:ascii="Times New Roman"/>
                            <w:sz w:val="14"/>
                          </w:rPr>
                        </w:pPr>
                      </w:p>
                    </w:tc>
                    <w:tc>
                      <w:tcPr>
                        <w:tcW w:w="1723" w:type="dxa"/>
                        <w:vMerge w:val="restart"/>
                        <w:tcBorders>
                          <w:bottom w:val="nil"/>
                          <w:right w:val="nil"/>
                        </w:tcBorders>
                        <w:shd w:val="clear" w:color="auto" w:fill="D2D2D2"/>
                      </w:tcPr>
                      <w:p>
                        <w:pPr>
                          <w:pStyle w:val="TableParagraph"/>
                          <w:rPr>
                            <w:rFonts w:ascii="Times New Roman"/>
                            <w:sz w:val="14"/>
                          </w:rPr>
                        </w:pPr>
                      </w:p>
                    </w:tc>
                  </w:tr>
                  <w:tr>
                    <w:trPr>
                      <w:trHeight w:val="315" w:hRule="atLeast"/>
                    </w:trPr>
                    <w:tc>
                      <w:tcPr>
                        <w:tcW w:w="439" w:type="dxa"/>
                        <w:tcBorders>
                          <w:top w:val="nil"/>
                          <w:left w:val="nil"/>
                          <w:bottom w:val="nil"/>
                        </w:tcBorders>
                      </w:tcPr>
                      <w:p>
                        <w:pPr>
                          <w:pStyle w:val="TableParagraph"/>
                          <w:rPr>
                            <w:rFonts w:ascii="Times New Roman"/>
                            <w:sz w:val="14"/>
                          </w:rPr>
                        </w:pPr>
                      </w:p>
                    </w:tc>
                    <w:tc>
                      <w:tcPr>
                        <w:tcW w:w="4462" w:type="dxa"/>
                        <w:gridSpan w:val="2"/>
                        <w:vMerge/>
                        <w:tcBorders>
                          <w:top w:val="nil"/>
                          <w:bottom w:val="nil"/>
                        </w:tcBorders>
                      </w:tcPr>
                      <w:p>
                        <w:pPr>
                          <w:rPr>
                            <w:sz w:val="2"/>
                            <w:szCs w:val="2"/>
                          </w:rPr>
                        </w:pPr>
                      </w:p>
                    </w:tc>
                    <w:tc>
                      <w:tcPr>
                        <w:tcW w:w="432" w:type="dxa"/>
                        <w:tcBorders>
                          <w:top w:val="nil"/>
                        </w:tcBorders>
                      </w:tcPr>
                      <w:p>
                        <w:pPr>
                          <w:pStyle w:val="TableParagraph"/>
                          <w:spacing w:line="161" w:lineRule="exact" w:before="134"/>
                          <w:ind w:left="67"/>
                          <w:jc w:val="center"/>
                          <w:rPr>
                            <w:b/>
                            <w:sz w:val="15"/>
                          </w:rPr>
                        </w:pPr>
                        <w:r>
                          <w:rPr>
                            <w:b/>
                            <w:color w:val="050505"/>
                            <w:w w:val="105"/>
                            <w:sz w:val="15"/>
                          </w:rPr>
                          <w:t>10a</w:t>
                        </w:r>
                      </w:p>
                    </w:tc>
                    <w:tc>
                      <w:tcPr>
                        <w:tcW w:w="1727" w:type="dxa"/>
                        <w:tcBorders>
                          <w:top w:val="nil"/>
                        </w:tcBorders>
                      </w:tcPr>
                      <w:p>
                        <w:pPr>
                          <w:pStyle w:val="TableParagraph"/>
                          <w:spacing w:before="4"/>
                          <w:rPr>
                            <w:sz w:val="13"/>
                          </w:rPr>
                        </w:pPr>
                      </w:p>
                      <w:p>
                        <w:pPr>
                          <w:pStyle w:val="TableParagraph"/>
                          <w:spacing w:line="142" w:lineRule="exact"/>
                          <w:ind w:right="52"/>
                          <w:jc w:val="right"/>
                          <w:rPr>
                            <w:b/>
                            <w:sz w:val="15"/>
                          </w:rPr>
                        </w:pPr>
                        <w:r>
                          <w:rPr>
                            <w:b/>
                            <w:color w:val="050505"/>
                            <w:w w:val="140"/>
                            <w:sz w:val="15"/>
                          </w:rPr>
                          <w:t>13,793</w:t>
                        </w:r>
                      </w:p>
                    </w:tc>
                    <w:tc>
                      <w:tcPr>
                        <w:tcW w:w="1727" w:type="dxa"/>
                        <w:vMerge/>
                        <w:tcBorders>
                          <w:top w:val="nil"/>
                          <w:bottom w:val="nil"/>
                        </w:tcBorders>
                        <w:shd w:val="clear" w:color="auto" w:fill="D2D2D2"/>
                      </w:tcPr>
                      <w:p>
                        <w:pPr>
                          <w:rPr>
                            <w:sz w:val="2"/>
                            <w:szCs w:val="2"/>
                          </w:rPr>
                        </w:pPr>
                      </w:p>
                    </w:tc>
                    <w:tc>
                      <w:tcPr>
                        <w:tcW w:w="432" w:type="dxa"/>
                        <w:vMerge/>
                        <w:tcBorders>
                          <w:top w:val="nil"/>
                          <w:bottom w:val="nil"/>
                        </w:tcBorders>
                        <w:shd w:val="clear" w:color="auto" w:fill="D2D2D2"/>
                      </w:tcPr>
                      <w:p>
                        <w:pPr>
                          <w:rPr>
                            <w:sz w:val="2"/>
                            <w:szCs w:val="2"/>
                          </w:rPr>
                        </w:pPr>
                      </w:p>
                    </w:tc>
                    <w:tc>
                      <w:tcPr>
                        <w:tcW w:w="1723" w:type="dxa"/>
                        <w:vMerge/>
                        <w:tcBorders>
                          <w:top w:val="nil"/>
                          <w:bottom w:val="nil"/>
                          <w:right w:val="nil"/>
                        </w:tcBorders>
                        <w:shd w:val="clear" w:color="auto" w:fill="D2D2D2"/>
                      </w:tcPr>
                      <w:p>
                        <w:pPr>
                          <w:rPr>
                            <w:sz w:val="2"/>
                            <w:szCs w:val="2"/>
                          </w:rPr>
                        </w:pPr>
                      </w:p>
                    </w:tc>
                  </w:tr>
                  <w:tr>
                    <w:trPr>
                      <w:trHeight w:val="226" w:hRule="atLeast"/>
                    </w:trPr>
                    <w:tc>
                      <w:tcPr>
                        <w:tcW w:w="439" w:type="dxa"/>
                        <w:tcBorders>
                          <w:top w:val="nil"/>
                          <w:left w:val="nil"/>
                          <w:bottom w:val="nil"/>
                        </w:tcBorders>
                      </w:tcPr>
                      <w:p>
                        <w:pPr>
                          <w:pStyle w:val="TableParagraph"/>
                          <w:rPr>
                            <w:rFonts w:ascii="Times New Roman"/>
                            <w:sz w:val="14"/>
                          </w:rPr>
                        </w:pPr>
                      </w:p>
                    </w:tc>
                    <w:tc>
                      <w:tcPr>
                        <w:tcW w:w="4462" w:type="dxa"/>
                        <w:gridSpan w:val="2"/>
                        <w:vMerge/>
                        <w:tcBorders>
                          <w:top w:val="nil"/>
                          <w:bottom w:val="nil"/>
                        </w:tcBorders>
                      </w:tcPr>
                      <w:p>
                        <w:pPr>
                          <w:rPr>
                            <w:sz w:val="2"/>
                            <w:szCs w:val="2"/>
                          </w:rPr>
                        </w:pPr>
                      </w:p>
                    </w:tc>
                    <w:tc>
                      <w:tcPr>
                        <w:tcW w:w="432" w:type="dxa"/>
                      </w:tcPr>
                      <w:p>
                        <w:pPr>
                          <w:pStyle w:val="TableParagraph"/>
                          <w:spacing w:line="162" w:lineRule="exact" w:before="44"/>
                          <w:ind w:left="73"/>
                          <w:jc w:val="center"/>
                          <w:rPr>
                            <w:b/>
                            <w:sz w:val="15"/>
                          </w:rPr>
                        </w:pPr>
                        <w:r>
                          <w:rPr>
                            <w:b/>
                            <w:color w:val="050505"/>
                            <w:w w:val="110"/>
                            <w:sz w:val="15"/>
                          </w:rPr>
                          <w:t>10b</w:t>
                        </w:r>
                      </w:p>
                    </w:tc>
                    <w:tc>
                      <w:tcPr>
                        <w:tcW w:w="1727" w:type="dxa"/>
                      </w:tcPr>
                      <w:p>
                        <w:pPr>
                          <w:pStyle w:val="TableParagraph"/>
                          <w:spacing w:line="143" w:lineRule="exact" w:before="63"/>
                          <w:ind w:right="56"/>
                          <w:jc w:val="right"/>
                          <w:rPr>
                            <w:b/>
                            <w:sz w:val="15"/>
                          </w:rPr>
                        </w:pPr>
                        <w:r>
                          <w:rPr>
                            <w:b/>
                            <w:color w:val="050505"/>
                            <w:w w:val="140"/>
                            <w:sz w:val="15"/>
                          </w:rPr>
                          <w:t>4,495</w:t>
                        </w:r>
                      </w:p>
                    </w:tc>
                    <w:tc>
                      <w:tcPr>
                        <w:tcW w:w="1727" w:type="dxa"/>
                        <w:tcBorders>
                          <w:top w:val="nil"/>
                        </w:tcBorders>
                      </w:tcPr>
                      <w:p>
                        <w:pPr>
                          <w:pStyle w:val="TableParagraph"/>
                          <w:spacing w:line="148" w:lineRule="exact" w:before="58"/>
                          <w:ind w:right="25"/>
                          <w:jc w:val="right"/>
                          <w:rPr>
                            <w:b/>
                            <w:sz w:val="15"/>
                          </w:rPr>
                        </w:pPr>
                        <w:r>
                          <w:rPr>
                            <w:b/>
                            <w:color w:val="050505"/>
                            <w:w w:val="145"/>
                            <w:sz w:val="15"/>
                          </w:rPr>
                          <w:t>10,951</w:t>
                        </w:r>
                      </w:p>
                    </w:tc>
                    <w:tc>
                      <w:tcPr>
                        <w:tcW w:w="432" w:type="dxa"/>
                        <w:tcBorders>
                          <w:top w:val="nil"/>
                        </w:tcBorders>
                      </w:tcPr>
                      <w:p>
                        <w:pPr>
                          <w:pStyle w:val="TableParagraph"/>
                          <w:spacing w:line="148" w:lineRule="exact" w:before="58"/>
                          <w:ind w:right="40"/>
                          <w:jc w:val="right"/>
                          <w:rPr>
                            <w:b/>
                            <w:sz w:val="15"/>
                          </w:rPr>
                        </w:pPr>
                        <w:r>
                          <w:rPr>
                            <w:b/>
                            <w:color w:val="050505"/>
                            <w:sz w:val="15"/>
                          </w:rPr>
                          <w:t>10c</w:t>
                        </w:r>
                      </w:p>
                    </w:tc>
                    <w:tc>
                      <w:tcPr>
                        <w:tcW w:w="1723" w:type="dxa"/>
                        <w:tcBorders>
                          <w:top w:val="nil"/>
                          <w:right w:val="nil"/>
                        </w:tcBorders>
                      </w:tcPr>
                      <w:p>
                        <w:pPr>
                          <w:pStyle w:val="TableParagraph"/>
                          <w:spacing w:line="143" w:lineRule="exact" w:before="63"/>
                          <w:ind w:right="52"/>
                          <w:jc w:val="right"/>
                          <w:rPr>
                            <w:b/>
                            <w:sz w:val="15"/>
                          </w:rPr>
                        </w:pPr>
                        <w:r>
                          <w:rPr>
                            <w:b/>
                            <w:color w:val="050505"/>
                            <w:w w:val="140"/>
                            <w:sz w:val="15"/>
                          </w:rPr>
                          <w:t>9,298</w:t>
                        </w:r>
                      </w:p>
                    </w:tc>
                  </w:tr>
                  <w:tr>
                    <w:trPr>
                      <w:trHeight w:val="226" w:hRule="atLeast"/>
                    </w:trPr>
                    <w:tc>
                      <w:tcPr>
                        <w:tcW w:w="439" w:type="dxa"/>
                        <w:vMerge w:val="restart"/>
                        <w:tcBorders>
                          <w:top w:val="nil"/>
                          <w:left w:val="nil"/>
                          <w:bottom w:val="nil"/>
                        </w:tcBorders>
                      </w:tcPr>
                      <w:p>
                        <w:pPr>
                          <w:pStyle w:val="TableParagraph"/>
                          <w:rPr>
                            <w:rFonts w:ascii="Times New Roman"/>
                            <w:sz w:val="14"/>
                          </w:rPr>
                        </w:pPr>
                      </w:p>
                    </w:tc>
                    <w:tc>
                      <w:tcPr>
                        <w:tcW w:w="492" w:type="dxa"/>
                        <w:vMerge w:val="restart"/>
                        <w:tcBorders>
                          <w:top w:val="nil"/>
                          <w:bottom w:val="nil"/>
                          <w:right w:val="nil"/>
                        </w:tcBorders>
                      </w:tcPr>
                      <w:p>
                        <w:pPr>
                          <w:pStyle w:val="TableParagraph"/>
                          <w:spacing w:before="43"/>
                          <w:ind w:left="144"/>
                          <w:rPr>
                            <w:b/>
                            <w:sz w:val="15"/>
                          </w:rPr>
                        </w:pPr>
                        <w:r>
                          <w:rPr>
                            <w:b/>
                            <w:color w:val="050505"/>
                            <w:sz w:val="15"/>
                          </w:rPr>
                          <w:t>11</w:t>
                        </w:r>
                      </w:p>
                      <w:p>
                        <w:pPr>
                          <w:pStyle w:val="TableParagraph"/>
                          <w:spacing w:before="68"/>
                          <w:ind w:left="144"/>
                          <w:rPr>
                            <w:b/>
                            <w:sz w:val="15"/>
                          </w:rPr>
                        </w:pPr>
                        <w:r>
                          <w:rPr>
                            <w:b/>
                            <w:color w:val="050505"/>
                            <w:w w:val="110"/>
                            <w:sz w:val="15"/>
                          </w:rPr>
                          <w:t>12</w:t>
                        </w:r>
                      </w:p>
                      <w:p>
                        <w:pPr>
                          <w:pStyle w:val="TableParagraph"/>
                          <w:spacing w:before="68"/>
                          <w:ind w:left="144"/>
                          <w:rPr>
                            <w:b/>
                            <w:sz w:val="15"/>
                          </w:rPr>
                        </w:pPr>
                        <w:r>
                          <w:rPr>
                            <w:b/>
                            <w:color w:val="050505"/>
                            <w:w w:val="110"/>
                            <w:sz w:val="15"/>
                          </w:rPr>
                          <w:t>13</w:t>
                        </w:r>
                      </w:p>
                      <w:p>
                        <w:pPr>
                          <w:pStyle w:val="TableParagraph"/>
                          <w:spacing w:before="72"/>
                          <w:ind w:left="144"/>
                          <w:rPr>
                            <w:b/>
                            <w:sz w:val="15"/>
                          </w:rPr>
                        </w:pPr>
                        <w:r>
                          <w:rPr>
                            <w:b/>
                            <w:color w:val="050505"/>
                            <w:w w:val="105"/>
                            <w:sz w:val="15"/>
                          </w:rPr>
                          <w:t>14</w:t>
                        </w:r>
                      </w:p>
                    </w:tc>
                    <w:tc>
                      <w:tcPr>
                        <w:tcW w:w="6129" w:type="dxa"/>
                        <w:gridSpan w:val="3"/>
                        <w:vMerge w:val="restart"/>
                        <w:tcBorders>
                          <w:top w:val="nil"/>
                          <w:left w:val="nil"/>
                          <w:bottom w:val="nil"/>
                        </w:tcBorders>
                      </w:tcPr>
                      <w:p>
                        <w:pPr>
                          <w:pStyle w:val="TableParagraph"/>
                          <w:spacing w:line="333" w:lineRule="auto" w:before="43"/>
                          <w:ind w:left="95" w:right="2463"/>
                          <w:rPr>
                            <w:sz w:val="15"/>
                          </w:rPr>
                        </w:pPr>
                        <w:r>
                          <w:rPr>
                            <w:color w:val="050505"/>
                            <w:w w:val="105"/>
                            <w:sz w:val="15"/>
                          </w:rPr>
                          <w:t>Investments - publicly traded securities Investments - other </w:t>
                        </w:r>
                        <w:r>
                          <w:rPr>
                            <w:color w:val="050505"/>
                            <w:spacing w:val="-3"/>
                            <w:w w:val="105"/>
                            <w:sz w:val="15"/>
                          </w:rPr>
                          <w:t>securities</w:t>
                        </w:r>
                        <w:r>
                          <w:rPr>
                            <w:color w:val="3F3F3F"/>
                            <w:spacing w:val="-3"/>
                            <w:w w:val="105"/>
                            <w:sz w:val="15"/>
                          </w:rPr>
                          <w:t>. </w:t>
                        </w:r>
                        <w:r>
                          <w:rPr>
                            <w:color w:val="050505"/>
                            <w:w w:val="105"/>
                            <w:sz w:val="15"/>
                          </w:rPr>
                          <w:t>See Part </w:t>
                        </w:r>
                        <w:r>
                          <w:rPr>
                            <w:color w:val="050505"/>
                            <w:spacing w:val="-5"/>
                            <w:w w:val="105"/>
                            <w:sz w:val="15"/>
                          </w:rPr>
                          <w:t>IV</w:t>
                        </w:r>
                        <w:r>
                          <w:rPr>
                            <w:color w:val="2A2A2A"/>
                            <w:spacing w:val="-5"/>
                            <w:w w:val="105"/>
                            <w:sz w:val="15"/>
                          </w:rPr>
                          <w:t>, </w:t>
                        </w:r>
                        <w:r>
                          <w:rPr>
                            <w:color w:val="050505"/>
                            <w:w w:val="105"/>
                            <w:sz w:val="15"/>
                          </w:rPr>
                          <w:t>line 11 Investments - program-related. See Part </w:t>
                        </w:r>
                        <w:r>
                          <w:rPr>
                            <w:color w:val="050505"/>
                            <w:spacing w:val="-7"/>
                            <w:w w:val="105"/>
                            <w:sz w:val="15"/>
                          </w:rPr>
                          <w:t>IV</w:t>
                        </w:r>
                        <w:r>
                          <w:rPr>
                            <w:color w:val="2A2A2A"/>
                            <w:spacing w:val="-7"/>
                            <w:w w:val="105"/>
                            <w:sz w:val="15"/>
                          </w:rPr>
                          <w:t>, </w:t>
                        </w:r>
                        <w:r>
                          <w:rPr>
                            <w:color w:val="050505"/>
                            <w:w w:val="105"/>
                            <w:sz w:val="15"/>
                          </w:rPr>
                          <w:t>line</w:t>
                        </w:r>
                        <w:r>
                          <w:rPr>
                            <w:color w:val="050505"/>
                            <w:spacing w:val="-32"/>
                            <w:w w:val="105"/>
                            <w:sz w:val="15"/>
                          </w:rPr>
                          <w:t> </w:t>
                        </w:r>
                        <w:r>
                          <w:rPr>
                            <w:color w:val="050505"/>
                            <w:w w:val="105"/>
                            <w:sz w:val="15"/>
                          </w:rPr>
                          <w:t>11</w:t>
                        </w:r>
                      </w:p>
                      <w:p>
                        <w:pPr>
                          <w:pStyle w:val="TableParagraph"/>
                          <w:spacing w:line="169" w:lineRule="exact"/>
                          <w:ind w:left="95"/>
                          <w:rPr>
                            <w:sz w:val="15"/>
                          </w:rPr>
                        </w:pPr>
                        <w:r>
                          <w:rPr>
                            <w:color w:val="050505"/>
                            <w:w w:val="125"/>
                            <w:sz w:val="15"/>
                          </w:rPr>
                          <w:t>Intangible assets </w:t>
                        </w:r>
                        <w:r>
                          <w:rPr>
                            <w:color w:val="050505"/>
                            <w:w w:val="250"/>
                            <w:sz w:val="15"/>
                          </w:rPr>
                          <w:t>•••••••••••••••••</w:t>
                        </w:r>
                      </w:p>
                    </w:tc>
                    <w:tc>
                      <w:tcPr>
                        <w:tcW w:w="1727" w:type="dxa"/>
                      </w:tcPr>
                      <w:p>
                        <w:pPr>
                          <w:pStyle w:val="TableParagraph"/>
                          <w:rPr>
                            <w:rFonts w:ascii="Times New Roman"/>
                            <w:sz w:val="14"/>
                          </w:rPr>
                        </w:pPr>
                      </w:p>
                    </w:tc>
                    <w:tc>
                      <w:tcPr>
                        <w:tcW w:w="432" w:type="dxa"/>
                      </w:tcPr>
                      <w:p>
                        <w:pPr>
                          <w:pStyle w:val="TableParagraph"/>
                          <w:spacing w:line="163" w:lineRule="exact" w:before="43"/>
                          <w:ind w:right="89"/>
                          <w:jc w:val="right"/>
                          <w:rPr>
                            <w:b/>
                            <w:sz w:val="15"/>
                          </w:rPr>
                        </w:pPr>
                        <w:r>
                          <w:rPr>
                            <w:b/>
                            <w:color w:val="050505"/>
                            <w:sz w:val="15"/>
                          </w:rPr>
                          <w:t>11</w:t>
                        </w:r>
                      </w:p>
                    </w:tc>
                    <w:tc>
                      <w:tcPr>
                        <w:tcW w:w="1723" w:type="dxa"/>
                        <w:tcBorders>
                          <w:right w:val="nil"/>
                        </w:tcBorders>
                      </w:tcPr>
                      <w:p>
                        <w:pPr>
                          <w:pStyle w:val="TableParagraph"/>
                          <w:rPr>
                            <w:rFonts w:ascii="Times New Roman"/>
                            <w:sz w:val="14"/>
                          </w:rPr>
                        </w:pPr>
                      </w:p>
                    </w:tc>
                  </w:tr>
                  <w:tr>
                    <w:trPr>
                      <w:trHeight w:val="223" w:hRule="atLeast"/>
                    </w:trPr>
                    <w:tc>
                      <w:tcPr>
                        <w:tcW w:w="439" w:type="dxa"/>
                        <w:vMerge/>
                        <w:tcBorders>
                          <w:top w:val="nil"/>
                          <w:left w:val="nil"/>
                          <w:bottom w:val="nil"/>
                        </w:tcBorders>
                      </w:tcPr>
                      <w:p>
                        <w:pPr>
                          <w:rPr>
                            <w:sz w:val="2"/>
                            <w:szCs w:val="2"/>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tcPr>
                      <w:p>
                        <w:pPr>
                          <w:pStyle w:val="TableParagraph"/>
                          <w:rPr>
                            <w:rFonts w:ascii="Times New Roman"/>
                            <w:sz w:val="14"/>
                          </w:rPr>
                        </w:pPr>
                      </w:p>
                    </w:tc>
                    <w:tc>
                      <w:tcPr>
                        <w:tcW w:w="432" w:type="dxa"/>
                      </w:tcPr>
                      <w:p>
                        <w:pPr>
                          <w:pStyle w:val="TableParagraph"/>
                          <w:spacing w:line="161" w:lineRule="exact" w:before="42"/>
                          <w:ind w:right="75"/>
                          <w:jc w:val="right"/>
                          <w:rPr>
                            <w:b/>
                            <w:sz w:val="15"/>
                          </w:rPr>
                        </w:pPr>
                        <w:r>
                          <w:rPr>
                            <w:b/>
                            <w:color w:val="050505"/>
                            <w:w w:val="105"/>
                            <w:sz w:val="15"/>
                          </w:rPr>
                          <w:t>12</w:t>
                        </w:r>
                      </w:p>
                    </w:tc>
                    <w:tc>
                      <w:tcPr>
                        <w:tcW w:w="1723" w:type="dxa"/>
                        <w:tcBorders>
                          <w:right w:val="nil"/>
                        </w:tcBorders>
                      </w:tcPr>
                      <w:p>
                        <w:pPr>
                          <w:pStyle w:val="TableParagraph"/>
                          <w:rPr>
                            <w:rFonts w:ascii="Times New Roman"/>
                            <w:sz w:val="14"/>
                          </w:rPr>
                        </w:pPr>
                      </w:p>
                    </w:tc>
                  </w:tr>
                  <w:tr>
                    <w:trPr>
                      <w:trHeight w:val="226" w:hRule="atLeast"/>
                    </w:trPr>
                    <w:tc>
                      <w:tcPr>
                        <w:tcW w:w="439" w:type="dxa"/>
                        <w:vMerge/>
                        <w:tcBorders>
                          <w:top w:val="nil"/>
                          <w:left w:val="nil"/>
                          <w:bottom w:val="nil"/>
                        </w:tcBorders>
                      </w:tcPr>
                      <w:p>
                        <w:pPr>
                          <w:rPr>
                            <w:sz w:val="2"/>
                            <w:szCs w:val="2"/>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tcPr>
                      <w:p>
                        <w:pPr>
                          <w:pStyle w:val="TableParagraph"/>
                          <w:rPr>
                            <w:rFonts w:ascii="Times New Roman"/>
                            <w:sz w:val="14"/>
                          </w:rPr>
                        </w:pPr>
                      </w:p>
                    </w:tc>
                    <w:tc>
                      <w:tcPr>
                        <w:tcW w:w="432" w:type="dxa"/>
                      </w:tcPr>
                      <w:p>
                        <w:pPr>
                          <w:pStyle w:val="TableParagraph"/>
                          <w:spacing w:line="162" w:lineRule="exact" w:before="44"/>
                          <w:ind w:right="77"/>
                          <w:jc w:val="right"/>
                          <w:rPr>
                            <w:b/>
                            <w:sz w:val="15"/>
                          </w:rPr>
                        </w:pPr>
                        <w:r>
                          <w:rPr>
                            <w:b/>
                            <w:color w:val="050505"/>
                            <w:w w:val="105"/>
                            <w:sz w:val="15"/>
                          </w:rPr>
                          <w:t>13</w:t>
                        </w:r>
                      </w:p>
                    </w:tc>
                    <w:tc>
                      <w:tcPr>
                        <w:tcW w:w="1723" w:type="dxa"/>
                        <w:tcBorders>
                          <w:right w:val="nil"/>
                        </w:tcBorders>
                      </w:tcPr>
                      <w:p>
                        <w:pPr>
                          <w:pStyle w:val="TableParagraph"/>
                          <w:rPr>
                            <w:rFonts w:ascii="Times New Roman"/>
                            <w:sz w:val="14"/>
                          </w:rPr>
                        </w:pPr>
                      </w:p>
                    </w:tc>
                  </w:tr>
                  <w:tr>
                    <w:trPr>
                      <w:trHeight w:val="226" w:hRule="atLeast"/>
                    </w:trPr>
                    <w:tc>
                      <w:tcPr>
                        <w:tcW w:w="439" w:type="dxa"/>
                        <w:vMerge/>
                        <w:tcBorders>
                          <w:top w:val="nil"/>
                          <w:left w:val="nil"/>
                          <w:bottom w:val="nil"/>
                        </w:tcBorders>
                      </w:tcPr>
                      <w:p>
                        <w:pPr>
                          <w:rPr>
                            <w:sz w:val="2"/>
                            <w:szCs w:val="2"/>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tcPr>
                      <w:p>
                        <w:pPr>
                          <w:pStyle w:val="TableParagraph"/>
                          <w:rPr>
                            <w:rFonts w:ascii="Times New Roman"/>
                            <w:sz w:val="14"/>
                          </w:rPr>
                        </w:pPr>
                      </w:p>
                    </w:tc>
                    <w:tc>
                      <w:tcPr>
                        <w:tcW w:w="432" w:type="dxa"/>
                      </w:tcPr>
                      <w:p>
                        <w:pPr>
                          <w:pStyle w:val="TableParagraph"/>
                          <w:spacing w:line="158" w:lineRule="exact" w:before="47"/>
                          <w:ind w:right="75"/>
                          <w:jc w:val="right"/>
                          <w:rPr>
                            <w:b/>
                            <w:sz w:val="15"/>
                          </w:rPr>
                        </w:pPr>
                        <w:r>
                          <w:rPr>
                            <w:b/>
                            <w:color w:val="050505"/>
                            <w:w w:val="105"/>
                            <w:sz w:val="15"/>
                          </w:rPr>
                          <w:t>14</w:t>
                        </w:r>
                      </w:p>
                    </w:tc>
                    <w:tc>
                      <w:tcPr>
                        <w:tcW w:w="1723" w:type="dxa"/>
                        <w:tcBorders>
                          <w:right w:val="nil"/>
                        </w:tcBorders>
                      </w:tcPr>
                      <w:p>
                        <w:pPr>
                          <w:pStyle w:val="TableParagraph"/>
                          <w:rPr>
                            <w:rFonts w:ascii="Times New Roman"/>
                            <w:sz w:val="14"/>
                          </w:rPr>
                        </w:pPr>
                      </w:p>
                    </w:tc>
                  </w:tr>
                  <w:tr>
                    <w:trPr>
                      <w:trHeight w:val="35" w:hRule="atLeast"/>
                    </w:trPr>
                    <w:tc>
                      <w:tcPr>
                        <w:tcW w:w="439" w:type="dxa"/>
                        <w:vMerge/>
                        <w:tcBorders>
                          <w:top w:val="nil"/>
                          <w:left w:val="nil"/>
                          <w:bottom w:val="nil"/>
                        </w:tcBorders>
                      </w:tcPr>
                      <w:p>
                        <w:pPr>
                          <w:rPr>
                            <w:sz w:val="2"/>
                            <w:szCs w:val="2"/>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vMerge w:val="restart"/>
                      </w:tcPr>
                      <w:p>
                        <w:pPr>
                          <w:pStyle w:val="TableParagraph"/>
                          <w:spacing w:line="147" w:lineRule="exact" w:before="56"/>
                          <w:ind w:right="97"/>
                          <w:jc w:val="right"/>
                          <w:rPr>
                            <w:b/>
                            <w:sz w:val="15"/>
                          </w:rPr>
                        </w:pPr>
                        <w:r>
                          <w:rPr>
                            <w:b/>
                            <w:color w:val="050505"/>
                            <w:w w:val="105"/>
                            <w:sz w:val="15"/>
                          </w:rPr>
                          <w:t>250</w:t>
                        </w:r>
                      </w:p>
                    </w:tc>
                    <w:tc>
                      <w:tcPr>
                        <w:tcW w:w="432" w:type="dxa"/>
                        <w:vMerge w:val="restart"/>
                      </w:tcPr>
                      <w:p>
                        <w:pPr>
                          <w:pStyle w:val="TableParagraph"/>
                          <w:spacing w:line="147" w:lineRule="exact" w:before="56"/>
                          <w:ind w:left="157"/>
                          <w:rPr>
                            <w:b/>
                            <w:sz w:val="15"/>
                          </w:rPr>
                        </w:pPr>
                        <w:r>
                          <w:rPr>
                            <w:b/>
                            <w:color w:val="050505"/>
                            <w:w w:val="105"/>
                            <w:sz w:val="15"/>
                          </w:rPr>
                          <w:t>15</w:t>
                        </w:r>
                      </w:p>
                    </w:tc>
                    <w:tc>
                      <w:tcPr>
                        <w:tcW w:w="1723" w:type="dxa"/>
                        <w:vMerge w:val="restart"/>
                        <w:tcBorders>
                          <w:right w:val="nil"/>
                        </w:tcBorders>
                      </w:tcPr>
                      <w:p>
                        <w:pPr>
                          <w:pStyle w:val="TableParagraph"/>
                          <w:spacing w:line="142" w:lineRule="exact" w:before="61"/>
                          <w:ind w:left="1122"/>
                          <w:rPr>
                            <w:b/>
                            <w:sz w:val="15"/>
                          </w:rPr>
                        </w:pPr>
                        <w:r>
                          <w:rPr>
                            <w:b/>
                            <w:color w:val="050505"/>
                            <w:w w:val="145"/>
                            <w:sz w:val="15"/>
                          </w:rPr>
                          <w:t>2,036</w:t>
                        </w:r>
                      </w:p>
                    </w:tc>
                  </w:tr>
                  <w:tr>
                    <w:trPr>
                      <w:trHeight w:val="173" w:hRule="atLeast"/>
                    </w:trPr>
                    <w:tc>
                      <w:tcPr>
                        <w:tcW w:w="439" w:type="dxa"/>
                        <w:tcBorders>
                          <w:top w:val="nil"/>
                          <w:left w:val="nil"/>
                          <w:bottom w:val="nil"/>
                        </w:tcBorders>
                      </w:tcPr>
                      <w:p>
                        <w:pPr>
                          <w:pStyle w:val="TableParagraph"/>
                          <w:rPr>
                            <w:rFonts w:ascii="Times New Roman"/>
                            <w:sz w:val="10"/>
                          </w:rPr>
                        </w:pPr>
                      </w:p>
                    </w:tc>
                    <w:tc>
                      <w:tcPr>
                        <w:tcW w:w="492" w:type="dxa"/>
                        <w:tcBorders>
                          <w:top w:val="nil"/>
                          <w:bottom w:val="nil"/>
                          <w:right w:val="nil"/>
                        </w:tcBorders>
                      </w:tcPr>
                      <w:p>
                        <w:pPr>
                          <w:pStyle w:val="TableParagraph"/>
                          <w:spacing w:line="154" w:lineRule="exact"/>
                          <w:ind w:left="121" w:right="136"/>
                          <w:jc w:val="center"/>
                          <w:rPr>
                            <w:b/>
                            <w:sz w:val="15"/>
                          </w:rPr>
                        </w:pPr>
                        <w:r>
                          <w:rPr>
                            <w:b/>
                            <w:color w:val="050505"/>
                            <w:w w:val="105"/>
                            <w:sz w:val="15"/>
                          </w:rPr>
                          <w:t>15</w:t>
                        </w:r>
                      </w:p>
                    </w:tc>
                    <w:tc>
                      <w:tcPr>
                        <w:tcW w:w="6129" w:type="dxa"/>
                        <w:gridSpan w:val="3"/>
                        <w:tcBorders>
                          <w:top w:val="nil"/>
                          <w:left w:val="nil"/>
                          <w:bottom w:val="nil"/>
                        </w:tcBorders>
                      </w:tcPr>
                      <w:p>
                        <w:pPr>
                          <w:pStyle w:val="TableParagraph"/>
                          <w:spacing w:line="154" w:lineRule="exact"/>
                          <w:ind w:left="92"/>
                          <w:rPr>
                            <w:sz w:val="15"/>
                          </w:rPr>
                        </w:pPr>
                        <w:r>
                          <w:rPr>
                            <w:color w:val="050505"/>
                            <w:w w:val="120"/>
                            <w:sz w:val="15"/>
                          </w:rPr>
                          <w:t>Other assets</w:t>
                        </w:r>
                        <w:r>
                          <w:rPr>
                            <w:color w:val="3F3F3F"/>
                            <w:w w:val="120"/>
                            <w:sz w:val="15"/>
                          </w:rPr>
                          <w:t>. </w:t>
                        </w:r>
                        <w:r>
                          <w:rPr>
                            <w:color w:val="050505"/>
                            <w:w w:val="120"/>
                            <w:sz w:val="15"/>
                          </w:rPr>
                          <w:t>See Part IV, line 11 </w:t>
                        </w:r>
                        <w:r>
                          <w:rPr>
                            <w:color w:val="050505"/>
                            <w:w w:val="320"/>
                            <w:sz w:val="15"/>
                          </w:rPr>
                          <w:t>........</w:t>
                        </w:r>
                        <w:r>
                          <w:rPr>
                            <w:color w:val="050505"/>
                            <w:spacing w:val="-112"/>
                            <w:w w:val="320"/>
                            <w:sz w:val="15"/>
                          </w:rPr>
                          <w:t> </w:t>
                        </w:r>
                        <w:r>
                          <w:rPr>
                            <w:color w:val="050505"/>
                            <w:w w:val="320"/>
                            <w:sz w:val="15"/>
                          </w:rPr>
                          <w:t>.</w:t>
                        </w:r>
                      </w:p>
                    </w:tc>
                    <w:tc>
                      <w:tcPr>
                        <w:tcW w:w="1727" w:type="dxa"/>
                        <w:vMerge/>
                        <w:tcBorders>
                          <w:top w:val="nil"/>
                        </w:tcBorders>
                      </w:tcPr>
                      <w:p>
                        <w:pPr>
                          <w:rPr>
                            <w:sz w:val="2"/>
                            <w:szCs w:val="2"/>
                          </w:rPr>
                        </w:pPr>
                      </w:p>
                    </w:tc>
                    <w:tc>
                      <w:tcPr>
                        <w:tcW w:w="432" w:type="dxa"/>
                        <w:vMerge/>
                        <w:tcBorders>
                          <w:top w:val="nil"/>
                        </w:tcBorders>
                      </w:tcPr>
                      <w:p>
                        <w:pPr>
                          <w:rPr>
                            <w:sz w:val="2"/>
                            <w:szCs w:val="2"/>
                          </w:rPr>
                        </w:pPr>
                      </w:p>
                    </w:tc>
                    <w:tc>
                      <w:tcPr>
                        <w:tcW w:w="1723" w:type="dxa"/>
                        <w:vMerge/>
                        <w:tcBorders>
                          <w:top w:val="nil"/>
                          <w:right w:val="nil"/>
                        </w:tcBorders>
                      </w:tcPr>
                      <w:p>
                        <w:pPr>
                          <w:rPr>
                            <w:sz w:val="2"/>
                            <w:szCs w:val="2"/>
                          </w:rPr>
                        </w:pPr>
                      </w:p>
                    </w:tc>
                  </w:tr>
                  <w:tr>
                    <w:trPr>
                      <w:trHeight w:val="226" w:hRule="atLeast"/>
                    </w:trPr>
                    <w:tc>
                      <w:tcPr>
                        <w:tcW w:w="439" w:type="dxa"/>
                        <w:tcBorders>
                          <w:top w:val="nil"/>
                          <w:left w:val="nil"/>
                        </w:tcBorders>
                      </w:tcPr>
                      <w:p>
                        <w:pPr>
                          <w:pStyle w:val="TableParagraph"/>
                          <w:rPr>
                            <w:rFonts w:ascii="Times New Roman"/>
                            <w:sz w:val="14"/>
                          </w:rPr>
                        </w:pPr>
                      </w:p>
                    </w:tc>
                    <w:tc>
                      <w:tcPr>
                        <w:tcW w:w="492" w:type="dxa"/>
                        <w:tcBorders>
                          <w:top w:val="nil"/>
                          <w:right w:val="nil"/>
                        </w:tcBorders>
                      </w:tcPr>
                      <w:p>
                        <w:pPr>
                          <w:pStyle w:val="TableParagraph"/>
                          <w:spacing w:line="158" w:lineRule="exact" w:before="48"/>
                          <w:ind w:left="122" w:right="136"/>
                          <w:jc w:val="center"/>
                          <w:rPr>
                            <w:b/>
                            <w:sz w:val="15"/>
                          </w:rPr>
                        </w:pPr>
                        <w:r>
                          <w:rPr>
                            <w:b/>
                            <w:color w:val="050505"/>
                            <w:w w:val="105"/>
                            <w:sz w:val="15"/>
                          </w:rPr>
                          <w:t>16</w:t>
                        </w:r>
                      </w:p>
                    </w:tc>
                    <w:tc>
                      <w:tcPr>
                        <w:tcW w:w="6129" w:type="dxa"/>
                        <w:gridSpan w:val="3"/>
                        <w:tcBorders>
                          <w:top w:val="nil"/>
                          <w:left w:val="nil"/>
                        </w:tcBorders>
                      </w:tcPr>
                      <w:p>
                        <w:pPr>
                          <w:pStyle w:val="TableParagraph"/>
                          <w:spacing w:line="158" w:lineRule="exact" w:before="48"/>
                          <w:ind w:left="91"/>
                          <w:rPr>
                            <w:sz w:val="15"/>
                          </w:rPr>
                        </w:pPr>
                        <w:r>
                          <w:rPr>
                            <w:b/>
                            <w:color w:val="050505"/>
                            <w:w w:val="105"/>
                            <w:sz w:val="15"/>
                          </w:rPr>
                          <w:t>Total assets. </w:t>
                        </w:r>
                        <w:r>
                          <w:rPr>
                            <w:color w:val="050505"/>
                            <w:w w:val="105"/>
                            <w:sz w:val="15"/>
                          </w:rPr>
                          <w:t>Add lines 1 through 15 (must equal line 33)</w:t>
                        </w:r>
                      </w:p>
                    </w:tc>
                    <w:tc>
                      <w:tcPr>
                        <w:tcW w:w="1727" w:type="dxa"/>
                      </w:tcPr>
                      <w:p>
                        <w:pPr>
                          <w:pStyle w:val="TableParagraph"/>
                          <w:spacing w:line="143" w:lineRule="exact" w:before="62"/>
                          <w:ind w:right="67"/>
                          <w:jc w:val="right"/>
                          <w:rPr>
                            <w:b/>
                            <w:sz w:val="15"/>
                          </w:rPr>
                        </w:pPr>
                        <w:r>
                          <w:rPr>
                            <w:b/>
                            <w:color w:val="050505"/>
                            <w:w w:val="135"/>
                            <w:sz w:val="15"/>
                          </w:rPr>
                          <w:t>194,804</w:t>
                        </w:r>
                      </w:p>
                    </w:tc>
                    <w:tc>
                      <w:tcPr>
                        <w:tcW w:w="432" w:type="dxa"/>
                      </w:tcPr>
                      <w:p>
                        <w:pPr>
                          <w:pStyle w:val="TableParagraph"/>
                          <w:spacing w:line="143" w:lineRule="exact" w:before="62"/>
                          <w:ind w:right="79"/>
                          <w:jc w:val="right"/>
                          <w:rPr>
                            <w:b/>
                            <w:sz w:val="15"/>
                          </w:rPr>
                        </w:pPr>
                        <w:r>
                          <w:rPr>
                            <w:b/>
                            <w:color w:val="050505"/>
                            <w:w w:val="105"/>
                            <w:sz w:val="15"/>
                          </w:rPr>
                          <w:t>16</w:t>
                        </w:r>
                      </w:p>
                    </w:tc>
                    <w:tc>
                      <w:tcPr>
                        <w:tcW w:w="1723" w:type="dxa"/>
                        <w:tcBorders>
                          <w:right w:val="nil"/>
                        </w:tcBorders>
                      </w:tcPr>
                      <w:p>
                        <w:pPr>
                          <w:pStyle w:val="TableParagraph"/>
                          <w:spacing w:line="139" w:lineRule="exact" w:before="67"/>
                          <w:ind w:right="54"/>
                          <w:jc w:val="right"/>
                          <w:rPr>
                            <w:b/>
                            <w:sz w:val="15"/>
                          </w:rPr>
                        </w:pPr>
                        <w:r>
                          <w:rPr>
                            <w:b/>
                            <w:color w:val="050505"/>
                            <w:w w:val="135"/>
                            <w:sz w:val="15"/>
                          </w:rPr>
                          <w:t>330,508</w:t>
                        </w:r>
                      </w:p>
                    </w:tc>
                  </w:tr>
                  <w:tr>
                    <w:trPr>
                      <w:trHeight w:val="225" w:hRule="atLeast"/>
                    </w:trPr>
                    <w:tc>
                      <w:tcPr>
                        <w:tcW w:w="439" w:type="dxa"/>
                        <w:tcBorders>
                          <w:left w:val="nil"/>
                          <w:bottom w:val="nil"/>
                        </w:tcBorders>
                      </w:tcPr>
                      <w:p>
                        <w:pPr>
                          <w:pStyle w:val="TableParagraph"/>
                          <w:rPr>
                            <w:rFonts w:ascii="Times New Roman"/>
                            <w:sz w:val="14"/>
                          </w:rPr>
                        </w:pPr>
                      </w:p>
                    </w:tc>
                    <w:tc>
                      <w:tcPr>
                        <w:tcW w:w="492" w:type="dxa"/>
                        <w:tcBorders>
                          <w:bottom w:val="nil"/>
                          <w:right w:val="nil"/>
                        </w:tcBorders>
                      </w:tcPr>
                      <w:p>
                        <w:pPr>
                          <w:pStyle w:val="TableParagraph"/>
                          <w:spacing w:line="158" w:lineRule="exact" w:before="47"/>
                          <w:ind w:left="122" w:right="134"/>
                          <w:jc w:val="center"/>
                          <w:rPr>
                            <w:b/>
                            <w:sz w:val="15"/>
                          </w:rPr>
                        </w:pPr>
                        <w:r>
                          <w:rPr>
                            <w:b/>
                            <w:color w:val="050505"/>
                            <w:w w:val="110"/>
                            <w:sz w:val="15"/>
                          </w:rPr>
                          <w:t>17</w:t>
                        </w:r>
                      </w:p>
                    </w:tc>
                    <w:tc>
                      <w:tcPr>
                        <w:tcW w:w="6129" w:type="dxa"/>
                        <w:gridSpan w:val="3"/>
                        <w:tcBorders>
                          <w:left w:val="nil"/>
                          <w:bottom w:val="nil"/>
                        </w:tcBorders>
                      </w:tcPr>
                      <w:p>
                        <w:pPr>
                          <w:pStyle w:val="TableParagraph"/>
                          <w:spacing w:line="158" w:lineRule="exact" w:before="47"/>
                          <w:ind w:left="95"/>
                          <w:rPr>
                            <w:sz w:val="15"/>
                          </w:rPr>
                        </w:pPr>
                        <w:r>
                          <w:rPr>
                            <w:color w:val="050505"/>
                            <w:w w:val="105"/>
                            <w:sz w:val="15"/>
                          </w:rPr>
                          <w:t>Accounts payable and accrued expenses</w:t>
                        </w:r>
                      </w:p>
                    </w:tc>
                    <w:tc>
                      <w:tcPr>
                        <w:tcW w:w="1727" w:type="dxa"/>
                      </w:tcPr>
                      <w:p>
                        <w:pPr>
                          <w:pStyle w:val="TableParagraph"/>
                          <w:rPr>
                            <w:rFonts w:ascii="Times New Roman"/>
                            <w:sz w:val="14"/>
                          </w:rPr>
                        </w:pPr>
                      </w:p>
                    </w:tc>
                    <w:tc>
                      <w:tcPr>
                        <w:tcW w:w="432" w:type="dxa"/>
                      </w:tcPr>
                      <w:p>
                        <w:pPr>
                          <w:pStyle w:val="TableParagraph"/>
                          <w:spacing w:line="158" w:lineRule="exact" w:before="47"/>
                          <w:ind w:right="77"/>
                          <w:jc w:val="right"/>
                          <w:rPr>
                            <w:b/>
                            <w:sz w:val="15"/>
                          </w:rPr>
                        </w:pPr>
                        <w:r>
                          <w:rPr>
                            <w:b/>
                            <w:color w:val="050505"/>
                            <w:w w:val="105"/>
                            <w:sz w:val="15"/>
                          </w:rPr>
                          <w:t>17</w:t>
                        </w:r>
                      </w:p>
                    </w:tc>
                    <w:tc>
                      <w:tcPr>
                        <w:tcW w:w="1723" w:type="dxa"/>
                        <w:tcBorders>
                          <w:right w:val="nil"/>
                        </w:tcBorders>
                      </w:tcPr>
                      <w:p>
                        <w:pPr>
                          <w:pStyle w:val="TableParagraph"/>
                          <w:rPr>
                            <w:rFonts w:ascii="Times New Roman"/>
                            <w:sz w:val="14"/>
                          </w:rPr>
                        </w:pPr>
                      </w:p>
                    </w:tc>
                  </w:tr>
                  <w:tr>
                    <w:trPr>
                      <w:trHeight w:val="225" w:hRule="atLeast"/>
                    </w:trPr>
                    <w:tc>
                      <w:tcPr>
                        <w:tcW w:w="439" w:type="dxa"/>
                        <w:tcBorders>
                          <w:top w:val="nil"/>
                          <w:left w:val="nil"/>
                          <w:bottom w:val="nil"/>
                        </w:tcBorders>
                      </w:tcPr>
                      <w:p>
                        <w:pPr>
                          <w:pStyle w:val="TableParagraph"/>
                          <w:rPr>
                            <w:rFonts w:ascii="Times New Roman"/>
                            <w:sz w:val="14"/>
                          </w:rPr>
                        </w:pPr>
                      </w:p>
                    </w:tc>
                    <w:tc>
                      <w:tcPr>
                        <w:tcW w:w="492" w:type="dxa"/>
                        <w:tcBorders>
                          <w:top w:val="nil"/>
                          <w:bottom w:val="nil"/>
                          <w:right w:val="nil"/>
                        </w:tcBorders>
                      </w:tcPr>
                      <w:p>
                        <w:pPr>
                          <w:pStyle w:val="TableParagraph"/>
                          <w:spacing w:line="157" w:lineRule="exact" w:before="47"/>
                          <w:ind w:left="122" w:right="134"/>
                          <w:jc w:val="center"/>
                          <w:rPr>
                            <w:b/>
                            <w:sz w:val="15"/>
                          </w:rPr>
                        </w:pPr>
                        <w:r>
                          <w:rPr>
                            <w:b/>
                            <w:color w:val="050505"/>
                            <w:w w:val="110"/>
                            <w:sz w:val="15"/>
                          </w:rPr>
                          <w:t>18</w:t>
                        </w:r>
                      </w:p>
                    </w:tc>
                    <w:tc>
                      <w:tcPr>
                        <w:tcW w:w="6129" w:type="dxa"/>
                        <w:gridSpan w:val="3"/>
                        <w:tcBorders>
                          <w:top w:val="nil"/>
                          <w:left w:val="nil"/>
                          <w:bottom w:val="nil"/>
                        </w:tcBorders>
                      </w:tcPr>
                      <w:p>
                        <w:pPr>
                          <w:pStyle w:val="TableParagraph"/>
                          <w:spacing w:line="162" w:lineRule="exact" w:before="43"/>
                          <w:ind w:left="92"/>
                          <w:rPr>
                            <w:sz w:val="15"/>
                          </w:rPr>
                        </w:pPr>
                        <w:r>
                          <w:rPr>
                            <w:color w:val="050505"/>
                            <w:sz w:val="15"/>
                          </w:rPr>
                          <w:t>Grants payable • • • • • •</w:t>
                        </w:r>
                      </w:p>
                    </w:tc>
                    <w:tc>
                      <w:tcPr>
                        <w:tcW w:w="1727" w:type="dxa"/>
                      </w:tcPr>
                      <w:p>
                        <w:pPr>
                          <w:pStyle w:val="TableParagraph"/>
                          <w:rPr>
                            <w:rFonts w:ascii="Times New Roman"/>
                            <w:sz w:val="14"/>
                          </w:rPr>
                        </w:pPr>
                      </w:p>
                    </w:tc>
                    <w:tc>
                      <w:tcPr>
                        <w:tcW w:w="432" w:type="dxa"/>
                      </w:tcPr>
                      <w:p>
                        <w:pPr>
                          <w:pStyle w:val="TableParagraph"/>
                          <w:spacing w:line="157" w:lineRule="exact" w:before="47"/>
                          <w:ind w:right="77"/>
                          <w:jc w:val="right"/>
                          <w:rPr>
                            <w:b/>
                            <w:sz w:val="15"/>
                          </w:rPr>
                        </w:pPr>
                        <w:r>
                          <w:rPr>
                            <w:b/>
                            <w:color w:val="050505"/>
                            <w:w w:val="105"/>
                            <w:sz w:val="15"/>
                          </w:rPr>
                          <w:t>18</w:t>
                        </w:r>
                      </w:p>
                    </w:tc>
                    <w:tc>
                      <w:tcPr>
                        <w:tcW w:w="1723" w:type="dxa"/>
                        <w:tcBorders>
                          <w:right w:val="nil"/>
                        </w:tcBorders>
                      </w:tcPr>
                      <w:p>
                        <w:pPr>
                          <w:pStyle w:val="TableParagraph"/>
                          <w:rPr>
                            <w:rFonts w:ascii="Times New Roman"/>
                            <w:sz w:val="14"/>
                          </w:rPr>
                        </w:pPr>
                      </w:p>
                    </w:tc>
                  </w:tr>
                  <w:tr>
                    <w:trPr>
                      <w:trHeight w:val="226" w:hRule="atLeast"/>
                    </w:trPr>
                    <w:tc>
                      <w:tcPr>
                        <w:tcW w:w="439" w:type="dxa"/>
                        <w:tcBorders>
                          <w:top w:val="nil"/>
                          <w:left w:val="nil"/>
                          <w:bottom w:val="nil"/>
                        </w:tcBorders>
                      </w:tcPr>
                      <w:p>
                        <w:pPr>
                          <w:pStyle w:val="TableParagraph"/>
                          <w:rPr>
                            <w:rFonts w:ascii="Times New Roman"/>
                            <w:sz w:val="14"/>
                          </w:rPr>
                        </w:pPr>
                      </w:p>
                    </w:tc>
                    <w:tc>
                      <w:tcPr>
                        <w:tcW w:w="492" w:type="dxa"/>
                        <w:tcBorders>
                          <w:top w:val="nil"/>
                          <w:bottom w:val="nil"/>
                          <w:right w:val="nil"/>
                        </w:tcBorders>
                      </w:tcPr>
                      <w:p>
                        <w:pPr>
                          <w:pStyle w:val="TableParagraph"/>
                          <w:spacing w:line="158" w:lineRule="exact" w:before="48"/>
                          <w:ind w:left="119" w:right="136"/>
                          <w:jc w:val="center"/>
                          <w:rPr>
                            <w:b/>
                            <w:sz w:val="15"/>
                          </w:rPr>
                        </w:pPr>
                        <w:r>
                          <w:rPr>
                            <w:b/>
                            <w:color w:val="050505"/>
                            <w:w w:val="105"/>
                            <w:sz w:val="15"/>
                          </w:rPr>
                          <w:t>19</w:t>
                        </w:r>
                      </w:p>
                    </w:tc>
                    <w:tc>
                      <w:tcPr>
                        <w:tcW w:w="6129" w:type="dxa"/>
                        <w:gridSpan w:val="3"/>
                        <w:tcBorders>
                          <w:top w:val="nil"/>
                          <w:left w:val="nil"/>
                          <w:bottom w:val="nil"/>
                        </w:tcBorders>
                      </w:tcPr>
                      <w:p>
                        <w:pPr>
                          <w:pStyle w:val="TableParagraph"/>
                          <w:spacing w:line="163" w:lineRule="exact" w:before="43"/>
                          <w:ind w:left="93"/>
                          <w:rPr>
                            <w:sz w:val="15"/>
                          </w:rPr>
                        </w:pPr>
                        <w:r>
                          <w:rPr>
                            <w:color w:val="050505"/>
                            <w:w w:val="105"/>
                            <w:sz w:val="15"/>
                          </w:rPr>
                          <w:t>Deferred revenue</w:t>
                        </w:r>
                      </w:p>
                    </w:tc>
                    <w:tc>
                      <w:tcPr>
                        <w:tcW w:w="1727" w:type="dxa"/>
                      </w:tcPr>
                      <w:p>
                        <w:pPr>
                          <w:pStyle w:val="TableParagraph"/>
                          <w:spacing w:line="144" w:lineRule="exact" w:before="62"/>
                          <w:ind w:right="50"/>
                          <w:jc w:val="right"/>
                          <w:rPr>
                            <w:b/>
                            <w:sz w:val="15"/>
                          </w:rPr>
                        </w:pPr>
                        <w:r>
                          <w:rPr>
                            <w:b/>
                            <w:color w:val="050505"/>
                            <w:w w:val="145"/>
                            <w:sz w:val="15"/>
                          </w:rPr>
                          <w:t>1,800</w:t>
                        </w:r>
                      </w:p>
                    </w:tc>
                    <w:tc>
                      <w:tcPr>
                        <w:tcW w:w="432" w:type="dxa"/>
                      </w:tcPr>
                      <w:p>
                        <w:pPr>
                          <w:pStyle w:val="TableParagraph"/>
                          <w:spacing w:line="144" w:lineRule="exact" w:before="62"/>
                          <w:ind w:right="77"/>
                          <w:jc w:val="right"/>
                          <w:rPr>
                            <w:b/>
                            <w:sz w:val="15"/>
                          </w:rPr>
                        </w:pPr>
                        <w:r>
                          <w:rPr>
                            <w:b/>
                            <w:color w:val="050505"/>
                            <w:w w:val="105"/>
                            <w:sz w:val="15"/>
                          </w:rPr>
                          <w:t>19</w:t>
                        </w:r>
                      </w:p>
                    </w:tc>
                    <w:tc>
                      <w:tcPr>
                        <w:tcW w:w="1723" w:type="dxa"/>
                        <w:tcBorders>
                          <w:right w:val="nil"/>
                        </w:tcBorders>
                      </w:tcPr>
                      <w:p>
                        <w:pPr>
                          <w:pStyle w:val="TableParagraph"/>
                          <w:rPr>
                            <w:rFonts w:ascii="Times New Roman"/>
                            <w:sz w:val="14"/>
                          </w:rPr>
                        </w:pPr>
                      </w:p>
                    </w:tc>
                  </w:tr>
                  <w:tr>
                    <w:trPr>
                      <w:trHeight w:val="225" w:hRule="atLeast"/>
                    </w:trPr>
                    <w:tc>
                      <w:tcPr>
                        <w:tcW w:w="439" w:type="dxa"/>
                        <w:tcBorders>
                          <w:top w:val="nil"/>
                          <w:left w:val="nil"/>
                          <w:bottom w:val="nil"/>
                        </w:tcBorders>
                      </w:tcPr>
                      <w:p>
                        <w:pPr>
                          <w:pStyle w:val="TableParagraph"/>
                          <w:rPr>
                            <w:rFonts w:ascii="Times New Roman"/>
                            <w:sz w:val="14"/>
                          </w:rPr>
                        </w:pPr>
                      </w:p>
                    </w:tc>
                    <w:tc>
                      <w:tcPr>
                        <w:tcW w:w="492" w:type="dxa"/>
                        <w:tcBorders>
                          <w:top w:val="nil"/>
                          <w:bottom w:val="nil"/>
                          <w:right w:val="nil"/>
                        </w:tcBorders>
                      </w:tcPr>
                      <w:p>
                        <w:pPr>
                          <w:pStyle w:val="TableParagraph"/>
                          <w:spacing w:line="158" w:lineRule="exact" w:before="47"/>
                          <w:ind w:left="122" w:right="131"/>
                          <w:jc w:val="center"/>
                          <w:rPr>
                            <w:b/>
                            <w:sz w:val="15"/>
                          </w:rPr>
                        </w:pPr>
                        <w:r>
                          <w:rPr>
                            <w:b/>
                            <w:color w:val="050505"/>
                            <w:w w:val="105"/>
                            <w:sz w:val="15"/>
                          </w:rPr>
                          <w:t>20</w:t>
                        </w:r>
                      </w:p>
                    </w:tc>
                    <w:tc>
                      <w:tcPr>
                        <w:tcW w:w="6129" w:type="dxa"/>
                        <w:gridSpan w:val="3"/>
                        <w:tcBorders>
                          <w:top w:val="nil"/>
                          <w:left w:val="nil"/>
                          <w:bottom w:val="nil"/>
                        </w:tcBorders>
                      </w:tcPr>
                      <w:p>
                        <w:pPr>
                          <w:pStyle w:val="TableParagraph"/>
                          <w:spacing w:line="158" w:lineRule="exact" w:before="47"/>
                          <w:ind w:left="91"/>
                          <w:rPr>
                            <w:sz w:val="15"/>
                          </w:rPr>
                        </w:pPr>
                        <w:r>
                          <w:rPr>
                            <w:color w:val="050505"/>
                            <w:w w:val="105"/>
                            <w:sz w:val="15"/>
                          </w:rPr>
                          <w:t>Tax-exempt bond liabilities</w:t>
                        </w:r>
                      </w:p>
                    </w:tc>
                    <w:tc>
                      <w:tcPr>
                        <w:tcW w:w="1727" w:type="dxa"/>
                      </w:tcPr>
                      <w:p>
                        <w:pPr>
                          <w:pStyle w:val="TableParagraph"/>
                          <w:rPr>
                            <w:rFonts w:ascii="Times New Roman"/>
                            <w:sz w:val="14"/>
                          </w:rPr>
                        </w:pPr>
                      </w:p>
                    </w:tc>
                    <w:tc>
                      <w:tcPr>
                        <w:tcW w:w="432" w:type="dxa"/>
                      </w:tcPr>
                      <w:p>
                        <w:pPr>
                          <w:pStyle w:val="TableParagraph"/>
                          <w:spacing w:line="158" w:lineRule="exact" w:before="47"/>
                          <w:ind w:right="77"/>
                          <w:jc w:val="right"/>
                          <w:rPr>
                            <w:b/>
                            <w:sz w:val="15"/>
                          </w:rPr>
                        </w:pPr>
                        <w:r>
                          <w:rPr>
                            <w:b/>
                            <w:color w:val="050505"/>
                            <w:w w:val="105"/>
                            <w:sz w:val="15"/>
                          </w:rPr>
                          <w:t>20</w:t>
                        </w:r>
                      </w:p>
                    </w:tc>
                    <w:tc>
                      <w:tcPr>
                        <w:tcW w:w="1723" w:type="dxa"/>
                        <w:tcBorders>
                          <w:right w:val="nil"/>
                        </w:tcBorders>
                      </w:tcPr>
                      <w:p>
                        <w:pPr>
                          <w:pStyle w:val="TableParagraph"/>
                          <w:rPr>
                            <w:rFonts w:ascii="Times New Roman"/>
                            <w:sz w:val="14"/>
                          </w:rPr>
                        </w:pPr>
                      </w:p>
                    </w:tc>
                  </w:tr>
                  <w:tr>
                    <w:trPr>
                      <w:trHeight w:val="225" w:hRule="atLeast"/>
                    </w:trPr>
                    <w:tc>
                      <w:tcPr>
                        <w:tcW w:w="439" w:type="dxa"/>
                        <w:tcBorders>
                          <w:top w:val="nil"/>
                          <w:left w:val="nil"/>
                          <w:bottom w:val="nil"/>
                        </w:tcBorders>
                      </w:tcPr>
                      <w:p>
                        <w:pPr>
                          <w:pStyle w:val="TableParagraph"/>
                          <w:rPr>
                            <w:rFonts w:ascii="Times New Roman"/>
                            <w:sz w:val="14"/>
                          </w:rPr>
                        </w:pPr>
                      </w:p>
                    </w:tc>
                    <w:tc>
                      <w:tcPr>
                        <w:tcW w:w="492" w:type="dxa"/>
                        <w:tcBorders>
                          <w:top w:val="nil"/>
                          <w:bottom w:val="nil"/>
                          <w:right w:val="nil"/>
                        </w:tcBorders>
                      </w:tcPr>
                      <w:p>
                        <w:pPr>
                          <w:pStyle w:val="TableParagraph"/>
                          <w:spacing w:line="158" w:lineRule="exact" w:before="47"/>
                          <w:ind w:left="122" w:right="132"/>
                          <w:jc w:val="center"/>
                          <w:rPr>
                            <w:b/>
                            <w:sz w:val="15"/>
                          </w:rPr>
                        </w:pPr>
                        <w:r>
                          <w:rPr>
                            <w:b/>
                            <w:color w:val="050505"/>
                            <w:w w:val="105"/>
                            <w:sz w:val="15"/>
                          </w:rPr>
                          <w:t>21</w:t>
                        </w:r>
                      </w:p>
                    </w:tc>
                    <w:tc>
                      <w:tcPr>
                        <w:tcW w:w="6129" w:type="dxa"/>
                        <w:gridSpan w:val="3"/>
                        <w:tcBorders>
                          <w:top w:val="nil"/>
                          <w:left w:val="nil"/>
                          <w:bottom w:val="nil"/>
                        </w:tcBorders>
                      </w:tcPr>
                      <w:p>
                        <w:pPr>
                          <w:pStyle w:val="TableParagraph"/>
                          <w:spacing w:line="158" w:lineRule="exact" w:before="47"/>
                          <w:ind w:left="92"/>
                          <w:rPr>
                            <w:sz w:val="15"/>
                          </w:rPr>
                        </w:pPr>
                        <w:r>
                          <w:rPr>
                            <w:color w:val="050505"/>
                            <w:w w:val="105"/>
                            <w:sz w:val="15"/>
                          </w:rPr>
                          <w:t>Escrow or custodial account liability</w:t>
                        </w:r>
                        <w:r>
                          <w:rPr>
                            <w:color w:val="2A2A2A"/>
                            <w:w w:val="105"/>
                            <w:sz w:val="15"/>
                          </w:rPr>
                          <w:t>. </w:t>
                        </w:r>
                        <w:r>
                          <w:rPr>
                            <w:color w:val="050505"/>
                            <w:w w:val="105"/>
                            <w:sz w:val="15"/>
                          </w:rPr>
                          <w:t>Complete Part IV of Schedule D</w:t>
                        </w:r>
                      </w:p>
                    </w:tc>
                    <w:tc>
                      <w:tcPr>
                        <w:tcW w:w="1727" w:type="dxa"/>
                      </w:tcPr>
                      <w:p>
                        <w:pPr>
                          <w:pStyle w:val="TableParagraph"/>
                          <w:rPr>
                            <w:rFonts w:ascii="Times New Roman"/>
                            <w:sz w:val="14"/>
                          </w:rPr>
                        </w:pPr>
                      </w:p>
                    </w:tc>
                    <w:tc>
                      <w:tcPr>
                        <w:tcW w:w="432" w:type="dxa"/>
                      </w:tcPr>
                      <w:p>
                        <w:pPr>
                          <w:pStyle w:val="TableParagraph"/>
                          <w:spacing w:line="158" w:lineRule="exact" w:before="47"/>
                          <w:ind w:right="79"/>
                          <w:jc w:val="right"/>
                          <w:rPr>
                            <w:b/>
                            <w:sz w:val="15"/>
                          </w:rPr>
                        </w:pPr>
                        <w:r>
                          <w:rPr>
                            <w:b/>
                            <w:color w:val="050505"/>
                            <w:w w:val="105"/>
                            <w:sz w:val="15"/>
                          </w:rPr>
                          <w:t>21</w:t>
                        </w:r>
                      </w:p>
                    </w:tc>
                    <w:tc>
                      <w:tcPr>
                        <w:tcW w:w="1723" w:type="dxa"/>
                        <w:tcBorders>
                          <w:right w:val="nil"/>
                        </w:tcBorders>
                      </w:tcPr>
                      <w:p>
                        <w:pPr>
                          <w:pStyle w:val="TableParagraph"/>
                          <w:rPr>
                            <w:rFonts w:ascii="Times New Roman"/>
                            <w:sz w:val="14"/>
                          </w:rPr>
                        </w:pPr>
                      </w:p>
                    </w:tc>
                  </w:tr>
                  <w:tr>
                    <w:trPr>
                      <w:trHeight w:val="302" w:hRule="atLeast"/>
                    </w:trPr>
                    <w:tc>
                      <w:tcPr>
                        <w:tcW w:w="439" w:type="dxa"/>
                        <w:tcBorders>
                          <w:top w:val="nil"/>
                          <w:left w:val="nil"/>
                          <w:bottom w:val="nil"/>
                        </w:tcBorders>
                      </w:tcPr>
                      <w:p>
                        <w:pPr>
                          <w:pStyle w:val="TableParagraph"/>
                          <w:spacing w:before="5"/>
                          <w:rPr>
                            <w:sz w:val="6"/>
                          </w:rPr>
                        </w:pPr>
                      </w:p>
                      <w:p>
                        <w:pPr>
                          <w:pStyle w:val="TableParagraph"/>
                          <w:spacing w:before="1"/>
                          <w:ind w:left="164"/>
                          <w:rPr>
                            <w:b/>
                            <w:sz w:val="8"/>
                          </w:rPr>
                        </w:pPr>
                        <w:r>
                          <w:rPr>
                            <w:b/>
                            <w:color w:val="050505"/>
                            <w:w w:val="105"/>
                            <w:sz w:val="8"/>
                          </w:rPr>
                          <w:t>1/)</w:t>
                        </w:r>
                      </w:p>
                    </w:tc>
                    <w:tc>
                      <w:tcPr>
                        <w:tcW w:w="492" w:type="dxa"/>
                        <w:tcBorders>
                          <w:top w:val="nil"/>
                          <w:bottom w:val="nil"/>
                          <w:right w:val="nil"/>
                        </w:tcBorders>
                      </w:tcPr>
                      <w:p>
                        <w:pPr>
                          <w:pStyle w:val="TableParagraph"/>
                          <w:spacing w:before="47"/>
                          <w:ind w:left="122" w:right="131"/>
                          <w:jc w:val="center"/>
                          <w:rPr>
                            <w:b/>
                            <w:sz w:val="15"/>
                          </w:rPr>
                        </w:pPr>
                        <w:r>
                          <w:rPr>
                            <w:b/>
                            <w:color w:val="050505"/>
                            <w:w w:val="105"/>
                            <w:sz w:val="15"/>
                          </w:rPr>
                          <w:t>22</w:t>
                        </w:r>
                      </w:p>
                    </w:tc>
                    <w:tc>
                      <w:tcPr>
                        <w:tcW w:w="6129" w:type="dxa"/>
                        <w:gridSpan w:val="3"/>
                        <w:tcBorders>
                          <w:top w:val="nil"/>
                          <w:left w:val="nil"/>
                          <w:bottom w:val="nil"/>
                        </w:tcBorders>
                      </w:tcPr>
                      <w:p>
                        <w:pPr>
                          <w:pStyle w:val="TableParagraph"/>
                          <w:spacing w:before="47"/>
                          <w:ind w:left="93"/>
                          <w:rPr>
                            <w:sz w:val="15"/>
                          </w:rPr>
                        </w:pPr>
                        <w:r>
                          <w:rPr>
                            <w:color w:val="050505"/>
                            <w:w w:val="105"/>
                            <w:sz w:val="15"/>
                          </w:rPr>
                          <w:t>Loans and other payables to any current or former officer</w:t>
                        </w:r>
                        <w:r>
                          <w:rPr>
                            <w:color w:val="2A2A2A"/>
                            <w:w w:val="105"/>
                            <w:sz w:val="15"/>
                          </w:rPr>
                          <w:t>, </w:t>
                        </w:r>
                        <w:r>
                          <w:rPr>
                            <w:color w:val="050505"/>
                            <w:w w:val="105"/>
                            <w:sz w:val="15"/>
                          </w:rPr>
                          <w:t>director</w:t>
                        </w:r>
                        <w:r>
                          <w:rPr>
                            <w:color w:val="2A2A2A"/>
                            <w:w w:val="105"/>
                            <w:sz w:val="15"/>
                          </w:rPr>
                          <w:t>,</w:t>
                        </w:r>
                      </w:p>
                    </w:tc>
                    <w:tc>
                      <w:tcPr>
                        <w:tcW w:w="1727" w:type="dxa"/>
                        <w:vMerge w:val="restart"/>
                        <w:tcBorders>
                          <w:bottom w:val="nil"/>
                        </w:tcBorders>
                        <w:shd w:val="clear" w:color="auto" w:fill="D2D2D2"/>
                      </w:tcPr>
                      <w:p>
                        <w:pPr>
                          <w:pStyle w:val="TableParagraph"/>
                          <w:rPr>
                            <w:rFonts w:ascii="Times New Roman"/>
                            <w:sz w:val="14"/>
                          </w:rPr>
                        </w:pPr>
                      </w:p>
                    </w:tc>
                    <w:tc>
                      <w:tcPr>
                        <w:tcW w:w="432" w:type="dxa"/>
                        <w:vMerge w:val="restart"/>
                        <w:tcBorders>
                          <w:bottom w:val="nil"/>
                        </w:tcBorders>
                        <w:shd w:val="clear" w:color="auto" w:fill="D2D2D2"/>
                      </w:tcPr>
                      <w:p>
                        <w:pPr>
                          <w:pStyle w:val="TableParagraph"/>
                          <w:rPr>
                            <w:rFonts w:ascii="Times New Roman"/>
                            <w:sz w:val="14"/>
                          </w:rPr>
                        </w:pPr>
                      </w:p>
                    </w:tc>
                    <w:tc>
                      <w:tcPr>
                        <w:tcW w:w="1723" w:type="dxa"/>
                        <w:vMerge w:val="restart"/>
                        <w:tcBorders>
                          <w:bottom w:val="nil"/>
                          <w:right w:val="nil"/>
                        </w:tcBorders>
                        <w:shd w:val="clear" w:color="auto" w:fill="D2D2D2"/>
                      </w:tcPr>
                      <w:p>
                        <w:pPr>
                          <w:pStyle w:val="TableParagraph"/>
                          <w:rPr>
                            <w:rFonts w:ascii="Times New Roman"/>
                            <w:sz w:val="14"/>
                          </w:rPr>
                        </w:pPr>
                      </w:p>
                    </w:tc>
                  </w:tr>
                  <w:tr>
                    <w:trPr>
                      <w:trHeight w:val="182" w:hRule="atLeast"/>
                    </w:trPr>
                    <w:tc>
                      <w:tcPr>
                        <w:tcW w:w="439" w:type="dxa"/>
                        <w:vMerge w:val="restart"/>
                        <w:tcBorders>
                          <w:top w:val="nil"/>
                          <w:left w:val="nil"/>
                          <w:bottom w:val="nil"/>
                        </w:tcBorders>
                      </w:tcPr>
                      <w:p>
                        <w:pPr>
                          <w:pStyle w:val="TableParagraph"/>
                          <w:spacing w:line="140" w:lineRule="exact" w:before="130"/>
                          <w:ind w:left="125"/>
                          <w:rPr>
                            <w:b/>
                            <w:sz w:val="16"/>
                          </w:rPr>
                        </w:pPr>
                        <w:r>
                          <w:rPr>
                            <w:b/>
                            <w:color w:val="050505"/>
                            <w:w w:val="85"/>
                            <w:sz w:val="16"/>
                          </w:rPr>
                          <w:t>:ci</w:t>
                        </w:r>
                      </w:p>
                    </w:tc>
                    <w:tc>
                      <w:tcPr>
                        <w:tcW w:w="492" w:type="dxa"/>
                        <w:tcBorders>
                          <w:top w:val="nil"/>
                          <w:bottom w:val="nil"/>
                          <w:right w:val="nil"/>
                        </w:tcBorders>
                      </w:tcPr>
                      <w:p>
                        <w:pPr>
                          <w:pStyle w:val="TableParagraph"/>
                          <w:rPr>
                            <w:rFonts w:ascii="Times New Roman"/>
                            <w:sz w:val="14"/>
                          </w:rPr>
                        </w:pPr>
                      </w:p>
                    </w:tc>
                    <w:tc>
                      <w:tcPr>
                        <w:tcW w:w="6129" w:type="dxa"/>
                        <w:gridSpan w:val="3"/>
                        <w:tcBorders>
                          <w:top w:val="nil"/>
                          <w:left w:val="nil"/>
                          <w:bottom w:val="nil"/>
                        </w:tcBorders>
                      </w:tcPr>
                      <w:p>
                        <w:pPr>
                          <w:pStyle w:val="TableParagraph"/>
                          <w:spacing w:before="31"/>
                          <w:ind w:left="92"/>
                          <w:rPr>
                            <w:sz w:val="15"/>
                          </w:rPr>
                        </w:pPr>
                        <w:r>
                          <w:rPr>
                            <w:color w:val="050505"/>
                            <w:w w:val="105"/>
                            <w:sz w:val="15"/>
                          </w:rPr>
                          <w:t>trustee</w:t>
                        </w:r>
                        <w:r>
                          <w:rPr>
                            <w:color w:val="2A2A2A"/>
                            <w:w w:val="105"/>
                            <w:sz w:val="15"/>
                          </w:rPr>
                          <w:t>, </w:t>
                        </w:r>
                        <w:r>
                          <w:rPr>
                            <w:color w:val="050505"/>
                            <w:w w:val="105"/>
                            <w:sz w:val="15"/>
                          </w:rPr>
                          <w:t>key employee</w:t>
                        </w:r>
                        <w:r>
                          <w:rPr>
                            <w:color w:val="2A2A2A"/>
                            <w:w w:val="105"/>
                            <w:sz w:val="15"/>
                          </w:rPr>
                          <w:t>, </w:t>
                        </w:r>
                        <w:r>
                          <w:rPr>
                            <w:color w:val="050505"/>
                            <w:w w:val="105"/>
                            <w:sz w:val="15"/>
                          </w:rPr>
                          <w:t>creator or founder, substantial contributor</w:t>
                        </w:r>
                        <w:r>
                          <w:rPr>
                            <w:color w:val="3F3F3F"/>
                            <w:w w:val="105"/>
                            <w:sz w:val="15"/>
                          </w:rPr>
                          <w:t>, </w:t>
                        </w:r>
                        <w:r>
                          <w:rPr>
                            <w:color w:val="050505"/>
                            <w:w w:val="105"/>
                            <w:sz w:val="15"/>
                          </w:rPr>
                          <w:t>or 35%</w:t>
                        </w:r>
                      </w:p>
                    </w:tc>
                    <w:tc>
                      <w:tcPr>
                        <w:tcW w:w="1727" w:type="dxa"/>
                        <w:vMerge/>
                        <w:tcBorders>
                          <w:top w:val="nil"/>
                          <w:bottom w:val="nil"/>
                        </w:tcBorders>
                        <w:shd w:val="clear" w:color="auto" w:fill="D2D2D2"/>
                      </w:tcPr>
                      <w:p>
                        <w:pPr>
                          <w:rPr>
                            <w:sz w:val="2"/>
                            <w:szCs w:val="2"/>
                          </w:rPr>
                        </w:pPr>
                      </w:p>
                    </w:tc>
                    <w:tc>
                      <w:tcPr>
                        <w:tcW w:w="432" w:type="dxa"/>
                        <w:vMerge/>
                        <w:tcBorders>
                          <w:top w:val="nil"/>
                          <w:bottom w:val="nil"/>
                        </w:tcBorders>
                        <w:shd w:val="clear" w:color="auto" w:fill="D2D2D2"/>
                      </w:tcPr>
                      <w:p>
                        <w:pPr>
                          <w:rPr>
                            <w:sz w:val="2"/>
                            <w:szCs w:val="2"/>
                          </w:rPr>
                        </w:pPr>
                      </w:p>
                    </w:tc>
                    <w:tc>
                      <w:tcPr>
                        <w:tcW w:w="1723" w:type="dxa"/>
                        <w:vMerge/>
                        <w:tcBorders>
                          <w:top w:val="nil"/>
                          <w:bottom w:val="nil"/>
                          <w:right w:val="nil"/>
                        </w:tcBorders>
                        <w:shd w:val="clear" w:color="auto" w:fill="D2D2D2"/>
                      </w:tcPr>
                      <w:p>
                        <w:pPr>
                          <w:rPr>
                            <w:sz w:val="2"/>
                            <w:szCs w:val="2"/>
                          </w:rPr>
                        </w:pPr>
                      </w:p>
                    </w:tc>
                  </w:tr>
                  <w:tr>
                    <w:trPr>
                      <w:trHeight w:val="107" w:hRule="atLeast"/>
                    </w:trPr>
                    <w:tc>
                      <w:tcPr>
                        <w:tcW w:w="439" w:type="dxa"/>
                        <w:vMerge/>
                        <w:tcBorders>
                          <w:top w:val="nil"/>
                          <w:left w:val="nil"/>
                          <w:bottom w:val="nil"/>
                        </w:tcBorders>
                      </w:tcPr>
                      <w:p>
                        <w:pPr>
                          <w:rPr>
                            <w:sz w:val="2"/>
                            <w:szCs w:val="2"/>
                          </w:rPr>
                        </w:pPr>
                      </w:p>
                    </w:tc>
                    <w:tc>
                      <w:tcPr>
                        <w:tcW w:w="492" w:type="dxa"/>
                        <w:vMerge w:val="restart"/>
                        <w:tcBorders>
                          <w:top w:val="nil"/>
                          <w:bottom w:val="nil"/>
                          <w:right w:val="nil"/>
                        </w:tcBorders>
                      </w:tcPr>
                      <w:p>
                        <w:pPr>
                          <w:pStyle w:val="TableParagraph"/>
                          <w:rPr>
                            <w:rFonts w:ascii="Times New Roman"/>
                            <w:sz w:val="14"/>
                          </w:rPr>
                        </w:pPr>
                      </w:p>
                    </w:tc>
                    <w:tc>
                      <w:tcPr>
                        <w:tcW w:w="6129" w:type="dxa"/>
                        <w:gridSpan w:val="3"/>
                        <w:vMerge w:val="restart"/>
                        <w:tcBorders>
                          <w:top w:val="nil"/>
                          <w:left w:val="nil"/>
                          <w:bottom w:val="nil"/>
                        </w:tcBorders>
                      </w:tcPr>
                      <w:p>
                        <w:pPr>
                          <w:pStyle w:val="TableParagraph"/>
                          <w:spacing w:line="155" w:lineRule="exact" w:before="44"/>
                          <w:ind w:left="94"/>
                          <w:rPr>
                            <w:sz w:val="15"/>
                          </w:rPr>
                        </w:pPr>
                        <w:r>
                          <w:rPr>
                            <w:color w:val="050505"/>
                            <w:w w:val="105"/>
                            <w:sz w:val="15"/>
                          </w:rPr>
                          <w:t>controlled entity or family member of any of these persons</w:t>
                        </w:r>
                      </w:p>
                    </w:tc>
                    <w:tc>
                      <w:tcPr>
                        <w:tcW w:w="1727" w:type="dxa"/>
                        <w:vMerge w:val="restart"/>
                        <w:tcBorders>
                          <w:top w:val="nil"/>
                          <w:bottom w:val="single" w:sz="8" w:space="0" w:color="000000"/>
                        </w:tcBorders>
                      </w:tcPr>
                      <w:p>
                        <w:pPr>
                          <w:pStyle w:val="TableParagraph"/>
                          <w:rPr>
                            <w:rFonts w:ascii="Times New Roman"/>
                            <w:sz w:val="14"/>
                          </w:rPr>
                        </w:pPr>
                      </w:p>
                    </w:tc>
                    <w:tc>
                      <w:tcPr>
                        <w:tcW w:w="432" w:type="dxa"/>
                        <w:vMerge w:val="restart"/>
                        <w:tcBorders>
                          <w:top w:val="nil"/>
                          <w:bottom w:val="single" w:sz="8" w:space="0" w:color="000000"/>
                        </w:tcBorders>
                      </w:tcPr>
                      <w:p>
                        <w:pPr>
                          <w:pStyle w:val="TableParagraph"/>
                          <w:spacing w:line="156" w:lineRule="exact" w:before="43"/>
                          <w:ind w:left="154"/>
                          <w:rPr>
                            <w:rFonts w:ascii="Courier New"/>
                            <w:b/>
                            <w:sz w:val="17"/>
                          </w:rPr>
                        </w:pPr>
                        <w:r>
                          <w:rPr>
                            <w:rFonts w:ascii="Courier New"/>
                            <w:b/>
                            <w:color w:val="050505"/>
                            <w:sz w:val="17"/>
                          </w:rPr>
                          <w:t>22</w:t>
                        </w:r>
                      </w:p>
                    </w:tc>
                    <w:tc>
                      <w:tcPr>
                        <w:tcW w:w="1723" w:type="dxa"/>
                        <w:vMerge w:val="restart"/>
                        <w:tcBorders>
                          <w:top w:val="nil"/>
                          <w:bottom w:val="single" w:sz="8" w:space="0" w:color="000000"/>
                          <w:right w:val="nil"/>
                        </w:tcBorders>
                      </w:tcPr>
                      <w:p>
                        <w:pPr>
                          <w:pStyle w:val="TableParagraph"/>
                          <w:rPr>
                            <w:rFonts w:ascii="Times New Roman"/>
                            <w:sz w:val="14"/>
                          </w:rPr>
                        </w:pPr>
                      </w:p>
                    </w:tc>
                  </w:tr>
                  <w:tr>
                    <w:trPr>
                      <w:trHeight w:val="61" w:hRule="atLeast"/>
                    </w:trPr>
                    <w:tc>
                      <w:tcPr>
                        <w:tcW w:w="439" w:type="dxa"/>
                        <w:tcBorders>
                          <w:top w:val="nil"/>
                          <w:left w:val="nil"/>
                          <w:bottom w:val="nil"/>
                        </w:tcBorders>
                      </w:tcPr>
                      <w:p>
                        <w:pPr>
                          <w:pStyle w:val="TableParagraph"/>
                          <w:rPr>
                            <w:rFonts w:ascii="Times New Roman"/>
                            <w:sz w:val="2"/>
                          </w:rPr>
                        </w:pP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vMerge/>
                        <w:tcBorders>
                          <w:top w:val="nil"/>
                          <w:bottom w:val="single" w:sz="8" w:space="0" w:color="000000"/>
                        </w:tcBorders>
                      </w:tcPr>
                      <w:p>
                        <w:pPr>
                          <w:rPr>
                            <w:sz w:val="2"/>
                            <w:szCs w:val="2"/>
                          </w:rPr>
                        </w:pPr>
                      </w:p>
                    </w:tc>
                    <w:tc>
                      <w:tcPr>
                        <w:tcW w:w="432" w:type="dxa"/>
                        <w:vMerge/>
                        <w:tcBorders>
                          <w:top w:val="nil"/>
                          <w:bottom w:val="single" w:sz="8" w:space="0" w:color="000000"/>
                        </w:tcBorders>
                      </w:tcPr>
                      <w:p>
                        <w:pPr>
                          <w:rPr>
                            <w:sz w:val="2"/>
                            <w:szCs w:val="2"/>
                          </w:rPr>
                        </w:pPr>
                      </w:p>
                    </w:tc>
                    <w:tc>
                      <w:tcPr>
                        <w:tcW w:w="1723" w:type="dxa"/>
                        <w:vMerge/>
                        <w:tcBorders>
                          <w:top w:val="nil"/>
                          <w:bottom w:val="single" w:sz="8" w:space="0" w:color="000000"/>
                          <w:right w:val="nil"/>
                        </w:tcBorders>
                      </w:tcPr>
                      <w:p>
                        <w:pPr>
                          <w:rPr>
                            <w:sz w:val="2"/>
                            <w:szCs w:val="2"/>
                          </w:rPr>
                        </w:pPr>
                      </w:p>
                    </w:tc>
                  </w:tr>
                  <w:tr>
                    <w:trPr>
                      <w:trHeight w:val="9" w:hRule="atLeast"/>
                    </w:trPr>
                    <w:tc>
                      <w:tcPr>
                        <w:tcW w:w="439" w:type="dxa"/>
                        <w:vMerge w:val="restart"/>
                        <w:tcBorders>
                          <w:top w:val="nil"/>
                          <w:left w:val="nil"/>
                          <w:bottom w:val="nil"/>
                        </w:tcBorders>
                      </w:tcPr>
                      <w:p>
                        <w:pPr>
                          <w:pStyle w:val="TableParagraph"/>
                          <w:spacing w:line="153" w:lineRule="exact"/>
                          <w:ind w:left="125"/>
                          <w:rPr>
                            <w:b/>
                            <w:sz w:val="16"/>
                          </w:rPr>
                        </w:pPr>
                        <w:r>
                          <w:rPr>
                            <w:b/>
                            <w:color w:val="050505"/>
                            <w:sz w:val="16"/>
                          </w:rPr>
                          <w:t>::i</w:t>
                        </w:r>
                      </w:p>
                    </w:tc>
                    <w:tc>
                      <w:tcPr>
                        <w:tcW w:w="492" w:type="dxa"/>
                        <w:vMerge/>
                        <w:tcBorders>
                          <w:top w:val="nil"/>
                          <w:bottom w:val="nil"/>
                          <w:right w:val="nil"/>
                        </w:tcBorders>
                      </w:tcPr>
                      <w:p>
                        <w:pPr>
                          <w:rPr>
                            <w:sz w:val="2"/>
                            <w:szCs w:val="2"/>
                          </w:rPr>
                        </w:pPr>
                      </w:p>
                    </w:tc>
                    <w:tc>
                      <w:tcPr>
                        <w:tcW w:w="6129" w:type="dxa"/>
                        <w:gridSpan w:val="3"/>
                        <w:vMerge/>
                        <w:tcBorders>
                          <w:top w:val="nil"/>
                          <w:left w:val="nil"/>
                          <w:bottom w:val="nil"/>
                        </w:tcBorders>
                      </w:tcPr>
                      <w:p>
                        <w:pPr>
                          <w:rPr>
                            <w:sz w:val="2"/>
                            <w:szCs w:val="2"/>
                          </w:rPr>
                        </w:pPr>
                      </w:p>
                    </w:tc>
                    <w:tc>
                      <w:tcPr>
                        <w:tcW w:w="1727" w:type="dxa"/>
                        <w:vMerge/>
                        <w:tcBorders>
                          <w:top w:val="nil"/>
                          <w:bottom w:val="single" w:sz="8" w:space="0" w:color="000000"/>
                        </w:tcBorders>
                      </w:tcPr>
                      <w:p>
                        <w:pPr>
                          <w:rPr>
                            <w:sz w:val="2"/>
                            <w:szCs w:val="2"/>
                          </w:rPr>
                        </w:pPr>
                      </w:p>
                    </w:tc>
                    <w:tc>
                      <w:tcPr>
                        <w:tcW w:w="432" w:type="dxa"/>
                        <w:vMerge/>
                        <w:tcBorders>
                          <w:top w:val="nil"/>
                          <w:bottom w:val="single" w:sz="8" w:space="0" w:color="000000"/>
                        </w:tcBorders>
                      </w:tcPr>
                      <w:p>
                        <w:pPr>
                          <w:rPr>
                            <w:sz w:val="2"/>
                            <w:szCs w:val="2"/>
                          </w:rPr>
                        </w:pPr>
                      </w:p>
                    </w:tc>
                    <w:tc>
                      <w:tcPr>
                        <w:tcW w:w="1723" w:type="dxa"/>
                        <w:vMerge/>
                        <w:tcBorders>
                          <w:top w:val="nil"/>
                          <w:bottom w:val="single" w:sz="8" w:space="0" w:color="000000"/>
                          <w:right w:val="nil"/>
                        </w:tcBorders>
                      </w:tcPr>
                      <w:p>
                        <w:pPr>
                          <w:rPr>
                            <w:sz w:val="2"/>
                            <w:szCs w:val="2"/>
                          </w:rPr>
                        </w:pPr>
                      </w:p>
                    </w:tc>
                  </w:tr>
                  <w:tr>
                    <w:trPr>
                      <w:trHeight w:val="220" w:hRule="atLeast"/>
                    </w:trPr>
                    <w:tc>
                      <w:tcPr>
                        <w:tcW w:w="439" w:type="dxa"/>
                        <w:vMerge/>
                        <w:tcBorders>
                          <w:top w:val="nil"/>
                          <w:left w:val="nil"/>
                          <w:bottom w:val="nil"/>
                        </w:tcBorders>
                      </w:tcPr>
                      <w:p>
                        <w:pPr>
                          <w:rPr>
                            <w:sz w:val="2"/>
                            <w:szCs w:val="2"/>
                          </w:rPr>
                        </w:pPr>
                      </w:p>
                    </w:tc>
                    <w:tc>
                      <w:tcPr>
                        <w:tcW w:w="492" w:type="dxa"/>
                        <w:tcBorders>
                          <w:top w:val="nil"/>
                          <w:bottom w:val="nil"/>
                          <w:right w:val="nil"/>
                        </w:tcBorders>
                      </w:tcPr>
                      <w:p>
                        <w:pPr>
                          <w:pStyle w:val="TableParagraph"/>
                          <w:spacing w:line="150" w:lineRule="exact" w:before="50"/>
                          <w:ind w:left="121" w:right="136"/>
                          <w:jc w:val="center"/>
                          <w:rPr>
                            <w:b/>
                            <w:sz w:val="15"/>
                          </w:rPr>
                        </w:pPr>
                        <w:r>
                          <w:rPr>
                            <w:b/>
                            <w:color w:val="050505"/>
                            <w:w w:val="110"/>
                            <w:sz w:val="15"/>
                          </w:rPr>
                          <w:t>23</w:t>
                        </w:r>
                      </w:p>
                    </w:tc>
                    <w:tc>
                      <w:tcPr>
                        <w:tcW w:w="6129" w:type="dxa"/>
                        <w:gridSpan w:val="3"/>
                        <w:tcBorders>
                          <w:top w:val="nil"/>
                          <w:left w:val="nil"/>
                          <w:bottom w:val="nil"/>
                        </w:tcBorders>
                      </w:tcPr>
                      <w:p>
                        <w:pPr>
                          <w:pStyle w:val="TableParagraph"/>
                          <w:spacing w:line="155" w:lineRule="exact" w:before="45"/>
                          <w:ind w:left="93"/>
                          <w:rPr>
                            <w:sz w:val="15"/>
                          </w:rPr>
                        </w:pPr>
                        <w:r>
                          <w:rPr>
                            <w:color w:val="050505"/>
                            <w:w w:val="105"/>
                            <w:sz w:val="15"/>
                          </w:rPr>
                          <w:t>Secured mortgages and notes payable to unrelated third parties</w:t>
                        </w:r>
                      </w:p>
                    </w:tc>
                    <w:tc>
                      <w:tcPr>
                        <w:tcW w:w="1727" w:type="dxa"/>
                        <w:tcBorders>
                          <w:top w:val="single" w:sz="8" w:space="0" w:color="000000"/>
                          <w:bottom w:val="single" w:sz="8" w:space="0" w:color="000000"/>
                        </w:tcBorders>
                      </w:tcPr>
                      <w:p>
                        <w:pPr>
                          <w:pStyle w:val="TableParagraph"/>
                          <w:rPr>
                            <w:rFonts w:ascii="Times New Roman"/>
                            <w:sz w:val="14"/>
                          </w:rPr>
                        </w:pPr>
                      </w:p>
                    </w:tc>
                    <w:tc>
                      <w:tcPr>
                        <w:tcW w:w="432" w:type="dxa"/>
                        <w:tcBorders>
                          <w:top w:val="single" w:sz="8" w:space="0" w:color="000000"/>
                          <w:bottom w:val="single" w:sz="8" w:space="0" w:color="000000"/>
                        </w:tcBorders>
                      </w:tcPr>
                      <w:p>
                        <w:pPr>
                          <w:pStyle w:val="TableParagraph"/>
                          <w:spacing w:line="150" w:lineRule="exact" w:before="50"/>
                          <w:ind w:right="79"/>
                          <w:jc w:val="right"/>
                          <w:rPr>
                            <w:b/>
                            <w:sz w:val="15"/>
                          </w:rPr>
                        </w:pPr>
                        <w:r>
                          <w:rPr>
                            <w:b/>
                            <w:color w:val="050505"/>
                            <w:w w:val="105"/>
                            <w:sz w:val="15"/>
                          </w:rPr>
                          <w:t>23</w:t>
                        </w:r>
                      </w:p>
                    </w:tc>
                    <w:tc>
                      <w:tcPr>
                        <w:tcW w:w="1723" w:type="dxa"/>
                        <w:tcBorders>
                          <w:top w:val="single" w:sz="8" w:space="0" w:color="000000"/>
                          <w:bottom w:val="single" w:sz="8" w:space="0" w:color="000000"/>
                          <w:right w:val="nil"/>
                        </w:tcBorders>
                      </w:tcPr>
                      <w:p>
                        <w:pPr>
                          <w:pStyle w:val="TableParagraph"/>
                          <w:rPr>
                            <w:rFonts w:ascii="Times New Roman"/>
                            <w:sz w:val="14"/>
                          </w:rPr>
                        </w:pPr>
                      </w:p>
                    </w:tc>
                  </w:tr>
                  <w:tr>
                    <w:trPr>
                      <w:trHeight w:val="223" w:hRule="atLeast"/>
                    </w:trPr>
                    <w:tc>
                      <w:tcPr>
                        <w:tcW w:w="439" w:type="dxa"/>
                        <w:tcBorders>
                          <w:top w:val="nil"/>
                          <w:left w:val="nil"/>
                          <w:bottom w:val="nil"/>
                        </w:tcBorders>
                      </w:tcPr>
                      <w:p>
                        <w:pPr>
                          <w:pStyle w:val="TableParagraph"/>
                          <w:rPr>
                            <w:rFonts w:ascii="Times New Roman"/>
                            <w:sz w:val="14"/>
                          </w:rPr>
                        </w:pPr>
                      </w:p>
                    </w:tc>
                    <w:tc>
                      <w:tcPr>
                        <w:tcW w:w="492" w:type="dxa"/>
                        <w:tcBorders>
                          <w:top w:val="nil"/>
                          <w:bottom w:val="nil"/>
                          <w:right w:val="nil"/>
                        </w:tcBorders>
                      </w:tcPr>
                      <w:p>
                        <w:pPr>
                          <w:pStyle w:val="TableParagraph"/>
                          <w:spacing w:line="153" w:lineRule="exact" w:before="50"/>
                          <w:ind w:left="122" w:right="136"/>
                          <w:jc w:val="center"/>
                          <w:rPr>
                            <w:b/>
                            <w:sz w:val="15"/>
                          </w:rPr>
                        </w:pPr>
                        <w:r>
                          <w:rPr>
                            <w:b/>
                            <w:color w:val="050505"/>
                            <w:w w:val="105"/>
                            <w:sz w:val="15"/>
                          </w:rPr>
                          <w:t>24</w:t>
                        </w:r>
                      </w:p>
                    </w:tc>
                    <w:tc>
                      <w:tcPr>
                        <w:tcW w:w="6129" w:type="dxa"/>
                        <w:gridSpan w:val="3"/>
                        <w:tcBorders>
                          <w:top w:val="nil"/>
                          <w:left w:val="nil"/>
                          <w:bottom w:val="nil"/>
                        </w:tcBorders>
                      </w:tcPr>
                      <w:p>
                        <w:pPr>
                          <w:pStyle w:val="TableParagraph"/>
                          <w:spacing w:line="153" w:lineRule="exact" w:before="50"/>
                          <w:ind w:left="92"/>
                          <w:rPr>
                            <w:sz w:val="15"/>
                          </w:rPr>
                        </w:pPr>
                        <w:r>
                          <w:rPr>
                            <w:color w:val="050505"/>
                            <w:w w:val="105"/>
                            <w:sz w:val="15"/>
                          </w:rPr>
                          <w:t>Unsecured notes and loans payable to unrelated third parties</w:t>
                        </w:r>
                      </w:p>
                    </w:tc>
                    <w:tc>
                      <w:tcPr>
                        <w:tcW w:w="1727" w:type="dxa"/>
                        <w:tcBorders>
                          <w:top w:val="single" w:sz="8" w:space="0" w:color="000000"/>
                        </w:tcBorders>
                      </w:tcPr>
                      <w:p>
                        <w:pPr>
                          <w:pStyle w:val="TableParagraph"/>
                          <w:rPr>
                            <w:rFonts w:ascii="Times New Roman"/>
                            <w:sz w:val="14"/>
                          </w:rPr>
                        </w:pPr>
                      </w:p>
                    </w:tc>
                    <w:tc>
                      <w:tcPr>
                        <w:tcW w:w="432" w:type="dxa"/>
                        <w:tcBorders>
                          <w:top w:val="single" w:sz="8" w:space="0" w:color="000000"/>
                        </w:tcBorders>
                      </w:tcPr>
                      <w:p>
                        <w:pPr>
                          <w:pStyle w:val="TableParagraph"/>
                          <w:spacing w:line="153" w:lineRule="exact" w:before="50"/>
                          <w:ind w:right="77"/>
                          <w:jc w:val="right"/>
                          <w:rPr>
                            <w:b/>
                            <w:sz w:val="15"/>
                          </w:rPr>
                        </w:pPr>
                        <w:r>
                          <w:rPr>
                            <w:b/>
                            <w:color w:val="050505"/>
                            <w:w w:val="105"/>
                            <w:sz w:val="15"/>
                          </w:rPr>
                          <w:t>24</w:t>
                        </w:r>
                      </w:p>
                    </w:tc>
                    <w:tc>
                      <w:tcPr>
                        <w:tcW w:w="1723" w:type="dxa"/>
                        <w:tcBorders>
                          <w:top w:val="single" w:sz="8" w:space="0" w:color="000000"/>
                          <w:right w:val="nil"/>
                        </w:tcBorders>
                      </w:tcPr>
                      <w:p>
                        <w:pPr>
                          <w:pStyle w:val="TableParagraph"/>
                          <w:spacing w:line="139" w:lineRule="exact" w:before="65"/>
                          <w:ind w:right="55"/>
                          <w:jc w:val="right"/>
                          <w:rPr>
                            <w:b/>
                            <w:sz w:val="15"/>
                          </w:rPr>
                        </w:pPr>
                        <w:r>
                          <w:rPr>
                            <w:b/>
                            <w:color w:val="050505"/>
                            <w:w w:val="140"/>
                            <w:sz w:val="15"/>
                          </w:rPr>
                          <w:t>31,705</w:t>
                        </w:r>
                      </w:p>
                    </w:tc>
                  </w:tr>
                  <w:tr>
                    <w:trPr>
                      <w:trHeight w:val="258" w:hRule="atLeast"/>
                    </w:trPr>
                    <w:tc>
                      <w:tcPr>
                        <w:tcW w:w="439" w:type="dxa"/>
                        <w:vMerge w:val="restart"/>
                        <w:tcBorders>
                          <w:top w:val="nil"/>
                          <w:left w:val="nil"/>
                          <w:bottom w:val="nil"/>
                        </w:tcBorders>
                      </w:tcPr>
                      <w:p>
                        <w:pPr>
                          <w:pStyle w:val="TableParagraph"/>
                          <w:rPr>
                            <w:rFonts w:ascii="Times New Roman"/>
                            <w:sz w:val="14"/>
                          </w:rPr>
                        </w:pPr>
                      </w:p>
                    </w:tc>
                    <w:tc>
                      <w:tcPr>
                        <w:tcW w:w="492" w:type="dxa"/>
                        <w:tcBorders>
                          <w:top w:val="nil"/>
                          <w:bottom w:val="nil"/>
                          <w:right w:val="nil"/>
                        </w:tcBorders>
                      </w:tcPr>
                      <w:p>
                        <w:pPr>
                          <w:pStyle w:val="TableParagraph"/>
                          <w:spacing w:before="52"/>
                          <w:ind w:left="119" w:right="136"/>
                          <w:jc w:val="center"/>
                          <w:rPr>
                            <w:b/>
                            <w:sz w:val="15"/>
                          </w:rPr>
                        </w:pPr>
                        <w:r>
                          <w:rPr>
                            <w:b/>
                            <w:color w:val="050505"/>
                            <w:w w:val="105"/>
                            <w:sz w:val="15"/>
                          </w:rPr>
                          <w:t>25</w:t>
                        </w:r>
                      </w:p>
                    </w:tc>
                    <w:tc>
                      <w:tcPr>
                        <w:tcW w:w="6129" w:type="dxa"/>
                        <w:gridSpan w:val="3"/>
                        <w:tcBorders>
                          <w:top w:val="nil"/>
                          <w:left w:val="nil"/>
                          <w:bottom w:val="nil"/>
                        </w:tcBorders>
                      </w:tcPr>
                      <w:p>
                        <w:pPr>
                          <w:pStyle w:val="TableParagraph"/>
                          <w:spacing w:before="47"/>
                          <w:ind w:left="92"/>
                          <w:rPr>
                            <w:sz w:val="15"/>
                          </w:rPr>
                        </w:pPr>
                        <w:r>
                          <w:rPr>
                            <w:color w:val="050505"/>
                            <w:w w:val="105"/>
                            <w:sz w:val="15"/>
                          </w:rPr>
                          <w:t>Other liabilities (including federal income tax</w:t>
                        </w:r>
                        <w:r>
                          <w:rPr>
                            <w:color w:val="2A2A2A"/>
                            <w:w w:val="105"/>
                            <w:sz w:val="15"/>
                          </w:rPr>
                          <w:t>, </w:t>
                        </w:r>
                        <w:r>
                          <w:rPr>
                            <w:color w:val="050505"/>
                            <w:w w:val="105"/>
                            <w:sz w:val="15"/>
                          </w:rPr>
                          <w:t>payables to related third</w:t>
                        </w:r>
                      </w:p>
                    </w:tc>
                    <w:tc>
                      <w:tcPr>
                        <w:tcW w:w="1727" w:type="dxa"/>
                        <w:tcBorders>
                          <w:bottom w:val="nil"/>
                        </w:tcBorders>
                      </w:tcPr>
                      <w:p>
                        <w:pPr>
                          <w:pStyle w:val="TableParagraph"/>
                          <w:rPr>
                            <w:rFonts w:ascii="Times New Roman"/>
                            <w:sz w:val="14"/>
                          </w:rPr>
                        </w:pPr>
                      </w:p>
                    </w:tc>
                    <w:tc>
                      <w:tcPr>
                        <w:tcW w:w="432" w:type="dxa"/>
                        <w:tcBorders>
                          <w:bottom w:val="nil"/>
                        </w:tcBorders>
                      </w:tcPr>
                      <w:p>
                        <w:pPr>
                          <w:pStyle w:val="TableParagraph"/>
                          <w:rPr>
                            <w:rFonts w:ascii="Times New Roman"/>
                            <w:sz w:val="14"/>
                          </w:rPr>
                        </w:pPr>
                      </w:p>
                    </w:tc>
                    <w:tc>
                      <w:tcPr>
                        <w:tcW w:w="1723" w:type="dxa"/>
                        <w:tcBorders>
                          <w:bottom w:val="nil"/>
                          <w:right w:val="nil"/>
                        </w:tcBorders>
                      </w:tcPr>
                      <w:p>
                        <w:pPr>
                          <w:pStyle w:val="TableParagraph"/>
                          <w:rPr>
                            <w:rFonts w:ascii="Times New Roman"/>
                            <w:sz w:val="14"/>
                          </w:rPr>
                        </w:pPr>
                      </w:p>
                    </w:tc>
                  </w:tr>
                  <w:tr>
                    <w:trPr>
                      <w:trHeight w:val="235" w:hRule="atLeast"/>
                    </w:trPr>
                    <w:tc>
                      <w:tcPr>
                        <w:tcW w:w="439" w:type="dxa"/>
                        <w:vMerge/>
                        <w:tcBorders>
                          <w:top w:val="nil"/>
                          <w:left w:val="nil"/>
                          <w:bottom w:val="nil"/>
                        </w:tcBorders>
                      </w:tcPr>
                      <w:p>
                        <w:pPr>
                          <w:rPr>
                            <w:sz w:val="2"/>
                            <w:szCs w:val="2"/>
                          </w:rPr>
                        </w:pPr>
                      </w:p>
                    </w:tc>
                    <w:tc>
                      <w:tcPr>
                        <w:tcW w:w="492" w:type="dxa"/>
                        <w:tcBorders>
                          <w:top w:val="nil"/>
                          <w:bottom w:val="nil"/>
                          <w:right w:val="nil"/>
                        </w:tcBorders>
                      </w:tcPr>
                      <w:p>
                        <w:pPr>
                          <w:pStyle w:val="TableParagraph"/>
                          <w:rPr>
                            <w:rFonts w:ascii="Times New Roman"/>
                            <w:sz w:val="14"/>
                          </w:rPr>
                        </w:pPr>
                      </w:p>
                    </w:tc>
                    <w:tc>
                      <w:tcPr>
                        <w:tcW w:w="6129" w:type="dxa"/>
                        <w:gridSpan w:val="3"/>
                        <w:tcBorders>
                          <w:top w:val="nil"/>
                          <w:left w:val="nil"/>
                          <w:bottom w:val="nil"/>
                        </w:tcBorders>
                      </w:tcPr>
                      <w:p>
                        <w:pPr>
                          <w:pStyle w:val="TableParagraph"/>
                          <w:spacing w:before="29"/>
                          <w:ind w:left="94"/>
                          <w:rPr>
                            <w:sz w:val="15"/>
                          </w:rPr>
                        </w:pPr>
                        <w:r>
                          <w:rPr>
                            <w:color w:val="050505"/>
                            <w:w w:val="105"/>
                            <w:sz w:val="15"/>
                          </w:rPr>
                          <w:t>parties</w:t>
                        </w:r>
                        <w:r>
                          <w:rPr>
                            <w:color w:val="2A2A2A"/>
                            <w:w w:val="105"/>
                            <w:sz w:val="15"/>
                          </w:rPr>
                          <w:t>, </w:t>
                        </w:r>
                        <w:r>
                          <w:rPr>
                            <w:color w:val="050505"/>
                            <w:w w:val="105"/>
                            <w:sz w:val="15"/>
                          </w:rPr>
                          <w:t>and other liabilities not included on lines 17-24)</w:t>
                        </w:r>
                        <w:r>
                          <w:rPr>
                            <w:color w:val="2A2A2A"/>
                            <w:w w:val="105"/>
                            <w:sz w:val="15"/>
                          </w:rPr>
                          <w:t>. </w:t>
                        </w:r>
                        <w:r>
                          <w:rPr>
                            <w:color w:val="050505"/>
                            <w:w w:val="105"/>
                            <w:sz w:val="15"/>
                          </w:rPr>
                          <w:t>Complete Part X</w:t>
                        </w:r>
                      </w:p>
                    </w:tc>
                    <w:tc>
                      <w:tcPr>
                        <w:tcW w:w="1727" w:type="dxa"/>
                        <w:tcBorders>
                          <w:top w:val="nil"/>
                          <w:bottom w:val="nil"/>
                        </w:tcBorders>
                      </w:tcPr>
                      <w:p>
                        <w:pPr>
                          <w:pStyle w:val="TableParagraph"/>
                          <w:rPr>
                            <w:rFonts w:ascii="Times New Roman"/>
                            <w:sz w:val="14"/>
                          </w:rPr>
                        </w:pPr>
                      </w:p>
                    </w:tc>
                    <w:tc>
                      <w:tcPr>
                        <w:tcW w:w="432" w:type="dxa"/>
                        <w:tcBorders>
                          <w:top w:val="nil"/>
                          <w:bottom w:val="nil"/>
                        </w:tcBorders>
                      </w:tcPr>
                      <w:p>
                        <w:pPr>
                          <w:pStyle w:val="TableParagraph"/>
                          <w:rPr>
                            <w:rFonts w:ascii="Times New Roman"/>
                            <w:sz w:val="14"/>
                          </w:rPr>
                        </w:pPr>
                      </w:p>
                    </w:tc>
                    <w:tc>
                      <w:tcPr>
                        <w:tcW w:w="1723" w:type="dxa"/>
                        <w:tcBorders>
                          <w:top w:val="nil"/>
                          <w:bottom w:val="nil"/>
                          <w:right w:val="nil"/>
                        </w:tcBorders>
                      </w:tcPr>
                      <w:p>
                        <w:pPr>
                          <w:pStyle w:val="TableParagraph"/>
                          <w:rPr>
                            <w:rFonts w:ascii="Times New Roman"/>
                            <w:sz w:val="14"/>
                          </w:rPr>
                        </w:pPr>
                      </w:p>
                    </w:tc>
                  </w:tr>
                  <w:tr>
                    <w:trPr>
                      <w:trHeight w:val="212" w:hRule="atLeast"/>
                    </w:trPr>
                    <w:tc>
                      <w:tcPr>
                        <w:tcW w:w="439" w:type="dxa"/>
                        <w:vMerge/>
                        <w:tcBorders>
                          <w:top w:val="nil"/>
                          <w:left w:val="nil"/>
                          <w:bottom w:val="nil"/>
                        </w:tcBorders>
                      </w:tcPr>
                      <w:p>
                        <w:pPr>
                          <w:rPr>
                            <w:sz w:val="2"/>
                            <w:szCs w:val="2"/>
                          </w:rPr>
                        </w:pPr>
                      </w:p>
                    </w:tc>
                    <w:tc>
                      <w:tcPr>
                        <w:tcW w:w="492" w:type="dxa"/>
                        <w:tcBorders>
                          <w:top w:val="nil"/>
                          <w:bottom w:val="nil"/>
                          <w:right w:val="nil"/>
                        </w:tcBorders>
                      </w:tcPr>
                      <w:p>
                        <w:pPr>
                          <w:pStyle w:val="TableParagraph"/>
                          <w:rPr>
                            <w:rFonts w:ascii="Times New Roman"/>
                            <w:sz w:val="14"/>
                          </w:rPr>
                        </w:pPr>
                      </w:p>
                    </w:tc>
                    <w:tc>
                      <w:tcPr>
                        <w:tcW w:w="6129" w:type="dxa"/>
                        <w:gridSpan w:val="3"/>
                        <w:tcBorders>
                          <w:top w:val="nil"/>
                          <w:left w:val="nil"/>
                          <w:bottom w:val="nil"/>
                        </w:tcBorders>
                      </w:tcPr>
                      <w:p>
                        <w:pPr>
                          <w:pStyle w:val="TableParagraph"/>
                          <w:spacing w:line="164" w:lineRule="exact" w:before="29"/>
                          <w:ind w:left="95"/>
                          <w:rPr>
                            <w:sz w:val="15"/>
                          </w:rPr>
                        </w:pPr>
                        <w:r>
                          <w:rPr>
                            <w:color w:val="050505"/>
                            <w:w w:val="105"/>
                            <w:sz w:val="15"/>
                          </w:rPr>
                          <w:t>of Schedule D . . . . . . . . . . . . . . . . . . . .</w:t>
                        </w:r>
                      </w:p>
                    </w:tc>
                    <w:tc>
                      <w:tcPr>
                        <w:tcW w:w="1727" w:type="dxa"/>
                        <w:tcBorders>
                          <w:top w:val="nil"/>
                        </w:tcBorders>
                      </w:tcPr>
                      <w:p>
                        <w:pPr>
                          <w:pStyle w:val="TableParagraph"/>
                          <w:spacing w:line="135" w:lineRule="exact" w:before="58"/>
                          <w:ind w:right="23"/>
                          <w:jc w:val="right"/>
                          <w:rPr>
                            <w:b/>
                            <w:sz w:val="15"/>
                          </w:rPr>
                        </w:pPr>
                        <w:r>
                          <w:rPr>
                            <w:b/>
                            <w:color w:val="050505"/>
                            <w:w w:val="150"/>
                            <w:sz w:val="15"/>
                          </w:rPr>
                          <w:t>1,041</w:t>
                        </w:r>
                      </w:p>
                    </w:tc>
                    <w:tc>
                      <w:tcPr>
                        <w:tcW w:w="432" w:type="dxa"/>
                        <w:tcBorders>
                          <w:top w:val="nil"/>
                        </w:tcBorders>
                      </w:tcPr>
                      <w:p>
                        <w:pPr>
                          <w:pStyle w:val="TableParagraph"/>
                          <w:spacing w:line="154" w:lineRule="exact" w:before="38"/>
                          <w:ind w:right="80"/>
                          <w:jc w:val="right"/>
                          <w:rPr>
                            <w:b/>
                            <w:sz w:val="15"/>
                          </w:rPr>
                        </w:pPr>
                        <w:r>
                          <w:rPr>
                            <w:b/>
                            <w:color w:val="050505"/>
                            <w:sz w:val="15"/>
                          </w:rPr>
                          <w:t>25</w:t>
                        </w:r>
                      </w:p>
                    </w:tc>
                    <w:tc>
                      <w:tcPr>
                        <w:tcW w:w="1723" w:type="dxa"/>
                        <w:tcBorders>
                          <w:top w:val="nil"/>
                          <w:right w:val="nil"/>
                        </w:tcBorders>
                      </w:tcPr>
                      <w:p>
                        <w:pPr>
                          <w:pStyle w:val="TableParagraph"/>
                          <w:spacing w:line="135" w:lineRule="exact" w:before="58"/>
                          <w:ind w:right="20"/>
                          <w:jc w:val="right"/>
                          <w:rPr>
                            <w:b/>
                            <w:sz w:val="15"/>
                          </w:rPr>
                        </w:pPr>
                        <w:r>
                          <w:rPr>
                            <w:b/>
                            <w:color w:val="050505"/>
                            <w:w w:val="140"/>
                            <w:sz w:val="15"/>
                          </w:rPr>
                          <w:t>355</w:t>
                        </w:r>
                      </w:p>
                    </w:tc>
                  </w:tr>
                  <w:tr>
                    <w:trPr>
                      <w:trHeight w:val="223" w:hRule="atLeast"/>
                    </w:trPr>
                    <w:tc>
                      <w:tcPr>
                        <w:tcW w:w="439" w:type="dxa"/>
                        <w:tcBorders>
                          <w:top w:val="nil"/>
                          <w:left w:val="nil"/>
                        </w:tcBorders>
                      </w:tcPr>
                      <w:p>
                        <w:pPr>
                          <w:pStyle w:val="TableParagraph"/>
                          <w:rPr>
                            <w:rFonts w:ascii="Times New Roman"/>
                            <w:sz w:val="14"/>
                          </w:rPr>
                        </w:pPr>
                      </w:p>
                    </w:tc>
                    <w:tc>
                      <w:tcPr>
                        <w:tcW w:w="492" w:type="dxa"/>
                        <w:tcBorders>
                          <w:top w:val="nil"/>
                          <w:right w:val="nil"/>
                        </w:tcBorders>
                      </w:tcPr>
                      <w:p>
                        <w:pPr>
                          <w:pStyle w:val="TableParagraph"/>
                          <w:spacing w:line="157" w:lineRule="exact" w:before="46"/>
                          <w:ind w:left="122" w:right="132"/>
                          <w:jc w:val="center"/>
                          <w:rPr>
                            <w:b/>
                            <w:sz w:val="15"/>
                          </w:rPr>
                        </w:pPr>
                        <w:r>
                          <w:rPr>
                            <w:b/>
                            <w:color w:val="050505"/>
                            <w:w w:val="105"/>
                            <w:sz w:val="15"/>
                          </w:rPr>
                          <w:t>26</w:t>
                        </w:r>
                      </w:p>
                    </w:tc>
                    <w:tc>
                      <w:tcPr>
                        <w:tcW w:w="6129" w:type="dxa"/>
                        <w:gridSpan w:val="3"/>
                        <w:tcBorders>
                          <w:top w:val="nil"/>
                          <w:left w:val="nil"/>
                        </w:tcBorders>
                      </w:tcPr>
                      <w:p>
                        <w:pPr>
                          <w:pStyle w:val="TableParagraph"/>
                          <w:spacing w:line="157" w:lineRule="exact" w:before="46"/>
                          <w:ind w:left="91"/>
                          <w:rPr>
                            <w:sz w:val="15"/>
                          </w:rPr>
                        </w:pPr>
                        <w:r>
                          <w:rPr>
                            <w:b/>
                            <w:color w:val="050505"/>
                            <w:w w:val="115"/>
                            <w:sz w:val="15"/>
                          </w:rPr>
                          <w:t>Total liabilities. </w:t>
                        </w:r>
                        <w:r>
                          <w:rPr>
                            <w:color w:val="050505"/>
                            <w:w w:val="115"/>
                            <w:sz w:val="15"/>
                          </w:rPr>
                          <w:t>Add lines 17 through 25 </w:t>
                        </w:r>
                        <w:r>
                          <w:rPr>
                            <w:color w:val="050505"/>
                            <w:w w:val="315"/>
                            <w:sz w:val="15"/>
                          </w:rPr>
                          <w:t>......</w:t>
                        </w:r>
                        <w:r>
                          <w:rPr>
                            <w:color w:val="050505"/>
                            <w:spacing w:val="-116"/>
                            <w:w w:val="315"/>
                            <w:sz w:val="15"/>
                          </w:rPr>
                          <w:t> </w:t>
                        </w:r>
                        <w:r>
                          <w:rPr>
                            <w:color w:val="050505"/>
                            <w:w w:val="315"/>
                            <w:sz w:val="15"/>
                          </w:rPr>
                          <w:t>.</w:t>
                        </w:r>
                      </w:p>
                    </w:tc>
                    <w:tc>
                      <w:tcPr>
                        <w:tcW w:w="1727" w:type="dxa"/>
                      </w:tcPr>
                      <w:p>
                        <w:pPr>
                          <w:pStyle w:val="TableParagraph"/>
                          <w:spacing w:line="138" w:lineRule="exact" w:before="65"/>
                          <w:ind w:right="28"/>
                          <w:jc w:val="right"/>
                          <w:rPr>
                            <w:b/>
                            <w:sz w:val="15"/>
                          </w:rPr>
                        </w:pPr>
                        <w:r>
                          <w:rPr>
                            <w:b/>
                            <w:color w:val="050505"/>
                            <w:w w:val="150"/>
                            <w:sz w:val="15"/>
                          </w:rPr>
                          <w:t>2,841</w:t>
                        </w:r>
                      </w:p>
                    </w:tc>
                    <w:tc>
                      <w:tcPr>
                        <w:tcW w:w="432" w:type="dxa"/>
                      </w:tcPr>
                      <w:p>
                        <w:pPr>
                          <w:pStyle w:val="TableParagraph"/>
                          <w:spacing w:line="153" w:lineRule="exact" w:before="51"/>
                          <w:ind w:right="79"/>
                          <w:jc w:val="right"/>
                          <w:rPr>
                            <w:b/>
                            <w:sz w:val="15"/>
                          </w:rPr>
                        </w:pPr>
                        <w:r>
                          <w:rPr>
                            <w:b/>
                            <w:color w:val="050505"/>
                            <w:w w:val="105"/>
                            <w:sz w:val="15"/>
                          </w:rPr>
                          <w:t>26</w:t>
                        </w:r>
                      </w:p>
                    </w:tc>
                    <w:tc>
                      <w:tcPr>
                        <w:tcW w:w="1723" w:type="dxa"/>
                        <w:tcBorders>
                          <w:right w:val="nil"/>
                        </w:tcBorders>
                      </w:tcPr>
                      <w:p>
                        <w:pPr>
                          <w:pStyle w:val="TableParagraph"/>
                          <w:spacing w:line="138" w:lineRule="exact" w:before="65"/>
                          <w:ind w:right="55"/>
                          <w:jc w:val="right"/>
                          <w:rPr>
                            <w:b/>
                            <w:sz w:val="15"/>
                          </w:rPr>
                        </w:pPr>
                        <w:r>
                          <w:rPr>
                            <w:b/>
                            <w:color w:val="050505"/>
                            <w:w w:val="140"/>
                            <w:sz w:val="15"/>
                          </w:rPr>
                          <w:t>32,060</w:t>
                        </w:r>
                      </w:p>
                    </w:tc>
                  </w:tr>
                  <w:tr>
                    <w:trPr>
                      <w:trHeight w:val="469" w:hRule="atLeast"/>
                    </w:trPr>
                    <w:tc>
                      <w:tcPr>
                        <w:tcW w:w="439" w:type="dxa"/>
                        <w:vMerge w:val="restart"/>
                        <w:tcBorders>
                          <w:left w:val="nil"/>
                          <w:bottom w:val="single" w:sz="12" w:space="0" w:color="000000"/>
                        </w:tcBorders>
                      </w:tcPr>
                      <w:p>
                        <w:pPr>
                          <w:pStyle w:val="TableParagraph"/>
                          <w:rPr>
                            <w:sz w:val="8"/>
                          </w:rPr>
                        </w:pPr>
                      </w:p>
                      <w:p>
                        <w:pPr>
                          <w:pStyle w:val="TableParagraph"/>
                          <w:rPr>
                            <w:sz w:val="8"/>
                          </w:rPr>
                        </w:pPr>
                      </w:p>
                      <w:p>
                        <w:pPr>
                          <w:pStyle w:val="TableParagraph"/>
                          <w:spacing w:before="2"/>
                          <w:rPr>
                            <w:sz w:val="7"/>
                          </w:rPr>
                        </w:pPr>
                      </w:p>
                      <w:p>
                        <w:pPr>
                          <w:pStyle w:val="TableParagraph"/>
                          <w:spacing w:line="92" w:lineRule="exact" w:before="1"/>
                          <w:ind w:left="130" w:right="133"/>
                          <w:jc w:val="center"/>
                          <w:rPr>
                            <w:b/>
                            <w:sz w:val="8"/>
                          </w:rPr>
                        </w:pPr>
                        <w:r>
                          <w:rPr>
                            <w:b/>
                            <w:color w:val="050505"/>
                            <w:w w:val="105"/>
                            <w:sz w:val="8"/>
                          </w:rPr>
                          <w:t>1/)</w:t>
                        </w:r>
                      </w:p>
                      <w:p>
                        <w:pPr>
                          <w:pStyle w:val="TableParagraph"/>
                          <w:spacing w:line="70" w:lineRule="exact"/>
                          <w:ind w:left="131" w:right="133"/>
                          <w:jc w:val="center"/>
                          <w:rPr>
                            <w:b/>
                            <w:sz w:val="8"/>
                          </w:rPr>
                        </w:pPr>
                        <w:r>
                          <w:rPr>
                            <w:b/>
                            <w:color w:val="050505"/>
                            <w:w w:val="105"/>
                            <w:sz w:val="8"/>
                          </w:rPr>
                          <w:t>Q)</w:t>
                        </w:r>
                      </w:p>
                      <w:p>
                        <w:pPr>
                          <w:pStyle w:val="TableParagraph"/>
                          <w:spacing w:line="110" w:lineRule="exact"/>
                          <w:ind w:left="135" w:right="133"/>
                          <w:jc w:val="center"/>
                          <w:rPr>
                            <w:rFonts w:ascii="Times New Roman"/>
                            <w:b/>
                            <w:sz w:val="12"/>
                          </w:rPr>
                        </w:pPr>
                        <w:r>
                          <w:rPr>
                            <w:rFonts w:ascii="Times New Roman"/>
                            <w:b/>
                            <w:color w:val="050505"/>
                            <w:sz w:val="12"/>
                          </w:rPr>
                          <w:t>c.,</w:t>
                        </w:r>
                      </w:p>
                      <w:p>
                        <w:pPr>
                          <w:pStyle w:val="TableParagraph"/>
                          <w:spacing w:line="109" w:lineRule="exact"/>
                          <w:ind w:left="134" w:right="133"/>
                          <w:jc w:val="center"/>
                          <w:rPr>
                            <w:rFonts w:ascii="Times New Roman"/>
                            <w:b/>
                            <w:sz w:val="11"/>
                          </w:rPr>
                        </w:pPr>
                        <w:r>
                          <w:rPr>
                            <w:rFonts w:ascii="Times New Roman"/>
                            <w:b/>
                            <w:color w:val="050505"/>
                            <w:w w:val="95"/>
                            <w:sz w:val="11"/>
                          </w:rPr>
                          <w:t>C:</w:t>
                        </w:r>
                      </w:p>
                      <w:p>
                        <w:pPr>
                          <w:pStyle w:val="TableParagraph"/>
                          <w:spacing w:line="86" w:lineRule="exact"/>
                          <w:ind w:left="138" w:right="133"/>
                          <w:jc w:val="center"/>
                          <w:rPr>
                            <w:b/>
                            <w:sz w:val="10"/>
                          </w:rPr>
                        </w:pPr>
                        <w:r>
                          <w:rPr>
                            <w:b/>
                            <w:color w:val="050505"/>
                            <w:w w:val="90"/>
                            <w:sz w:val="10"/>
                          </w:rPr>
                          <w:t>Cl!</w:t>
                        </w:r>
                      </w:p>
                      <w:p>
                        <w:pPr>
                          <w:pStyle w:val="TableParagraph"/>
                          <w:spacing w:line="143" w:lineRule="exact"/>
                          <w:ind w:left="130"/>
                          <w:rPr>
                            <w:b/>
                            <w:sz w:val="16"/>
                          </w:rPr>
                        </w:pPr>
                        <w:r>
                          <w:rPr>
                            <w:b/>
                            <w:color w:val="050505"/>
                            <w:w w:val="90"/>
                            <w:sz w:val="16"/>
                          </w:rPr>
                          <w:t>iii</w:t>
                        </w:r>
                      </w:p>
                      <w:p>
                        <w:pPr>
                          <w:pStyle w:val="TableParagraph"/>
                          <w:spacing w:line="127" w:lineRule="exact"/>
                          <w:ind w:left="135"/>
                          <w:rPr>
                            <w:b/>
                            <w:sz w:val="13"/>
                          </w:rPr>
                        </w:pPr>
                        <w:r>
                          <w:rPr>
                            <w:b/>
                            <w:color w:val="050505"/>
                            <w:w w:val="90"/>
                            <w:sz w:val="13"/>
                          </w:rPr>
                          <w:t>Cll</w:t>
                        </w:r>
                      </w:p>
                      <w:p>
                        <w:pPr>
                          <w:pStyle w:val="TableParagraph"/>
                          <w:spacing w:line="99" w:lineRule="exact" w:before="27"/>
                          <w:ind w:left="136"/>
                          <w:rPr>
                            <w:b/>
                            <w:sz w:val="10"/>
                          </w:rPr>
                        </w:pPr>
                        <w:r>
                          <w:rPr>
                            <w:b/>
                            <w:color w:val="050505"/>
                            <w:w w:val="105"/>
                            <w:sz w:val="10"/>
                          </w:rPr>
                          <w:t>"O</w:t>
                        </w:r>
                      </w:p>
                      <w:p>
                        <w:pPr>
                          <w:pStyle w:val="TableParagraph"/>
                          <w:spacing w:line="90" w:lineRule="exact"/>
                          <w:ind w:left="134" w:right="133"/>
                          <w:jc w:val="center"/>
                          <w:rPr>
                            <w:rFonts w:ascii="Times New Roman"/>
                            <w:b/>
                            <w:sz w:val="11"/>
                          </w:rPr>
                        </w:pPr>
                        <w:r>
                          <w:rPr>
                            <w:rFonts w:ascii="Times New Roman"/>
                            <w:b/>
                            <w:color w:val="050505"/>
                            <w:w w:val="95"/>
                            <w:sz w:val="11"/>
                          </w:rPr>
                          <w:t>C:</w:t>
                        </w:r>
                      </w:p>
                      <w:p>
                        <w:pPr>
                          <w:pStyle w:val="TableParagraph"/>
                          <w:spacing w:line="79" w:lineRule="exact"/>
                          <w:ind w:left="165"/>
                          <w:rPr>
                            <w:sz w:val="11"/>
                          </w:rPr>
                        </w:pPr>
                        <w:r>
                          <w:rPr>
                            <w:color w:val="050505"/>
                            <w:w w:val="95"/>
                            <w:sz w:val="11"/>
                          </w:rPr>
                          <w:t>:::,</w:t>
                        </w:r>
                      </w:p>
                      <w:p>
                        <w:pPr>
                          <w:pStyle w:val="TableParagraph"/>
                          <w:spacing w:line="253" w:lineRule="exact"/>
                          <w:ind w:left="131"/>
                          <w:rPr>
                            <w:b/>
                            <w:sz w:val="15"/>
                          </w:rPr>
                        </w:pPr>
                        <w:r>
                          <w:rPr>
                            <w:b/>
                            <w:color w:val="050505"/>
                            <w:spacing w:val="-19"/>
                            <w:w w:val="75"/>
                            <w:sz w:val="15"/>
                          </w:rPr>
                          <w:t>u</w:t>
                        </w:r>
                        <w:r>
                          <w:rPr>
                            <w:rFonts w:ascii="Times New Roman"/>
                            <w:color w:val="050505"/>
                            <w:spacing w:val="-19"/>
                            <w:w w:val="75"/>
                            <w:position w:val="-10"/>
                            <w:sz w:val="27"/>
                          </w:rPr>
                          <w:t>..</w:t>
                        </w:r>
                        <w:r>
                          <w:rPr>
                            <w:b/>
                            <w:color w:val="050505"/>
                            <w:spacing w:val="-19"/>
                            <w:w w:val="75"/>
                            <w:sz w:val="15"/>
                          </w:rPr>
                          <w:t>.</w:t>
                        </w:r>
                        <w:r>
                          <w:rPr>
                            <w:rFonts w:ascii="Times New Roman"/>
                            <w:color w:val="050505"/>
                            <w:spacing w:val="-19"/>
                            <w:w w:val="75"/>
                            <w:position w:val="-10"/>
                            <w:sz w:val="27"/>
                          </w:rPr>
                          <w:t>.</w:t>
                        </w:r>
                        <w:r>
                          <w:rPr>
                            <w:b/>
                            <w:color w:val="050505"/>
                            <w:spacing w:val="-19"/>
                            <w:w w:val="75"/>
                            <w:sz w:val="15"/>
                          </w:rPr>
                          <w:t>.</w:t>
                        </w:r>
                      </w:p>
                      <w:p>
                        <w:pPr>
                          <w:pStyle w:val="TableParagraph"/>
                          <w:spacing w:line="96" w:lineRule="exact"/>
                          <w:ind w:left="133"/>
                          <w:rPr>
                            <w:b/>
                            <w:sz w:val="11"/>
                          </w:rPr>
                        </w:pPr>
                        <w:r>
                          <w:rPr>
                            <w:b/>
                            <w:color w:val="050505"/>
                            <w:w w:val="54"/>
                            <w:sz w:val="11"/>
                          </w:rPr>
                          <w:t>0</w:t>
                        </w:r>
                      </w:p>
                      <w:p>
                        <w:pPr>
                          <w:pStyle w:val="TableParagraph"/>
                          <w:spacing w:line="76" w:lineRule="exact" w:before="22"/>
                          <w:ind w:left="83" w:right="133"/>
                          <w:jc w:val="center"/>
                          <w:rPr>
                            <w:b/>
                            <w:sz w:val="8"/>
                          </w:rPr>
                        </w:pPr>
                        <w:r>
                          <w:rPr>
                            <w:b/>
                            <w:color w:val="050505"/>
                            <w:w w:val="65"/>
                            <w:sz w:val="8"/>
                          </w:rPr>
                          <w:t>1/)</w:t>
                        </w:r>
                      </w:p>
                      <w:p>
                        <w:pPr>
                          <w:pStyle w:val="TableParagraph"/>
                          <w:spacing w:line="181" w:lineRule="exact"/>
                          <w:ind w:left="139"/>
                          <w:rPr>
                            <w:b/>
                            <w:sz w:val="19"/>
                          </w:rPr>
                        </w:pPr>
                        <w:r>
                          <w:rPr>
                            <w:b/>
                            <w:color w:val="050505"/>
                            <w:w w:val="95"/>
                            <w:sz w:val="19"/>
                          </w:rPr>
                          <w:t>ai</w:t>
                        </w:r>
                      </w:p>
                      <w:p>
                        <w:pPr>
                          <w:pStyle w:val="TableParagraph"/>
                          <w:spacing w:line="70" w:lineRule="exact"/>
                          <w:ind w:left="112" w:right="133"/>
                          <w:jc w:val="center"/>
                          <w:rPr>
                            <w:b/>
                            <w:sz w:val="8"/>
                          </w:rPr>
                        </w:pPr>
                        <w:r>
                          <w:rPr>
                            <w:b/>
                            <w:color w:val="050505"/>
                            <w:w w:val="95"/>
                            <w:sz w:val="8"/>
                          </w:rPr>
                          <w:t>1/)</w:t>
                        </w:r>
                      </w:p>
                      <w:p>
                        <w:pPr>
                          <w:pStyle w:val="TableParagraph"/>
                          <w:spacing w:line="80" w:lineRule="exact"/>
                          <w:ind w:left="112" w:right="133"/>
                          <w:jc w:val="center"/>
                          <w:rPr>
                            <w:b/>
                            <w:sz w:val="8"/>
                          </w:rPr>
                        </w:pPr>
                        <w:r>
                          <w:rPr>
                            <w:b/>
                            <w:color w:val="050505"/>
                            <w:w w:val="95"/>
                            <w:sz w:val="8"/>
                          </w:rPr>
                          <w:t>1/)</w:t>
                        </w:r>
                      </w:p>
                      <w:p>
                        <w:pPr>
                          <w:pStyle w:val="TableParagraph"/>
                          <w:spacing w:line="150" w:lineRule="exact"/>
                          <w:ind w:left="138"/>
                          <w:rPr>
                            <w:rFonts w:ascii="Times New Roman"/>
                            <w:b/>
                            <w:sz w:val="15"/>
                          </w:rPr>
                        </w:pPr>
                        <w:r>
                          <w:rPr>
                            <w:rFonts w:ascii="Times New Roman"/>
                            <w:b/>
                            <w:color w:val="050505"/>
                            <w:w w:val="65"/>
                            <w:sz w:val="15"/>
                          </w:rPr>
                          <w:t>&lt;S:</w:t>
                        </w:r>
                      </w:p>
                      <w:p>
                        <w:pPr>
                          <w:pStyle w:val="TableParagraph"/>
                          <w:spacing w:line="151" w:lineRule="exact"/>
                          <w:ind w:left="139"/>
                          <w:rPr>
                            <w:b/>
                            <w:sz w:val="19"/>
                          </w:rPr>
                        </w:pPr>
                        <w:r>
                          <w:rPr>
                            <w:b/>
                            <w:color w:val="050505"/>
                            <w:w w:val="95"/>
                            <w:sz w:val="19"/>
                          </w:rPr>
                          <w:t>ai</w:t>
                        </w:r>
                      </w:p>
                      <w:p>
                        <w:pPr>
                          <w:pStyle w:val="TableParagraph"/>
                          <w:spacing w:line="163" w:lineRule="exact"/>
                          <w:ind w:left="139"/>
                          <w:rPr>
                            <w:rFonts w:ascii="Times New Roman"/>
                            <w:b/>
                            <w:sz w:val="19"/>
                          </w:rPr>
                        </w:pPr>
                        <w:r>
                          <w:rPr>
                            <w:rFonts w:ascii="Times New Roman"/>
                            <w:b/>
                            <w:color w:val="050505"/>
                            <w:w w:val="85"/>
                            <w:sz w:val="19"/>
                          </w:rPr>
                          <w:t>z</w:t>
                        </w:r>
                      </w:p>
                    </w:tc>
                    <w:tc>
                      <w:tcPr>
                        <w:tcW w:w="492" w:type="dxa"/>
                        <w:tcBorders>
                          <w:bottom w:val="nil"/>
                          <w:right w:val="nil"/>
                        </w:tcBorders>
                      </w:tcPr>
                      <w:p>
                        <w:pPr>
                          <w:pStyle w:val="TableParagraph"/>
                          <w:rPr>
                            <w:rFonts w:ascii="Times New Roman"/>
                            <w:sz w:val="14"/>
                          </w:rPr>
                        </w:pPr>
                      </w:p>
                    </w:tc>
                    <w:tc>
                      <w:tcPr>
                        <w:tcW w:w="6129" w:type="dxa"/>
                        <w:gridSpan w:val="3"/>
                        <w:vMerge w:val="restart"/>
                        <w:tcBorders>
                          <w:left w:val="nil"/>
                          <w:bottom w:val="single" w:sz="12" w:space="0" w:color="000000"/>
                        </w:tcBorders>
                      </w:tcPr>
                      <w:p>
                        <w:pPr>
                          <w:pStyle w:val="TableParagraph"/>
                          <w:tabs>
                            <w:tab w:pos="4336" w:val="left" w:leader="none"/>
                          </w:tabs>
                          <w:spacing w:line="333" w:lineRule="auto" w:before="52"/>
                          <w:ind w:left="94" w:right="1571" w:hanging="2"/>
                          <w:rPr>
                            <w:b/>
                            <w:sz w:val="15"/>
                          </w:rPr>
                        </w:pPr>
                        <w:r>
                          <w:rPr>
                            <w:b/>
                            <w:color w:val="050505"/>
                            <w:w w:val="105"/>
                            <w:sz w:val="15"/>
                          </w:rPr>
                          <w:t>Organizations</w:t>
                        </w:r>
                        <w:r>
                          <w:rPr>
                            <w:b/>
                            <w:color w:val="050505"/>
                            <w:spacing w:val="1"/>
                            <w:w w:val="105"/>
                            <w:sz w:val="15"/>
                          </w:rPr>
                          <w:t> </w:t>
                        </w:r>
                        <w:r>
                          <w:rPr>
                            <w:b/>
                            <w:color w:val="050505"/>
                            <w:w w:val="105"/>
                            <w:sz w:val="15"/>
                          </w:rPr>
                          <w:t>that</w:t>
                        </w:r>
                        <w:r>
                          <w:rPr>
                            <w:b/>
                            <w:color w:val="050505"/>
                            <w:spacing w:val="-7"/>
                            <w:w w:val="105"/>
                            <w:sz w:val="15"/>
                          </w:rPr>
                          <w:t> </w:t>
                        </w:r>
                        <w:r>
                          <w:rPr>
                            <w:b/>
                            <w:color w:val="050505"/>
                            <w:w w:val="105"/>
                            <w:sz w:val="15"/>
                          </w:rPr>
                          <w:t>follow</w:t>
                        </w:r>
                        <w:r>
                          <w:rPr>
                            <w:b/>
                            <w:color w:val="050505"/>
                            <w:spacing w:val="-4"/>
                            <w:w w:val="105"/>
                            <w:sz w:val="15"/>
                          </w:rPr>
                          <w:t> </w:t>
                        </w:r>
                        <w:r>
                          <w:rPr>
                            <w:b/>
                            <w:color w:val="050505"/>
                            <w:w w:val="105"/>
                            <w:sz w:val="15"/>
                          </w:rPr>
                          <w:t>FASB</w:t>
                        </w:r>
                        <w:r>
                          <w:rPr>
                            <w:b/>
                            <w:color w:val="050505"/>
                            <w:spacing w:val="-14"/>
                            <w:w w:val="105"/>
                            <w:sz w:val="15"/>
                          </w:rPr>
                          <w:t> </w:t>
                        </w:r>
                        <w:r>
                          <w:rPr>
                            <w:b/>
                            <w:color w:val="050505"/>
                            <w:w w:val="105"/>
                            <w:sz w:val="15"/>
                          </w:rPr>
                          <w:t>ASC</w:t>
                        </w:r>
                        <w:r>
                          <w:rPr>
                            <w:b/>
                            <w:color w:val="050505"/>
                            <w:spacing w:val="-5"/>
                            <w:w w:val="105"/>
                            <w:sz w:val="15"/>
                          </w:rPr>
                          <w:t> </w:t>
                        </w:r>
                        <w:r>
                          <w:rPr>
                            <w:b/>
                            <w:color w:val="050505"/>
                            <w:w w:val="105"/>
                            <w:sz w:val="15"/>
                          </w:rPr>
                          <w:t>958,</w:t>
                        </w:r>
                        <w:r>
                          <w:rPr>
                            <w:b/>
                            <w:color w:val="050505"/>
                            <w:spacing w:val="-12"/>
                            <w:w w:val="105"/>
                            <w:sz w:val="15"/>
                          </w:rPr>
                          <w:t> </w:t>
                        </w:r>
                        <w:r>
                          <w:rPr>
                            <w:b/>
                            <w:color w:val="050505"/>
                            <w:w w:val="105"/>
                            <w:sz w:val="15"/>
                          </w:rPr>
                          <w:t>check</w:t>
                        </w:r>
                        <w:r>
                          <w:rPr>
                            <w:b/>
                            <w:color w:val="050505"/>
                            <w:spacing w:val="-4"/>
                            <w:w w:val="105"/>
                            <w:sz w:val="15"/>
                          </w:rPr>
                          <w:t> </w:t>
                        </w:r>
                        <w:r>
                          <w:rPr>
                            <w:b/>
                            <w:color w:val="050505"/>
                            <w:w w:val="105"/>
                            <w:sz w:val="15"/>
                          </w:rPr>
                          <w:t>here</w:t>
                        </w:r>
                        <w:r>
                          <w:rPr>
                            <w:b/>
                            <w:color w:val="050505"/>
                            <w:sz w:val="15"/>
                          </w:rPr>
                          <w:tab/>
                        </w:r>
                        <w:r>
                          <w:rPr>
                            <w:b/>
                            <w:color w:val="050505"/>
                            <w:spacing w:val="-17"/>
                            <w:position w:val="-2"/>
                            <w:sz w:val="15"/>
                          </w:rPr>
                          <w:drawing>
                            <wp:inline distT="0" distB="0" distL="0" distR="0">
                              <wp:extent cx="134112" cy="93543"/>
                              <wp:effectExtent l="0" t="0" r="0" b="0"/>
                              <wp:docPr id="19" name="image15.png"/>
                              <wp:cNvGraphicFramePr>
                                <a:graphicFrameLocks noChangeAspect="1"/>
                              </wp:cNvGraphicFramePr>
                              <a:graphic>
                                <a:graphicData uri="http://schemas.openxmlformats.org/drawingml/2006/picture">
                                  <pic:pic>
                                    <pic:nvPicPr>
                                      <pic:cNvPr id="20" name="image15.png"/>
                                      <pic:cNvPicPr/>
                                    </pic:nvPicPr>
                                    <pic:blipFill>
                                      <a:blip r:embed="rId20" cstate="print"/>
                                      <a:stretch>
                                        <a:fillRect/>
                                      </a:stretch>
                                    </pic:blipFill>
                                    <pic:spPr>
                                      <a:xfrm>
                                        <a:off x="0" y="0"/>
                                        <a:ext cx="134112" cy="93543"/>
                                      </a:xfrm>
                                      <a:prstGeom prst="rect">
                                        <a:avLst/>
                                      </a:prstGeom>
                                    </pic:spPr>
                                  </pic:pic>
                                </a:graphicData>
                              </a:graphic>
                            </wp:inline>
                          </w:drawing>
                        </w:r>
                        <w:r>
                          <w:rPr>
                            <w:b/>
                            <w:color w:val="050505"/>
                            <w:spacing w:val="-17"/>
                            <w:position w:val="-2"/>
                            <w:sz w:val="15"/>
                          </w:rPr>
                        </w:r>
                        <w:r>
                          <w:rPr>
                            <w:rFonts w:ascii="Times New Roman"/>
                            <w:color w:val="050505"/>
                            <w:position w:val="-2"/>
                            <w:sz w:val="15"/>
                          </w:rPr>
                          <w:t> </w:t>
                        </w:r>
                        <w:r>
                          <w:rPr>
                            <w:b/>
                            <w:color w:val="050505"/>
                            <w:w w:val="105"/>
                            <w:sz w:val="15"/>
                          </w:rPr>
                          <w:t>and complete lines 27, 28, 32</w:t>
                        </w:r>
                        <w:r>
                          <w:rPr>
                            <w:b/>
                            <w:color w:val="2A2A2A"/>
                            <w:w w:val="105"/>
                            <w:sz w:val="15"/>
                          </w:rPr>
                          <w:t>, </w:t>
                        </w:r>
                        <w:r>
                          <w:rPr>
                            <w:b/>
                            <w:color w:val="050505"/>
                            <w:w w:val="105"/>
                            <w:sz w:val="15"/>
                          </w:rPr>
                          <w:t>and 33.</w:t>
                        </w:r>
                      </w:p>
                      <w:p>
                        <w:pPr>
                          <w:pStyle w:val="TableParagraph"/>
                          <w:spacing w:before="2"/>
                          <w:ind w:left="93"/>
                          <w:rPr>
                            <w:sz w:val="15"/>
                          </w:rPr>
                        </w:pPr>
                        <w:r>
                          <w:rPr>
                            <w:color w:val="050505"/>
                            <w:w w:val="105"/>
                            <w:sz w:val="15"/>
                          </w:rPr>
                          <w:t>Net assets without donor</w:t>
                        </w:r>
                        <w:r>
                          <w:rPr>
                            <w:color w:val="050505"/>
                            <w:spacing w:val="-30"/>
                            <w:w w:val="105"/>
                            <w:sz w:val="15"/>
                          </w:rPr>
                          <w:t> </w:t>
                        </w:r>
                        <w:r>
                          <w:rPr>
                            <w:color w:val="050505"/>
                            <w:w w:val="105"/>
                            <w:sz w:val="15"/>
                          </w:rPr>
                          <w:t>restrictions</w:t>
                        </w:r>
                      </w:p>
                      <w:p>
                        <w:pPr>
                          <w:pStyle w:val="TableParagraph"/>
                          <w:tabs>
                            <w:tab w:pos="2990" w:val="left" w:leader="none"/>
                            <w:tab w:pos="5095" w:val="left" w:leader="none"/>
                          </w:tabs>
                          <w:spacing w:line="165" w:lineRule="auto" w:before="106"/>
                          <w:ind w:left="93" w:right="814" w:hanging="1"/>
                          <w:rPr>
                            <w:b/>
                            <w:sz w:val="15"/>
                          </w:rPr>
                        </w:pPr>
                        <w:r>
                          <w:rPr>
                            <w:color w:val="050505"/>
                            <w:sz w:val="15"/>
                          </w:rPr>
                          <w:t>Net  assets  with</w:t>
                        </w:r>
                        <w:r>
                          <w:rPr>
                            <w:color w:val="050505"/>
                            <w:spacing w:val="-20"/>
                            <w:sz w:val="15"/>
                          </w:rPr>
                          <w:t> </w:t>
                        </w:r>
                        <w:r>
                          <w:rPr>
                            <w:color w:val="050505"/>
                            <w:sz w:val="15"/>
                          </w:rPr>
                          <w:t>donor</w:t>
                        </w:r>
                        <w:r>
                          <w:rPr>
                            <w:color w:val="050505"/>
                            <w:spacing w:val="22"/>
                            <w:sz w:val="15"/>
                          </w:rPr>
                          <w:t> </w:t>
                        </w:r>
                        <w:r>
                          <w:rPr>
                            <w:color w:val="050505"/>
                            <w:sz w:val="15"/>
                          </w:rPr>
                          <w:t>restrictions</w:t>
                          <w:tab/>
                          <w:t>• • </w:t>
                        </w:r>
                        <w:r>
                          <w:rPr>
                            <w:color w:val="2A2A2A"/>
                            <w:sz w:val="15"/>
                          </w:rPr>
                          <w:t>• </w:t>
                        </w:r>
                        <w:r>
                          <w:rPr>
                            <w:color w:val="050505"/>
                            <w:sz w:val="15"/>
                          </w:rPr>
                          <w:t>• • •  •  •  .  .  .  • </w:t>
                        </w:r>
                        <w:r>
                          <w:rPr>
                            <w:b/>
                            <w:color w:val="050505"/>
                            <w:sz w:val="15"/>
                          </w:rPr>
                          <w:t>Organizations  that do not follow  FASB ASC  958,</w:t>
                        </w:r>
                        <w:r>
                          <w:rPr>
                            <w:b/>
                            <w:color w:val="050505"/>
                            <w:spacing w:val="18"/>
                            <w:sz w:val="15"/>
                          </w:rPr>
                          <w:t> </w:t>
                        </w:r>
                        <w:r>
                          <w:rPr>
                            <w:b/>
                            <w:color w:val="050505"/>
                            <w:sz w:val="15"/>
                          </w:rPr>
                          <w:t>check</w:t>
                        </w:r>
                        <w:r>
                          <w:rPr>
                            <w:b/>
                            <w:color w:val="050505"/>
                            <w:spacing w:val="20"/>
                            <w:sz w:val="15"/>
                          </w:rPr>
                          <w:t> </w:t>
                        </w:r>
                        <w:r>
                          <w:rPr>
                            <w:b/>
                            <w:color w:val="050505"/>
                            <w:sz w:val="15"/>
                          </w:rPr>
                          <w:t>here</w:t>
                          <w:tab/>
                        </w:r>
                        <w:r>
                          <w:rPr>
                            <w:color w:val="050505"/>
                            <w:spacing w:val="-17"/>
                            <w:w w:val="80"/>
                            <w:position w:val="-11"/>
                            <w:sz w:val="46"/>
                          </w:rPr>
                          <w:t>□ </w:t>
                        </w:r>
                        <w:r>
                          <w:rPr>
                            <w:b/>
                            <w:color w:val="050505"/>
                            <w:sz w:val="15"/>
                          </w:rPr>
                          <w:t>and complete lines 29 through</w:t>
                        </w:r>
                        <w:r>
                          <w:rPr>
                            <w:b/>
                            <w:color w:val="050505"/>
                            <w:spacing w:val="-14"/>
                            <w:sz w:val="15"/>
                          </w:rPr>
                          <w:t> </w:t>
                        </w:r>
                        <w:r>
                          <w:rPr>
                            <w:b/>
                            <w:color w:val="050505"/>
                            <w:sz w:val="15"/>
                          </w:rPr>
                          <w:t>33</w:t>
                        </w:r>
                        <w:r>
                          <w:rPr>
                            <w:b/>
                            <w:color w:val="2A2A2A"/>
                            <w:sz w:val="15"/>
                          </w:rPr>
                          <w:t>.</w:t>
                        </w:r>
                      </w:p>
                      <w:p>
                        <w:pPr>
                          <w:pStyle w:val="TableParagraph"/>
                          <w:spacing w:before="79"/>
                          <w:ind w:left="92"/>
                          <w:rPr>
                            <w:sz w:val="15"/>
                          </w:rPr>
                        </w:pPr>
                        <w:r>
                          <w:rPr>
                            <w:color w:val="050505"/>
                            <w:w w:val="105"/>
                            <w:sz w:val="15"/>
                          </w:rPr>
                          <w:t>Capital stock or trust principal, or current funds</w:t>
                        </w:r>
                      </w:p>
                      <w:p>
                        <w:pPr>
                          <w:pStyle w:val="TableParagraph"/>
                          <w:spacing w:line="333" w:lineRule="auto" w:before="68"/>
                          <w:ind w:left="91" w:right="1238" w:firstLine="1"/>
                          <w:rPr>
                            <w:sz w:val="15"/>
                          </w:rPr>
                        </w:pPr>
                        <w:r>
                          <w:rPr>
                            <w:color w:val="050505"/>
                            <w:w w:val="105"/>
                            <w:sz w:val="15"/>
                          </w:rPr>
                          <w:t>Paid-in or capital </w:t>
                        </w:r>
                        <w:r>
                          <w:rPr>
                            <w:color w:val="050505"/>
                            <w:spacing w:val="-3"/>
                            <w:w w:val="105"/>
                            <w:sz w:val="15"/>
                          </w:rPr>
                          <w:t>surplus</w:t>
                        </w:r>
                        <w:r>
                          <w:rPr>
                            <w:color w:val="2A2A2A"/>
                            <w:spacing w:val="-3"/>
                            <w:w w:val="105"/>
                            <w:sz w:val="15"/>
                          </w:rPr>
                          <w:t>, </w:t>
                        </w:r>
                        <w:r>
                          <w:rPr>
                            <w:color w:val="050505"/>
                            <w:w w:val="105"/>
                            <w:sz w:val="15"/>
                          </w:rPr>
                          <w:t>or land</w:t>
                        </w:r>
                        <w:r>
                          <w:rPr>
                            <w:color w:val="2A2A2A"/>
                            <w:w w:val="105"/>
                            <w:sz w:val="15"/>
                          </w:rPr>
                          <w:t>, </w:t>
                        </w:r>
                        <w:r>
                          <w:rPr>
                            <w:color w:val="050505"/>
                            <w:w w:val="105"/>
                            <w:sz w:val="15"/>
                          </w:rPr>
                          <w:t>building</w:t>
                        </w:r>
                        <w:r>
                          <w:rPr>
                            <w:color w:val="2A2A2A"/>
                            <w:w w:val="105"/>
                            <w:sz w:val="15"/>
                          </w:rPr>
                          <w:t>, </w:t>
                        </w:r>
                        <w:r>
                          <w:rPr>
                            <w:color w:val="050505"/>
                            <w:w w:val="105"/>
                            <w:sz w:val="15"/>
                          </w:rPr>
                          <w:t>or equipment fund Retained earnings</w:t>
                        </w:r>
                        <w:r>
                          <w:rPr>
                            <w:color w:val="2A2A2A"/>
                            <w:w w:val="105"/>
                            <w:sz w:val="15"/>
                          </w:rPr>
                          <w:t>, </w:t>
                        </w:r>
                        <w:r>
                          <w:rPr>
                            <w:color w:val="050505"/>
                            <w:w w:val="105"/>
                            <w:sz w:val="15"/>
                          </w:rPr>
                          <w:t>endowment, accumulated income, or other funds Total net assets or fund balances . . . .</w:t>
                        </w:r>
                        <w:r>
                          <w:rPr>
                            <w:color w:val="050505"/>
                            <w:spacing w:val="18"/>
                            <w:w w:val="105"/>
                            <w:sz w:val="15"/>
                          </w:rPr>
                          <w:t> </w:t>
                        </w:r>
                        <w:r>
                          <w:rPr>
                            <w:color w:val="050505"/>
                            <w:w w:val="105"/>
                            <w:sz w:val="15"/>
                          </w:rPr>
                          <w:t>.</w:t>
                        </w:r>
                      </w:p>
                      <w:p>
                        <w:pPr>
                          <w:pStyle w:val="TableParagraph"/>
                          <w:spacing w:line="147" w:lineRule="exact" w:before="6"/>
                          <w:ind w:left="91"/>
                          <w:rPr>
                            <w:sz w:val="15"/>
                          </w:rPr>
                        </w:pPr>
                        <w:r>
                          <w:rPr>
                            <w:color w:val="050505"/>
                            <w:w w:val="105"/>
                            <w:sz w:val="15"/>
                          </w:rPr>
                          <w:t>Total</w:t>
                        </w:r>
                        <w:r>
                          <w:rPr>
                            <w:color w:val="050505"/>
                            <w:spacing w:val="-14"/>
                            <w:w w:val="105"/>
                            <w:sz w:val="15"/>
                          </w:rPr>
                          <w:t> </w:t>
                        </w:r>
                        <w:r>
                          <w:rPr>
                            <w:color w:val="050505"/>
                            <w:w w:val="105"/>
                            <w:sz w:val="15"/>
                          </w:rPr>
                          <w:t>liabilities</w:t>
                        </w:r>
                        <w:r>
                          <w:rPr>
                            <w:color w:val="050505"/>
                            <w:spacing w:val="-10"/>
                            <w:w w:val="105"/>
                            <w:sz w:val="15"/>
                          </w:rPr>
                          <w:t> </w:t>
                        </w:r>
                        <w:r>
                          <w:rPr>
                            <w:color w:val="050505"/>
                            <w:w w:val="105"/>
                            <w:sz w:val="15"/>
                          </w:rPr>
                          <w:t>and</w:t>
                        </w:r>
                        <w:r>
                          <w:rPr>
                            <w:color w:val="050505"/>
                            <w:spacing w:val="-14"/>
                            <w:w w:val="105"/>
                            <w:sz w:val="15"/>
                          </w:rPr>
                          <w:t> </w:t>
                        </w:r>
                        <w:r>
                          <w:rPr>
                            <w:color w:val="050505"/>
                            <w:w w:val="105"/>
                            <w:sz w:val="15"/>
                          </w:rPr>
                          <w:t>net</w:t>
                        </w:r>
                        <w:r>
                          <w:rPr>
                            <w:color w:val="050505"/>
                            <w:spacing w:val="-18"/>
                            <w:w w:val="105"/>
                            <w:sz w:val="15"/>
                          </w:rPr>
                          <w:t> </w:t>
                        </w:r>
                        <w:r>
                          <w:rPr>
                            <w:color w:val="050505"/>
                            <w:w w:val="105"/>
                            <w:sz w:val="15"/>
                          </w:rPr>
                          <w:t>assets</w:t>
                        </w:r>
                        <w:r>
                          <w:rPr>
                            <w:color w:val="2A2A2A"/>
                            <w:w w:val="105"/>
                            <w:sz w:val="15"/>
                          </w:rPr>
                          <w:t>/</w:t>
                        </w:r>
                        <w:r>
                          <w:rPr>
                            <w:color w:val="050505"/>
                            <w:w w:val="105"/>
                            <w:sz w:val="15"/>
                          </w:rPr>
                          <w:t>fund</w:t>
                        </w:r>
                        <w:r>
                          <w:rPr>
                            <w:color w:val="050505"/>
                            <w:spacing w:val="-5"/>
                            <w:w w:val="105"/>
                            <w:sz w:val="15"/>
                          </w:rPr>
                          <w:t> </w:t>
                        </w:r>
                        <w:r>
                          <w:rPr>
                            <w:color w:val="050505"/>
                            <w:w w:val="105"/>
                            <w:sz w:val="15"/>
                          </w:rPr>
                          <w:t>balances</w:t>
                        </w:r>
                      </w:p>
                    </w:tc>
                    <w:tc>
                      <w:tcPr>
                        <w:tcW w:w="1727"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1723" w:type="dxa"/>
                        <w:tcBorders>
                          <w:bottom w:val="nil"/>
                          <w:right w:val="nil"/>
                        </w:tcBorders>
                        <w:shd w:val="clear" w:color="auto" w:fill="D2D2D2"/>
                      </w:tcPr>
                      <w:p>
                        <w:pPr>
                          <w:pStyle w:val="TableParagraph"/>
                          <w:rPr>
                            <w:rFonts w:ascii="Times New Roman"/>
                            <w:sz w:val="14"/>
                          </w:rPr>
                        </w:pPr>
                      </w:p>
                    </w:tc>
                  </w:tr>
                  <w:tr>
                    <w:trPr>
                      <w:trHeight w:val="199" w:hRule="atLeast"/>
                    </w:trPr>
                    <w:tc>
                      <w:tcPr>
                        <w:tcW w:w="439" w:type="dxa"/>
                        <w:vMerge/>
                        <w:tcBorders>
                          <w:top w:val="nil"/>
                          <w:left w:val="nil"/>
                          <w:bottom w:val="single" w:sz="12" w:space="0" w:color="000000"/>
                        </w:tcBorders>
                      </w:tcPr>
                      <w:p>
                        <w:pPr>
                          <w:rPr>
                            <w:sz w:val="2"/>
                            <w:szCs w:val="2"/>
                          </w:rPr>
                        </w:pPr>
                      </w:p>
                    </w:tc>
                    <w:tc>
                      <w:tcPr>
                        <w:tcW w:w="492" w:type="dxa"/>
                        <w:tcBorders>
                          <w:top w:val="nil"/>
                          <w:bottom w:val="nil"/>
                          <w:right w:val="nil"/>
                        </w:tcBorders>
                      </w:tcPr>
                      <w:p>
                        <w:pPr>
                          <w:pStyle w:val="TableParagraph"/>
                          <w:spacing w:line="145" w:lineRule="exact" w:before="34"/>
                          <w:ind w:left="121" w:right="136"/>
                          <w:jc w:val="center"/>
                          <w:rPr>
                            <w:b/>
                            <w:sz w:val="15"/>
                          </w:rPr>
                        </w:pPr>
                        <w:r>
                          <w:rPr>
                            <w:b/>
                            <w:color w:val="050505"/>
                            <w:w w:val="110"/>
                            <w:sz w:val="15"/>
                          </w:rPr>
                          <w:t>27</w:t>
                        </w:r>
                      </w:p>
                    </w:tc>
                    <w:tc>
                      <w:tcPr>
                        <w:tcW w:w="6129" w:type="dxa"/>
                        <w:gridSpan w:val="3"/>
                        <w:vMerge/>
                        <w:tcBorders>
                          <w:top w:val="nil"/>
                          <w:left w:val="nil"/>
                          <w:bottom w:val="single" w:sz="12" w:space="0" w:color="000000"/>
                        </w:tcBorders>
                      </w:tcPr>
                      <w:p>
                        <w:pPr>
                          <w:rPr>
                            <w:sz w:val="2"/>
                            <w:szCs w:val="2"/>
                          </w:rPr>
                        </w:pPr>
                      </w:p>
                    </w:tc>
                    <w:tc>
                      <w:tcPr>
                        <w:tcW w:w="1727" w:type="dxa"/>
                        <w:tcBorders>
                          <w:top w:val="nil"/>
                        </w:tcBorders>
                      </w:tcPr>
                      <w:p>
                        <w:pPr>
                          <w:pStyle w:val="TableParagraph"/>
                          <w:spacing w:line="126" w:lineRule="exact" w:before="53"/>
                          <w:ind w:right="51"/>
                          <w:jc w:val="right"/>
                          <w:rPr>
                            <w:b/>
                            <w:sz w:val="15"/>
                          </w:rPr>
                        </w:pPr>
                        <w:r>
                          <w:rPr>
                            <w:b/>
                            <w:color w:val="050505"/>
                            <w:w w:val="140"/>
                            <w:sz w:val="15"/>
                          </w:rPr>
                          <w:t>191,963</w:t>
                        </w:r>
                      </w:p>
                    </w:tc>
                    <w:tc>
                      <w:tcPr>
                        <w:tcW w:w="432" w:type="dxa"/>
                        <w:tcBorders>
                          <w:top w:val="nil"/>
                        </w:tcBorders>
                      </w:tcPr>
                      <w:p>
                        <w:pPr>
                          <w:pStyle w:val="TableParagraph"/>
                          <w:spacing w:line="145" w:lineRule="exact" w:before="34"/>
                          <w:ind w:right="79"/>
                          <w:jc w:val="right"/>
                          <w:rPr>
                            <w:b/>
                            <w:sz w:val="15"/>
                          </w:rPr>
                        </w:pPr>
                        <w:r>
                          <w:rPr>
                            <w:b/>
                            <w:color w:val="050505"/>
                            <w:w w:val="105"/>
                            <w:sz w:val="15"/>
                          </w:rPr>
                          <w:t>27</w:t>
                        </w:r>
                      </w:p>
                    </w:tc>
                    <w:tc>
                      <w:tcPr>
                        <w:tcW w:w="1723" w:type="dxa"/>
                        <w:tcBorders>
                          <w:top w:val="nil"/>
                          <w:right w:val="nil"/>
                        </w:tcBorders>
                      </w:tcPr>
                      <w:p>
                        <w:pPr>
                          <w:pStyle w:val="TableParagraph"/>
                          <w:spacing w:line="126" w:lineRule="exact" w:before="53"/>
                          <w:ind w:right="57"/>
                          <w:jc w:val="right"/>
                          <w:rPr>
                            <w:b/>
                            <w:sz w:val="15"/>
                          </w:rPr>
                        </w:pPr>
                        <w:r>
                          <w:rPr>
                            <w:b/>
                            <w:color w:val="050505"/>
                            <w:w w:val="135"/>
                            <w:sz w:val="15"/>
                          </w:rPr>
                          <w:t>298,448</w:t>
                        </w:r>
                      </w:p>
                    </w:tc>
                  </w:tr>
                  <w:tr>
                    <w:trPr>
                      <w:trHeight w:val="211" w:hRule="atLeast"/>
                    </w:trPr>
                    <w:tc>
                      <w:tcPr>
                        <w:tcW w:w="439" w:type="dxa"/>
                        <w:vMerge/>
                        <w:tcBorders>
                          <w:top w:val="nil"/>
                          <w:left w:val="nil"/>
                          <w:bottom w:val="single" w:sz="12" w:space="0" w:color="000000"/>
                        </w:tcBorders>
                      </w:tcPr>
                      <w:p>
                        <w:pPr>
                          <w:rPr>
                            <w:sz w:val="2"/>
                            <w:szCs w:val="2"/>
                          </w:rPr>
                        </w:pPr>
                      </w:p>
                    </w:tc>
                    <w:tc>
                      <w:tcPr>
                        <w:tcW w:w="492" w:type="dxa"/>
                        <w:tcBorders>
                          <w:top w:val="nil"/>
                          <w:bottom w:val="nil"/>
                          <w:right w:val="nil"/>
                        </w:tcBorders>
                      </w:tcPr>
                      <w:p>
                        <w:pPr>
                          <w:pStyle w:val="TableParagraph"/>
                          <w:spacing w:line="146" w:lineRule="exact" w:before="45"/>
                          <w:ind w:left="122" w:right="132"/>
                          <w:jc w:val="center"/>
                          <w:rPr>
                            <w:b/>
                            <w:sz w:val="15"/>
                          </w:rPr>
                        </w:pPr>
                        <w:r>
                          <w:rPr>
                            <w:b/>
                            <w:color w:val="050505"/>
                            <w:w w:val="105"/>
                            <w:sz w:val="15"/>
                          </w:rPr>
                          <w:t>28</w:t>
                        </w:r>
                      </w:p>
                    </w:tc>
                    <w:tc>
                      <w:tcPr>
                        <w:tcW w:w="6129" w:type="dxa"/>
                        <w:gridSpan w:val="3"/>
                        <w:vMerge/>
                        <w:tcBorders>
                          <w:top w:val="nil"/>
                          <w:left w:val="nil"/>
                          <w:bottom w:val="single" w:sz="12" w:space="0" w:color="000000"/>
                        </w:tcBorders>
                      </w:tcPr>
                      <w:p>
                        <w:pPr>
                          <w:rPr>
                            <w:sz w:val="2"/>
                            <w:szCs w:val="2"/>
                          </w:rPr>
                        </w:pPr>
                      </w:p>
                    </w:tc>
                    <w:tc>
                      <w:tcPr>
                        <w:tcW w:w="1727" w:type="dxa"/>
                      </w:tcPr>
                      <w:p>
                        <w:pPr>
                          <w:pStyle w:val="TableParagraph"/>
                          <w:rPr>
                            <w:rFonts w:ascii="Times New Roman"/>
                            <w:sz w:val="14"/>
                          </w:rPr>
                        </w:pPr>
                      </w:p>
                    </w:tc>
                    <w:tc>
                      <w:tcPr>
                        <w:tcW w:w="432" w:type="dxa"/>
                      </w:tcPr>
                      <w:p>
                        <w:pPr>
                          <w:pStyle w:val="TableParagraph"/>
                          <w:spacing w:line="146" w:lineRule="exact" w:before="45"/>
                          <w:ind w:right="79"/>
                          <w:jc w:val="right"/>
                          <w:rPr>
                            <w:b/>
                            <w:sz w:val="15"/>
                          </w:rPr>
                        </w:pPr>
                        <w:r>
                          <w:rPr>
                            <w:b/>
                            <w:color w:val="050505"/>
                            <w:w w:val="105"/>
                            <w:sz w:val="15"/>
                          </w:rPr>
                          <w:t>28</w:t>
                        </w:r>
                      </w:p>
                    </w:tc>
                    <w:tc>
                      <w:tcPr>
                        <w:tcW w:w="1723" w:type="dxa"/>
                        <w:tcBorders>
                          <w:right w:val="nil"/>
                        </w:tcBorders>
                      </w:tcPr>
                      <w:p>
                        <w:pPr>
                          <w:pStyle w:val="TableParagraph"/>
                          <w:rPr>
                            <w:rFonts w:ascii="Times New Roman"/>
                            <w:sz w:val="14"/>
                          </w:rPr>
                        </w:pPr>
                      </w:p>
                    </w:tc>
                  </w:tr>
                  <w:tr>
                    <w:trPr>
                      <w:trHeight w:val="460" w:hRule="atLeast"/>
                    </w:trPr>
                    <w:tc>
                      <w:tcPr>
                        <w:tcW w:w="439" w:type="dxa"/>
                        <w:vMerge/>
                        <w:tcBorders>
                          <w:top w:val="nil"/>
                          <w:left w:val="nil"/>
                          <w:bottom w:val="single" w:sz="12" w:space="0" w:color="000000"/>
                        </w:tcBorders>
                      </w:tcPr>
                      <w:p>
                        <w:pPr>
                          <w:rPr>
                            <w:sz w:val="2"/>
                            <w:szCs w:val="2"/>
                          </w:rPr>
                        </w:pPr>
                      </w:p>
                    </w:tc>
                    <w:tc>
                      <w:tcPr>
                        <w:tcW w:w="492" w:type="dxa"/>
                        <w:tcBorders>
                          <w:top w:val="nil"/>
                          <w:bottom w:val="nil"/>
                          <w:right w:val="nil"/>
                        </w:tcBorders>
                      </w:tcPr>
                      <w:p>
                        <w:pPr>
                          <w:pStyle w:val="TableParagraph"/>
                          <w:rPr>
                            <w:rFonts w:ascii="Times New Roman"/>
                            <w:sz w:val="14"/>
                          </w:rPr>
                        </w:pPr>
                      </w:p>
                    </w:tc>
                    <w:tc>
                      <w:tcPr>
                        <w:tcW w:w="6129" w:type="dxa"/>
                        <w:gridSpan w:val="3"/>
                        <w:vMerge/>
                        <w:tcBorders>
                          <w:top w:val="nil"/>
                          <w:left w:val="nil"/>
                          <w:bottom w:val="single" w:sz="12" w:space="0" w:color="000000"/>
                        </w:tcBorders>
                      </w:tcPr>
                      <w:p>
                        <w:pPr>
                          <w:rPr>
                            <w:sz w:val="2"/>
                            <w:szCs w:val="2"/>
                          </w:rPr>
                        </w:pPr>
                      </w:p>
                    </w:tc>
                    <w:tc>
                      <w:tcPr>
                        <w:tcW w:w="1727"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1723" w:type="dxa"/>
                        <w:tcBorders>
                          <w:bottom w:val="nil"/>
                          <w:right w:val="nil"/>
                        </w:tcBorders>
                        <w:shd w:val="clear" w:color="auto" w:fill="D2D2D2"/>
                      </w:tcPr>
                      <w:p>
                        <w:pPr>
                          <w:pStyle w:val="TableParagraph"/>
                          <w:rPr>
                            <w:rFonts w:ascii="Times New Roman"/>
                            <w:sz w:val="14"/>
                          </w:rPr>
                        </w:pPr>
                      </w:p>
                    </w:tc>
                  </w:tr>
                  <w:tr>
                    <w:trPr>
                      <w:trHeight w:val="200" w:hRule="atLeast"/>
                    </w:trPr>
                    <w:tc>
                      <w:tcPr>
                        <w:tcW w:w="439" w:type="dxa"/>
                        <w:vMerge/>
                        <w:tcBorders>
                          <w:top w:val="nil"/>
                          <w:left w:val="nil"/>
                          <w:bottom w:val="single" w:sz="12" w:space="0" w:color="000000"/>
                        </w:tcBorders>
                      </w:tcPr>
                      <w:p>
                        <w:pPr>
                          <w:rPr>
                            <w:sz w:val="2"/>
                            <w:szCs w:val="2"/>
                          </w:rPr>
                        </w:pPr>
                      </w:p>
                    </w:tc>
                    <w:tc>
                      <w:tcPr>
                        <w:tcW w:w="492" w:type="dxa"/>
                        <w:tcBorders>
                          <w:top w:val="nil"/>
                          <w:bottom w:val="nil"/>
                          <w:right w:val="nil"/>
                        </w:tcBorders>
                      </w:tcPr>
                      <w:p>
                        <w:pPr>
                          <w:pStyle w:val="TableParagraph"/>
                          <w:spacing w:line="147" w:lineRule="exact" w:before="33"/>
                          <w:ind w:left="122" w:right="136"/>
                          <w:jc w:val="center"/>
                          <w:rPr>
                            <w:b/>
                            <w:sz w:val="15"/>
                          </w:rPr>
                        </w:pPr>
                        <w:r>
                          <w:rPr>
                            <w:b/>
                            <w:color w:val="050505"/>
                            <w:w w:val="105"/>
                            <w:sz w:val="15"/>
                          </w:rPr>
                          <w:t>29</w:t>
                        </w:r>
                      </w:p>
                    </w:tc>
                    <w:tc>
                      <w:tcPr>
                        <w:tcW w:w="6129" w:type="dxa"/>
                        <w:gridSpan w:val="3"/>
                        <w:vMerge/>
                        <w:tcBorders>
                          <w:top w:val="nil"/>
                          <w:left w:val="nil"/>
                          <w:bottom w:val="single" w:sz="12" w:space="0" w:color="000000"/>
                        </w:tcBorders>
                      </w:tcPr>
                      <w:p>
                        <w:pPr>
                          <w:rPr>
                            <w:sz w:val="2"/>
                            <w:szCs w:val="2"/>
                          </w:rPr>
                        </w:pPr>
                      </w:p>
                    </w:tc>
                    <w:tc>
                      <w:tcPr>
                        <w:tcW w:w="1727" w:type="dxa"/>
                        <w:tcBorders>
                          <w:top w:val="nil"/>
                        </w:tcBorders>
                      </w:tcPr>
                      <w:p>
                        <w:pPr>
                          <w:pStyle w:val="TableParagraph"/>
                          <w:rPr>
                            <w:rFonts w:ascii="Times New Roman"/>
                            <w:sz w:val="12"/>
                          </w:rPr>
                        </w:pPr>
                      </w:p>
                    </w:tc>
                    <w:tc>
                      <w:tcPr>
                        <w:tcW w:w="432" w:type="dxa"/>
                        <w:tcBorders>
                          <w:top w:val="nil"/>
                        </w:tcBorders>
                      </w:tcPr>
                      <w:p>
                        <w:pPr>
                          <w:pStyle w:val="TableParagraph"/>
                          <w:spacing w:line="147" w:lineRule="exact" w:before="33"/>
                          <w:ind w:right="77"/>
                          <w:jc w:val="right"/>
                          <w:rPr>
                            <w:b/>
                            <w:sz w:val="15"/>
                          </w:rPr>
                        </w:pPr>
                        <w:r>
                          <w:rPr>
                            <w:b/>
                            <w:color w:val="050505"/>
                            <w:w w:val="105"/>
                            <w:sz w:val="15"/>
                          </w:rPr>
                          <w:t>29</w:t>
                        </w:r>
                      </w:p>
                    </w:tc>
                    <w:tc>
                      <w:tcPr>
                        <w:tcW w:w="1723" w:type="dxa"/>
                        <w:tcBorders>
                          <w:top w:val="nil"/>
                          <w:right w:val="nil"/>
                        </w:tcBorders>
                      </w:tcPr>
                      <w:p>
                        <w:pPr>
                          <w:pStyle w:val="TableParagraph"/>
                          <w:rPr>
                            <w:rFonts w:ascii="Times New Roman"/>
                            <w:sz w:val="12"/>
                          </w:rPr>
                        </w:pPr>
                      </w:p>
                    </w:tc>
                  </w:tr>
                  <w:tr>
                    <w:trPr>
                      <w:trHeight w:val="211" w:hRule="atLeast"/>
                    </w:trPr>
                    <w:tc>
                      <w:tcPr>
                        <w:tcW w:w="439" w:type="dxa"/>
                        <w:vMerge/>
                        <w:tcBorders>
                          <w:top w:val="nil"/>
                          <w:left w:val="nil"/>
                          <w:bottom w:val="single" w:sz="12" w:space="0" w:color="000000"/>
                        </w:tcBorders>
                      </w:tcPr>
                      <w:p>
                        <w:pPr>
                          <w:rPr>
                            <w:sz w:val="2"/>
                            <w:szCs w:val="2"/>
                          </w:rPr>
                        </w:pPr>
                      </w:p>
                    </w:tc>
                    <w:tc>
                      <w:tcPr>
                        <w:tcW w:w="492" w:type="dxa"/>
                        <w:tcBorders>
                          <w:top w:val="nil"/>
                          <w:bottom w:val="nil"/>
                          <w:right w:val="nil"/>
                        </w:tcBorders>
                      </w:tcPr>
                      <w:p>
                        <w:pPr>
                          <w:pStyle w:val="TableParagraph"/>
                          <w:spacing w:line="148" w:lineRule="exact" w:before="43"/>
                          <w:ind w:left="122" w:right="133"/>
                          <w:jc w:val="center"/>
                          <w:rPr>
                            <w:b/>
                            <w:sz w:val="15"/>
                          </w:rPr>
                        </w:pPr>
                        <w:r>
                          <w:rPr>
                            <w:b/>
                            <w:color w:val="050505"/>
                            <w:w w:val="105"/>
                            <w:sz w:val="15"/>
                          </w:rPr>
                          <w:t>30</w:t>
                        </w:r>
                      </w:p>
                    </w:tc>
                    <w:tc>
                      <w:tcPr>
                        <w:tcW w:w="6129" w:type="dxa"/>
                        <w:gridSpan w:val="3"/>
                        <w:vMerge/>
                        <w:tcBorders>
                          <w:top w:val="nil"/>
                          <w:left w:val="nil"/>
                          <w:bottom w:val="single" w:sz="12" w:space="0" w:color="000000"/>
                        </w:tcBorders>
                      </w:tcPr>
                      <w:p>
                        <w:pPr>
                          <w:rPr>
                            <w:sz w:val="2"/>
                            <w:szCs w:val="2"/>
                          </w:rPr>
                        </w:pPr>
                      </w:p>
                    </w:tc>
                    <w:tc>
                      <w:tcPr>
                        <w:tcW w:w="1727" w:type="dxa"/>
                      </w:tcPr>
                      <w:p>
                        <w:pPr>
                          <w:pStyle w:val="TableParagraph"/>
                          <w:rPr>
                            <w:rFonts w:ascii="Times New Roman"/>
                            <w:sz w:val="14"/>
                          </w:rPr>
                        </w:pPr>
                      </w:p>
                    </w:tc>
                    <w:tc>
                      <w:tcPr>
                        <w:tcW w:w="432" w:type="dxa"/>
                      </w:tcPr>
                      <w:p>
                        <w:pPr>
                          <w:pStyle w:val="TableParagraph"/>
                          <w:spacing w:line="143" w:lineRule="exact" w:before="48"/>
                          <w:ind w:right="82"/>
                          <w:jc w:val="right"/>
                          <w:rPr>
                            <w:b/>
                            <w:sz w:val="15"/>
                          </w:rPr>
                        </w:pPr>
                        <w:r>
                          <w:rPr>
                            <w:b/>
                            <w:color w:val="050505"/>
                            <w:sz w:val="15"/>
                          </w:rPr>
                          <w:t>30</w:t>
                        </w:r>
                      </w:p>
                    </w:tc>
                    <w:tc>
                      <w:tcPr>
                        <w:tcW w:w="1723" w:type="dxa"/>
                        <w:tcBorders>
                          <w:right w:val="nil"/>
                        </w:tcBorders>
                      </w:tcPr>
                      <w:p>
                        <w:pPr>
                          <w:pStyle w:val="TableParagraph"/>
                          <w:rPr>
                            <w:rFonts w:ascii="Times New Roman"/>
                            <w:sz w:val="14"/>
                          </w:rPr>
                        </w:pPr>
                      </w:p>
                    </w:tc>
                  </w:tr>
                  <w:tr>
                    <w:trPr>
                      <w:trHeight w:val="208" w:hRule="atLeast"/>
                    </w:trPr>
                    <w:tc>
                      <w:tcPr>
                        <w:tcW w:w="439" w:type="dxa"/>
                        <w:vMerge/>
                        <w:tcBorders>
                          <w:top w:val="nil"/>
                          <w:left w:val="nil"/>
                          <w:bottom w:val="single" w:sz="12" w:space="0" w:color="000000"/>
                        </w:tcBorders>
                      </w:tcPr>
                      <w:p>
                        <w:pPr>
                          <w:rPr>
                            <w:sz w:val="2"/>
                            <w:szCs w:val="2"/>
                          </w:rPr>
                        </w:pPr>
                      </w:p>
                    </w:tc>
                    <w:tc>
                      <w:tcPr>
                        <w:tcW w:w="492" w:type="dxa"/>
                        <w:tcBorders>
                          <w:top w:val="nil"/>
                          <w:bottom w:val="nil"/>
                          <w:right w:val="nil"/>
                        </w:tcBorders>
                      </w:tcPr>
                      <w:p>
                        <w:pPr>
                          <w:pStyle w:val="TableParagraph"/>
                          <w:spacing w:line="146" w:lineRule="exact" w:before="42"/>
                          <w:ind w:left="122" w:right="133"/>
                          <w:jc w:val="center"/>
                          <w:rPr>
                            <w:b/>
                            <w:sz w:val="15"/>
                          </w:rPr>
                        </w:pPr>
                        <w:r>
                          <w:rPr>
                            <w:b/>
                            <w:color w:val="050505"/>
                            <w:w w:val="105"/>
                            <w:sz w:val="15"/>
                          </w:rPr>
                          <w:t>31</w:t>
                        </w:r>
                      </w:p>
                    </w:tc>
                    <w:tc>
                      <w:tcPr>
                        <w:tcW w:w="6129" w:type="dxa"/>
                        <w:gridSpan w:val="3"/>
                        <w:vMerge/>
                        <w:tcBorders>
                          <w:top w:val="nil"/>
                          <w:left w:val="nil"/>
                          <w:bottom w:val="single" w:sz="12" w:space="0" w:color="000000"/>
                        </w:tcBorders>
                      </w:tcPr>
                      <w:p>
                        <w:pPr>
                          <w:rPr>
                            <w:sz w:val="2"/>
                            <w:szCs w:val="2"/>
                          </w:rPr>
                        </w:pPr>
                      </w:p>
                    </w:tc>
                    <w:tc>
                      <w:tcPr>
                        <w:tcW w:w="1727" w:type="dxa"/>
                      </w:tcPr>
                      <w:p>
                        <w:pPr>
                          <w:pStyle w:val="TableParagraph"/>
                          <w:rPr>
                            <w:rFonts w:ascii="Times New Roman"/>
                            <w:sz w:val="14"/>
                          </w:rPr>
                        </w:pPr>
                      </w:p>
                    </w:tc>
                    <w:tc>
                      <w:tcPr>
                        <w:tcW w:w="432" w:type="dxa"/>
                      </w:tcPr>
                      <w:p>
                        <w:pPr>
                          <w:pStyle w:val="TableParagraph"/>
                          <w:spacing w:line="146" w:lineRule="exact" w:before="42"/>
                          <w:ind w:right="77"/>
                          <w:jc w:val="right"/>
                          <w:rPr>
                            <w:b/>
                            <w:sz w:val="15"/>
                          </w:rPr>
                        </w:pPr>
                        <w:r>
                          <w:rPr>
                            <w:b/>
                            <w:color w:val="050505"/>
                            <w:w w:val="105"/>
                            <w:sz w:val="15"/>
                          </w:rPr>
                          <w:t>31</w:t>
                        </w:r>
                      </w:p>
                    </w:tc>
                    <w:tc>
                      <w:tcPr>
                        <w:tcW w:w="1723" w:type="dxa"/>
                        <w:tcBorders>
                          <w:right w:val="nil"/>
                        </w:tcBorders>
                      </w:tcPr>
                      <w:p>
                        <w:pPr>
                          <w:pStyle w:val="TableParagraph"/>
                          <w:rPr>
                            <w:rFonts w:ascii="Times New Roman"/>
                            <w:sz w:val="14"/>
                          </w:rPr>
                        </w:pPr>
                      </w:p>
                    </w:tc>
                  </w:tr>
                  <w:tr>
                    <w:trPr>
                      <w:trHeight w:val="211" w:hRule="atLeast"/>
                    </w:trPr>
                    <w:tc>
                      <w:tcPr>
                        <w:tcW w:w="439" w:type="dxa"/>
                        <w:vMerge/>
                        <w:tcBorders>
                          <w:top w:val="nil"/>
                          <w:left w:val="nil"/>
                          <w:bottom w:val="single" w:sz="12" w:space="0" w:color="000000"/>
                        </w:tcBorders>
                      </w:tcPr>
                      <w:p>
                        <w:pPr>
                          <w:rPr>
                            <w:sz w:val="2"/>
                            <w:szCs w:val="2"/>
                          </w:rPr>
                        </w:pPr>
                      </w:p>
                    </w:tc>
                    <w:tc>
                      <w:tcPr>
                        <w:tcW w:w="492" w:type="dxa"/>
                        <w:tcBorders>
                          <w:top w:val="nil"/>
                          <w:bottom w:val="nil"/>
                          <w:right w:val="nil"/>
                        </w:tcBorders>
                      </w:tcPr>
                      <w:p>
                        <w:pPr>
                          <w:pStyle w:val="TableParagraph"/>
                          <w:spacing w:line="147" w:lineRule="exact" w:before="44"/>
                          <w:ind w:left="122" w:right="133"/>
                          <w:jc w:val="center"/>
                          <w:rPr>
                            <w:b/>
                            <w:sz w:val="15"/>
                          </w:rPr>
                        </w:pPr>
                        <w:r>
                          <w:rPr>
                            <w:b/>
                            <w:color w:val="050505"/>
                            <w:w w:val="105"/>
                            <w:sz w:val="15"/>
                          </w:rPr>
                          <w:t>32</w:t>
                        </w:r>
                      </w:p>
                    </w:tc>
                    <w:tc>
                      <w:tcPr>
                        <w:tcW w:w="6129" w:type="dxa"/>
                        <w:gridSpan w:val="3"/>
                        <w:vMerge/>
                        <w:tcBorders>
                          <w:top w:val="nil"/>
                          <w:left w:val="nil"/>
                          <w:bottom w:val="single" w:sz="12" w:space="0" w:color="000000"/>
                        </w:tcBorders>
                      </w:tcPr>
                      <w:p>
                        <w:pPr>
                          <w:rPr>
                            <w:sz w:val="2"/>
                            <w:szCs w:val="2"/>
                          </w:rPr>
                        </w:pPr>
                      </w:p>
                    </w:tc>
                    <w:tc>
                      <w:tcPr>
                        <w:tcW w:w="1727" w:type="dxa"/>
                      </w:tcPr>
                      <w:p>
                        <w:pPr>
                          <w:pStyle w:val="TableParagraph"/>
                          <w:spacing w:line="123" w:lineRule="exact" w:before="68"/>
                          <w:ind w:right="51"/>
                          <w:jc w:val="right"/>
                          <w:rPr>
                            <w:b/>
                            <w:sz w:val="15"/>
                          </w:rPr>
                        </w:pPr>
                        <w:r>
                          <w:rPr>
                            <w:b/>
                            <w:color w:val="050505"/>
                            <w:w w:val="140"/>
                            <w:sz w:val="15"/>
                          </w:rPr>
                          <w:t>191,963</w:t>
                        </w:r>
                      </w:p>
                    </w:tc>
                    <w:tc>
                      <w:tcPr>
                        <w:tcW w:w="432" w:type="dxa"/>
                      </w:tcPr>
                      <w:p>
                        <w:pPr>
                          <w:pStyle w:val="TableParagraph"/>
                          <w:spacing w:line="147" w:lineRule="exact" w:before="44"/>
                          <w:ind w:right="77"/>
                          <w:jc w:val="right"/>
                          <w:rPr>
                            <w:b/>
                            <w:sz w:val="15"/>
                          </w:rPr>
                        </w:pPr>
                        <w:r>
                          <w:rPr>
                            <w:b/>
                            <w:color w:val="050505"/>
                            <w:w w:val="105"/>
                            <w:sz w:val="15"/>
                          </w:rPr>
                          <w:t>32</w:t>
                        </w:r>
                      </w:p>
                    </w:tc>
                    <w:tc>
                      <w:tcPr>
                        <w:tcW w:w="1723" w:type="dxa"/>
                        <w:tcBorders>
                          <w:right w:val="nil"/>
                        </w:tcBorders>
                      </w:tcPr>
                      <w:p>
                        <w:pPr>
                          <w:pStyle w:val="TableParagraph"/>
                          <w:spacing w:line="123" w:lineRule="exact" w:before="68"/>
                          <w:ind w:right="57"/>
                          <w:jc w:val="right"/>
                          <w:rPr>
                            <w:b/>
                            <w:sz w:val="15"/>
                          </w:rPr>
                        </w:pPr>
                        <w:r>
                          <w:rPr>
                            <w:b/>
                            <w:color w:val="050505"/>
                            <w:w w:val="135"/>
                            <w:sz w:val="15"/>
                          </w:rPr>
                          <w:t>298,448</w:t>
                        </w:r>
                      </w:p>
                    </w:tc>
                  </w:tr>
                  <w:tr>
                    <w:trPr>
                      <w:trHeight w:val="214" w:hRule="atLeast"/>
                    </w:trPr>
                    <w:tc>
                      <w:tcPr>
                        <w:tcW w:w="439" w:type="dxa"/>
                        <w:vMerge/>
                        <w:tcBorders>
                          <w:top w:val="nil"/>
                          <w:left w:val="nil"/>
                          <w:bottom w:val="single" w:sz="12" w:space="0" w:color="000000"/>
                        </w:tcBorders>
                      </w:tcPr>
                      <w:p>
                        <w:pPr>
                          <w:rPr>
                            <w:sz w:val="2"/>
                            <w:szCs w:val="2"/>
                          </w:rPr>
                        </w:pPr>
                      </w:p>
                    </w:tc>
                    <w:tc>
                      <w:tcPr>
                        <w:tcW w:w="492" w:type="dxa"/>
                        <w:tcBorders>
                          <w:top w:val="nil"/>
                          <w:bottom w:val="single" w:sz="12" w:space="0" w:color="000000"/>
                          <w:right w:val="nil"/>
                        </w:tcBorders>
                      </w:tcPr>
                      <w:p>
                        <w:pPr>
                          <w:pStyle w:val="TableParagraph"/>
                          <w:spacing w:line="155" w:lineRule="exact" w:before="39"/>
                          <w:ind w:left="119" w:right="136"/>
                          <w:jc w:val="center"/>
                          <w:rPr>
                            <w:rFonts w:ascii="Times New Roman"/>
                            <w:b/>
                            <w:sz w:val="16"/>
                          </w:rPr>
                        </w:pPr>
                        <w:r>
                          <w:rPr>
                            <w:rFonts w:ascii="Times New Roman"/>
                            <w:b/>
                            <w:color w:val="050505"/>
                            <w:w w:val="105"/>
                            <w:sz w:val="16"/>
                          </w:rPr>
                          <w:t>33</w:t>
                        </w:r>
                      </w:p>
                    </w:tc>
                    <w:tc>
                      <w:tcPr>
                        <w:tcW w:w="6129" w:type="dxa"/>
                        <w:gridSpan w:val="3"/>
                        <w:vMerge/>
                        <w:tcBorders>
                          <w:top w:val="nil"/>
                          <w:left w:val="nil"/>
                          <w:bottom w:val="single" w:sz="12" w:space="0" w:color="000000"/>
                        </w:tcBorders>
                      </w:tcPr>
                      <w:p>
                        <w:pPr>
                          <w:rPr>
                            <w:sz w:val="2"/>
                            <w:szCs w:val="2"/>
                          </w:rPr>
                        </w:pPr>
                      </w:p>
                    </w:tc>
                    <w:tc>
                      <w:tcPr>
                        <w:tcW w:w="1727" w:type="dxa"/>
                        <w:tcBorders>
                          <w:bottom w:val="single" w:sz="12" w:space="0" w:color="000000"/>
                        </w:tcBorders>
                      </w:tcPr>
                      <w:p>
                        <w:pPr>
                          <w:pStyle w:val="TableParagraph"/>
                          <w:spacing w:line="132" w:lineRule="exact" w:before="62"/>
                          <w:ind w:right="67"/>
                          <w:jc w:val="right"/>
                          <w:rPr>
                            <w:b/>
                            <w:sz w:val="15"/>
                          </w:rPr>
                        </w:pPr>
                        <w:r>
                          <w:rPr>
                            <w:b/>
                            <w:color w:val="050505"/>
                            <w:w w:val="135"/>
                            <w:sz w:val="15"/>
                          </w:rPr>
                          <w:t>194,804</w:t>
                        </w:r>
                      </w:p>
                    </w:tc>
                    <w:tc>
                      <w:tcPr>
                        <w:tcW w:w="432" w:type="dxa"/>
                        <w:tcBorders>
                          <w:bottom w:val="single" w:sz="12" w:space="0" w:color="000000"/>
                        </w:tcBorders>
                      </w:tcPr>
                      <w:p>
                        <w:pPr>
                          <w:pStyle w:val="TableParagraph"/>
                          <w:spacing w:line="147" w:lineRule="exact" w:before="48"/>
                          <w:ind w:right="77"/>
                          <w:jc w:val="right"/>
                          <w:rPr>
                            <w:b/>
                            <w:sz w:val="15"/>
                          </w:rPr>
                        </w:pPr>
                        <w:r>
                          <w:rPr>
                            <w:b/>
                            <w:color w:val="050505"/>
                            <w:w w:val="105"/>
                            <w:sz w:val="15"/>
                          </w:rPr>
                          <w:t>33</w:t>
                        </w:r>
                      </w:p>
                    </w:tc>
                    <w:tc>
                      <w:tcPr>
                        <w:tcW w:w="1723" w:type="dxa"/>
                        <w:tcBorders>
                          <w:bottom w:val="single" w:sz="12" w:space="0" w:color="000000"/>
                          <w:right w:val="nil"/>
                        </w:tcBorders>
                      </w:tcPr>
                      <w:p>
                        <w:pPr>
                          <w:pStyle w:val="TableParagraph"/>
                          <w:spacing w:line="127" w:lineRule="exact" w:before="67"/>
                          <w:ind w:right="54"/>
                          <w:jc w:val="right"/>
                          <w:rPr>
                            <w:b/>
                            <w:sz w:val="15"/>
                          </w:rPr>
                        </w:pPr>
                        <w:r>
                          <w:rPr>
                            <w:b/>
                            <w:color w:val="050505"/>
                            <w:w w:val="135"/>
                            <w:sz w:val="15"/>
                          </w:rPr>
                          <w:t>330,508</w:t>
                        </w:r>
                      </w:p>
                    </w:tc>
                  </w:tr>
                </w:tbl>
                <w:p>
                  <w:pPr>
                    <w:pStyle w:val="BodyText"/>
                  </w:pPr>
                </w:p>
              </w:txbxContent>
            </v:textbox>
            <w10:wrap type="none"/>
          </v:shape>
        </w:pict>
      </w:r>
      <w:r>
        <w:rPr>
          <w:color w:val="050505"/>
          <w:w w:val="75"/>
        </w:rPr>
        <w:t>□</w:t>
      </w:r>
    </w:p>
    <w:p>
      <w:pPr>
        <w:spacing w:after="0"/>
        <w:jc w:val="center"/>
        <w:sectPr>
          <w:pgSz w:w="12240" w:h="15840"/>
          <w:pgMar w:top="520" w:bottom="280" w:left="400" w:right="0"/>
          <w:cols w:num="3" w:equalWidth="0">
            <w:col w:w="6437" w:space="2246"/>
            <w:col w:w="1351" w:space="375"/>
            <w:col w:w="14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p>
    <w:p>
      <w:pPr>
        <w:pStyle w:val="BodyText"/>
        <w:spacing w:line="148" w:lineRule="exact"/>
        <w:ind w:left="6095"/>
        <w:rPr>
          <w:sz w:val="14"/>
        </w:rPr>
      </w:pPr>
      <w:r>
        <w:rPr>
          <w:position w:val="-2"/>
          <w:sz w:val="14"/>
        </w:rPr>
        <w:drawing>
          <wp:inline distT="0" distB="0" distL="0" distR="0">
            <wp:extent cx="135466" cy="94487"/>
            <wp:effectExtent l="0" t="0" r="0" b="0"/>
            <wp:docPr id="21" name="image16.png"/>
            <wp:cNvGraphicFramePr>
              <a:graphicFrameLocks noChangeAspect="1"/>
            </wp:cNvGraphicFramePr>
            <a:graphic>
              <a:graphicData uri="http://schemas.openxmlformats.org/drawingml/2006/picture">
                <pic:pic>
                  <pic:nvPicPr>
                    <pic:cNvPr id="22" name="image16.png"/>
                    <pic:cNvPicPr/>
                  </pic:nvPicPr>
                  <pic:blipFill>
                    <a:blip r:embed="rId21" cstate="print"/>
                    <a:stretch>
                      <a:fillRect/>
                    </a:stretch>
                  </pic:blipFill>
                  <pic:spPr>
                    <a:xfrm>
                      <a:off x="0" y="0"/>
                      <a:ext cx="135466" cy="94487"/>
                    </a:xfrm>
                    <a:prstGeom prst="rect">
                      <a:avLst/>
                    </a:prstGeom>
                  </pic:spPr>
                </pic:pic>
              </a:graphicData>
            </a:graphic>
          </wp:inline>
        </w:drawing>
      </w:r>
      <w:r>
        <w:rPr>
          <w:position w:val="-2"/>
          <w:sz w:val="14"/>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tabs>
          <w:tab w:pos="9995" w:val="left" w:leader="none"/>
        </w:tabs>
        <w:spacing w:before="95"/>
        <w:ind w:left="266" w:right="0" w:firstLine="0"/>
        <w:jc w:val="left"/>
        <w:rPr>
          <w:sz w:val="15"/>
        </w:rPr>
      </w:pPr>
      <w:r>
        <w:rPr>
          <w:rFonts w:ascii="Courier New"/>
          <w:color w:val="050505"/>
          <w:spacing w:val="-7"/>
          <w:w w:val="105"/>
          <w:sz w:val="15"/>
        </w:rPr>
        <w:t>EE</w:t>
      </w:r>
      <w:r>
        <w:rPr>
          <w:rFonts w:ascii="Courier New"/>
          <w:color w:val="2A2A2A"/>
          <w:spacing w:val="-7"/>
          <w:w w:val="105"/>
          <w:sz w:val="15"/>
        </w:rPr>
        <w:t>A</w:t>
        <w:tab/>
      </w:r>
      <w:r>
        <w:rPr>
          <w:color w:val="050505"/>
          <w:w w:val="105"/>
          <w:position w:val="1"/>
          <w:sz w:val="15"/>
        </w:rPr>
        <w:t>Form </w:t>
      </w:r>
      <w:r>
        <w:rPr>
          <w:b/>
          <w:color w:val="050505"/>
          <w:w w:val="105"/>
          <w:position w:val="1"/>
          <w:sz w:val="15"/>
        </w:rPr>
        <w:t>990</w:t>
      </w:r>
      <w:r>
        <w:rPr>
          <w:b/>
          <w:color w:val="050505"/>
          <w:spacing w:val="-6"/>
          <w:w w:val="105"/>
          <w:position w:val="1"/>
          <w:sz w:val="15"/>
        </w:rPr>
        <w:t> </w:t>
      </w:r>
      <w:r>
        <w:rPr>
          <w:color w:val="050505"/>
          <w:w w:val="105"/>
          <w:position w:val="1"/>
          <w:sz w:val="15"/>
        </w:rPr>
        <w:t>(2020)</w:t>
      </w:r>
    </w:p>
    <w:p>
      <w:pPr>
        <w:spacing w:after="0"/>
        <w:jc w:val="left"/>
        <w:rPr>
          <w:sz w:val="15"/>
        </w:rPr>
        <w:sectPr>
          <w:type w:val="continuous"/>
          <w:pgSz w:w="12240" w:h="15840"/>
          <w:pgMar w:top="440" w:bottom="280" w:left="400" w:right="0"/>
        </w:sectPr>
      </w:pPr>
    </w:p>
    <w:p>
      <w:pPr>
        <w:tabs>
          <w:tab w:pos="2566" w:val="left" w:leader="none"/>
        </w:tabs>
        <w:spacing w:line="152" w:lineRule="exact" w:before="66"/>
        <w:ind w:left="265" w:right="0" w:firstLine="0"/>
        <w:jc w:val="left"/>
        <w:rPr>
          <w:rFonts w:ascii="Times New Roman"/>
          <w:b/>
          <w:sz w:val="17"/>
        </w:rPr>
      </w:pPr>
      <w:r>
        <w:rPr>
          <w:color w:val="080808"/>
          <w:w w:val="115"/>
          <w:sz w:val="15"/>
        </w:rPr>
        <w:t>Form</w:t>
      </w:r>
      <w:r>
        <w:rPr>
          <w:color w:val="080808"/>
          <w:spacing w:val="-30"/>
          <w:w w:val="115"/>
          <w:sz w:val="15"/>
        </w:rPr>
        <w:t> </w:t>
      </w:r>
      <w:r>
        <w:rPr>
          <w:color w:val="080808"/>
          <w:w w:val="115"/>
          <w:sz w:val="15"/>
        </w:rPr>
        <w:t>990</w:t>
      </w:r>
      <w:r>
        <w:rPr>
          <w:color w:val="080808"/>
          <w:spacing w:val="-31"/>
          <w:w w:val="115"/>
          <w:sz w:val="15"/>
        </w:rPr>
        <w:t> </w:t>
      </w:r>
      <w:r>
        <w:rPr>
          <w:color w:val="1A1A1A"/>
          <w:w w:val="115"/>
          <w:sz w:val="15"/>
        </w:rPr>
        <w:t>(2020)</w:t>
        <w:tab/>
      </w:r>
      <w:r>
        <w:rPr>
          <w:rFonts w:ascii="Times New Roman"/>
          <w:b/>
          <w:color w:val="080808"/>
          <w:w w:val="120"/>
          <w:sz w:val="17"/>
        </w:rPr>
        <w:t>Saving Susan Ministry</w:t>
      </w:r>
      <w:r>
        <w:rPr>
          <w:rFonts w:ascii="Times New Roman"/>
          <w:b/>
          <w:color w:val="080808"/>
          <w:spacing w:val="31"/>
          <w:w w:val="120"/>
          <w:sz w:val="17"/>
        </w:rPr>
        <w:t> </w:t>
      </w:r>
      <w:r>
        <w:rPr>
          <w:rFonts w:ascii="Times New Roman"/>
          <w:b/>
          <w:color w:val="080808"/>
          <w:w w:val="120"/>
          <w:sz w:val="17"/>
        </w:rPr>
        <w:t>Inc</w:t>
      </w:r>
    </w:p>
    <w:p>
      <w:pPr>
        <w:pStyle w:val="Heading6"/>
        <w:tabs>
          <w:tab w:pos="1422" w:val="left" w:leader="none"/>
        </w:tabs>
        <w:spacing w:line="290" w:lineRule="exact"/>
        <w:ind w:left="236"/>
      </w:pPr>
      <w:r>
        <w:rPr/>
        <w:pict>
          <v:group style="position:absolute;margin-left:33.18pt;margin-top:2.109313pt;width:547.2pt;height:12.85pt;mso-position-horizontal-relative:page;mso-position-vertical-relative:paragraph;z-index:-267056128" coordorigin="664,42" coordsize="10944,257">
            <v:rect style="position:absolute;left:666;top:60;width:792;height:239" filled="true" fillcolor="#d2d2d2" stroked="false">
              <v:fill type="solid"/>
            </v:rect>
            <v:line style="position:absolute" from="668,54" to="11604,54" stroked="true" strokeweight=".72003pt" strokecolor="#000000">
              <v:stroke dashstyle="solid"/>
            </v:line>
            <v:line style="position:absolute" from="664,54" to="11608,54" stroked="true" strokeweight="1.13997pt" strokecolor="#000000">
              <v:stroke dashstyle="solid"/>
            </v:line>
            <v:line style="position:absolute" from="668,291" to="1457,291" stroked="true" strokeweight=".299930pt" strokecolor="#000000">
              <v:stroke dashstyle="solid"/>
            </v:line>
            <v:line style="position:absolute" from="664,291" to="1460,291" stroked="true" strokeweight=".71999pt" strokecolor="#000000">
              <v:stroke dashstyle="solid"/>
            </v:line>
            <w10:wrap type="none"/>
          </v:group>
        </w:pict>
      </w:r>
      <w:r>
        <w:rPr>
          <w:b w:val="0"/>
          <w:color w:val="080808"/>
          <w:sz w:val="29"/>
        </w:rPr>
        <w:t>I </w:t>
      </w:r>
      <w:r>
        <w:rPr>
          <w:color w:val="080808"/>
        </w:rPr>
        <w:t>Part</w:t>
      </w:r>
      <w:r>
        <w:rPr>
          <w:color w:val="080808"/>
          <w:spacing w:val="-25"/>
        </w:rPr>
        <w:t> </w:t>
      </w:r>
      <w:r>
        <w:rPr>
          <w:color w:val="080808"/>
        </w:rPr>
        <w:t>XI</w:t>
      </w:r>
      <w:r>
        <w:rPr>
          <w:color w:val="080808"/>
          <w:spacing w:val="6"/>
        </w:rPr>
        <w:t> </w:t>
      </w:r>
      <w:r>
        <w:rPr>
          <w:color w:val="080808"/>
        </w:rPr>
        <w:t>I</w:t>
        <w:tab/>
        <w:t>Reconciliation of Net</w:t>
      </w:r>
      <w:r>
        <w:rPr>
          <w:color w:val="080808"/>
          <w:spacing w:val="2"/>
        </w:rPr>
        <w:t> </w:t>
      </w:r>
      <w:r>
        <w:rPr>
          <w:color w:val="080808"/>
        </w:rPr>
        <w:t>Assets</w:t>
      </w:r>
    </w:p>
    <w:p>
      <w:pPr>
        <w:pStyle w:val="BodyText"/>
        <w:spacing w:before="48"/>
        <w:ind w:left="1419"/>
      </w:pPr>
      <w:r>
        <w:rPr>
          <w:color w:val="080808"/>
          <w:w w:val="105"/>
        </w:rPr>
        <w:t>Check if Schedule O contains a response or note to any line in this Part XI</w:t>
      </w:r>
    </w:p>
    <w:p>
      <w:pPr>
        <w:tabs>
          <w:tab w:pos="1973" w:val="left" w:leader="none"/>
        </w:tabs>
        <w:spacing w:before="74"/>
        <w:ind w:left="236" w:right="0" w:firstLine="0"/>
        <w:jc w:val="left"/>
        <w:rPr>
          <w:b/>
          <w:sz w:val="14"/>
        </w:rPr>
      </w:pPr>
      <w:r>
        <w:rPr/>
        <w:br w:type="column"/>
      </w:r>
      <w:r>
        <w:rPr>
          <w:rFonts w:ascii="Courier New"/>
          <w:b/>
          <w:color w:val="080808"/>
          <w:w w:val="105"/>
          <w:sz w:val="18"/>
        </w:rPr>
        <w:t>47-3041699</w:t>
        <w:tab/>
      </w:r>
      <w:r>
        <w:rPr>
          <w:color w:val="080808"/>
          <w:w w:val="105"/>
          <w:position w:val="2"/>
          <w:sz w:val="15"/>
        </w:rPr>
        <w:t>Page</w:t>
      </w:r>
      <w:r>
        <w:rPr>
          <w:color w:val="080808"/>
          <w:spacing w:val="1"/>
          <w:w w:val="105"/>
          <w:position w:val="2"/>
          <w:sz w:val="15"/>
        </w:rPr>
        <w:t> </w:t>
      </w:r>
      <w:r>
        <w:rPr>
          <w:b/>
          <w:color w:val="080808"/>
          <w:w w:val="105"/>
          <w:position w:val="2"/>
          <w:sz w:val="14"/>
        </w:rPr>
        <w:t>12</w:t>
      </w:r>
    </w:p>
    <w:p>
      <w:pPr>
        <w:pStyle w:val="Heading2"/>
        <w:spacing w:before="19"/>
        <w:ind w:left="1953"/>
      </w:pPr>
      <w:r>
        <w:rPr/>
        <w:pict>
          <v:shape style="position:absolute;margin-left:32.820004pt;margin-top:22.627563pt;width:548.3pt;height:132.9pt;mso-position-horizontal-relative:page;mso-position-vertical-relative:paragraph;z-index:25176985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86"/>
                    <w:gridCol w:w="432"/>
                    <w:gridCol w:w="1726"/>
                  </w:tblGrid>
                  <w:tr>
                    <w:trPr>
                      <w:trHeight w:val="225" w:hRule="atLeast"/>
                    </w:trPr>
                    <w:tc>
                      <w:tcPr>
                        <w:tcW w:w="8786" w:type="dxa"/>
                        <w:vMerge w:val="restart"/>
                        <w:tcBorders>
                          <w:left w:val="nil"/>
                        </w:tcBorders>
                      </w:tcPr>
                      <w:p>
                        <w:pPr>
                          <w:pStyle w:val="TableParagraph"/>
                          <w:spacing w:before="39"/>
                          <w:ind w:left="441"/>
                          <w:rPr>
                            <w:sz w:val="15"/>
                          </w:rPr>
                        </w:pPr>
                        <w:r>
                          <w:rPr>
                            <w:color w:val="080808"/>
                            <w:w w:val="105"/>
                            <w:sz w:val="15"/>
                          </w:rPr>
                          <w:t>Total revenue (must equal Part VIII</w:t>
                        </w:r>
                        <w:r>
                          <w:rPr>
                            <w:color w:val="3F3F3F"/>
                            <w:w w:val="105"/>
                            <w:sz w:val="15"/>
                          </w:rPr>
                          <w:t>, </w:t>
                        </w:r>
                        <w:r>
                          <w:rPr>
                            <w:color w:val="080808"/>
                            <w:w w:val="105"/>
                            <w:sz w:val="15"/>
                          </w:rPr>
                          <w:t>column (A), line 12)</w:t>
                        </w:r>
                      </w:p>
                      <w:p>
                        <w:pPr>
                          <w:pStyle w:val="TableParagraph"/>
                          <w:numPr>
                            <w:ilvl w:val="0"/>
                            <w:numId w:val="33"/>
                          </w:numPr>
                          <w:tabs>
                            <w:tab w:pos="442" w:val="left" w:leader="none"/>
                          </w:tabs>
                          <w:spacing w:line="240" w:lineRule="auto" w:before="63" w:after="0"/>
                          <w:ind w:left="441" w:right="0" w:hanging="285"/>
                          <w:jc w:val="left"/>
                          <w:rPr>
                            <w:color w:val="080808"/>
                            <w:sz w:val="15"/>
                          </w:rPr>
                        </w:pPr>
                        <w:r>
                          <w:rPr>
                            <w:color w:val="080808"/>
                            <w:sz w:val="15"/>
                          </w:rPr>
                          <w:t>Total</w:t>
                        </w:r>
                        <w:r>
                          <w:rPr>
                            <w:color w:val="080808"/>
                            <w:spacing w:val="2"/>
                            <w:sz w:val="15"/>
                          </w:rPr>
                          <w:t> </w:t>
                        </w:r>
                        <w:r>
                          <w:rPr>
                            <w:color w:val="080808"/>
                            <w:sz w:val="15"/>
                          </w:rPr>
                          <w:t>expenses</w:t>
                        </w:r>
                        <w:r>
                          <w:rPr>
                            <w:color w:val="080808"/>
                            <w:spacing w:val="11"/>
                            <w:sz w:val="15"/>
                          </w:rPr>
                          <w:t> </w:t>
                        </w:r>
                        <w:r>
                          <w:rPr>
                            <w:color w:val="080808"/>
                            <w:sz w:val="15"/>
                          </w:rPr>
                          <w:t>(must</w:t>
                        </w:r>
                        <w:r>
                          <w:rPr>
                            <w:color w:val="080808"/>
                            <w:spacing w:val="7"/>
                            <w:sz w:val="15"/>
                          </w:rPr>
                          <w:t> </w:t>
                        </w:r>
                        <w:r>
                          <w:rPr>
                            <w:color w:val="080808"/>
                            <w:sz w:val="15"/>
                          </w:rPr>
                          <w:t>equal</w:t>
                        </w:r>
                        <w:r>
                          <w:rPr>
                            <w:color w:val="080808"/>
                            <w:spacing w:val="4"/>
                            <w:sz w:val="15"/>
                          </w:rPr>
                          <w:t> </w:t>
                        </w:r>
                        <w:r>
                          <w:rPr>
                            <w:color w:val="080808"/>
                            <w:sz w:val="15"/>
                          </w:rPr>
                          <w:t>Part</w:t>
                        </w:r>
                        <w:r>
                          <w:rPr>
                            <w:color w:val="080808"/>
                            <w:spacing w:val="1"/>
                            <w:sz w:val="15"/>
                          </w:rPr>
                          <w:t> </w:t>
                        </w:r>
                        <w:r>
                          <w:rPr>
                            <w:color w:val="080808"/>
                            <w:sz w:val="15"/>
                          </w:rPr>
                          <w:t>IX</w:t>
                        </w:r>
                        <w:r>
                          <w:rPr>
                            <w:color w:val="3F3F3F"/>
                            <w:sz w:val="15"/>
                          </w:rPr>
                          <w:t>,</w:t>
                        </w:r>
                        <w:r>
                          <w:rPr>
                            <w:color w:val="3F3F3F"/>
                            <w:spacing w:val="4"/>
                            <w:sz w:val="15"/>
                          </w:rPr>
                          <w:t> </w:t>
                        </w:r>
                        <w:r>
                          <w:rPr>
                            <w:color w:val="080808"/>
                            <w:sz w:val="15"/>
                          </w:rPr>
                          <w:t>column</w:t>
                        </w:r>
                        <w:r>
                          <w:rPr>
                            <w:color w:val="080808"/>
                            <w:spacing w:val="4"/>
                            <w:sz w:val="15"/>
                          </w:rPr>
                          <w:t> </w:t>
                        </w:r>
                        <w:r>
                          <w:rPr>
                            <w:color w:val="080808"/>
                            <w:sz w:val="15"/>
                          </w:rPr>
                          <w:t>(A)</w:t>
                        </w:r>
                        <w:r>
                          <w:rPr>
                            <w:color w:val="2F2F2F"/>
                            <w:sz w:val="15"/>
                          </w:rPr>
                          <w:t>,</w:t>
                        </w:r>
                        <w:r>
                          <w:rPr>
                            <w:color w:val="2F2F2F"/>
                            <w:spacing w:val="-1"/>
                            <w:sz w:val="15"/>
                          </w:rPr>
                          <w:t> </w:t>
                        </w:r>
                        <w:r>
                          <w:rPr>
                            <w:color w:val="080808"/>
                            <w:sz w:val="15"/>
                          </w:rPr>
                          <w:t>line</w:t>
                        </w:r>
                        <w:r>
                          <w:rPr>
                            <w:color w:val="080808"/>
                            <w:spacing w:val="-1"/>
                            <w:sz w:val="15"/>
                          </w:rPr>
                          <w:t> </w:t>
                        </w:r>
                        <w:r>
                          <w:rPr>
                            <w:color w:val="080808"/>
                            <w:sz w:val="15"/>
                          </w:rPr>
                          <w:t>25)</w:t>
                        </w:r>
                        <w:r>
                          <w:rPr>
                            <w:color w:val="080808"/>
                            <w:spacing w:val="29"/>
                            <w:sz w:val="15"/>
                          </w:rPr>
                          <w:t> </w:t>
                        </w:r>
                        <w:r>
                          <w:rPr>
                            <w:color w:val="080808"/>
                            <w:sz w:val="15"/>
                          </w:rPr>
                          <w:t>•</w:t>
                        </w:r>
                        <w:r>
                          <w:rPr>
                            <w:color w:val="080808"/>
                            <w:spacing w:val="14"/>
                            <w:sz w:val="15"/>
                          </w:rPr>
                          <w:t> </w:t>
                        </w:r>
                        <w:r>
                          <w:rPr>
                            <w:color w:val="080808"/>
                            <w:sz w:val="15"/>
                          </w:rPr>
                          <w:t>•</w:t>
                        </w:r>
                        <w:r>
                          <w:rPr>
                            <w:color w:val="080808"/>
                            <w:spacing w:val="15"/>
                            <w:sz w:val="15"/>
                          </w:rPr>
                          <w:t> </w:t>
                        </w:r>
                        <w:r>
                          <w:rPr>
                            <w:color w:val="080808"/>
                            <w:sz w:val="15"/>
                          </w:rPr>
                          <w:t>•</w:t>
                        </w:r>
                        <w:r>
                          <w:rPr>
                            <w:color w:val="080808"/>
                            <w:spacing w:val="14"/>
                            <w:sz w:val="15"/>
                          </w:rPr>
                          <w:t> </w:t>
                        </w:r>
                        <w:r>
                          <w:rPr>
                            <w:color w:val="080808"/>
                            <w:sz w:val="15"/>
                          </w:rPr>
                          <w:t>•</w:t>
                        </w:r>
                        <w:r>
                          <w:rPr>
                            <w:color w:val="080808"/>
                            <w:spacing w:val="15"/>
                            <w:sz w:val="15"/>
                          </w:rPr>
                          <w:t> </w:t>
                        </w:r>
                        <w:r>
                          <w:rPr>
                            <w:color w:val="1A1A1A"/>
                            <w:sz w:val="15"/>
                          </w:rPr>
                          <w:t>•</w:t>
                        </w:r>
                        <w:r>
                          <w:rPr>
                            <w:color w:val="1A1A1A"/>
                            <w:spacing w:val="15"/>
                            <w:sz w:val="15"/>
                          </w:rPr>
                          <w:t> </w:t>
                        </w:r>
                        <w:r>
                          <w:rPr>
                            <w:color w:val="080808"/>
                            <w:sz w:val="15"/>
                          </w:rPr>
                          <w:t>•</w:t>
                        </w:r>
                        <w:r>
                          <w:rPr>
                            <w:color w:val="080808"/>
                            <w:spacing w:val="14"/>
                            <w:sz w:val="15"/>
                          </w:rPr>
                          <w:t> </w:t>
                        </w:r>
                        <w:r>
                          <w:rPr>
                            <w:color w:val="080808"/>
                            <w:sz w:val="15"/>
                          </w:rPr>
                          <w:t>•</w:t>
                        </w:r>
                        <w:r>
                          <w:rPr>
                            <w:color w:val="080808"/>
                            <w:spacing w:val="15"/>
                            <w:sz w:val="15"/>
                          </w:rPr>
                          <w:t> </w:t>
                        </w:r>
                        <w:r>
                          <w:rPr>
                            <w:color w:val="080808"/>
                            <w:sz w:val="15"/>
                          </w:rPr>
                          <w:t>•</w:t>
                        </w:r>
                        <w:r>
                          <w:rPr>
                            <w:color w:val="080808"/>
                            <w:spacing w:val="14"/>
                            <w:sz w:val="15"/>
                          </w:rPr>
                          <w:t> </w:t>
                        </w:r>
                        <w:r>
                          <w:rPr>
                            <w:color w:val="080808"/>
                            <w:sz w:val="15"/>
                          </w:rPr>
                          <w:t>•</w:t>
                        </w:r>
                        <w:r>
                          <w:rPr>
                            <w:color w:val="080808"/>
                            <w:spacing w:val="15"/>
                            <w:sz w:val="15"/>
                          </w:rPr>
                          <w:t> </w:t>
                        </w:r>
                        <w:r>
                          <w:rPr>
                            <w:color w:val="080808"/>
                            <w:sz w:val="15"/>
                          </w:rPr>
                          <w:t>•</w:t>
                        </w:r>
                        <w:r>
                          <w:rPr>
                            <w:color w:val="080808"/>
                            <w:spacing w:val="8"/>
                            <w:sz w:val="15"/>
                          </w:rPr>
                          <w:t> </w:t>
                        </w:r>
                        <w:r>
                          <w:rPr>
                            <w:color w:val="080808"/>
                            <w:sz w:val="15"/>
                          </w:rPr>
                          <w:t>.</w:t>
                        </w:r>
                        <w:r>
                          <w:rPr>
                            <w:color w:val="080808"/>
                            <w:spacing w:val="25"/>
                            <w:sz w:val="15"/>
                          </w:rPr>
                          <w:t> </w:t>
                        </w:r>
                        <w:r>
                          <w:rPr>
                            <w:color w:val="080808"/>
                            <w:sz w:val="15"/>
                          </w:rPr>
                          <w:t>.</w:t>
                        </w:r>
                        <w:r>
                          <w:rPr>
                            <w:color w:val="080808"/>
                            <w:spacing w:val="24"/>
                            <w:sz w:val="15"/>
                          </w:rPr>
                          <w:t> </w:t>
                        </w:r>
                        <w:r>
                          <w:rPr>
                            <w:color w:val="080808"/>
                            <w:sz w:val="15"/>
                          </w:rPr>
                          <w:t>.</w:t>
                        </w:r>
                        <w:r>
                          <w:rPr>
                            <w:color w:val="080808"/>
                            <w:spacing w:val="30"/>
                            <w:sz w:val="15"/>
                          </w:rPr>
                          <w:t> </w:t>
                        </w:r>
                        <w:r>
                          <w:rPr>
                            <w:color w:val="080808"/>
                            <w:sz w:val="15"/>
                          </w:rPr>
                          <w:t>•</w:t>
                        </w:r>
                      </w:p>
                      <w:p>
                        <w:pPr>
                          <w:pStyle w:val="TableParagraph"/>
                          <w:numPr>
                            <w:ilvl w:val="0"/>
                            <w:numId w:val="33"/>
                          </w:numPr>
                          <w:tabs>
                            <w:tab w:pos="443" w:val="left" w:leader="none"/>
                            <w:tab w:pos="4199" w:val="left" w:leader="none"/>
                          </w:tabs>
                          <w:spacing w:line="240" w:lineRule="auto" w:before="68" w:after="0"/>
                          <w:ind w:left="442" w:right="0" w:hanging="288"/>
                          <w:jc w:val="left"/>
                          <w:rPr>
                            <w:color w:val="080808"/>
                            <w:sz w:val="15"/>
                          </w:rPr>
                        </w:pPr>
                        <w:r>
                          <w:rPr>
                            <w:color w:val="080808"/>
                            <w:w w:val="105"/>
                            <w:sz w:val="15"/>
                          </w:rPr>
                          <w:t>Revenue less expenses. Subtract line 2 from</w:t>
                        </w:r>
                        <w:r>
                          <w:rPr>
                            <w:color w:val="080808"/>
                            <w:spacing w:val="-20"/>
                            <w:w w:val="105"/>
                            <w:sz w:val="15"/>
                          </w:rPr>
                          <w:t> </w:t>
                        </w:r>
                        <w:r>
                          <w:rPr>
                            <w:color w:val="080808"/>
                            <w:w w:val="105"/>
                            <w:sz w:val="15"/>
                          </w:rPr>
                          <w:t>line</w:t>
                        </w:r>
                        <w:r>
                          <w:rPr>
                            <w:color w:val="080808"/>
                            <w:spacing w:val="-1"/>
                            <w:w w:val="105"/>
                            <w:sz w:val="15"/>
                          </w:rPr>
                          <w:t> </w:t>
                        </w:r>
                        <w:r>
                          <w:rPr>
                            <w:b/>
                            <w:color w:val="080808"/>
                            <w:w w:val="105"/>
                            <w:sz w:val="15"/>
                          </w:rPr>
                          <w:t>1</w:t>
                          <w:tab/>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r>
                          <w:rPr>
                            <w:color w:val="080808"/>
                            <w:spacing w:val="14"/>
                            <w:w w:val="105"/>
                            <w:sz w:val="15"/>
                          </w:rPr>
                          <w:t> </w:t>
                        </w:r>
                        <w:r>
                          <w:rPr>
                            <w:color w:val="080808"/>
                            <w:w w:val="105"/>
                            <w:sz w:val="15"/>
                          </w:rPr>
                          <w:t>.</w:t>
                        </w:r>
                      </w:p>
                      <w:p>
                        <w:pPr>
                          <w:pStyle w:val="TableParagraph"/>
                          <w:numPr>
                            <w:ilvl w:val="0"/>
                            <w:numId w:val="33"/>
                          </w:numPr>
                          <w:tabs>
                            <w:tab w:pos="442" w:val="left" w:leader="none"/>
                            <w:tab w:pos="443" w:val="left" w:leader="none"/>
                          </w:tabs>
                          <w:spacing w:line="240" w:lineRule="auto" w:before="73" w:after="0"/>
                          <w:ind w:left="442" w:right="0" w:hanging="290"/>
                          <w:jc w:val="left"/>
                          <w:rPr>
                            <w:color w:val="080808"/>
                            <w:sz w:val="14"/>
                          </w:rPr>
                        </w:pPr>
                        <w:r>
                          <w:rPr>
                            <w:color w:val="080808"/>
                            <w:w w:val="105"/>
                            <w:sz w:val="15"/>
                          </w:rPr>
                          <w:t>Net assets or fund balances at beginning of year (must equal Part X</w:t>
                        </w:r>
                        <w:r>
                          <w:rPr>
                            <w:color w:val="3F3F3F"/>
                            <w:w w:val="105"/>
                            <w:sz w:val="15"/>
                          </w:rPr>
                          <w:t>, </w:t>
                        </w:r>
                        <w:r>
                          <w:rPr>
                            <w:color w:val="080808"/>
                            <w:w w:val="105"/>
                            <w:sz w:val="15"/>
                          </w:rPr>
                          <w:t>line 32</w:t>
                        </w:r>
                        <w:r>
                          <w:rPr>
                            <w:color w:val="3F3F3F"/>
                            <w:w w:val="105"/>
                            <w:sz w:val="15"/>
                          </w:rPr>
                          <w:t>, </w:t>
                        </w:r>
                        <w:r>
                          <w:rPr>
                            <w:color w:val="080808"/>
                            <w:w w:val="105"/>
                            <w:sz w:val="15"/>
                          </w:rPr>
                          <w:t>column</w:t>
                        </w:r>
                        <w:r>
                          <w:rPr>
                            <w:color w:val="080808"/>
                            <w:spacing w:val="4"/>
                            <w:w w:val="105"/>
                            <w:sz w:val="15"/>
                          </w:rPr>
                          <w:t> </w:t>
                        </w:r>
                        <w:r>
                          <w:rPr>
                            <w:color w:val="080808"/>
                            <w:w w:val="105"/>
                            <w:sz w:val="15"/>
                          </w:rPr>
                          <w:t>(A))</w:t>
                        </w:r>
                      </w:p>
                      <w:p>
                        <w:pPr>
                          <w:pStyle w:val="TableParagraph"/>
                          <w:numPr>
                            <w:ilvl w:val="0"/>
                            <w:numId w:val="33"/>
                          </w:numPr>
                          <w:tabs>
                            <w:tab w:pos="442" w:val="left" w:leader="none"/>
                            <w:tab w:pos="443" w:val="left" w:leader="none"/>
                          </w:tabs>
                          <w:spacing w:line="240" w:lineRule="auto" w:before="67" w:after="0"/>
                          <w:ind w:left="442" w:right="0" w:hanging="289"/>
                          <w:jc w:val="left"/>
                          <w:rPr>
                            <w:color w:val="080808"/>
                            <w:sz w:val="14"/>
                          </w:rPr>
                        </w:pPr>
                        <w:r>
                          <w:rPr>
                            <w:color w:val="080808"/>
                            <w:w w:val="105"/>
                            <w:sz w:val="15"/>
                          </w:rPr>
                          <w:t>Net unrealized gains (losses) on</w:t>
                        </w:r>
                        <w:r>
                          <w:rPr>
                            <w:color w:val="080808"/>
                            <w:spacing w:val="6"/>
                            <w:w w:val="105"/>
                            <w:sz w:val="15"/>
                          </w:rPr>
                          <w:t> </w:t>
                        </w:r>
                        <w:r>
                          <w:rPr>
                            <w:color w:val="080808"/>
                            <w:w w:val="105"/>
                            <w:sz w:val="15"/>
                          </w:rPr>
                          <w:t>investments</w:t>
                        </w:r>
                      </w:p>
                      <w:p>
                        <w:pPr>
                          <w:pStyle w:val="TableParagraph"/>
                          <w:numPr>
                            <w:ilvl w:val="0"/>
                            <w:numId w:val="33"/>
                          </w:numPr>
                          <w:tabs>
                            <w:tab w:pos="442" w:val="left" w:leader="none"/>
                            <w:tab w:pos="443" w:val="left" w:leader="none"/>
                          </w:tabs>
                          <w:spacing w:line="240" w:lineRule="auto" w:before="68" w:after="0"/>
                          <w:ind w:left="442" w:right="0" w:hanging="289"/>
                          <w:jc w:val="left"/>
                          <w:rPr>
                            <w:color w:val="080808"/>
                            <w:sz w:val="15"/>
                          </w:rPr>
                        </w:pPr>
                        <w:r>
                          <w:rPr>
                            <w:color w:val="080808"/>
                            <w:w w:val="105"/>
                            <w:sz w:val="15"/>
                          </w:rPr>
                          <w:t>Donated services and use of</w:t>
                        </w:r>
                        <w:r>
                          <w:rPr>
                            <w:color w:val="080808"/>
                            <w:spacing w:val="-10"/>
                            <w:w w:val="105"/>
                            <w:sz w:val="15"/>
                          </w:rPr>
                          <w:t> </w:t>
                        </w:r>
                        <w:r>
                          <w:rPr>
                            <w:color w:val="080808"/>
                            <w:w w:val="105"/>
                            <w:sz w:val="15"/>
                          </w:rPr>
                          <w:t>facilities</w:t>
                        </w:r>
                      </w:p>
                      <w:p>
                        <w:pPr>
                          <w:pStyle w:val="TableParagraph"/>
                          <w:numPr>
                            <w:ilvl w:val="0"/>
                            <w:numId w:val="33"/>
                          </w:numPr>
                          <w:tabs>
                            <w:tab w:pos="444" w:val="left" w:leader="none"/>
                            <w:tab w:pos="445" w:val="left" w:leader="none"/>
                            <w:tab w:pos="2180" w:val="left" w:leader="none"/>
                          </w:tabs>
                          <w:spacing w:line="240" w:lineRule="auto" w:before="63" w:after="0"/>
                          <w:ind w:left="444" w:right="0" w:hanging="291"/>
                          <w:jc w:val="left"/>
                          <w:rPr>
                            <w:color w:val="080808"/>
                            <w:sz w:val="14"/>
                          </w:rPr>
                        </w:pPr>
                        <w:r>
                          <w:rPr>
                            <w:color w:val="080808"/>
                            <w:w w:val="105"/>
                            <w:sz w:val="15"/>
                          </w:rPr>
                          <w:t>Investment</w:t>
                        </w:r>
                        <w:r>
                          <w:rPr>
                            <w:color w:val="080808"/>
                            <w:spacing w:val="-5"/>
                            <w:w w:val="105"/>
                            <w:sz w:val="15"/>
                          </w:rPr>
                          <w:t> </w:t>
                        </w:r>
                        <w:r>
                          <w:rPr>
                            <w:color w:val="080808"/>
                            <w:w w:val="105"/>
                            <w:sz w:val="15"/>
                          </w:rPr>
                          <w:t>expenses</w:t>
                          <w:tab/>
                        </w:r>
                        <w:r>
                          <w:rPr>
                            <w:color w:val="080808"/>
                            <w:w w:val="315"/>
                            <w:sz w:val="15"/>
                          </w:rPr>
                          <w:t>......</w:t>
                        </w:r>
                        <w:r>
                          <w:rPr>
                            <w:color w:val="080808"/>
                            <w:spacing w:val="-105"/>
                            <w:w w:val="315"/>
                            <w:sz w:val="15"/>
                          </w:rPr>
                          <w:t> </w:t>
                        </w:r>
                        <w:r>
                          <w:rPr>
                            <w:color w:val="080808"/>
                            <w:w w:val="315"/>
                            <w:sz w:val="15"/>
                          </w:rPr>
                          <w:t>.</w:t>
                        </w:r>
                      </w:p>
                      <w:p>
                        <w:pPr>
                          <w:pStyle w:val="TableParagraph"/>
                          <w:numPr>
                            <w:ilvl w:val="0"/>
                            <w:numId w:val="33"/>
                          </w:numPr>
                          <w:tabs>
                            <w:tab w:pos="443" w:val="left" w:leader="none"/>
                          </w:tabs>
                          <w:spacing w:line="240" w:lineRule="auto" w:before="73" w:after="0"/>
                          <w:ind w:left="442" w:right="0" w:hanging="288"/>
                          <w:jc w:val="left"/>
                          <w:rPr>
                            <w:color w:val="080808"/>
                            <w:sz w:val="14"/>
                          </w:rPr>
                        </w:pPr>
                        <w:r>
                          <w:rPr>
                            <w:color w:val="080808"/>
                            <w:w w:val="115"/>
                            <w:sz w:val="15"/>
                          </w:rPr>
                          <w:t>Prior period adjustments </w:t>
                        </w:r>
                        <w:r>
                          <w:rPr>
                            <w:color w:val="080808"/>
                            <w:w w:val="315"/>
                            <w:sz w:val="15"/>
                          </w:rPr>
                          <w:t>.....</w:t>
                        </w:r>
                        <w:r>
                          <w:rPr>
                            <w:color w:val="080808"/>
                            <w:spacing w:val="-122"/>
                            <w:w w:val="315"/>
                            <w:sz w:val="15"/>
                          </w:rPr>
                          <w:t> </w:t>
                        </w:r>
                        <w:r>
                          <w:rPr>
                            <w:color w:val="080808"/>
                            <w:w w:val="315"/>
                            <w:sz w:val="15"/>
                          </w:rPr>
                          <w:t>.</w:t>
                        </w:r>
                      </w:p>
                      <w:p>
                        <w:pPr>
                          <w:pStyle w:val="TableParagraph"/>
                          <w:numPr>
                            <w:ilvl w:val="0"/>
                            <w:numId w:val="33"/>
                          </w:numPr>
                          <w:tabs>
                            <w:tab w:pos="443" w:val="left" w:leader="none"/>
                          </w:tabs>
                          <w:spacing w:line="240" w:lineRule="auto" w:before="64" w:after="0"/>
                          <w:ind w:left="442" w:right="0" w:hanging="288"/>
                          <w:jc w:val="left"/>
                          <w:rPr>
                            <w:rFonts w:ascii="Times New Roman"/>
                            <w:color w:val="080808"/>
                            <w:sz w:val="16"/>
                          </w:rPr>
                        </w:pPr>
                        <w:r>
                          <w:rPr>
                            <w:color w:val="080808"/>
                            <w:w w:val="105"/>
                            <w:sz w:val="15"/>
                          </w:rPr>
                          <w:t>Other </w:t>
                        </w:r>
                        <w:r>
                          <w:rPr>
                            <w:color w:val="1A1A1A"/>
                            <w:w w:val="105"/>
                            <w:sz w:val="15"/>
                          </w:rPr>
                          <w:t>changes </w:t>
                        </w:r>
                        <w:r>
                          <w:rPr>
                            <w:color w:val="080808"/>
                            <w:w w:val="105"/>
                            <w:sz w:val="15"/>
                          </w:rPr>
                          <w:t>in net assets or fund balances </w:t>
                        </w:r>
                        <w:r>
                          <w:rPr>
                            <w:color w:val="1A1A1A"/>
                            <w:w w:val="105"/>
                            <w:sz w:val="15"/>
                          </w:rPr>
                          <w:t>(explain </w:t>
                        </w:r>
                        <w:r>
                          <w:rPr>
                            <w:color w:val="080808"/>
                            <w:w w:val="105"/>
                            <w:sz w:val="15"/>
                          </w:rPr>
                          <w:t>on Schedule</w:t>
                        </w:r>
                        <w:r>
                          <w:rPr>
                            <w:color w:val="080808"/>
                            <w:spacing w:val="14"/>
                            <w:w w:val="105"/>
                            <w:sz w:val="15"/>
                          </w:rPr>
                          <w:t> </w:t>
                        </w:r>
                        <w:r>
                          <w:rPr>
                            <w:color w:val="080808"/>
                            <w:w w:val="105"/>
                            <w:sz w:val="15"/>
                          </w:rPr>
                          <w:t>0)</w:t>
                        </w:r>
                      </w:p>
                      <w:p>
                        <w:pPr>
                          <w:pStyle w:val="TableParagraph"/>
                          <w:numPr>
                            <w:ilvl w:val="0"/>
                            <w:numId w:val="33"/>
                          </w:numPr>
                          <w:tabs>
                            <w:tab w:pos="443" w:val="left" w:leader="none"/>
                            <w:tab w:pos="1753" w:val="left" w:leader="none"/>
                          </w:tabs>
                          <w:spacing w:line="236" w:lineRule="exact" w:before="12" w:after="0"/>
                          <w:ind w:left="443" w:right="1771" w:hanging="362"/>
                          <w:jc w:val="left"/>
                          <w:rPr>
                            <w:color w:val="080808"/>
                            <w:sz w:val="15"/>
                          </w:rPr>
                        </w:pPr>
                        <w:r>
                          <w:rPr>
                            <w:color w:val="080808"/>
                            <w:w w:val="110"/>
                            <w:sz w:val="15"/>
                          </w:rPr>
                          <w:t>Net</w:t>
                        </w:r>
                        <w:r>
                          <w:rPr>
                            <w:color w:val="080808"/>
                            <w:spacing w:val="-21"/>
                            <w:w w:val="110"/>
                            <w:sz w:val="15"/>
                          </w:rPr>
                          <w:t> </w:t>
                        </w:r>
                        <w:r>
                          <w:rPr>
                            <w:color w:val="080808"/>
                            <w:w w:val="110"/>
                            <w:sz w:val="15"/>
                          </w:rPr>
                          <w:t>assets</w:t>
                        </w:r>
                        <w:r>
                          <w:rPr>
                            <w:color w:val="080808"/>
                            <w:spacing w:val="-17"/>
                            <w:w w:val="110"/>
                            <w:sz w:val="15"/>
                          </w:rPr>
                          <w:t> </w:t>
                        </w:r>
                        <w:r>
                          <w:rPr>
                            <w:color w:val="080808"/>
                            <w:w w:val="110"/>
                            <w:sz w:val="15"/>
                          </w:rPr>
                          <w:t>or</w:t>
                        </w:r>
                        <w:r>
                          <w:rPr>
                            <w:color w:val="080808"/>
                            <w:spacing w:val="-22"/>
                            <w:w w:val="110"/>
                            <w:sz w:val="15"/>
                          </w:rPr>
                          <w:t> </w:t>
                        </w:r>
                        <w:r>
                          <w:rPr>
                            <w:color w:val="080808"/>
                            <w:w w:val="110"/>
                            <w:sz w:val="15"/>
                          </w:rPr>
                          <w:t>fund</w:t>
                        </w:r>
                        <w:r>
                          <w:rPr>
                            <w:color w:val="080808"/>
                            <w:spacing w:val="-18"/>
                            <w:w w:val="110"/>
                            <w:sz w:val="15"/>
                          </w:rPr>
                          <w:t> </w:t>
                        </w:r>
                        <w:r>
                          <w:rPr>
                            <w:color w:val="080808"/>
                            <w:w w:val="110"/>
                            <w:sz w:val="15"/>
                          </w:rPr>
                          <w:t>balances</w:t>
                        </w:r>
                        <w:r>
                          <w:rPr>
                            <w:color w:val="080808"/>
                            <w:spacing w:val="-16"/>
                            <w:w w:val="110"/>
                            <w:sz w:val="15"/>
                          </w:rPr>
                          <w:t> </w:t>
                        </w:r>
                        <w:r>
                          <w:rPr>
                            <w:color w:val="080808"/>
                            <w:w w:val="110"/>
                            <w:sz w:val="15"/>
                          </w:rPr>
                          <w:t>at</w:t>
                        </w:r>
                        <w:r>
                          <w:rPr>
                            <w:color w:val="080808"/>
                            <w:spacing w:val="-24"/>
                            <w:w w:val="110"/>
                            <w:sz w:val="15"/>
                          </w:rPr>
                          <w:t> </w:t>
                        </w:r>
                        <w:r>
                          <w:rPr>
                            <w:color w:val="080808"/>
                            <w:w w:val="110"/>
                            <w:sz w:val="15"/>
                          </w:rPr>
                          <w:t>end</w:t>
                        </w:r>
                        <w:r>
                          <w:rPr>
                            <w:color w:val="080808"/>
                            <w:spacing w:val="-20"/>
                            <w:w w:val="110"/>
                            <w:sz w:val="15"/>
                          </w:rPr>
                          <w:t> </w:t>
                        </w:r>
                        <w:r>
                          <w:rPr>
                            <w:color w:val="080808"/>
                            <w:w w:val="110"/>
                            <w:sz w:val="15"/>
                          </w:rPr>
                          <w:t>of</w:t>
                        </w:r>
                        <w:r>
                          <w:rPr>
                            <w:color w:val="080808"/>
                            <w:spacing w:val="-21"/>
                            <w:w w:val="110"/>
                            <w:sz w:val="15"/>
                          </w:rPr>
                          <w:t> </w:t>
                        </w:r>
                        <w:r>
                          <w:rPr>
                            <w:color w:val="080808"/>
                            <w:w w:val="110"/>
                            <w:sz w:val="15"/>
                          </w:rPr>
                          <w:t>year.</w:t>
                        </w:r>
                        <w:r>
                          <w:rPr>
                            <w:color w:val="080808"/>
                            <w:spacing w:val="-21"/>
                            <w:w w:val="110"/>
                            <w:sz w:val="15"/>
                          </w:rPr>
                          <w:t> </w:t>
                        </w:r>
                        <w:r>
                          <w:rPr>
                            <w:color w:val="080808"/>
                            <w:w w:val="110"/>
                            <w:sz w:val="15"/>
                          </w:rPr>
                          <w:t>Combine</w:t>
                        </w:r>
                        <w:r>
                          <w:rPr>
                            <w:color w:val="080808"/>
                            <w:spacing w:val="-17"/>
                            <w:w w:val="110"/>
                            <w:sz w:val="15"/>
                          </w:rPr>
                          <w:t> </w:t>
                        </w:r>
                        <w:r>
                          <w:rPr>
                            <w:color w:val="080808"/>
                            <w:w w:val="110"/>
                            <w:sz w:val="15"/>
                          </w:rPr>
                          <w:t>lines</w:t>
                        </w:r>
                        <w:r>
                          <w:rPr>
                            <w:color w:val="080808"/>
                            <w:spacing w:val="-19"/>
                            <w:w w:val="110"/>
                            <w:sz w:val="15"/>
                          </w:rPr>
                          <w:t> </w:t>
                        </w:r>
                        <w:r>
                          <w:rPr>
                            <w:color w:val="080808"/>
                            <w:w w:val="110"/>
                            <w:sz w:val="15"/>
                          </w:rPr>
                          <w:t>3</w:t>
                        </w:r>
                        <w:r>
                          <w:rPr>
                            <w:color w:val="080808"/>
                            <w:spacing w:val="-20"/>
                            <w:w w:val="110"/>
                            <w:sz w:val="15"/>
                          </w:rPr>
                          <w:t> </w:t>
                        </w:r>
                        <w:r>
                          <w:rPr>
                            <w:color w:val="080808"/>
                            <w:w w:val="110"/>
                            <w:sz w:val="15"/>
                          </w:rPr>
                          <w:t>through</w:t>
                        </w:r>
                        <w:r>
                          <w:rPr>
                            <w:color w:val="080808"/>
                            <w:spacing w:val="-20"/>
                            <w:w w:val="110"/>
                            <w:sz w:val="15"/>
                          </w:rPr>
                          <w:t> </w:t>
                        </w:r>
                        <w:r>
                          <w:rPr>
                            <w:color w:val="080808"/>
                            <w:w w:val="110"/>
                            <w:sz w:val="15"/>
                          </w:rPr>
                          <w:t>9</w:t>
                        </w:r>
                        <w:r>
                          <w:rPr>
                            <w:color w:val="080808"/>
                            <w:spacing w:val="-17"/>
                            <w:w w:val="110"/>
                            <w:sz w:val="15"/>
                          </w:rPr>
                          <w:t> </w:t>
                        </w:r>
                        <w:r>
                          <w:rPr>
                            <w:color w:val="080808"/>
                            <w:w w:val="110"/>
                            <w:sz w:val="15"/>
                          </w:rPr>
                          <w:t>(must</w:t>
                        </w:r>
                        <w:r>
                          <w:rPr>
                            <w:color w:val="080808"/>
                            <w:spacing w:val="-17"/>
                            <w:w w:val="110"/>
                            <w:sz w:val="15"/>
                          </w:rPr>
                          <w:t> </w:t>
                        </w:r>
                        <w:r>
                          <w:rPr>
                            <w:color w:val="080808"/>
                            <w:w w:val="110"/>
                            <w:sz w:val="15"/>
                          </w:rPr>
                          <w:t>equal</w:t>
                        </w:r>
                        <w:r>
                          <w:rPr>
                            <w:color w:val="080808"/>
                            <w:spacing w:val="-20"/>
                            <w:w w:val="110"/>
                            <w:sz w:val="15"/>
                          </w:rPr>
                          <w:t> </w:t>
                        </w:r>
                        <w:r>
                          <w:rPr>
                            <w:color w:val="080808"/>
                            <w:w w:val="110"/>
                            <w:sz w:val="15"/>
                          </w:rPr>
                          <w:t>Part</w:t>
                        </w:r>
                        <w:r>
                          <w:rPr>
                            <w:color w:val="080808"/>
                            <w:spacing w:val="-19"/>
                            <w:w w:val="110"/>
                            <w:sz w:val="15"/>
                          </w:rPr>
                          <w:t> </w:t>
                        </w:r>
                        <w:r>
                          <w:rPr>
                            <w:color w:val="080808"/>
                            <w:w w:val="110"/>
                            <w:sz w:val="15"/>
                          </w:rPr>
                          <w:t>X,</w:t>
                        </w:r>
                        <w:r>
                          <w:rPr>
                            <w:color w:val="080808"/>
                            <w:spacing w:val="-25"/>
                            <w:w w:val="110"/>
                            <w:sz w:val="15"/>
                          </w:rPr>
                          <w:t> </w:t>
                        </w:r>
                        <w:r>
                          <w:rPr>
                            <w:color w:val="080808"/>
                            <w:w w:val="110"/>
                            <w:sz w:val="15"/>
                          </w:rPr>
                          <w:t>line 32</w:t>
                        </w:r>
                        <w:r>
                          <w:rPr>
                            <w:color w:val="3F3F3F"/>
                            <w:w w:val="110"/>
                            <w:sz w:val="15"/>
                          </w:rPr>
                          <w:t>,</w:t>
                        </w:r>
                        <w:r>
                          <w:rPr>
                            <w:color w:val="3F3F3F"/>
                            <w:spacing w:val="-15"/>
                            <w:w w:val="110"/>
                            <w:sz w:val="15"/>
                          </w:rPr>
                          <w:t> </w:t>
                        </w:r>
                        <w:r>
                          <w:rPr>
                            <w:color w:val="080808"/>
                            <w:w w:val="110"/>
                            <w:sz w:val="15"/>
                          </w:rPr>
                          <w:t>column</w:t>
                        </w:r>
                        <w:r>
                          <w:rPr>
                            <w:color w:val="080808"/>
                            <w:spacing w:val="-13"/>
                            <w:w w:val="110"/>
                            <w:sz w:val="15"/>
                          </w:rPr>
                          <w:t> </w:t>
                        </w:r>
                        <w:r>
                          <w:rPr>
                            <w:color w:val="080808"/>
                            <w:w w:val="110"/>
                            <w:sz w:val="15"/>
                          </w:rPr>
                          <w:t>(B))</w:t>
                          <w:tab/>
                        </w:r>
                        <w:r>
                          <w:rPr>
                            <w:color w:val="080808"/>
                            <w:w w:val="255"/>
                            <w:sz w:val="15"/>
                          </w:rPr>
                          <w:t>••••••••••••••••••••••••••••••..</w:t>
                        </w:r>
                      </w:p>
                    </w:tc>
                    <w:tc>
                      <w:tcPr>
                        <w:tcW w:w="432" w:type="dxa"/>
                      </w:tcPr>
                      <w:p>
                        <w:pPr>
                          <w:pStyle w:val="TableParagraph"/>
                          <w:spacing w:line="183" w:lineRule="exact" w:before="21"/>
                          <w:ind w:left="56"/>
                          <w:jc w:val="center"/>
                          <w:rPr>
                            <w:rFonts w:ascii="Times New Roman"/>
                            <w:b/>
                            <w:sz w:val="17"/>
                          </w:rPr>
                        </w:pPr>
                        <w:r>
                          <w:rPr>
                            <w:rFonts w:ascii="Times New Roman"/>
                            <w:b/>
                            <w:color w:val="080808"/>
                            <w:w w:val="93"/>
                            <w:sz w:val="17"/>
                          </w:rPr>
                          <w:t>1</w:t>
                        </w:r>
                      </w:p>
                    </w:tc>
                    <w:tc>
                      <w:tcPr>
                        <w:tcW w:w="1726" w:type="dxa"/>
                        <w:tcBorders>
                          <w:right w:val="nil"/>
                        </w:tcBorders>
                      </w:tcPr>
                      <w:p>
                        <w:pPr>
                          <w:pStyle w:val="TableParagraph"/>
                          <w:spacing w:line="155" w:lineRule="exact" w:before="49"/>
                          <w:ind w:right="64"/>
                          <w:jc w:val="right"/>
                          <w:rPr>
                            <w:rFonts w:ascii="Courier New"/>
                            <w:b/>
                            <w:sz w:val="18"/>
                          </w:rPr>
                        </w:pPr>
                        <w:r>
                          <w:rPr>
                            <w:rFonts w:ascii="Courier New"/>
                            <w:b/>
                            <w:color w:val="080808"/>
                            <w:sz w:val="18"/>
                          </w:rPr>
                          <w:t>529,806</w:t>
                        </w:r>
                      </w:p>
                    </w:tc>
                  </w:tr>
                  <w:tr>
                    <w:trPr>
                      <w:trHeight w:val="226" w:hRule="atLeast"/>
                    </w:trPr>
                    <w:tc>
                      <w:tcPr>
                        <w:tcW w:w="8786" w:type="dxa"/>
                        <w:vMerge/>
                        <w:tcBorders>
                          <w:top w:val="nil"/>
                          <w:left w:val="nil"/>
                        </w:tcBorders>
                      </w:tcPr>
                      <w:p>
                        <w:pPr>
                          <w:rPr>
                            <w:sz w:val="2"/>
                            <w:szCs w:val="2"/>
                          </w:rPr>
                        </w:pPr>
                      </w:p>
                    </w:tc>
                    <w:tc>
                      <w:tcPr>
                        <w:tcW w:w="432" w:type="dxa"/>
                      </w:tcPr>
                      <w:p>
                        <w:pPr>
                          <w:pStyle w:val="TableParagraph"/>
                          <w:spacing w:line="157" w:lineRule="exact" w:before="49"/>
                          <w:ind w:left="55"/>
                          <w:jc w:val="center"/>
                          <w:rPr>
                            <w:b/>
                            <w:sz w:val="14"/>
                          </w:rPr>
                        </w:pPr>
                        <w:r>
                          <w:rPr>
                            <w:b/>
                            <w:color w:val="080808"/>
                            <w:w w:val="93"/>
                            <w:sz w:val="14"/>
                          </w:rPr>
                          <w:t>2</w:t>
                        </w:r>
                      </w:p>
                    </w:tc>
                    <w:tc>
                      <w:tcPr>
                        <w:tcW w:w="1726" w:type="dxa"/>
                        <w:tcBorders>
                          <w:right w:val="nil"/>
                        </w:tcBorders>
                      </w:tcPr>
                      <w:p>
                        <w:pPr>
                          <w:pStyle w:val="TableParagraph"/>
                          <w:spacing w:line="156" w:lineRule="exact" w:before="50"/>
                          <w:ind w:right="66"/>
                          <w:jc w:val="right"/>
                          <w:rPr>
                            <w:rFonts w:ascii="Courier New"/>
                            <w:b/>
                            <w:sz w:val="18"/>
                          </w:rPr>
                        </w:pPr>
                        <w:r>
                          <w:rPr>
                            <w:rFonts w:ascii="Courier New"/>
                            <w:b/>
                            <w:color w:val="080808"/>
                            <w:sz w:val="18"/>
                          </w:rPr>
                          <w:t>423,321</w:t>
                        </w:r>
                      </w:p>
                    </w:tc>
                  </w:tr>
                  <w:tr>
                    <w:trPr>
                      <w:trHeight w:val="221" w:hRule="atLeast"/>
                    </w:trPr>
                    <w:tc>
                      <w:tcPr>
                        <w:tcW w:w="8786" w:type="dxa"/>
                        <w:vMerge/>
                        <w:tcBorders>
                          <w:top w:val="nil"/>
                          <w:left w:val="nil"/>
                        </w:tcBorders>
                      </w:tcPr>
                      <w:p>
                        <w:pPr>
                          <w:rPr>
                            <w:sz w:val="2"/>
                            <w:szCs w:val="2"/>
                          </w:rPr>
                        </w:pPr>
                      </w:p>
                    </w:tc>
                    <w:tc>
                      <w:tcPr>
                        <w:tcW w:w="432" w:type="dxa"/>
                        <w:tcBorders>
                          <w:bottom w:val="single" w:sz="8" w:space="0" w:color="000000"/>
                        </w:tcBorders>
                      </w:tcPr>
                      <w:p>
                        <w:pPr>
                          <w:pStyle w:val="TableParagraph"/>
                          <w:spacing w:line="158" w:lineRule="exact" w:before="43"/>
                          <w:ind w:left="56"/>
                          <w:jc w:val="center"/>
                          <w:rPr>
                            <w:b/>
                            <w:sz w:val="15"/>
                          </w:rPr>
                        </w:pPr>
                        <w:r>
                          <w:rPr>
                            <w:b/>
                            <w:color w:val="080808"/>
                            <w:w w:val="93"/>
                            <w:sz w:val="15"/>
                          </w:rPr>
                          <w:t>3</w:t>
                        </w:r>
                      </w:p>
                    </w:tc>
                    <w:tc>
                      <w:tcPr>
                        <w:tcW w:w="1726" w:type="dxa"/>
                        <w:tcBorders>
                          <w:bottom w:val="single" w:sz="8" w:space="0" w:color="000000"/>
                          <w:right w:val="nil"/>
                        </w:tcBorders>
                      </w:tcPr>
                      <w:p>
                        <w:pPr>
                          <w:pStyle w:val="TableParagraph"/>
                          <w:spacing w:line="153" w:lineRule="exact" w:before="49"/>
                          <w:ind w:right="70"/>
                          <w:jc w:val="right"/>
                          <w:rPr>
                            <w:rFonts w:ascii="Courier New"/>
                            <w:b/>
                            <w:sz w:val="18"/>
                          </w:rPr>
                        </w:pPr>
                        <w:r>
                          <w:rPr>
                            <w:rFonts w:ascii="Courier New"/>
                            <w:b/>
                            <w:color w:val="080808"/>
                            <w:w w:val="95"/>
                            <w:sz w:val="18"/>
                          </w:rPr>
                          <w:t>106,485</w:t>
                        </w:r>
                      </w:p>
                    </w:tc>
                  </w:tr>
                  <w:tr>
                    <w:trPr>
                      <w:trHeight w:val="220" w:hRule="atLeast"/>
                    </w:trPr>
                    <w:tc>
                      <w:tcPr>
                        <w:tcW w:w="8786" w:type="dxa"/>
                        <w:vMerge/>
                        <w:tcBorders>
                          <w:top w:val="nil"/>
                          <w:left w:val="nil"/>
                        </w:tcBorders>
                      </w:tcPr>
                      <w:p>
                        <w:pPr>
                          <w:rPr>
                            <w:sz w:val="2"/>
                            <w:szCs w:val="2"/>
                          </w:rPr>
                        </w:pPr>
                      </w:p>
                    </w:tc>
                    <w:tc>
                      <w:tcPr>
                        <w:tcW w:w="432" w:type="dxa"/>
                        <w:tcBorders>
                          <w:top w:val="single" w:sz="8" w:space="0" w:color="000000"/>
                          <w:bottom w:val="single" w:sz="8" w:space="0" w:color="000000"/>
                        </w:tcBorders>
                      </w:tcPr>
                      <w:p>
                        <w:pPr>
                          <w:pStyle w:val="TableParagraph"/>
                          <w:spacing w:line="153" w:lineRule="exact" w:before="46"/>
                          <w:ind w:left="47"/>
                          <w:jc w:val="center"/>
                          <w:rPr>
                            <w:b/>
                            <w:sz w:val="14"/>
                          </w:rPr>
                        </w:pPr>
                        <w:r>
                          <w:rPr>
                            <w:b/>
                            <w:color w:val="080808"/>
                            <w:w w:val="93"/>
                            <w:sz w:val="14"/>
                          </w:rPr>
                          <w:t>4</w:t>
                        </w:r>
                      </w:p>
                    </w:tc>
                    <w:tc>
                      <w:tcPr>
                        <w:tcW w:w="1726" w:type="dxa"/>
                        <w:tcBorders>
                          <w:top w:val="single" w:sz="8" w:space="0" w:color="000000"/>
                          <w:bottom w:val="single" w:sz="8" w:space="0" w:color="000000"/>
                          <w:right w:val="nil"/>
                        </w:tcBorders>
                      </w:tcPr>
                      <w:p>
                        <w:pPr>
                          <w:pStyle w:val="TableParagraph"/>
                          <w:spacing w:line="153" w:lineRule="exact" w:before="47"/>
                          <w:ind w:right="67"/>
                          <w:jc w:val="right"/>
                          <w:rPr>
                            <w:rFonts w:ascii="Courier New"/>
                            <w:b/>
                            <w:sz w:val="18"/>
                          </w:rPr>
                        </w:pPr>
                        <w:r>
                          <w:rPr>
                            <w:rFonts w:ascii="Courier New"/>
                            <w:b/>
                            <w:color w:val="080808"/>
                            <w:sz w:val="18"/>
                          </w:rPr>
                          <w:t>191,963</w:t>
                        </w:r>
                      </w:p>
                    </w:tc>
                  </w:tr>
                  <w:tr>
                    <w:trPr>
                      <w:trHeight w:val="223" w:hRule="atLeast"/>
                    </w:trPr>
                    <w:tc>
                      <w:tcPr>
                        <w:tcW w:w="8786" w:type="dxa"/>
                        <w:vMerge/>
                        <w:tcBorders>
                          <w:top w:val="nil"/>
                          <w:left w:val="nil"/>
                        </w:tcBorders>
                      </w:tcPr>
                      <w:p>
                        <w:pPr>
                          <w:rPr>
                            <w:sz w:val="2"/>
                            <w:szCs w:val="2"/>
                          </w:rPr>
                        </w:pPr>
                      </w:p>
                    </w:tc>
                    <w:tc>
                      <w:tcPr>
                        <w:tcW w:w="432" w:type="dxa"/>
                        <w:tcBorders>
                          <w:top w:val="single" w:sz="8" w:space="0" w:color="000000"/>
                        </w:tcBorders>
                      </w:tcPr>
                      <w:p>
                        <w:pPr>
                          <w:pStyle w:val="TableParagraph"/>
                          <w:spacing w:line="161" w:lineRule="exact" w:before="42"/>
                          <w:ind w:left="73"/>
                          <w:jc w:val="center"/>
                          <w:rPr>
                            <w:b/>
                            <w:sz w:val="15"/>
                          </w:rPr>
                        </w:pPr>
                        <w:r>
                          <w:rPr>
                            <w:b/>
                            <w:color w:val="080808"/>
                            <w:w w:val="104"/>
                            <w:sz w:val="15"/>
                          </w:rPr>
                          <w:t>5</w:t>
                        </w:r>
                      </w:p>
                    </w:tc>
                    <w:tc>
                      <w:tcPr>
                        <w:tcW w:w="1726" w:type="dxa"/>
                        <w:tcBorders>
                          <w:top w:val="single" w:sz="8" w:space="0" w:color="000000"/>
                          <w:right w:val="nil"/>
                        </w:tcBorders>
                      </w:tcPr>
                      <w:p>
                        <w:pPr>
                          <w:pStyle w:val="TableParagraph"/>
                          <w:rPr>
                            <w:rFonts w:ascii="Times New Roman"/>
                            <w:sz w:val="14"/>
                          </w:rPr>
                        </w:pPr>
                      </w:p>
                    </w:tc>
                  </w:tr>
                  <w:tr>
                    <w:trPr>
                      <w:trHeight w:val="226" w:hRule="atLeast"/>
                    </w:trPr>
                    <w:tc>
                      <w:tcPr>
                        <w:tcW w:w="8786" w:type="dxa"/>
                        <w:vMerge/>
                        <w:tcBorders>
                          <w:top w:val="nil"/>
                          <w:left w:val="nil"/>
                        </w:tcBorders>
                      </w:tcPr>
                      <w:p>
                        <w:pPr>
                          <w:rPr>
                            <w:sz w:val="2"/>
                            <w:szCs w:val="2"/>
                          </w:rPr>
                        </w:pPr>
                      </w:p>
                    </w:tc>
                    <w:tc>
                      <w:tcPr>
                        <w:tcW w:w="432" w:type="dxa"/>
                      </w:tcPr>
                      <w:p>
                        <w:pPr>
                          <w:pStyle w:val="TableParagraph"/>
                          <w:spacing w:line="162" w:lineRule="exact" w:before="44"/>
                          <w:ind w:left="35"/>
                          <w:jc w:val="center"/>
                          <w:rPr>
                            <w:b/>
                            <w:sz w:val="15"/>
                          </w:rPr>
                        </w:pPr>
                        <w:r>
                          <w:rPr>
                            <w:b/>
                            <w:color w:val="080808"/>
                            <w:w w:val="104"/>
                            <w:sz w:val="15"/>
                          </w:rPr>
                          <w:t>6</w:t>
                        </w:r>
                      </w:p>
                    </w:tc>
                    <w:tc>
                      <w:tcPr>
                        <w:tcW w:w="1726" w:type="dxa"/>
                        <w:tcBorders>
                          <w:right w:val="nil"/>
                        </w:tcBorders>
                      </w:tcPr>
                      <w:p>
                        <w:pPr>
                          <w:pStyle w:val="TableParagraph"/>
                          <w:rPr>
                            <w:rFonts w:ascii="Times New Roman"/>
                            <w:sz w:val="14"/>
                          </w:rPr>
                        </w:pPr>
                      </w:p>
                    </w:tc>
                  </w:tr>
                  <w:tr>
                    <w:trPr>
                      <w:trHeight w:val="225" w:hRule="atLeast"/>
                    </w:trPr>
                    <w:tc>
                      <w:tcPr>
                        <w:tcW w:w="8786" w:type="dxa"/>
                        <w:vMerge/>
                        <w:tcBorders>
                          <w:top w:val="nil"/>
                          <w:left w:val="nil"/>
                        </w:tcBorders>
                      </w:tcPr>
                      <w:p>
                        <w:pPr>
                          <w:rPr>
                            <w:sz w:val="2"/>
                            <w:szCs w:val="2"/>
                          </w:rPr>
                        </w:pPr>
                      </w:p>
                    </w:tc>
                    <w:tc>
                      <w:tcPr>
                        <w:tcW w:w="432" w:type="dxa"/>
                      </w:tcPr>
                      <w:p>
                        <w:pPr>
                          <w:pStyle w:val="TableParagraph"/>
                          <w:spacing w:line="166" w:lineRule="exact" w:before="39"/>
                          <w:ind w:left="35"/>
                          <w:jc w:val="center"/>
                          <w:rPr>
                            <w:b/>
                            <w:sz w:val="15"/>
                          </w:rPr>
                        </w:pPr>
                        <w:r>
                          <w:rPr>
                            <w:b/>
                            <w:color w:val="080808"/>
                            <w:w w:val="104"/>
                            <w:sz w:val="15"/>
                          </w:rPr>
                          <w:t>7</w:t>
                        </w:r>
                      </w:p>
                    </w:tc>
                    <w:tc>
                      <w:tcPr>
                        <w:tcW w:w="1726" w:type="dxa"/>
                        <w:tcBorders>
                          <w:right w:val="nil"/>
                        </w:tcBorders>
                      </w:tcPr>
                      <w:p>
                        <w:pPr>
                          <w:pStyle w:val="TableParagraph"/>
                          <w:rPr>
                            <w:rFonts w:ascii="Times New Roman"/>
                            <w:sz w:val="14"/>
                          </w:rPr>
                        </w:pPr>
                      </w:p>
                    </w:tc>
                  </w:tr>
                  <w:tr>
                    <w:trPr>
                      <w:trHeight w:val="225" w:hRule="atLeast"/>
                    </w:trPr>
                    <w:tc>
                      <w:tcPr>
                        <w:tcW w:w="8786" w:type="dxa"/>
                        <w:vMerge/>
                        <w:tcBorders>
                          <w:top w:val="nil"/>
                          <w:left w:val="nil"/>
                        </w:tcBorders>
                      </w:tcPr>
                      <w:p>
                        <w:pPr>
                          <w:rPr>
                            <w:sz w:val="2"/>
                            <w:szCs w:val="2"/>
                          </w:rPr>
                        </w:pPr>
                      </w:p>
                    </w:tc>
                    <w:tc>
                      <w:tcPr>
                        <w:tcW w:w="432" w:type="dxa"/>
                      </w:tcPr>
                      <w:p>
                        <w:pPr>
                          <w:pStyle w:val="TableParagraph"/>
                          <w:spacing w:line="161" w:lineRule="exact" w:before="44"/>
                          <w:ind w:left="35"/>
                          <w:jc w:val="center"/>
                          <w:rPr>
                            <w:b/>
                            <w:sz w:val="15"/>
                          </w:rPr>
                        </w:pPr>
                        <w:r>
                          <w:rPr>
                            <w:b/>
                            <w:color w:val="080808"/>
                            <w:w w:val="104"/>
                            <w:sz w:val="15"/>
                          </w:rPr>
                          <w:t>8</w:t>
                        </w:r>
                      </w:p>
                    </w:tc>
                    <w:tc>
                      <w:tcPr>
                        <w:tcW w:w="1726" w:type="dxa"/>
                        <w:tcBorders>
                          <w:right w:val="nil"/>
                        </w:tcBorders>
                      </w:tcPr>
                      <w:p>
                        <w:pPr>
                          <w:pStyle w:val="TableParagraph"/>
                          <w:rPr>
                            <w:rFonts w:ascii="Times New Roman"/>
                            <w:sz w:val="14"/>
                          </w:rPr>
                        </w:pPr>
                      </w:p>
                    </w:tc>
                  </w:tr>
                  <w:tr>
                    <w:trPr>
                      <w:trHeight w:val="222" w:hRule="atLeast"/>
                    </w:trPr>
                    <w:tc>
                      <w:tcPr>
                        <w:tcW w:w="8786" w:type="dxa"/>
                        <w:vMerge/>
                        <w:tcBorders>
                          <w:top w:val="nil"/>
                          <w:left w:val="nil"/>
                        </w:tcBorders>
                      </w:tcPr>
                      <w:p>
                        <w:pPr>
                          <w:rPr>
                            <w:sz w:val="2"/>
                            <w:szCs w:val="2"/>
                          </w:rPr>
                        </w:pPr>
                      </w:p>
                    </w:tc>
                    <w:tc>
                      <w:tcPr>
                        <w:tcW w:w="432" w:type="dxa"/>
                        <w:tcBorders>
                          <w:bottom w:val="single" w:sz="12" w:space="0" w:color="000000"/>
                        </w:tcBorders>
                      </w:tcPr>
                      <w:p>
                        <w:pPr>
                          <w:pStyle w:val="TableParagraph"/>
                          <w:spacing w:line="159" w:lineRule="exact" w:before="44"/>
                          <w:ind w:left="38"/>
                          <w:jc w:val="center"/>
                          <w:rPr>
                            <w:b/>
                            <w:sz w:val="15"/>
                          </w:rPr>
                        </w:pPr>
                        <w:r>
                          <w:rPr>
                            <w:b/>
                            <w:color w:val="080808"/>
                            <w:w w:val="104"/>
                            <w:sz w:val="15"/>
                          </w:rPr>
                          <w:t>9</w:t>
                        </w:r>
                      </w:p>
                    </w:tc>
                    <w:tc>
                      <w:tcPr>
                        <w:tcW w:w="1726" w:type="dxa"/>
                        <w:tcBorders>
                          <w:bottom w:val="single" w:sz="12" w:space="0" w:color="000000"/>
                          <w:right w:val="nil"/>
                        </w:tcBorders>
                      </w:tcPr>
                      <w:p>
                        <w:pPr>
                          <w:pStyle w:val="TableParagraph"/>
                          <w:spacing w:line="149" w:lineRule="exact" w:before="54"/>
                          <w:ind w:right="69"/>
                          <w:jc w:val="right"/>
                          <w:rPr>
                            <w:b/>
                            <w:sz w:val="16"/>
                          </w:rPr>
                        </w:pPr>
                        <w:r>
                          <w:rPr>
                            <w:b/>
                            <w:color w:val="080808"/>
                            <w:w w:val="100"/>
                            <w:sz w:val="16"/>
                          </w:rPr>
                          <w:t>0</w:t>
                        </w:r>
                      </w:p>
                    </w:tc>
                  </w:tr>
                  <w:tr>
                    <w:trPr>
                      <w:trHeight w:val="453" w:hRule="atLeast"/>
                    </w:trPr>
                    <w:tc>
                      <w:tcPr>
                        <w:tcW w:w="8786" w:type="dxa"/>
                        <w:vMerge/>
                        <w:tcBorders>
                          <w:top w:val="nil"/>
                          <w:left w:val="nil"/>
                        </w:tcBorders>
                      </w:tcPr>
                      <w:p>
                        <w:pPr>
                          <w:rPr>
                            <w:sz w:val="2"/>
                            <w:szCs w:val="2"/>
                          </w:rPr>
                        </w:pPr>
                      </w:p>
                    </w:tc>
                    <w:tc>
                      <w:tcPr>
                        <w:tcW w:w="432" w:type="dxa"/>
                        <w:tcBorders>
                          <w:top w:val="single" w:sz="12" w:space="0" w:color="000000"/>
                        </w:tcBorders>
                      </w:tcPr>
                      <w:p>
                        <w:pPr>
                          <w:pStyle w:val="TableParagraph"/>
                          <w:spacing w:before="7"/>
                          <w:rPr>
                            <w:sz w:val="23"/>
                          </w:rPr>
                        </w:pPr>
                      </w:p>
                      <w:p>
                        <w:pPr>
                          <w:pStyle w:val="TableParagraph"/>
                          <w:spacing w:line="161" w:lineRule="exact"/>
                          <w:ind w:left="71"/>
                          <w:jc w:val="center"/>
                          <w:rPr>
                            <w:b/>
                            <w:sz w:val="15"/>
                          </w:rPr>
                        </w:pPr>
                        <w:r>
                          <w:rPr>
                            <w:b/>
                            <w:color w:val="080808"/>
                            <w:w w:val="110"/>
                            <w:sz w:val="15"/>
                          </w:rPr>
                          <w:t>10</w:t>
                        </w:r>
                      </w:p>
                    </w:tc>
                    <w:tc>
                      <w:tcPr>
                        <w:tcW w:w="1726" w:type="dxa"/>
                        <w:tcBorders>
                          <w:top w:val="single" w:sz="12" w:space="0" w:color="000000"/>
                          <w:right w:val="nil"/>
                        </w:tcBorders>
                      </w:tcPr>
                      <w:p>
                        <w:pPr>
                          <w:pStyle w:val="TableParagraph"/>
                          <w:spacing w:before="6"/>
                          <w:rPr>
                            <w:sz w:val="24"/>
                          </w:rPr>
                        </w:pPr>
                      </w:p>
                      <w:p>
                        <w:pPr>
                          <w:pStyle w:val="TableParagraph"/>
                          <w:spacing w:line="151" w:lineRule="exact"/>
                          <w:ind w:right="67"/>
                          <w:jc w:val="right"/>
                          <w:rPr>
                            <w:rFonts w:ascii="Courier New"/>
                            <w:b/>
                            <w:sz w:val="18"/>
                          </w:rPr>
                        </w:pPr>
                        <w:r>
                          <w:rPr>
                            <w:rFonts w:ascii="Courier New"/>
                            <w:b/>
                            <w:color w:val="080808"/>
                            <w:sz w:val="18"/>
                          </w:rPr>
                          <w:t>298,448</w:t>
                        </w:r>
                      </w:p>
                    </w:tc>
                  </w:tr>
                </w:tbl>
                <w:p>
                  <w:pPr>
                    <w:pStyle w:val="BodyText"/>
                  </w:pPr>
                </w:p>
              </w:txbxContent>
            </v:textbox>
            <w10:wrap type="none"/>
          </v:shape>
        </w:pict>
      </w:r>
      <w:r>
        <w:rPr>
          <w:color w:val="080808"/>
          <w:w w:val="80"/>
        </w:rPr>
        <w:t>. -□</w:t>
      </w:r>
    </w:p>
    <w:p>
      <w:pPr>
        <w:spacing w:after="0"/>
        <w:sectPr>
          <w:pgSz w:w="12240" w:h="15840"/>
          <w:pgMar w:top="520" w:bottom="280" w:left="400" w:right="0"/>
          <w:cols w:num="2" w:equalWidth="0">
            <w:col w:w="6633" w:space="2039"/>
            <w:col w:w="316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pStyle w:val="Heading6"/>
        <w:spacing w:before="91"/>
        <w:ind w:left="236"/>
      </w:pPr>
      <w:r>
        <w:rPr/>
        <w:pict>
          <v:group style="position:absolute;margin-left:33.18pt;margin-top:9.503047pt;width:43.45pt;height:12pt;mso-position-horizontal-relative:page;mso-position-vertical-relative:paragraph;z-index:-267055104" coordorigin="664,190" coordsize="869,240">
            <v:rect style="position:absolute;left:666;top:190;width:864;height:240" filled="true" fillcolor="#d2d2d2" stroked="false">
              <v:fill type="solid"/>
            </v:rect>
            <v:line style="position:absolute" from="668,422" to="1529,422" stroked="true" strokeweight=".299990pt" strokecolor="#000000">
              <v:stroke dashstyle="solid"/>
            </v:line>
            <v:line style="position:absolute" from="664,422" to="1532,422" stroked="true" strokeweight=".72005pt" strokecolor="#000000">
              <v:stroke dashstyle="solid"/>
            </v:line>
            <w10:wrap type="none"/>
          </v:group>
        </w:pict>
      </w:r>
      <w:r>
        <w:rPr/>
        <w:pict>
          <v:rect style="position:absolute;margin-left:565.619995pt;margin-top:22.283047pt;width:7.2pt;height:9.540pt;mso-position-horizontal-relative:page;mso-position-vertical-relative:paragraph;z-index:251768832" filled="false" stroked="true" strokeweight=".72pt" strokecolor="#000000">
            <v:stroke dashstyle="solid"/>
            <w10:wrap type="none"/>
          </v:rect>
        </w:pict>
      </w:r>
      <w:r>
        <w:rPr>
          <w:b w:val="0"/>
          <w:color w:val="080808"/>
          <w:sz w:val="29"/>
        </w:rPr>
        <w:t>I </w:t>
      </w:r>
      <w:r>
        <w:rPr>
          <w:color w:val="080808"/>
        </w:rPr>
        <w:t>Part XII I Financial Statements and Reporting</w:t>
      </w:r>
    </w:p>
    <w:p>
      <w:pPr>
        <w:pStyle w:val="BodyText"/>
        <w:spacing w:before="47" w:after="9"/>
        <w:ind w:left="1275"/>
      </w:pPr>
      <w:r>
        <w:rPr>
          <w:color w:val="080808"/>
          <w:w w:val="105"/>
        </w:rPr>
        <w:t>Check if Schedule O contains a response or note to any line in this Part XII</w:t>
      </w:r>
    </w:p>
    <w:tbl>
      <w:tblPr>
        <w:tblW w:w="0" w:type="auto"/>
        <w:jc w:val="left"/>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50"/>
        <w:gridCol w:w="432"/>
        <w:gridCol w:w="432"/>
        <w:gridCol w:w="427"/>
      </w:tblGrid>
      <w:tr>
        <w:trPr>
          <w:trHeight w:val="226" w:hRule="atLeast"/>
        </w:trPr>
        <w:tc>
          <w:tcPr>
            <w:tcW w:w="10082" w:type="dxa"/>
            <w:gridSpan w:val="2"/>
            <w:tcBorders>
              <w:left w:val="nil"/>
              <w:bottom w:val="nil"/>
            </w:tcBorders>
          </w:tcPr>
          <w:p>
            <w:pPr>
              <w:pStyle w:val="TableParagraph"/>
              <w:rPr>
                <w:rFonts w:ascii="Times New Roman"/>
                <w:sz w:val="14"/>
              </w:rPr>
            </w:pPr>
          </w:p>
        </w:tc>
        <w:tc>
          <w:tcPr>
            <w:tcW w:w="432" w:type="dxa"/>
          </w:tcPr>
          <w:p>
            <w:pPr>
              <w:pStyle w:val="TableParagraph"/>
              <w:spacing w:line="162" w:lineRule="exact" w:before="44"/>
              <w:ind w:left="89"/>
              <w:rPr>
                <w:b/>
                <w:sz w:val="15"/>
              </w:rPr>
            </w:pPr>
            <w:r>
              <w:rPr>
                <w:b/>
                <w:color w:val="080808"/>
                <w:sz w:val="15"/>
              </w:rPr>
              <w:t>Yes</w:t>
            </w:r>
          </w:p>
        </w:tc>
        <w:tc>
          <w:tcPr>
            <w:tcW w:w="427" w:type="dxa"/>
            <w:tcBorders>
              <w:right w:val="nil"/>
            </w:tcBorders>
          </w:tcPr>
          <w:p>
            <w:pPr>
              <w:pStyle w:val="TableParagraph"/>
              <w:spacing w:line="162" w:lineRule="exact" w:before="44"/>
              <w:ind w:right="75"/>
              <w:jc w:val="right"/>
              <w:rPr>
                <w:b/>
                <w:sz w:val="15"/>
              </w:rPr>
            </w:pPr>
            <w:r>
              <w:rPr>
                <w:b/>
                <w:color w:val="080808"/>
                <w:w w:val="105"/>
                <w:sz w:val="15"/>
              </w:rPr>
              <w:t>No</w:t>
            </w:r>
          </w:p>
        </w:tc>
      </w:tr>
      <w:tr>
        <w:trPr>
          <w:trHeight w:val="709" w:hRule="atLeast"/>
        </w:trPr>
        <w:tc>
          <w:tcPr>
            <w:tcW w:w="9650" w:type="dxa"/>
            <w:vMerge w:val="restart"/>
            <w:tcBorders>
              <w:top w:val="nil"/>
              <w:left w:val="nil"/>
              <w:bottom w:val="single" w:sz="12" w:space="0" w:color="000000"/>
            </w:tcBorders>
          </w:tcPr>
          <w:p>
            <w:pPr>
              <w:pStyle w:val="TableParagraph"/>
              <w:tabs>
                <w:tab w:pos="448" w:val="left" w:leader="none"/>
                <w:tab w:pos="4483" w:val="left" w:leader="none"/>
                <w:tab w:pos="5315" w:val="left" w:leader="none"/>
                <w:tab w:pos="6469" w:val="left" w:leader="none"/>
                <w:tab w:pos="8976" w:val="left" w:leader="none"/>
              </w:tabs>
              <w:spacing w:line="248" w:lineRule="exact"/>
              <w:ind w:left="158"/>
              <w:rPr>
                <w:sz w:val="15"/>
              </w:rPr>
            </w:pPr>
            <w:r>
              <w:rPr>
                <w:rFonts w:ascii="Times New Roman"/>
                <w:b/>
                <w:color w:val="080808"/>
                <w:w w:val="105"/>
                <w:sz w:val="17"/>
              </w:rPr>
              <w:t>1</w:t>
              <w:tab/>
            </w:r>
            <w:r>
              <w:rPr>
                <w:color w:val="080808"/>
                <w:w w:val="105"/>
                <w:sz w:val="15"/>
              </w:rPr>
              <w:t>Accounting method used to prepare the</w:t>
            </w:r>
            <w:r>
              <w:rPr>
                <w:color w:val="080808"/>
                <w:spacing w:val="-5"/>
                <w:w w:val="105"/>
                <w:sz w:val="15"/>
              </w:rPr>
              <w:t> </w:t>
            </w:r>
            <w:r>
              <w:rPr>
                <w:color w:val="080808"/>
                <w:w w:val="105"/>
                <w:sz w:val="15"/>
              </w:rPr>
              <w:t>Form</w:t>
            </w:r>
            <w:r>
              <w:rPr>
                <w:color w:val="080808"/>
                <w:spacing w:val="1"/>
                <w:w w:val="105"/>
                <w:sz w:val="15"/>
              </w:rPr>
              <w:t> </w:t>
            </w:r>
            <w:r>
              <w:rPr>
                <w:color w:val="080808"/>
                <w:spacing w:val="-3"/>
                <w:w w:val="105"/>
                <w:sz w:val="15"/>
              </w:rPr>
              <w:t>990</w:t>
            </w:r>
            <w:r>
              <w:rPr>
                <w:color w:val="2F2F2F"/>
                <w:spacing w:val="-3"/>
                <w:w w:val="105"/>
                <w:sz w:val="15"/>
              </w:rPr>
              <w:t>:</w:t>
              <w:tab/>
            </w:r>
            <w:r>
              <w:rPr>
                <w:color w:val="080808"/>
                <w:w w:val="105"/>
                <w:sz w:val="15"/>
              </w:rPr>
              <w:t>Cash</w:t>
              <w:tab/>
            </w:r>
            <w:r>
              <w:rPr>
                <w:color w:val="080808"/>
                <w:w w:val="105"/>
                <w:sz w:val="28"/>
              </w:rPr>
              <w:t>D</w:t>
            </w:r>
            <w:r>
              <w:rPr>
                <w:color w:val="080808"/>
                <w:spacing w:val="32"/>
                <w:w w:val="105"/>
                <w:sz w:val="28"/>
              </w:rPr>
              <w:t> </w:t>
            </w:r>
            <w:r>
              <w:rPr>
                <w:color w:val="080808"/>
                <w:w w:val="105"/>
                <w:sz w:val="15"/>
              </w:rPr>
              <w:t>Accrual</w:t>
              <w:tab/>
            </w:r>
            <w:r>
              <w:rPr>
                <w:color w:val="080808"/>
                <w:w w:val="105"/>
                <w:sz w:val="28"/>
              </w:rPr>
              <w:t>D</w:t>
            </w:r>
            <w:r>
              <w:rPr>
                <w:color w:val="080808"/>
                <w:spacing w:val="17"/>
                <w:w w:val="105"/>
                <w:sz w:val="28"/>
              </w:rPr>
              <w:t> </w:t>
            </w:r>
            <w:r>
              <w:rPr>
                <w:color w:val="080808"/>
                <w:w w:val="105"/>
                <w:sz w:val="15"/>
              </w:rPr>
              <w:t>Other</w:t>
            </w:r>
            <w:r>
              <w:rPr>
                <w:color w:val="080808"/>
                <w:spacing w:val="-13"/>
                <w:sz w:val="15"/>
              </w:rPr>
              <w:t> </w:t>
            </w:r>
            <w:r>
              <w:rPr>
                <w:color w:val="080808"/>
                <w:w w:val="100"/>
                <w:sz w:val="15"/>
                <w:u w:val="single" w:color="000000"/>
              </w:rPr>
              <w:t> </w:t>
            </w:r>
            <w:r>
              <w:rPr>
                <w:color w:val="080808"/>
                <w:sz w:val="15"/>
                <w:u w:val="single" w:color="000000"/>
              </w:rPr>
              <w:tab/>
            </w:r>
          </w:p>
          <w:p>
            <w:pPr>
              <w:pStyle w:val="TableParagraph"/>
              <w:spacing w:line="333" w:lineRule="auto" w:before="35"/>
              <w:ind w:left="446" w:right="2207" w:firstLine="2"/>
              <w:rPr>
                <w:sz w:val="15"/>
              </w:rPr>
            </w:pPr>
            <w:r>
              <w:rPr>
                <w:color w:val="080808"/>
                <w:w w:val="105"/>
                <w:sz w:val="15"/>
              </w:rPr>
              <w:t>If the organization changed its method of accounting from a prior year or checked </w:t>
            </w:r>
            <w:r>
              <w:rPr>
                <w:color w:val="2F2F2F"/>
                <w:w w:val="105"/>
                <w:sz w:val="15"/>
              </w:rPr>
              <w:t>"</w:t>
            </w:r>
            <w:r>
              <w:rPr>
                <w:color w:val="080808"/>
                <w:w w:val="105"/>
                <w:sz w:val="15"/>
              </w:rPr>
              <w:t>Other</w:t>
            </w:r>
            <w:r>
              <w:rPr>
                <w:color w:val="3F3F3F"/>
                <w:w w:val="105"/>
                <w:sz w:val="15"/>
              </w:rPr>
              <w:t>,</w:t>
            </w:r>
            <w:r>
              <w:rPr>
                <w:color w:val="1A1A1A"/>
                <w:w w:val="105"/>
                <w:sz w:val="15"/>
              </w:rPr>
              <w:t>" </w:t>
            </w:r>
            <w:r>
              <w:rPr>
                <w:color w:val="080808"/>
                <w:w w:val="105"/>
                <w:sz w:val="15"/>
              </w:rPr>
              <w:t>explain in Schedule 0 </w:t>
            </w:r>
            <w:r>
              <w:rPr>
                <w:color w:val="2F2F2F"/>
                <w:w w:val="105"/>
                <w:sz w:val="15"/>
              </w:rPr>
              <w:t>.</w:t>
            </w:r>
          </w:p>
          <w:p>
            <w:pPr>
              <w:pStyle w:val="TableParagraph"/>
              <w:spacing w:line="333" w:lineRule="auto" w:before="1"/>
              <w:ind w:left="448" w:right="2177" w:hanging="288"/>
              <w:rPr>
                <w:sz w:val="15"/>
              </w:rPr>
            </w:pPr>
            <w:r>
              <w:rPr>
                <w:b/>
                <w:color w:val="080808"/>
                <w:w w:val="105"/>
                <w:sz w:val="15"/>
              </w:rPr>
              <w:t>2a </w:t>
            </w:r>
            <w:r>
              <w:rPr>
                <w:color w:val="080808"/>
                <w:w w:val="105"/>
                <w:sz w:val="15"/>
              </w:rPr>
              <w:t>Were the organization's financial statements compiled or reviewed by an independent accountant?  . If</w:t>
            </w:r>
            <w:r>
              <w:rPr>
                <w:color w:val="080808"/>
                <w:spacing w:val="-12"/>
                <w:w w:val="105"/>
                <w:sz w:val="15"/>
              </w:rPr>
              <w:t> </w:t>
            </w:r>
            <w:r>
              <w:rPr>
                <w:color w:val="080808"/>
                <w:w w:val="105"/>
                <w:sz w:val="15"/>
              </w:rPr>
              <w:t>"Yes,"</w:t>
            </w:r>
            <w:r>
              <w:rPr>
                <w:color w:val="080808"/>
                <w:spacing w:val="-8"/>
                <w:w w:val="105"/>
                <w:sz w:val="15"/>
              </w:rPr>
              <w:t> </w:t>
            </w:r>
            <w:r>
              <w:rPr>
                <w:color w:val="080808"/>
                <w:w w:val="105"/>
                <w:sz w:val="15"/>
              </w:rPr>
              <w:t>check</w:t>
            </w:r>
            <w:r>
              <w:rPr>
                <w:color w:val="080808"/>
                <w:spacing w:val="-2"/>
                <w:w w:val="105"/>
                <w:sz w:val="15"/>
              </w:rPr>
              <w:t> </w:t>
            </w:r>
            <w:r>
              <w:rPr>
                <w:color w:val="080808"/>
                <w:w w:val="105"/>
                <w:sz w:val="15"/>
              </w:rPr>
              <w:t>a</w:t>
            </w:r>
            <w:r>
              <w:rPr>
                <w:color w:val="080808"/>
                <w:spacing w:val="-2"/>
                <w:w w:val="105"/>
                <w:sz w:val="15"/>
              </w:rPr>
              <w:t> </w:t>
            </w:r>
            <w:r>
              <w:rPr>
                <w:color w:val="080808"/>
                <w:w w:val="105"/>
                <w:sz w:val="15"/>
              </w:rPr>
              <w:t>box</w:t>
            </w:r>
            <w:r>
              <w:rPr>
                <w:color w:val="080808"/>
                <w:spacing w:val="-4"/>
                <w:w w:val="105"/>
                <w:sz w:val="15"/>
              </w:rPr>
              <w:t> </w:t>
            </w:r>
            <w:r>
              <w:rPr>
                <w:color w:val="080808"/>
                <w:w w:val="105"/>
                <w:sz w:val="15"/>
              </w:rPr>
              <w:t>below</w:t>
            </w:r>
            <w:r>
              <w:rPr>
                <w:color w:val="080808"/>
                <w:spacing w:val="-5"/>
                <w:w w:val="105"/>
                <w:sz w:val="15"/>
              </w:rPr>
              <w:t> </w:t>
            </w:r>
            <w:r>
              <w:rPr>
                <w:color w:val="080808"/>
                <w:w w:val="105"/>
                <w:sz w:val="15"/>
              </w:rPr>
              <w:t>to</w:t>
            </w:r>
            <w:r>
              <w:rPr>
                <w:color w:val="080808"/>
                <w:spacing w:val="-5"/>
                <w:w w:val="105"/>
                <w:sz w:val="15"/>
              </w:rPr>
              <w:t> </w:t>
            </w:r>
            <w:r>
              <w:rPr>
                <w:color w:val="080808"/>
                <w:w w:val="105"/>
                <w:sz w:val="15"/>
              </w:rPr>
              <w:t>indicate</w:t>
            </w:r>
            <w:r>
              <w:rPr>
                <w:color w:val="080808"/>
                <w:spacing w:val="1"/>
                <w:w w:val="105"/>
                <w:sz w:val="15"/>
              </w:rPr>
              <w:t> </w:t>
            </w:r>
            <w:r>
              <w:rPr>
                <w:color w:val="080808"/>
                <w:w w:val="105"/>
                <w:sz w:val="15"/>
              </w:rPr>
              <w:t>whether</w:t>
            </w:r>
            <w:r>
              <w:rPr>
                <w:color w:val="080808"/>
                <w:spacing w:val="2"/>
                <w:w w:val="105"/>
                <w:sz w:val="15"/>
              </w:rPr>
              <w:t> </w:t>
            </w:r>
            <w:r>
              <w:rPr>
                <w:color w:val="080808"/>
                <w:w w:val="105"/>
                <w:sz w:val="15"/>
              </w:rPr>
              <w:t>the</w:t>
            </w:r>
            <w:r>
              <w:rPr>
                <w:color w:val="080808"/>
                <w:spacing w:val="-10"/>
                <w:w w:val="105"/>
                <w:sz w:val="15"/>
              </w:rPr>
              <w:t> </w:t>
            </w:r>
            <w:r>
              <w:rPr>
                <w:color w:val="080808"/>
                <w:w w:val="105"/>
                <w:sz w:val="15"/>
              </w:rPr>
              <w:t>financial</w:t>
            </w:r>
            <w:r>
              <w:rPr>
                <w:color w:val="080808"/>
                <w:spacing w:val="-2"/>
                <w:w w:val="105"/>
                <w:sz w:val="15"/>
              </w:rPr>
              <w:t> </w:t>
            </w:r>
            <w:r>
              <w:rPr>
                <w:color w:val="080808"/>
                <w:w w:val="105"/>
                <w:sz w:val="15"/>
              </w:rPr>
              <w:t>statements</w:t>
            </w:r>
            <w:r>
              <w:rPr>
                <w:color w:val="080808"/>
                <w:spacing w:val="1"/>
                <w:w w:val="105"/>
                <w:sz w:val="15"/>
              </w:rPr>
              <w:t> </w:t>
            </w:r>
            <w:r>
              <w:rPr>
                <w:color w:val="080808"/>
                <w:w w:val="105"/>
                <w:sz w:val="15"/>
              </w:rPr>
              <w:t>for</w:t>
            </w:r>
            <w:r>
              <w:rPr>
                <w:color w:val="080808"/>
                <w:spacing w:val="-5"/>
                <w:w w:val="105"/>
                <w:sz w:val="15"/>
              </w:rPr>
              <w:t> </w:t>
            </w:r>
            <w:r>
              <w:rPr>
                <w:color w:val="080808"/>
                <w:w w:val="105"/>
                <w:sz w:val="15"/>
              </w:rPr>
              <w:t>the</w:t>
            </w:r>
            <w:r>
              <w:rPr>
                <w:color w:val="080808"/>
                <w:spacing w:val="-7"/>
                <w:w w:val="105"/>
                <w:sz w:val="15"/>
              </w:rPr>
              <w:t> </w:t>
            </w:r>
            <w:r>
              <w:rPr>
                <w:color w:val="1A1A1A"/>
                <w:w w:val="105"/>
                <w:sz w:val="15"/>
              </w:rPr>
              <w:t>year</w:t>
            </w:r>
            <w:r>
              <w:rPr>
                <w:color w:val="1A1A1A"/>
                <w:spacing w:val="1"/>
                <w:w w:val="105"/>
                <w:sz w:val="15"/>
              </w:rPr>
              <w:t> </w:t>
            </w:r>
            <w:r>
              <w:rPr>
                <w:color w:val="080808"/>
                <w:w w:val="105"/>
                <w:sz w:val="15"/>
              </w:rPr>
              <w:t>were</w:t>
            </w:r>
            <w:r>
              <w:rPr>
                <w:color w:val="080808"/>
                <w:spacing w:val="-10"/>
                <w:w w:val="105"/>
                <w:sz w:val="15"/>
              </w:rPr>
              <w:t> </w:t>
            </w:r>
            <w:r>
              <w:rPr>
                <w:color w:val="080808"/>
                <w:w w:val="105"/>
                <w:sz w:val="15"/>
              </w:rPr>
              <w:t>compiled</w:t>
            </w:r>
            <w:r>
              <w:rPr>
                <w:color w:val="080808"/>
                <w:spacing w:val="-1"/>
                <w:w w:val="105"/>
                <w:sz w:val="15"/>
              </w:rPr>
              <w:t> </w:t>
            </w:r>
            <w:r>
              <w:rPr>
                <w:color w:val="080808"/>
                <w:w w:val="105"/>
                <w:sz w:val="15"/>
              </w:rPr>
              <w:t>or</w:t>
            </w:r>
          </w:p>
          <w:p>
            <w:pPr>
              <w:pStyle w:val="TableParagraph"/>
              <w:spacing w:line="148" w:lineRule="exact" w:before="1"/>
              <w:ind w:left="447"/>
              <w:rPr>
                <w:sz w:val="15"/>
              </w:rPr>
            </w:pPr>
            <w:r>
              <w:rPr>
                <w:color w:val="080808"/>
                <w:w w:val="105"/>
                <w:sz w:val="15"/>
              </w:rPr>
              <w:t>reviewed on a separate basis, consolidated basis</w:t>
            </w:r>
            <w:r>
              <w:rPr>
                <w:color w:val="2F2F2F"/>
                <w:w w:val="105"/>
                <w:sz w:val="15"/>
              </w:rPr>
              <w:t>, </w:t>
            </w:r>
            <w:r>
              <w:rPr>
                <w:color w:val="080808"/>
                <w:w w:val="105"/>
                <w:sz w:val="15"/>
              </w:rPr>
              <w:t>or both:</w:t>
            </w:r>
          </w:p>
          <w:p>
            <w:pPr>
              <w:pStyle w:val="TableParagraph"/>
              <w:tabs>
                <w:tab w:pos="2142" w:val="left" w:leader="none"/>
                <w:tab w:pos="4161" w:val="left" w:leader="none"/>
              </w:tabs>
              <w:spacing w:line="297" w:lineRule="exact"/>
              <w:ind w:left="412"/>
              <w:rPr>
                <w:sz w:val="15"/>
              </w:rPr>
            </w:pPr>
            <w:r>
              <w:rPr>
                <w:color w:val="080808"/>
                <w:w w:val="105"/>
                <w:sz w:val="28"/>
              </w:rPr>
              <w:t>D</w:t>
            </w:r>
            <w:r>
              <w:rPr>
                <w:color w:val="080808"/>
                <w:spacing w:val="34"/>
                <w:w w:val="105"/>
                <w:sz w:val="28"/>
              </w:rPr>
              <w:t> </w:t>
            </w:r>
            <w:r>
              <w:rPr>
                <w:color w:val="080808"/>
                <w:w w:val="105"/>
                <w:sz w:val="15"/>
              </w:rPr>
              <w:t>Separate</w:t>
            </w:r>
            <w:r>
              <w:rPr>
                <w:color w:val="080808"/>
                <w:spacing w:val="2"/>
                <w:w w:val="105"/>
                <w:sz w:val="15"/>
              </w:rPr>
              <w:t> </w:t>
            </w:r>
            <w:r>
              <w:rPr>
                <w:color w:val="080808"/>
                <w:w w:val="105"/>
                <w:sz w:val="15"/>
              </w:rPr>
              <w:t>basis</w:t>
              <w:tab/>
            </w:r>
            <w:r>
              <w:rPr>
                <w:color w:val="080808"/>
                <w:w w:val="105"/>
                <w:sz w:val="28"/>
              </w:rPr>
              <w:t>D</w:t>
            </w:r>
            <w:r>
              <w:rPr>
                <w:color w:val="080808"/>
                <w:spacing w:val="31"/>
                <w:w w:val="105"/>
                <w:sz w:val="28"/>
              </w:rPr>
              <w:t> </w:t>
            </w:r>
            <w:r>
              <w:rPr>
                <w:color w:val="080808"/>
                <w:w w:val="105"/>
                <w:sz w:val="15"/>
              </w:rPr>
              <w:t>Consolidated</w:t>
            </w:r>
            <w:r>
              <w:rPr>
                <w:color w:val="080808"/>
                <w:spacing w:val="2"/>
                <w:w w:val="105"/>
                <w:sz w:val="15"/>
              </w:rPr>
              <w:t> </w:t>
            </w:r>
            <w:r>
              <w:rPr>
                <w:color w:val="080808"/>
                <w:w w:val="105"/>
                <w:sz w:val="15"/>
              </w:rPr>
              <w:t>basis</w:t>
              <w:tab/>
            </w:r>
            <w:r>
              <w:rPr>
                <w:color w:val="080808"/>
                <w:w w:val="105"/>
                <w:sz w:val="28"/>
              </w:rPr>
              <w:t>D </w:t>
            </w:r>
            <w:r>
              <w:rPr>
                <w:color w:val="080808"/>
                <w:w w:val="105"/>
                <w:sz w:val="15"/>
              </w:rPr>
              <w:t>Both consolidated and separate</w:t>
            </w:r>
            <w:r>
              <w:rPr>
                <w:color w:val="080808"/>
                <w:spacing w:val="-27"/>
                <w:w w:val="105"/>
                <w:sz w:val="15"/>
              </w:rPr>
              <w:t> </w:t>
            </w:r>
            <w:r>
              <w:rPr>
                <w:color w:val="080808"/>
                <w:w w:val="105"/>
                <w:sz w:val="15"/>
              </w:rPr>
              <w:t>basis</w:t>
            </w:r>
          </w:p>
          <w:p>
            <w:pPr>
              <w:pStyle w:val="TableParagraph"/>
              <w:numPr>
                <w:ilvl w:val="0"/>
                <w:numId w:val="34"/>
              </w:numPr>
              <w:tabs>
                <w:tab w:pos="447" w:val="left" w:leader="none"/>
              </w:tabs>
              <w:spacing w:line="240" w:lineRule="auto" w:before="36" w:after="0"/>
              <w:ind w:left="446" w:right="0" w:hanging="215"/>
              <w:jc w:val="left"/>
              <w:rPr>
                <w:sz w:val="15"/>
              </w:rPr>
            </w:pPr>
            <w:r>
              <w:rPr>
                <w:color w:val="080808"/>
                <w:w w:val="105"/>
                <w:sz w:val="15"/>
              </w:rPr>
              <w:t>Were the organization's financial statements audited by an independent</w:t>
            </w:r>
            <w:r>
              <w:rPr>
                <w:color w:val="080808"/>
                <w:spacing w:val="-4"/>
                <w:w w:val="105"/>
                <w:sz w:val="15"/>
              </w:rPr>
              <w:t> </w:t>
            </w:r>
            <w:r>
              <w:rPr>
                <w:color w:val="080808"/>
                <w:w w:val="105"/>
                <w:sz w:val="15"/>
              </w:rPr>
              <w:t>accountant?</w:t>
            </w:r>
          </w:p>
          <w:p>
            <w:pPr>
              <w:pStyle w:val="TableParagraph"/>
              <w:spacing w:line="246" w:lineRule="exact" w:before="11"/>
              <w:ind w:left="448" w:right="1894"/>
              <w:rPr>
                <w:sz w:val="15"/>
              </w:rPr>
            </w:pPr>
            <w:r>
              <w:rPr>
                <w:color w:val="080808"/>
                <w:w w:val="105"/>
                <w:sz w:val="15"/>
              </w:rPr>
              <w:t>If "Yes," check a box below to indicate whether the financial statements for the year were audited on a separate basis</w:t>
            </w:r>
            <w:r>
              <w:rPr>
                <w:color w:val="3F3F3F"/>
                <w:w w:val="105"/>
                <w:sz w:val="15"/>
              </w:rPr>
              <w:t>, </w:t>
            </w:r>
            <w:r>
              <w:rPr>
                <w:color w:val="080808"/>
                <w:w w:val="105"/>
                <w:sz w:val="15"/>
              </w:rPr>
              <w:t>consolidated basis</w:t>
            </w:r>
            <w:r>
              <w:rPr>
                <w:color w:val="3F3F3F"/>
                <w:w w:val="105"/>
                <w:sz w:val="15"/>
              </w:rPr>
              <w:t>, </w:t>
            </w:r>
            <w:r>
              <w:rPr>
                <w:color w:val="080808"/>
                <w:w w:val="105"/>
                <w:sz w:val="15"/>
              </w:rPr>
              <w:t>or both:</w:t>
            </w:r>
          </w:p>
          <w:p>
            <w:pPr>
              <w:pStyle w:val="TableParagraph"/>
              <w:tabs>
                <w:tab w:pos="2142" w:val="left" w:leader="none"/>
                <w:tab w:pos="4161" w:val="left" w:leader="none"/>
              </w:tabs>
              <w:spacing w:line="250" w:lineRule="exact"/>
              <w:ind w:left="412"/>
              <w:rPr>
                <w:sz w:val="15"/>
              </w:rPr>
            </w:pPr>
            <w:r>
              <w:rPr>
                <w:color w:val="080808"/>
                <w:w w:val="105"/>
                <w:sz w:val="28"/>
              </w:rPr>
              <w:t>D</w:t>
            </w:r>
            <w:r>
              <w:rPr>
                <w:color w:val="080808"/>
                <w:spacing w:val="34"/>
                <w:w w:val="105"/>
                <w:sz w:val="28"/>
              </w:rPr>
              <w:t> </w:t>
            </w:r>
            <w:r>
              <w:rPr>
                <w:color w:val="080808"/>
                <w:w w:val="105"/>
                <w:sz w:val="15"/>
              </w:rPr>
              <w:t>Separate</w:t>
            </w:r>
            <w:r>
              <w:rPr>
                <w:color w:val="080808"/>
                <w:spacing w:val="2"/>
                <w:w w:val="105"/>
                <w:sz w:val="15"/>
              </w:rPr>
              <w:t> </w:t>
            </w:r>
            <w:r>
              <w:rPr>
                <w:color w:val="080808"/>
                <w:w w:val="105"/>
                <w:sz w:val="15"/>
              </w:rPr>
              <w:t>basis</w:t>
              <w:tab/>
            </w:r>
            <w:r>
              <w:rPr>
                <w:color w:val="080808"/>
                <w:w w:val="105"/>
                <w:sz w:val="28"/>
              </w:rPr>
              <w:t>D</w:t>
            </w:r>
            <w:r>
              <w:rPr>
                <w:color w:val="080808"/>
                <w:spacing w:val="31"/>
                <w:w w:val="105"/>
                <w:sz w:val="28"/>
              </w:rPr>
              <w:t> </w:t>
            </w:r>
            <w:r>
              <w:rPr>
                <w:color w:val="080808"/>
                <w:w w:val="105"/>
                <w:sz w:val="15"/>
              </w:rPr>
              <w:t>Consolidated</w:t>
            </w:r>
            <w:r>
              <w:rPr>
                <w:color w:val="080808"/>
                <w:spacing w:val="2"/>
                <w:w w:val="105"/>
                <w:sz w:val="15"/>
              </w:rPr>
              <w:t> </w:t>
            </w:r>
            <w:r>
              <w:rPr>
                <w:color w:val="080808"/>
                <w:w w:val="105"/>
                <w:sz w:val="15"/>
              </w:rPr>
              <w:t>basis</w:t>
              <w:tab/>
            </w:r>
            <w:r>
              <w:rPr>
                <w:color w:val="080808"/>
                <w:w w:val="105"/>
                <w:sz w:val="28"/>
              </w:rPr>
              <w:t>D </w:t>
            </w:r>
            <w:r>
              <w:rPr>
                <w:color w:val="080808"/>
                <w:w w:val="105"/>
                <w:sz w:val="15"/>
              </w:rPr>
              <w:t>Both consolidated and separate</w:t>
            </w:r>
            <w:r>
              <w:rPr>
                <w:color w:val="080808"/>
                <w:spacing w:val="-27"/>
                <w:w w:val="105"/>
                <w:sz w:val="15"/>
              </w:rPr>
              <w:t> </w:t>
            </w:r>
            <w:r>
              <w:rPr>
                <w:color w:val="080808"/>
                <w:w w:val="105"/>
                <w:sz w:val="15"/>
              </w:rPr>
              <w:t>basis</w:t>
            </w:r>
          </w:p>
          <w:p>
            <w:pPr>
              <w:pStyle w:val="TableParagraph"/>
              <w:numPr>
                <w:ilvl w:val="0"/>
                <w:numId w:val="34"/>
              </w:numPr>
              <w:tabs>
                <w:tab w:pos="449" w:val="left" w:leader="none"/>
              </w:tabs>
              <w:spacing w:line="333" w:lineRule="auto" w:before="41" w:after="0"/>
              <w:ind w:left="445" w:right="1700" w:hanging="216"/>
              <w:jc w:val="left"/>
              <w:rPr>
                <w:sz w:val="15"/>
              </w:rPr>
            </w:pPr>
            <w:r>
              <w:rPr>
                <w:color w:val="080808"/>
                <w:w w:val="105"/>
                <w:sz w:val="15"/>
              </w:rPr>
              <w:t>If</w:t>
            </w:r>
            <w:r>
              <w:rPr>
                <w:color w:val="080808"/>
                <w:spacing w:val="-11"/>
                <w:w w:val="105"/>
                <w:sz w:val="15"/>
              </w:rPr>
              <w:t> </w:t>
            </w:r>
            <w:r>
              <w:rPr>
                <w:color w:val="080808"/>
                <w:w w:val="105"/>
                <w:sz w:val="15"/>
              </w:rPr>
              <w:t>"Yes"</w:t>
            </w:r>
            <w:r>
              <w:rPr>
                <w:color w:val="080808"/>
                <w:spacing w:val="-4"/>
                <w:w w:val="105"/>
                <w:sz w:val="15"/>
              </w:rPr>
              <w:t> </w:t>
            </w:r>
            <w:r>
              <w:rPr>
                <w:color w:val="080808"/>
                <w:w w:val="105"/>
                <w:sz w:val="15"/>
              </w:rPr>
              <w:t>to</w:t>
            </w:r>
            <w:r>
              <w:rPr>
                <w:color w:val="080808"/>
                <w:spacing w:val="-4"/>
                <w:w w:val="105"/>
                <w:sz w:val="15"/>
              </w:rPr>
              <w:t> </w:t>
            </w:r>
            <w:r>
              <w:rPr>
                <w:color w:val="080808"/>
                <w:w w:val="105"/>
                <w:sz w:val="15"/>
              </w:rPr>
              <w:t>line</w:t>
            </w:r>
            <w:r>
              <w:rPr>
                <w:color w:val="080808"/>
                <w:spacing w:val="-2"/>
                <w:w w:val="105"/>
                <w:sz w:val="15"/>
              </w:rPr>
              <w:t> </w:t>
            </w:r>
            <w:r>
              <w:rPr>
                <w:color w:val="080808"/>
                <w:w w:val="105"/>
                <w:sz w:val="15"/>
              </w:rPr>
              <w:t>2a</w:t>
            </w:r>
            <w:r>
              <w:rPr>
                <w:color w:val="080808"/>
                <w:spacing w:val="-3"/>
                <w:w w:val="105"/>
                <w:sz w:val="15"/>
              </w:rPr>
              <w:t> </w:t>
            </w:r>
            <w:r>
              <w:rPr>
                <w:color w:val="080808"/>
                <w:w w:val="105"/>
                <w:sz w:val="15"/>
              </w:rPr>
              <w:t>or</w:t>
            </w:r>
            <w:r>
              <w:rPr>
                <w:color w:val="080808"/>
                <w:spacing w:val="-4"/>
                <w:w w:val="105"/>
                <w:sz w:val="15"/>
              </w:rPr>
              <w:t> </w:t>
            </w:r>
            <w:r>
              <w:rPr>
                <w:color w:val="080808"/>
                <w:w w:val="105"/>
                <w:sz w:val="15"/>
              </w:rPr>
              <w:t>2b</w:t>
            </w:r>
            <w:r>
              <w:rPr>
                <w:color w:val="2F2F2F"/>
                <w:w w:val="105"/>
                <w:sz w:val="15"/>
              </w:rPr>
              <w:t>,</w:t>
            </w:r>
            <w:r>
              <w:rPr>
                <w:color w:val="2F2F2F"/>
                <w:spacing w:val="-8"/>
                <w:w w:val="105"/>
                <w:sz w:val="15"/>
              </w:rPr>
              <w:t> </w:t>
            </w:r>
            <w:r>
              <w:rPr>
                <w:color w:val="080808"/>
                <w:w w:val="105"/>
                <w:sz w:val="15"/>
              </w:rPr>
              <w:t>does</w:t>
            </w:r>
            <w:r>
              <w:rPr>
                <w:color w:val="080808"/>
                <w:spacing w:val="-3"/>
                <w:w w:val="105"/>
                <w:sz w:val="15"/>
              </w:rPr>
              <w:t> </w:t>
            </w:r>
            <w:r>
              <w:rPr>
                <w:color w:val="080808"/>
                <w:w w:val="105"/>
                <w:sz w:val="15"/>
              </w:rPr>
              <w:t>the</w:t>
            </w:r>
            <w:r>
              <w:rPr>
                <w:color w:val="080808"/>
                <w:spacing w:val="-6"/>
                <w:w w:val="105"/>
                <w:sz w:val="15"/>
              </w:rPr>
              <w:t> </w:t>
            </w:r>
            <w:r>
              <w:rPr>
                <w:color w:val="080808"/>
                <w:w w:val="105"/>
                <w:sz w:val="15"/>
              </w:rPr>
              <w:t>organization</w:t>
            </w:r>
            <w:r>
              <w:rPr>
                <w:color w:val="080808"/>
                <w:spacing w:val="4"/>
                <w:w w:val="105"/>
                <w:sz w:val="15"/>
              </w:rPr>
              <w:t> </w:t>
            </w:r>
            <w:r>
              <w:rPr>
                <w:color w:val="080808"/>
                <w:w w:val="105"/>
                <w:sz w:val="15"/>
              </w:rPr>
              <w:t>have</w:t>
            </w:r>
            <w:r>
              <w:rPr>
                <w:color w:val="080808"/>
                <w:spacing w:val="-1"/>
                <w:w w:val="105"/>
                <w:sz w:val="15"/>
              </w:rPr>
              <w:t> </w:t>
            </w:r>
            <w:r>
              <w:rPr>
                <w:color w:val="080808"/>
                <w:w w:val="105"/>
                <w:sz w:val="15"/>
              </w:rPr>
              <w:t>a</w:t>
            </w:r>
            <w:r>
              <w:rPr>
                <w:color w:val="080808"/>
                <w:spacing w:val="-7"/>
                <w:w w:val="105"/>
                <w:sz w:val="15"/>
              </w:rPr>
              <w:t> </w:t>
            </w:r>
            <w:r>
              <w:rPr>
                <w:color w:val="080808"/>
                <w:w w:val="105"/>
                <w:sz w:val="15"/>
              </w:rPr>
              <w:t>committee</w:t>
            </w:r>
            <w:r>
              <w:rPr>
                <w:color w:val="080808"/>
                <w:spacing w:val="3"/>
                <w:w w:val="105"/>
                <w:sz w:val="15"/>
              </w:rPr>
              <w:t> </w:t>
            </w:r>
            <w:r>
              <w:rPr>
                <w:color w:val="080808"/>
                <w:w w:val="105"/>
                <w:sz w:val="15"/>
              </w:rPr>
              <w:t>that</w:t>
            </w:r>
            <w:r>
              <w:rPr>
                <w:color w:val="080808"/>
                <w:spacing w:val="-6"/>
                <w:w w:val="105"/>
                <w:sz w:val="15"/>
              </w:rPr>
              <w:t> </w:t>
            </w:r>
            <w:r>
              <w:rPr>
                <w:color w:val="080808"/>
                <w:w w:val="105"/>
                <w:sz w:val="15"/>
              </w:rPr>
              <w:t>assumes responsibility</w:t>
            </w:r>
            <w:r>
              <w:rPr>
                <w:color w:val="080808"/>
                <w:spacing w:val="-12"/>
                <w:w w:val="105"/>
                <w:sz w:val="15"/>
              </w:rPr>
              <w:t> </w:t>
            </w:r>
            <w:r>
              <w:rPr>
                <w:color w:val="080808"/>
                <w:w w:val="105"/>
                <w:sz w:val="15"/>
              </w:rPr>
              <w:t>for</w:t>
            </w:r>
            <w:r>
              <w:rPr>
                <w:color w:val="080808"/>
                <w:spacing w:val="-5"/>
                <w:w w:val="105"/>
                <w:sz w:val="15"/>
              </w:rPr>
              <w:t> </w:t>
            </w:r>
            <w:r>
              <w:rPr>
                <w:color w:val="080808"/>
                <w:w w:val="105"/>
                <w:sz w:val="15"/>
              </w:rPr>
              <w:t>oversight</w:t>
            </w:r>
            <w:r>
              <w:rPr>
                <w:color w:val="080808"/>
                <w:spacing w:val="-1"/>
                <w:w w:val="105"/>
                <w:sz w:val="15"/>
              </w:rPr>
              <w:t> </w:t>
            </w:r>
            <w:r>
              <w:rPr>
                <w:color w:val="080808"/>
                <w:w w:val="105"/>
                <w:sz w:val="15"/>
              </w:rPr>
              <w:t>of the audit, review</w:t>
            </w:r>
            <w:r>
              <w:rPr>
                <w:color w:val="2F2F2F"/>
                <w:w w:val="105"/>
                <w:sz w:val="15"/>
              </w:rPr>
              <w:t>, </w:t>
            </w:r>
            <w:r>
              <w:rPr>
                <w:color w:val="080808"/>
                <w:w w:val="105"/>
                <w:sz w:val="15"/>
              </w:rPr>
              <w:t>or compilation of its financial statements and selection of an independent accountant?   . If the organization changed either its oversight process or selection process during the tax year</w:t>
            </w:r>
            <w:r>
              <w:rPr>
                <w:color w:val="2F2F2F"/>
                <w:w w:val="105"/>
                <w:sz w:val="15"/>
              </w:rPr>
              <w:t>, </w:t>
            </w:r>
            <w:r>
              <w:rPr>
                <w:color w:val="080808"/>
                <w:w w:val="105"/>
                <w:sz w:val="15"/>
              </w:rPr>
              <w:t>explain on Schedule 0</w:t>
            </w:r>
            <w:r>
              <w:rPr>
                <w:color w:val="080808"/>
                <w:spacing w:val="-2"/>
                <w:w w:val="105"/>
                <w:sz w:val="15"/>
              </w:rPr>
              <w:t> </w:t>
            </w:r>
            <w:r>
              <w:rPr>
                <w:color w:val="3F3F3F"/>
                <w:w w:val="105"/>
                <w:sz w:val="15"/>
              </w:rPr>
              <w:t>.</w:t>
            </w:r>
          </w:p>
          <w:p>
            <w:pPr>
              <w:pStyle w:val="TableParagraph"/>
              <w:tabs>
                <w:tab w:pos="3632" w:val="left" w:leader="none"/>
              </w:tabs>
              <w:spacing w:line="319" w:lineRule="auto"/>
              <w:ind w:left="446" w:right="1894" w:hanging="285"/>
              <w:rPr>
                <w:sz w:val="15"/>
              </w:rPr>
            </w:pPr>
            <w:r>
              <w:rPr>
                <w:rFonts w:ascii="Times New Roman" w:hAnsi="Times New Roman"/>
                <w:b/>
                <w:color w:val="080808"/>
                <w:sz w:val="16"/>
              </w:rPr>
              <w:t>3a </w:t>
            </w:r>
            <w:r>
              <w:rPr>
                <w:color w:val="080808"/>
                <w:sz w:val="15"/>
              </w:rPr>
              <w:t>As a result of a federal award, was the organization required to undergo an audit or audits as set forth in the Single Audit Act  and 0MB</w:t>
            </w:r>
            <w:r>
              <w:rPr>
                <w:color w:val="080808"/>
                <w:spacing w:val="39"/>
                <w:sz w:val="15"/>
              </w:rPr>
              <w:t> </w:t>
            </w:r>
            <w:r>
              <w:rPr>
                <w:color w:val="080808"/>
                <w:sz w:val="15"/>
              </w:rPr>
              <w:t>Circular</w:t>
            </w:r>
            <w:r>
              <w:rPr>
                <w:color w:val="080808"/>
                <w:spacing w:val="16"/>
                <w:sz w:val="15"/>
              </w:rPr>
              <w:t> </w:t>
            </w:r>
            <w:r>
              <w:rPr>
                <w:color w:val="080808"/>
                <w:sz w:val="15"/>
              </w:rPr>
              <w:t>A-133?</w:t>
              <w:tab/>
              <w:t>• • • • </w:t>
            </w:r>
            <w:r>
              <w:rPr>
                <w:color w:val="1A1A1A"/>
                <w:sz w:val="15"/>
              </w:rPr>
              <w:t>• </w:t>
            </w:r>
            <w:r>
              <w:rPr>
                <w:color w:val="080808"/>
                <w:sz w:val="15"/>
              </w:rPr>
              <w:t>• • • • • . . . • • • • • </w:t>
            </w:r>
            <w:r>
              <w:rPr>
                <w:color w:val="1A1A1A"/>
                <w:sz w:val="15"/>
              </w:rPr>
              <w:t>• </w:t>
            </w:r>
            <w:r>
              <w:rPr>
                <w:color w:val="080808"/>
                <w:sz w:val="15"/>
              </w:rPr>
              <w:t>• • • • • . . . . .</w:t>
            </w:r>
            <w:r>
              <w:rPr>
                <w:color w:val="080808"/>
                <w:spacing w:val="16"/>
                <w:sz w:val="15"/>
              </w:rPr>
              <w:t> </w:t>
            </w:r>
            <w:r>
              <w:rPr>
                <w:color w:val="080808"/>
                <w:sz w:val="15"/>
              </w:rPr>
              <w:t>.</w:t>
            </w:r>
          </w:p>
          <w:p>
            <w:pPr>
              <w:pStyle w:val="TableParagraph"/>
              <w:spacing w:before="8"/>
              <w:ind w:right="1901"/>
              <w:jc w:val="right"/>
              <w:rPr>
                <w:sz w:val="15"/>
              </w:rPr>
            </w:pPr>
            <w:r>
              <w:rPr>
                <w:b/>
                <w:color w:val="080808"/>
                <w:w w:val="105"/>
                <w:sz w:val="14"/>
              </w:rPr>
              <w:t>b </w:t>
            </w:r>
            <w:r>
              <w:rPr>
                <w:color w:val="080808"/>
                <w:w w:val="105"/>
                <w:sz w:val="15"/>
              </w:rPr>
              <w:t>If "Yes</w:t>
            </w:r>
            <w:r>
              <w:rPr>
                <w:color w:val="2F2F2F"/>
                <w:w w:val="105"/>
                <w:sz w:val="15"/>
              </w:rPr>
              <w:t>,</w:t>
            </w:r>
            <w:r>
              <w:rPr>
                <w:color w:val="080808"/>
                <w:w w:val="105"/>
                <w:sz w:val="15"/>
              </w:rPr>
              <w:t>" did the organization undergo the required audit or audits? If the organization did not undergo the</w:t>
            </w:r>
          </w:p>
          <w:p>
            <w:pPr>
              <w:pStyle w:val="TableParagraph"/>
              <w:spacing w:line="155" w:lineRule="exact" w:before="68"/>
              <w:ind w:right="1853"/>
              <w:jc w:val="right"/>
              <w:rPr>
                <w:sz w:val="15"/>
              </w:rPr>
            </w:pPr>
            <w:r>
              <w:rPr>
                <w:color w:val="080808"/>
                <w:w w:val="105"/>
                <w:sz w:val="15"/>
              </w:rPr>
              <w:t>required audit or audits, explain why on Schedule O and describe any steps taken to undergo such audits</w:t>
            </w:r>
          </w:p>
        </w:tc>
        <w:tc>
          <w:tcPr>
            <w:tcW w:w="432"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427" w:type="dxa"/>
            <w:tcBorders>
              <w:bottom w:val="nil"/>
              <w:right w:val="nil"/>
            </w:tcBorders>
            <w:shd w:val="clear" w:color="auto" w:fill="D2D2D2"/>
          </w:tcPr>
          <w:p>
            <w:pPr>
              <w:pStyle w:val="TableParagraph"/>
              <w:rPr>
                <w:rFonts w:ascii="Times New Roman"/>
                <w:sz w:val="14"/>
              </w:rPr>
            </w:pPr>
          </w:p>
        </w:tc>
      </w:tr>
      <w:tr>
        <w:trPr>
          <w:trHeight w:val="200" w:hRule="atLeast"/>
        </w:trPr>
        <w:tc>
          <w:tcPr>
            <w:tcW w:w="9650" w:type="dxa"/>
            <w:vMerge/>
            <w:tcBorders>
              <w:top w:val="nil"/>
              <w:left w:val="nil"/>
              <w:bottom w:val="single" w:sz="12" w:space="0" w:color="000000"/>
            </w:tcBorders>
          </w:tcPr>
          <w:p>
            <w:pPr>
              <w:rPr>
                <w:sz w:val="2"/>
                <w:szCs w:val="2"/>
              </w:rPr>
            </w:pPr>
          </w:p>
        </w:tc>
        <w:tc>
          <w:tcPr>
            <w:tcW w:w="432" w:type="dxa"/>
            <w:tcBorders>
              <w:top w:val="nil"/>
            </w:tcBorders>
          </w:tcPr>
          <w:p>
            <w:pPr>
              <w:pStyle w:val="TableParagraph"/>
              <w:spacing w:line="155" w:lineRule="exact" w:before="25"/>
              <w:ind w:right="79"/>
              <w:jc w:val="right"/>
              <w:rPr>
                <w:b/>
                <w:sz w:val="15"/>
              </w:rPr>
            </w:pPr>
            <w:r>
              <w:rPr>
                <w:b/>
                <w:color w:val="080808"/>
                <w:sz w:val="15"/>
              </w:rPr>
              <w:t>2a</w:t>
            </w:r>
          </w:p>
        </w:tc>
        <w:tc>
          <w:tcPr>
            <w:tcW w:w="432" w:type="dxa"/>
            <w:tcBorders>
              <w:top w:val="nil"/>
            </w:tcBorders>
          </w:tcPr>
          <w:p>
            <w:pPr>
              <w:pStyle w:val="TableParagraph"/>
              <w:rPr>
                <w:rFonts w:ascii="Times New Roman"/>
                <w:sz w:val="12"/>
              </w:rPr>
            </w:pPr>
          </w:p>
        </w:tc>
        <w:tc>
          <w:tcPr>
            <w:tcW w:w="427" w:type="dxa"/>
            <w:tcBorders>
              <w:top w:val="nil"/>
              <w:right w:val="nil"/>
            </w:tcBorders>
          </w:tcPr>
          <w:p>
            <w:pPr>
              <w:pStyle w:val="TableParagraph"/>
              <w:spacing w:line="136" w:lineRule="exact" w:before="44"/>
              <w:ind w:right="122"/>
              <w:jc w:val="right"/>
              <w:rPr>
                <w:b/>
                <w:sz w:val="15"/>
              </w:rPr>
            </w:pPr>
            <w:r>
              <w:rPr>
                <w:b/>
                <w:color w:val="080808"/>
                <w:w w:val="109"/>
                <w:sz w:val="15"/>
              </w:rPr>
              <w:t>X</w:t>
            </w:r>
          </w:p>
        </w:tc>
      </w:tr>
      <w:tr>
        <w:trPr>
          <w:trHeight w:val="700" w:hRule="atLeast"/>
        </w:trPr>
        <w:tc>
          <w:tcPr>
            <w:tcW w:w="9650" w:type="dxa"/>
            <w:vMerge/>
            <w:tcBorders>
              <w:top w:val="nil"/>
              <w:left w:val="nil"/>
              <w:bottom w:val="single" w:sz="12" w:space="0" w:color="000000"/>
            </w:tcBorders>
          </w:tcPr>
          <w:p>
            <w:pPr>
              <w:rPr>
                <w:sz w:val="2"/>
                <w:szCs w:val="2"/>
              </w:rPr>
            </w:pPr>
          </w:p>
        </w:tc>
        <w:tc>
          <w:tcPr>
            <w:tcW w:w="432"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427" w:type="dxa"/>
            <w:tcBorders>
              <w:bottom w:val="nil"/>
              <w:right w:val="nil"/>
            </w:tcBorders>
            <w:shd w:val="clear" w:color="auto" w:fill="D2D2D2"/>
          </w:tcPr>
          <w:p>
            <w:pPr>
              <w:pStyle w:val="TableParagraph"/>
              <w:rPr>
                <w:rFonts w:ascii="Times New Roman"/>
                <w:sz w:val="14"/>
              </w:rPr>
            </w:pPr>
          </w:p>
        </w:tc>
      </w:tr>
      <w:tr>
        <w:trPr>
          <w:trHeight w:val="199" w:hRule="atLeast"/>
        </w:trPr>
        <w:tc>
          <w:tcPr>
            <w:tcW w:w="9650" w:type="dxa"/>
            <w:vMerge/>
            <w:tcBorders>
              <w:top w:val="nil"/>
              <w:left w:val="nil"/>
              <w:bottom w:val="single" w:sz="12" w:space="0" w:color="000000"/>
            </w:tcBorders>
          </w:tcPr>
          <w:p>
            <w:pPr>
              <w:rPr>
                <w:sz w:val="2"/>
                <w:szCs w:val="2"/>
              </w:rPr>
            </w:pPr>
          </w:p>
        </w:tc>
        <w:tc>
          <w:tcPr>
            <w:tcW w:w="432" w:type="dxa"/>
            <w:tcBorders>
              <w:top w:val="nil"/>
            </w:tcBorders>
          </w:tcPr>
          <w:p>
            <w:pPr>
              <w:pStyle w:val="TableParagraph"/>
              <w:spacing w:line="158" w:lineRule="exact" w:before="21"/>
              <w:ind w:right="67"/>
              <w:jc w:val="right"/>
              <w:rPr>
                <w:rFonts w:ascii="Times New Roman"/>
                <w:b/>
                <w:sz w:val="16"/>
              </w:rPr>
            </w:pPr>
            <w:r>
              <w:rPr>
                <w:rFonts w:ascii="Times New Roman"/>
                <w:b/>
                <w:color w:val="080808"/>
                <w:w w:val="110"/>
                <w:sz w:val="16"/>
              </w:rPr>
              <w:t>2b</w:t>
            </w:r>
          </w:p>
        </w:tc>
        <w:tc>
          <w:tcPr>
            <w:tcW w:w="432" w:type="dxa"/>
            <w:tcBorders>
              <w:top w:val="nil"/>
            </w:tcBorders>
          </w:tcPr>
          <w:p>
            <w:pPr>
              <w:pStyle w:val="TableParagraph"/>
              <w:rPr>
                <w:rFonts w:ascii="Times New Roman"/>
                <w:sz w:val="12"/>
              </w:rPr>
            </w:pPr>
          </w:p>
        </w:tc>
        <w:tc>
          <w:tcPr>
            <w:tcW w:w="427" w:type="dxa"/>
            <w:tcBorders>
              <w:top w:val="nil"/>
              <w:right w:val="nil"/>
            </w:tcBorders>
          </w:tcPr>
          <w:p>
            <w:pPr>
              <w:pStyle w:val="TableParagraph"/>
              <w:spacing w:line="125" w:lineRule="exact" w:before="54"/>
              <w:ind w:right="122"/>
              <w:jc w:val="right"/>
              <w:rPr>
                <w:rFonts w:ascii="Times New Roman"/>
                <w:b/>
                <w:sz w:val="14"/>
              </w:rPr>
            </w:pPr>
            <w:r>
              <w:rPr>
                <w:rFonts w:ascii="Times New Roman"/>
                <w:b/>
                <w:color w:val="080808"/>
                <w:w w:val="109"/>
                <w:sz w:val="14"/>
              </w:rPr>
              <w:t>X</w:t>
            </w:r>
          </w:p>
        </w:tc>
      </w:tr>
      <w:tr>
        <w:trPr>
          <w:trHeight w:val="700" w:hRule="atLeast"/>
        </w:trPr>
        <w:tc>
          <w:tcPr>
            <w:tcW w:w="9650" w:type="dxa"/>
            <w:vMerge/>
            <w:tcBorders>
              <w:top w:val="nil"/>
              <w:left w:val="nil"/>
              <w:bottom w:val="single" w:sz="12" w:space="0" w:color="000000"/>
            </w:tcBorders>
          </w:tcPr>
          <w:p>
            <w:pPr>
              <w:rPr>
                <w:sz w:val="2"/>
                <w:szCs w:val="2"/>
              </w:rPr>
            </w:pPr>
          </w:p>
        </w:tc>
        <w:tc>
          <w:tcPr>
            <w:tcW w:w="432"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427" w:type="dxa"/>
            <w:tcBorders>
              <w:bottom w:val="nil"/>
              <w:right w:val="nil"/>
            </w:tcBorders>
            <w:shd w:val="clear" w:color="auto" w:fill="D2D2D2"/>
          </w:tcPr>
          <w:p>
            <w:pPr>
              <w:pStyle w:val="TableParagraph"/>
              <w:rPr>
                <w:rFonts w:ascii="Times New Roman"/>
                <w:sz w:val="14"/>
              </w:rPr>
            </w:pPr>
          </w:p>
        </w:tc>
      </w:tr>
      <w:tr>
        <w:trPr>
          <w:trHeight w:val="441" w:hRule="atLeast"/>
        </w:trPr>
        <w:tc>
          <w:tcPr>
            <w:tcW w:w="9650" w:type="dxa"/>
            <w:vMerge/>
            <w:tcBorders>
              <w:top w:val="nil"/>
              <w:left w:val="nil"/>
              <w:bottom w:val="single" w:sz="12" w:space="0" w:color="000000"/>
            </w:tcBorders>
          </w:tcPr>
          <w:p>
            <w:pPr>
              <w:rPr>
                <w:sz w:val="2"/>
                <w:szCs w:val="2"/>
              </w:rPr>
            </w:pPr>
          </w:p>
        </w:tc>
        <w:tc>
          <w:tcPr>
            <w:tcW w:w="432" w:type="dxa"/>
            <w:tcBorders>
              <w:top w:val="nil"/>
            </w:tcBorders>
          </w:tcPr>
          <w:p>
            <w:pPr>
              <w:pStyle w:val="TableParagraph"/>
              <w:rPr>
                <w:sz w:val="16"/>
              </w:rPr>
            </w:pPr>
          </w:p>
          <w:p>
            <w:pPr>
              <w:pStyle w:val="TableParagraph"/>
              <w:spacing w:line="141" w:lineRule="exact" w:before="96"/>
              <w:ind w:right="112"/>
              <w:jc w:val="right"/>
              <w:rPr>
                <w:b/>
                <w:sz w:val="14"/>
              </w:rPr>
            </w:pPr>
            <w:r>
              <w:rPr>
                <w:b/>
                <w:color w:val="080808"/>
                <w:w w:val="90"/>
                <w:sz w:val="14"/>
              </w:rPr>
              <w:t>2c</w:t>
            </w:r>
          </w:p>
        </w:tc>
        <w:tc>
          <w:tcPr>
            <w:tcW w:w="432" w:type="dxa"/>
            <w:tcBorders>
              <w:top w:val="nil"/>
            </w:tcBorders>
          </w:tcPr>
          <w:p>
            <w:pPr>
              <w:pStyle w:val="TableParagraph"/>
              <w:rPr>
                <w:rFonts w:ascii="Times New Roman"/>
                <w:sz w:val="14"/>
              </w:rPr>
            </w:pPr>
          </w:p>
        </w:tc>
        <w:tc>
          <w:tcPr>
            <w:tcW w:w="427" w:type="dxa"/>
            <w:tcBorders>
              <w:top w:val="nil"/>
              <w:right w:val="nil"/>
            </w:tcBorders>
          </w:tcPr>
          <w:p>
            <w:pPr>
              <w:pStyle w:val="TableParagraph"/>
              <w:rPr>
                <w:rFonts w:ascii="Times New Roman"/>
                <w:sz w:val="14"/>
              </w:rPr>
            </w:pPr>
          </w:p>
        </w:tc>
      </w:tr>
      <w:tr>
        <w:trPr>
          <w:trHeight w:val="460" w:hRule="atLeast"/>
        </w:trPr>
        <w:tc>
          <w:tcPr>
            <w:tcW w:w="9650" w:type="dxa"/>
            <w:vMerge/>
            <w:tcBorders>
              <w:top w:val="nil"/>
              <w:left w:val="nil"/>
              <w:bottom w:val="single" w:sz="12" w:space="0" w:color="000000"/>
            </w:tcBorders>
          </w:tcPr>
          <w:p>
            <w:pPr>
              <w:rPr>
                <w:sz w:val="2"/>
                <w:szCs w:val="2"/>
              </w:rPr>
            </w:pPr>
          </w:p>
        </w:tc>
        <w:tc>
          <w:tcPr>
            <w:tcW w:w="432"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427" w:type="dxa"/>
            <w:tcBorders>
              <w:bottom w:val="nil"/>
              <w:right w:val="nil"/>
            </w:tcBorders>
            <w:shd w:val="clear" w:color="auto" w:fill="D2D2D2"/>
          </w:tcPr>
          <w:p>
            <w:pPr>
              <w:pStyle w:val="TableParagraph"/>
              <w:rPr>
                <w:rFonts w:ascii="Times New Roman"/>
                <w:sz w:val="14"/>
              </w:rPr>
            </w:pPr>
          </w:p>
        </w:tc>
      </w:tr>
      <w:tr>
        <w:trPr>
          <w:trHeight w:val="439" w:hRule="atLeast"/>
        </w:trPr>
        <w:tc>
          <w:tcPr>
            <w:tcW w:w="9650" w:type="dxa"/>
            <w:vMerge/>
            <w:tcBorders>
              <w:top w:val="nil"/>
              <w:left w:val="nil"/>
              <w:bottom w:val="single" w:sz="12" w:space="0" w:color="000000"/>
            </w:tcBorders>
          </w:tcPr>
          <w:p>
            <w:pPr>
              <w:rPr>
                <w:sz w:val="2"/>
                <w:szCs w:val="2"/>
              </w:rPr>
            </w:pPr>
          </w:p>
        </w:tc>
        <w:tc>
          <w:tcPr>
            <w:tcW w:w="432" w:type="dxa"/>
            <w:tcBorders>
              <w:top w:val="nil"/>
              <w:bottom w:val="single" w:sz="8" w:space="0" w:color="000000"/>
            </w:tcBorders>
          </w:tcPr>
          <w:p>
            <w:pPr>
              <w:pStyle w:val="TableParagraph"/>
              <w:spacing w:before="1"/>
              <w:rPr>
                <w:sz w:val="23"/>
              </w:rPr>
            </w:pPr>
          </w:p>
          <w:p>
            <w:pPr>
              <w:pStyle w:val="TableParagraph"/>
              <w:spacing w:line="154" w:lineRule="exact"/>
              <w:ind w:right="82"/>
              <w:jc w:val="right"/>
              <w:rPr>
                <w:rFonts w:ascii="Times New Roman"/>
                <w:b/>
                <w:sz w:val="16"/>
              </w:rPr>
            </w:pPr>
            <w:r>
              <w:rPr>
                <w:rFonts w:ascii="Times New Roman"/>
                <w:b/>
                <w:color w:val="080808"/>
                <w:w w:val="105"/>
                <w:sz w:val="16"/>
              </w:rPr>
              <w:t>3a</w:t>
            </w:r>
          </w:p>
        </w:tc>
        <w:tc>
          <w:tcPr>
            <w:tcW w:w="432" w:type="dxa"/>
            <w:tcBorders>
              <w:top w:val="nil"/>
              <w:bottom w:val="single" w:sz="8" w:space="0" w:color="000000"/>
            </w:tcBorders>
          </w:tcPr>
          <w:p>
            <w:pPr>
              <w:pStyle w:val="TableParagraph"/>
              <w:rPr>
                <w:rFonts w:ascii="Times New Roman"/>
                <w:sz w:val="14"/>
              </w:rPr>
            </w:pPr>
          </w:p>
        </w:tc>
        <w:tc>
          <w:tcPr>
            <w:tcW w:w="427" w:type="dxa"/>
            <w:tcBorders>
              <w:top w:val="nil"/>
              <w:bottom w:val="single" w:sz="8" w:space="0" w:color="000000"/>
              <w:right w:val="nil"/>
            </w:tcBorders>
          </w:tcPr>
          <w:p>
            <w:pPr>
              <w:pStyle w:val="TableParagraph"/>
              <w:rPr>
                <w:sz w:val="16"/>
              </w:rPr>
            </w:pPr>
          </w:p>
          <w:p>
            <w:pPr>
              <w:pStyle w:val="TableParagraph"/>
              <w:spacing w:line="131" w:lineRule="exact" w:before="105"/>
              <w:ind w:right="122"/>
              <w:jc w:val="right"/>
              <w:rPr>
                <w:b/>
                <w:sz w:val="15"/>
              </w:rPr>
            </w:pPr>
            <w:r>
              <w:rPr>
                <w:b/>
                <w:color w:val="080808"/>
                <w:w w:val="109"/>
                <w:sz w:val="15"/>
              </w:rPr>
              <w:t>X</w:t>
            </w:r>
          </w:p>
        </w:tc>
      </w:tr>
      <w:tr>
        <w:trPr>
          <w:trHeight w:val="455" w:hRule="atLeast"/>
        </w:trPr>
        <w:tc>
          <w:tcPr>
            <w:tcW w:w="9650" w:type="dxa"/>
            <w:vMerge/>
            <w:tcBorders>
              <w:top w:val="nil"/>
              <w:left w:val="nil"/>
              <w:bottom w:val="single" w:sz="12" w:space="0" w:color="000000"/>
            </w:tcBorders>
          </w:tcPr>
          <w:p>
            <w:pPr>
              <w:rPr>
                <w:sz w:val="2"/>
                <w:szCs w:val="2"/>
              </w:rPr>
            </w:pPr>
          </w:p>
        </w:tc>
        <w:tc>
          <w:tcPr>
            <w:tcW w:w="432" w:type="dxa"/>
            <w:tcBorders>
              <w:top w:val="single" w:sz="8" w:space="0" w:color="000000"/>
              <w:bottom w:val="single" w:sz="12" w:space="0" w:color="000000"/>
            </w:tcBorders>
          </w:tcPr>
          <w:p>
            <w:pPr>
              <w:pStyle w:val="TableParagraph"/>
              <w:rPr>
                <w:sz w:val="24"/>
              </w:rPr>
            </w:pPr>
          </w:p>
          <w:p>
            <w:pPr>
              <w:pStyle w:val="TableParagraph"/>
              <w:spacing w:line="158" w:lineRule="exact" w:before="1"/>
              <w:ind w:right="67"/>
              <w:jc w:val="right"/>
              <w:rPr>
                <w:rFonts w:ascii="Times New Roman"/>
                <w:b/>
                <w:sz w:val="16"/>
              </w:rPr>
            </w:pPr>
            <w:r>
              <w:rPr>
                <w:rFonts w:ascii="Times New Roman"/>
                <w:b/>
                <w:color w:val="080808"/>
                <w:w w:val="105"/>
                <w:sz w:val="16"/>
              </w:rPr>
              <w:t>3b</w:t>
            </w:r>
          </w:p>
        </w:tc>
        <w:tc>
          <w:tcPr>
            <w:tcW w:w="432" w:type="dxa"/>
            <w:tcBorders>
              <w:top w:val="single" w:sz="8" w:space="0" w:color="000000"/>
              <w:bottom w:val="single" w:sz="12" w:space="0" w:color="000000"/>
            </w:tcBorders>
          </w:tcPr>
          <w:p>
            <w:pPr>
              <w:pStyle w:val="TableParagraph"/>
              <w:rPr>
                <w:rFonts w:ascii="Times New Roman"/>
                <w:sz w:val="14"/>
              </w:rPr>
            </w:pPr>
          </w:p>
        </w:tc>
        <w:tc>
          <w:tcPr>
            <w:tcW w:w="427" w:type="dxa"/>
            <w:tcBorders>
              <w:top w:val="single" w:sz="8" w:space="0" w:color="000000"/>
              <w:bottom w:val="single" w:sz="12" w:space="0" w:color="000000"/>
              <w:right w:val="nil"/>
            </w:tcBorders>
          </w:tcPr>
          <w:p>
            <w:pPr>
              <w:pStyle w:val="TableParagraph"/>
              <w:rPr>
                <w:rFonts w:ascii="Times New Roman"/>
                <w:sz w:val="14"/>
              </w:rPr>
            </w:pPr>
          </w:p>
        </w:tc>
      </w:tr>
    </w:tbl>
    <w:p>
      <w:pPr>
        <w:tabs>
          <w:tab w:pos="9995" w:val="left" w:leader="none"/>
        </w:tabs>
        <w:spacing w:before="31"/>
        <w:ind w:left="266" w:right="0" w:firstLine="0"/>
        <w:jc w:val="left"/>
        <w:rPr>
          <w:sz w:val="15"/>
        </w:rPr>
      </w:pPr>
      <w:r>
        <w:rPr>
          <w:rFonts w:ascii="Courier New"/>
          <w:color w:val="080808"/>
          <w:w w:val="105"/>
          <w:sz w:val="15"/>
        </w:rPr>
        <w:t>EEA</w:t>
        <w:tab/>
      </w:r>
      <w:r>
        <w:rPr>
          <w:color w:val="080808"/>
          <w:w w:val="105"/>
          <w:position w:val="1"/>
          <w:sz w:val="15"/>
        </w:rPr>
        <w:t>Form </w:t>
      </w:r>
      <w:r>
        <w:rPr>
          <w:rFonts w:ascii="Times New Roman"/>
          <w:b/>
          <w:color w:val="080808"/>
          <w:w w:val="105"/>
          <w:position w:val="1"/>
          <w:sz w:val="16"/>
        </w:rPr>
        <w:t>990</w:t>
      </w:r>
      <w:r>
        <w:rPr>
          <w:rFonts w:ascii="Times New Roman"/>
          <w:b/>
          <w:color w:val="080808"/>
          <w:spacing w:val="-2"/>
          <w:w w:val="105"/>
          <w:position w:val="1"/>
          <w:sz w:val="16"/>
        </w:rPr>
        <w:t> </w:t>
      </w:r>
      <w:r>
        <w:rPr>
          <w:color w:val="080808"/>
          <w:w w:val="105"/>
          <w:position w:val="1"/>
          <w:sz w:val="15"/>
        </w:rPr>
        <w:t>(2020)</w:t>
      </w:r>
    </w:p>
    <w:p>
      <w:pPr>
        <w:spacing w:after="0"/>
        <w:jc w:val="left"/>
        <w:rPr>
          <w:sz w:val="15"/>
        </w:rPr>
        <w:sectPr>
          <w:type w:val="continuous"/>
          <w:pgSz w:w="12240" w:h="15840"/>
          <w:pgMar w:top="440" w:bottom="280" w:left="400" w:right="0"/>
        </w:sectPr>
      </w:pPr>
    </w:p>
    <w:p>
      <w:pPr>
        <w:pStyle w:val="BodyText"/>
        <w:ind w:left="258"/>
        <w:rPr>
          <w:sz w:val="20"/>
        </w:rPr>
      </w:pPr>
      <w:r>
        <w:rPr>
          <w:sz w:val="20"/>
        </w:rPr>
        <w:pict>
          <v:group style="width:547.450pt;height:96.85pt;mso-position-horizontal-relative:char;mso-position-vertical-relative:line" coordorigin="0,0" coordsize="10949,1937">
            <v:rect style="position:absolute;left:9219;top:734;width:1727;height:482" filled="true" fillcolor="#d2d2d2" stroked="false">
              <v:fill type="solid"/>
            </v:rect>
            <v:rect style="position:absolute;left:7;top:1698;width:648;height:239" filled="true" fillcolor="#d2d2d2" stroked="false">
              <v:fill type="solid"/>
            </v:rect>
            <v:shape style="position:absolute;left:0;top:0;width:10949;height:1932" type="#_x0000_t75" stroked="false">
              <v:imagedata r:id="rId22" o:title=""/>
            </v:shape>
          </v:group>
        </w:pict>
      </w:r>
      <w:r>
        <w:rPr>
          <w:sz w:val="20"/>
        </w:rPr>
      </w:r>
    </w:p>
    <w:p>
      <w:pPr>
        <w:pStyle w:val="BodyText"/>
        <w:spacing w:line="145" w:lineRule="exact" w:before="1"/>
        <w:ind w:left="264"/>
      </w:pPr>
      <w:r>
        <w:rPr>
          <w:color w:val="080808"/>
          <w:w w:val="105"/>
        </w:rPr>
        <w:t>The organization is not a private foundation because it is</w:t>
      </w:r>
      <w:r>
        <w:rPr>
          <w:color w:val="363636"/>
          <w:w w:val="105"/>
        </w:rPr>
        <w:t>: </w:t>
      </w:r>
      <w:r>
        <w:rPr>
          <w:color w:val="080808"/>
          <w:w w:val="105"/>
        </w:rPr>
        <w:t>(For lines 1 through 12, check only one box</w:t>
      </w:r>
      <w:r>
        <w:rPr>
          <w:color w:val="363636"/>
          <w:w w:val="105"/>
        </w:rPr>
        <w:t>.</w:t>
      </w:r>
      <w:r>
        <w:rPr>
          <w:color w:val="080808"/>
          <w:w w:val="105"/>
        </w:rPr>
        <w:t>)</w:t>
      </w:r>
    </w:p>
    <w:p>
      <w:pPr>
        <w:pStyle w:val="ListParagraph"/>
        <w:numPr>
          <w:ilvl w:val="0"/>
          <w:numId w:val="35"/>
        </w:numPr>
        <w:tabs>
          <w:tab w:pos="664" w:val="left" w:leader="none"/>
          <w:tab w:pos="665" w:val="left" w:leader="none"/>
        </w:tabs>
        <w:spacing w:line="254" w:lineRule="exact" w:before="0" w:after="0"/>
        <w:ind w:left="664" w:right="0" w:hanging="327"/>
        <w:jc w:val="left"/>
        <w:rPr>
          <w:b/>
          <w:color w:val="080808"/>
          <w:sz w:val="15"/>
        </w:rPr>
      </w:pPr>
      <w:r>
        <w:rPr>
          <w:color w:val="080808"/>
          <w:w w:val="105"/>
          <w:sz w:val="28"/>
        </w:rPr>
        <w:t>D </w:t>
      </w:r>
      <w:r>
        <w:rPr>
          <w:color w:val="080808"/>
          <w:w w:val="105"/>
          <w:sz w:val="15"/>
        </w:rPr>
        <w:t>A church, convention of churches, or association of churches described in </w:t>
      </w:r>
      <w:r>
        <w:rPr>
          <w:b/>
          <w:color w:val="080808"/>
          <w:w w:val="105"/>
          <w:sz w:val="15"/>
        </w:rPr>
        <w:t>section</w:t>
      </w:r>
      <w:r>
        <w:rPr>
          <w:b/>
          <w:color w:val="080808"/>
          <w:spacing w:val="3"/>
          <w:w w:val="105"/>
          <w:sz w:val="15"/>
        </w:rPr>
        <w:t> </w:t>
      </w:r>
      <w:r>
        <w:rPr>
          <w:b/>
          <w:color w:val="080808"/>
          <w:w w:val="105"/>
          <w:sz w:val="15"/>
        </w:rPr>
        <w:t>170(b)(1)(A)(i).</w:t>
      </w:r>
    </w:p>
    <w:p>
      <w:pPr>
        <w:pStyle w:val="ListParagraph"/>
        <w:numPr>
          <w:ilvl w:val="0"/>
          <w:numId w:val="35"/>
        </w:numPr>
        <w:tabs>
          <w:tab w:pos="664" w:val="left" w:leader="none"/>
          <w:tab w:pos="665" w:val="left" w:leader="none"/>
        </w:tabs>
        <w:spacing w:line="240" w:lineRule="exact" w:before="0" w:after="0"/>
        <w:ind w:left="664" w:right="0" w:hanging="324"/>
        <w:jc w:val="left"/>
        <w:rPr>
          <w:color w:val="080808"/>
          <w:sz w:val="15"/>
        </w:rPr>
      </w:pPr>
      <w:r>
        <w:rPr>
          <w:color w:val="080808"/>
          <w:w w:val="105"/>
          <w:sz w:val="28"/>
        </w:rPr>
        <w:t>D </w:t>
      </w:r>
      <w:r>
        <w:rPr>
          <w:color w:val="080808"/>
          <w:w w:val="105"/>
          <w:sz w:val="15"/>
        </w:rPr>
        <w:t>A school described in </w:t>
      </w:r>
      <w:r>
        <w:rPr>
          <w:b/>
          <w:color w:val="080808"/>
          <w:w w:val="105"/>
          <w:sz w:val="15"/>
        </w:rPr>
        <w:t>section 170(b)(1)(A)(ii). </w:t>
      </w:r>
      <w:r>
        <w:rPr>
          <w:color w:val="080808"/>
          <w:w w:val="105"/>
          <w:sz w:val="15"/>
        </w:rPr>
        <w:t>(Attach Schedule E (Form 990 or</w:t>
      </w:r>
      <w:r>
        <w:rPr>
          <w:color w:val="080808"/>
          <w:spacing w:val="36"/>
          <w:w w:val="105"/>
          <w:sz w:val="15"/>
        </w:rPr>
        <w:t> </w:t>
      </w:r>
      <w:r>
        <w:rPr>
          <w:color w:val="080808"/>
          <w:w w:val="105"/>
          <w:sz w:val="15"/>
        </w:rPr>
        <w:t>990-EZ).)</w:t>
      </w:r>
    </w:p>
    <w:p>
      <w:pPr>
        <w:pStyle w:val="ListParagraph"/>
        <w:numPr>
          <w:ilvl w:val="0"/>
          <w:numId w:val="35"/>
        </w:numPr>
        <w:tabs>
          <w:tab w:pos="664" w:val="left" w:leader="none"/>
          <w:tab w:pos="665" w:val="left" w:leader="none"/>
        </w:tabs>
        <w:spacing w:line="240" w:lineRule="exact" w:before="0" w:after="0"/>
        <w:ind w:left="664" w:right="0" w:hanging="326"/>
        <w:jc w:val="left"/>
        <w:rPr>
          <w:b/>
          <w:color w:val="080808"/>
          <w:sz w:val="15"/>
        </w:rPr>
      </w:pPr>
      <w:r>
        <w:rPr>
          <w:color w:val="080808"/>
          <w:w w:val="105"/>
          <w:sz w:val="28"/>
        </w:rPr>
        <w:t>D </w:t>
      </w:r>
      <w:r>
        <w:rPr>
          <w:color w:val="080808"/>
          <w:w w:val="105"/>
          <w:sz w:val="15"/>
        </w:rPr>
        <w:t>A hospital or a cooperative hospital service organization described in </w:t>
      </w:r>
      <w:r>
        <w:rPr>
          <w:b/>
          <w:color w:val="080808"/>
          <w:w w:val="105"/>
          <w:sz w:val="15"/>
        </w:rPr>
        <w:t>section</w:t>
      </w:r>
      <w:r>
        <w:rPr>
          <w:b/>
          <w:color w:val="080808"/>
          <w:spacing w:val="-16"/>
          <w:w w:val="105"/>
          <w:sz w:val="15"/>
        </w:rPr>
        <w:t> </w:t>
      </w:r>
      <w:r>
        <w:rPr>
          <w:b/>
          <w:color w:val="080808"/>
          <w:w w:val="105"/>
          <w:sz w:val="15"/>
        </w:rPr>
        <w:t>170(b)(1)(A)(iii).</w:t>
      </w:r>
    </w:p>
    <w:p>
      <w:pPr>
        <w:pStyle w:val="ListParagraph"/>
        <w:numPr>
          <w:ilvl w:val="0"/>
          <w:numId w:val="35"/>
        </w:numPr>
        <w:tabs>
          <w:tab w:pos="664" w:val="left" w:leader="none"/>
          <w:tab w:pos="665" w:val="left" w:leader="none"/>
        </w:tabs>
        <w:spacing w:line="281" w:lineRule="exact" w:before="0" w:after="0"/>
        <w:ind w:left="664" w:right="0" w:hanging="328"/>
        <w:jc w:val="left"/>
        <w:rPr>
          <w:color w:val="080808"/>
          <w:sz w:val="15"/>
        </w:rPr>
      </w:pPr>
      <w:r>
        <w:rPr>
          <w:color w:val="080808"/>
          <w:w w:val="105"/>
          <w:sz w:val="28"/>
        </w:rPr>
        <w:t>D </w:t>
      </w:r>
      <w:r>
        <w:rPr>
          <w:color w:val="080808"/>
          <w:w w:val="105"/>
          <w:sz w:val="15"/>
        </w:rPr>
        <w:t>A medical research organization operated in conjunction with a hospital described in </w:t>
      </w:r>
      <w:r>
        <w:rPr>
          <w:b/>
          <w:color w:val="080808"/>
          <w:w w:val="105"/>
          <w:sz w:val="15"/>
        </w:rPr>
        <w:t>section 170(b)(1)(A)(iii). </w:t>
      </w:r>
      <w:r>
        <w:rPr>
          <w:color w:val="080808"/>
          <w:w w:val="105"/>
          <w:sz w:val="15"/>
        </w:rPr>
        <w:t>Enter</w:t>
      </w:r>
      <w:r>
        <w:rPr>
          <w:color w:val="080808"/>
          <w:spacing w:val="-29"/>
          <w:w w:val="105"/>
          <w:sz w:val="15"/>
        </w:rPr>
        <w:t> </w:t>
      </w:r>
      <w:r>
        <w:rPr>
          <w:color w:val="080808"/>
          <w:w w:val="105"/>
          <w:sz w:val="15"/>
        </w:rPr>
        <w:t>the</w:t>
      </w:r>
    </w:p>
    <w:p>
      <w:pPr>
        <w:pStyle w:val="BodyText"/>
        <w:spacing w:line="148" w:lineRule="exact" w:before="41"/>
        <w:ind w:left="989"/>
      </w:pPr>
      <w:r>
        <w:rPr>
          <w:color w:val="080808"/>
          <w:w w:val="105"/>
        </w:rPr>
        <w:t>hospital's name</w:t>
      </w:r>
      <w:r>
        <w:rPr>
          <w:color w:val="363636"/>
          <w:w w:val="105"/>
        </w:rPr>
        <w:t>, </w:t>
      </w:r>
      <w:r>
        <w:rPr>
          <w:color w:val="080808"/>
          <w:w w:val="105"/>
        </w:rPr>
        <w:t>city, and state:</w:t>
      </w:r>
    </w:p>
    <w:p>
      <w:pPr>
        <w:pStyle w:val="ListParagraph"/>
        <w:numPr>
          <w:ilvl w:val="0"/>
          <w:numId w:val="35"/>
        </w:numPr>
        <w:tabs>
          <w:tab w:pos="664" w:val="left" w:leader="none"/>
          <w:tab w:pos="665" w:val="left" w:leader="none"/>
        </w:tabs>
        <w:spacing w:line="297" w:lineRule="exact" w:before="0" w:after="0"/>
        <w:ind w:left="664" w:right="0" w:hanging="327"/>
        <w:jc w:val="left"/>
        <w:rPr>
          <w:color w:val="080808"/>
          <w:sz w:val="15"/>
        </w:rPr>
      </w:pPr>
      <w:r>
        <w:rPr/>
        <w:pict>
          <v:group style="position:absolute;margin-left:184.320007pt;margin-top:1.944783pt;width:396.1pt;height:.75pt;mso-position-horizontal-relative:page;mso-position-vertical-relative:paragraph;z-index:-267049984" coordorigin="3686,39" coordsize="7922,15">
            <v:line style="position:absolute" from="3691,47" to="11604,47" stroked="true" strokeweight=".30005pt" strokecolor="#000000">
              <v:stroke dashstyle="solid"/>
            </v:line>
            <v:line style="position:absolute" from="3686,46" to="11608,46" stroked="true" strokeweight=".71999pt" strokecolor="#000000">
              <v:stroke dashstyle="solid"/>
            </v:line>
            <w10:wrap type="none"/>
          </v:group>
        </w:pict>
      </w:r>
      <w:r>
        <w:rPr>
          <w:color w:val="080808"/>
          <w:w w:val="105"/>
          <w:sz w:val="28"/>
        </w:rPr>
        <w:t>D </w:t>
      </w:r>
      <w:r>
        <w:rPr>
          <w:color w:val="080808"/>
          <w:w w:val="105"/>
          <w:sz w:val="15"/>
        </w:rPr>
        <w:t>An organization operated for the benefit of a college or university owned or operated by a governmental unit described</w:t>
      </w:r>
      <w:r>
        <w:rPr>
          <w:color w:val="080808"/>
          <w:spacing w:val="42"/>
          <w:w w:val="105"/>
          <w:sz w:val="15"/>
        </w:rPr>
        <w:t> </w:t>
      </w:r>
      <w:r>
        <w:rPr>
          <w:color w:val="080808"/>
          <w:w w:val="105"/>
          <w:sz w:val="15"/>
        </w:rPr>
        <w:t>in</w:t>
      </w:r>
    </w:p>
    <w:p>
      <w:pPr>
        <w:spacing w:line="156" w:lineRule="exact" w:before="31"/>
        <w:ind w:left="990" w:right="0" w:firstLine="0"/>
        <w:jc w:val="left"/>
        <w:rPr>
          <w:rFonts w:ascii="Times New Roman"/>
          <w:sz w:val="16"/>
        </w:rPr>
      </w:pPr>
      <w:r>
        <w:rPr>
          <w:b/>
          <w:color w:val="080808"/>
          <w:sz w:val="15"/>
        </w:rPr>
        <w:t>section 170(b)(1)(A)(iv). </w:t>
      </w:r>
      <w:r>
        <w:rPr>
          <w:color w:val="080808"/>
          <w:sz w:val="15"/>
        </w:rPr>
        <w:t>(Complete Part </w:t>
      </w:r>
      <w:r>
        <w:rPr>
          <w:rFonts w:ascii="Times New Roman"/>
          <w:color w:val="080808"/>
          <w:sz w:val="16"/>
        </w:rPr>
        <w:t>11.)</w:t>
      </w:r>
    </w:p>
    <w:p>
      <w:pPr>
        <w:pStyle w:val="ListParagraph"/>
        <w:numPr>
          <w:ilvl w:val="0"/>
          <w:numId w:val="35"/>
        </w:numPr>
        <w:tabs>
          <w:tab w:pos="664" w:val="left" w:leader="none"/>
          <w:tab w:pos="665" w:val="left" w:leader="none"/>
        </w:tabs>
        <w:spacing w:line="253" w:lineRule="exact" w:before="0" w:after="0"/>
        <w:ind w:left="664" w:right="0" w:hanging="327"/>
        <w:jc w:val="left"/>
        <w:rPr>
          <w:b/>
          <w:color w:val="080808"/>
          <w:sz w:val="15"/>
        </w:rPr>
      </w:pPr>
      <w:r>
        <w:rPr>
          <w:color w:val="080808"/>
          <w:w w:val="105"/>
          <w:sz w:val="28"/>
        </w:rPr>
        <w:t>D </w:t>
      </w:r>
      <w:r>
        <w:rPr>
          <w:color w:val="080808"/>
          <w:w w:val="105"/>
          <w:sz w:val="15"/>
        </w:rPr>
        <w:t>A federal, state, or local government or governmental unit described in </w:t>
      </w:r>
      <w:r>
        <w:rPr>
          <w:b/>
          <w:color w:val="080808"/>
          <w:w w:val="105"/>
          <w:sz w:val="15"/>
        </w:rPr>
        <w:t>section</w:t>
      </w:r>
      <w:r>
        <w:rPr>
          <w:b/>
          <w:color w:val="080808"/>
          <w:spacing w:val="4"/>
          <w:w w:val="105"/>
          <w:sz w:val="15"/>
        </w:rPr>
        <w:t> </w:t>
      </w:r>
      <w:r>
        <w:rPr>
          <w:b/>
          <w:color w:val="080808"/>
          <w:w w:val="105"/>
          <w:sz w:val="15"/>
        </w:rPr>
        <w:t>170{b)(1)(A)(v).</w:t>
      </w:r>
    </w:p>
    <w:p>
      <w:pPr>
        <w:pStyle w:val="ListParagraph"/>
        <w:numPr>
          <w:ilvl w:val="0"/>
          <w:numId w:val="35"/>
        </w:numPr>
        <w:tabs>
          <w:tab w:pos="664" w:val="left" w:leader="none"/>
          <w:tab w:pos="665" w:val="left" w:leader="none"/>
        </w:tabs>
        <w:spacing w:line="281" w:lineRule="exact" w:before="0" w:after="0"/>
        <w:ind w:left="664" w:right="0" w:hanging="327"/>
        <w:jc w:val="left"/>
        <w:rPr>
          <w:color w:val="080808"/>
          <w:sz w:val="15"/>
        </w:rPr>
      </w:pPr>
      <w:r>
        <w:rPr>
          <w:color w:val="080808"/>
          <w:w w:val="105"/>
          <w:sz w:val="28"/>
        </w:rPr>
        <w:t>D </w:t>
      </w:r>
      <w:r>
        <w:rPr>
          <w:color w:val="080808"/>
          <w:w w:val="105"/>
          <w:sz w:val="15"/>
        </w:rPr>
        <w:t>An organization that normally receives a substantial part of its support from a governmental unit or from the general</w:t>
      </w:r>
      <w:r>
        <w:rPr>
          <w:color w:val="080808"/>
          <w:spacing w:val="40"/>
          <w:w w:val="105"/>
          <w:sz w:val="15"/>
        </w:rPr>
        <w:t> </w:t>
      </w:r>
      <w:r>
        <w:rPr>
          <w:color w:val="080808"/>
          <w:w w:val="105"/>
          <w:sz w:val="15"/>
        </w:rPr>
        <w:t>public</w:t>
      </w:r>
    </w:p>
    <w:p>
      <w:pPr>
        <w:spacing w:line="145" w:lineRule="exact" w:before="40"/>
        <w:ind w:left="989" w:right="0" w:firstLine="0"/>
        <w:jc w:val="left"/>
        <w:rPr>
          <w:sz w:val="15"/>
        </w:rPr>
      </w:pPr>
      <w:r>
        <w:rPr>
          <w:color w:val="080808"/>
          <w:w w:val="105"/>
          <w:sz w:val="15"/>
        </w:rPr>
        <w:t>described in </w:t>
      </w:r>
      <w:r>
        <w:rPr>
          <w:b/>
          <w:color w:val="080808"/>
          <w:w w:val="105"/>
          <w:sz w:val="15"/>
        </w:rPr>
        <w:t>section 170(b)(1)(A)(vi). </w:t>
      </w:r>
      <w:r>
        <w:rPr>
          <w:color w:val="080808"/>
          <w:w w:val="105"/>
          <w:sz w:val="15"/>
        </w:rPr>
        <w:t>(Complete Part II.)</w:t>
      </w:r>
    </w:p>
    <w:p>
      <w:pPr>
        <w:pStyle w:val="ListParagraph"/>
        <w:numPr>
          <w:ilvl w:val="0"/>
          <w:numId w:val="35"/>
        </w:numPr>
        <w:tabs>
          <w:tab w:pos="664" w:val="left" w:leader="none"/>
          <w:tab w:pos="665" w:val="left" w:leader="none"/>
        </w:tabs>
        <w:spacing w:line="254" w:lineRule="exact" w:before="0" w:after="0"/>
        <w:ind w:left="664" w:right="0" w:hanging="326"/>
        <w:jc w:val="left"/>
        <w:rPr>
          <w:rFonts w:ascii="Times New Roman"/>
          <w:color w:val="080808"/>
          <w:sz w:val="16"/>
        </w:rPr>
      </w:pPr>
      <w:r>
        <w:rPr>
          <w:color w:val="080808"/>
          <w:w w:val="105"/>
          <w:sz w:val="28"/>
        </w:rPr>
        <w:t>D </w:t>
      </w:r>
      <w:r>
        <w:rPr>
          <w:color w:val="080808"/>
          <w:w w:val="105"/>
          <w:sz w:val="15"/>
        </w:rPr>
        <w:t>A community trust described in </w:t>
      </w:r>
      <w:r>
        <w:rPr>
          <w:b/>
          <w:color w:val="080808"/>
          <w:w w:val="105"/>
          <w:sz w:val="15"/>
        </w:rPr>
        <w:t>section 170(b)(1)(A)(vi). </w:t>
      </w:r>
      <w:r>
        <w:rPr>
          <w:color w:val="080808"/>
          <w:w w:val="105"/>
          <w:sz w:val="15"/>
        </w:rPr>
        <w:t>(Complete Part</w:t>
      </w:r>
      <w:r>
        <w:rPr>
          <w:color w:val="080808"/>
          <w:spacing w:val="-20"/>
          <w:w w:val="105"/>
          <w:sz w:val="15"/>
        </w:rPr>
        <w:t> </w:t>
      </w:r>
      <w:r>
        <w:rPr>
          <w:color w:val="080808"/>
          <w:w w:val="105"/>
          <w:sz w:val="15"/>
        </w:rPr>
        <w:t>II.)</w:t>
      </w:r>
    </w:p>
    <w:p>
      <w:pPr>
        <w:pStyle w:val="ListParagraph"/>
        <w:numPr>
          <w:ilvl w:val="0"/>
          <w:numId w:val="35"/>
        </w:numPr>
        <w:tabs>
          <w:tab w:pos="664" w:val="left" w:leader="none"/>
          <w:tab w:pos="665" w:val="left" w:leader="none"/>
        </w:tabs>
        <w:spacing w:line="281" w:lineRule="exact" w:before="0" w:after="0"/>
        <w:ind w:left="664" w:right="0" w:hanging="325"/>
        <w:jc w:val="left"/>
        <w:rPr>
          <w:color w:val="080808"/>
          <w:sz w:val="15"/>
        </w:rPr>
      </w:pPr>
      <w:r>
        <w:rPr>
          <w:color w:val="080808"/>
          <w:w w:val="105"/>
          <w:sz w:val="28"/>
        </w:rPr>
        <w:t>D </w:t>
      </w:r>
      <w:r>
        <w:rPr>
          <w:color w:val="080808"/>
          <w:w w:val="105"/>
          <w:sz w:val="15"/>
        </w:rPr>
        <w:t>An agricultural research organization described in </w:t>
      </w:r>
      <w:r>
        <w:rPr>
          <w:b/>
          <w:color w:val="080808"/>
          <w:w w:val="105"/>
          <w:sz w:val="15"/>
        </w:rPr>
        <w:t>section 170(b)(1)(A)(ix) </w:t>
      </w:r>
      <w:r>
        <w:rPr>
          <w:color w:val="080808"/>
          <w:w w:val="105"/>
          <w:sz w:val="15"/>
        </w:rPr>
        <w:t>operated in conjunction with a land-grant</w:t>
      </w:r>
      <w:r>
        <w:rPr>
          <w:color w:val="080808"/>
          <w:spacing w:val="35"/>
          <w:w w:val="105"/>
          <w:sz w:val="15"/>
        </w:rPr>
        <w:t> </w:t>
      </w:r>
      <w:r>
        <w:rPr>
          <w:color w:val="080808"/>
          <w:w w:val="105"/>
          <w:sz w:val="15"/>
        </w:rPr>
        <w:t>college</w:t>
      </w:r>
    </w:p>
    <w:p>
      <w:pPr>
        <w:pStyle w:val="BodyText"/>
        <w:spacing w:line="333" w:lineRule="auto" w:before="41"/>
        <w:ind w:left="989" w:right="2444" w:hanging="1"/>
      </w:pPr>
      <w:r>
        <w:rPr/>
        <w:pict>
          <v:group style="position:absolute;margin-left:112.32pt;margin-top:23.149178pt;width:468.1pt;height:.75pt;mso-position-horizontal-relative:page;mso-position-vertical-relative:paragraph;z-index:-267048960" coordorigin="2246,463" coordsize="9362,15">
            <v:line style="position:absolute" from="2251,471" to="11604,471" stroked="true" strokeweight=".299990pt" strokecolor="#000000">
              <v:stroke dashstyle="solid"/>
            </v:line>
            <v:line style="position:absolute" from="2246,470" to="11608,470" stroked="true" strokeweight=".72002pt" strokecolor="#000000">
              <v:stroke dashstyle="solid"/>
            </v:line>
            <w10:wrap type="none"/>
          </v:group>
        </w:pict>
      </w:r>
      <w:r>
        <w:rPr>
          <w:color w:val="080808"/>
          <w:w w:val="105"/>
        </w:rPr>
        <w:t>or university or a non-land-grant college of agriculture (see instructions). Enter the name, city, and state of the college or university</w:t>
      </w:r>
      <w:r>
        <w:rPr>
          <w:color w:val="363636"/>
          <w:w w:val="105"/>
        </w:rPr>
        <w:t>:</w:t>
      </w:r>
    </w:p>
    <w:p>
      <w:pPr>
        <w:pStyle w:val="ListParagraph"/>
        <w:numPr>
          <w:ilvl w:val="0"/>
          <w:numId w:val="35"/>
        </w:numPr>
        <w:tabs>
          <w:tab w:pos="989" w:val="left" w:leader="none"/>
          <w:tab w:pos="990" w:val="left" w:leader="none"/>
        </w:tabs>
        <w:spacing w:line="333" w:lineRule="auto" w:before="1" w:after="0"/>
        <w:ind w:left="989" w:right="2199" w:hanging="724"/>
        <w:jc w:val="left"/>
        <w:rPr>
          <w:color w:val="080808"/>
          <w:sz w:val="15"/>
        </w:rPr>
      </w:pPr>
      <w:r>
        <w:rPr>
          <w:color w:val="080808"/>
          <w:w w:val="105"/>
          <w:sz w:val="15"/>
        </w:rPr>
        <w:t>An organization that normally receives: (1) more than 33 1/3% of its support from contributions</w:t>
      </w:r>
      <w:r>
        <w:rPr>
          <w:color w:val="363636"/>
          <w:w w:val="105"/>
          <w:sz w:val="15"/>
        </w:rPr>
        <w:t>, </w:t>
      </w:r>
      <w:r>
        <w:rPr>
          <w:color w:val="080808"/>
          <w:w w:val="105"/>
          <w:sz w:val="15"/>
        </w:rPr>
        <w:t>membership fees, and gross receipts from activities related to its exempt functions - subject to certain exceptions</w:t>
      </w:r>
      <w:r>
        <w:rPr>
          <w:color w:val="363636"/>
          <w:w w:val="105"/>
          <w:sz w:val="15"/>
        </w:rPr>
        <w:t>; </w:t>
      </w:r>
      <w:r>
        <w:rPr>
          <w:color w:val="080808"/>
          <w:w w:val="105"/>
          <w:sz w:val="15"/>
        </w:rPr>
        <w:t>and (2) no more than 33 1/3% of its support from</w:t>
      </w:r>
      <w:r>
        <w:rPr>
          <w:color w:val="080808"/>
          <w:spacing w:val="-4"/>
          <w:w w:val="105"/>
          <w:sz w:val="15"/>
        </w:rPr>
        <w:t> </w:t>
      </w:r>
      <w:r>
        <w:rPr>
          <w:color w:val="080808"/>
          <w:w w:val="105"/>
          <w:sz w:val="15"/>
        </w:rPr>
        <w:t>gross</w:t>
      </w:r>
      <w:r>
        <w:rPr>
          <w:color w:val="080808"/>
          <w:spacing w:val="2"/>
          <w:w w:val="105"/>
          <w:sz w:val="15"/>
        </w:rPr>
        <w:t> </w:t>
      </w:r>
      <w:r>
        <w:rPr>
          <w:color w:val="080808"/>
          <w:w w:val="105"/>
          <w:sz w:val="15"/>
        </w:rPr>
        <w:t>investment</w:t>
      </w:r>
      <w:r>
        <w:rPr>
          <w:color w:val="080808"/>
          <w:spacing w:val="-2"/>
          <w:w w:val="105"/>
          <w:sz w:val="15"/>
        </w:rPr>
        <w:t> </w:t>
      </w:r>
      <w:r>
        <w:rPr>
          <w:color w:val="080808"/>
          <w:w w:val="105"/>
          <w:sz w:val="15"/>
        </w:rPr>
        <w:t>income</w:t>
      </w:r>
      <w:r>
        <w:rPr>
          <w:color w:val="080808"/>
          <w:spacing w:val="-4"/>
          <w:w w:val="105"/>
          <w:sz w:val="15"/>
        </w:rPr>
        <w:t> </w:t>
      </w:r>
      <w:r>
        <w:rPr>
          <w:color w:val="080808"/>
          <w:w w:val="105"/>
          <w:sz w:val="15"/>
        </w:rPr>
        <w:t>and</w:t>
      </w:r>
      <w:r>
        <w:rPr>
          <w:color w:val="080808"/>
          <w:spacing w:val="-8"/>
          <w:w w:val="105"/>
          <w:sz w:val="15"/>
        </w:rPr>
        <w:t> </w:t>
      </w:r>
      <w:r>
        <w:rPr>
          <w:color w:val="080808"/>
          <w:w w:val="105"/>
          <w:sz w:val="15"/>
        </w:rPr>
        <w:t>unrelated</w:t>
      </w:r>
      <w:r>
        <w:rPr>
          <w:color w:val="080808"/>
          <w:spacing w:val="1"/>
          <w:w w:val="105"/>
          <w:sz w:val="15"/>
        </w:rPr>
        <w:t> </w:t>
      </w:r>
      <w:r>
        <w:rPr>
          <w:color w:val="080808"/>
          <w:w w:val="105"/>
          <w:sz w:val="15"/>
        </w:rPr>
        <w:t>business</w:t>
      </w:r>
      <w:r>
        <w:rPr>
          <w:color w:val="080808"/>
          <w:spacing w:val="-5"/>
          <w:w w:val="105"/>
          <w:sz w:val="15"/>
        </w:rPr>
        <w:t> </w:t>
      </w:r>
      <w:r>
        <w:rPr>
          <w:color w:val="080808"/>
          <w:w w:val="105"/>
          <w:sz w:val="15"/>
        </w:rPr>
        <w:t>taxable</w:t>
      </w:r>
      <w:r>
        <w:rPr>
          <w:color w:val="080808"/>
          <w:spacing w:val="-1"/>
          <w:w w:val="105"/>
          <w:sz w:val="15"/>
        </w:rPr>
        <w:t> </w:t>
      </w:r>
      <w:r>
        <w:rPr>
          <w:color w:val="080808"/>
          <w:w w:val="105"/>
          <w:sz w:val="15"/>
        </w:rPr>
        <w:t>income</w:t>
      </w:r>
      <w:r>
        <w:rPr>
          <w:color w:val="080808"/>
          <w:spacing w:val="-4"/>
          <w:w w:val="105"/>
          <w:sz w:val="15"/>
        </w:rPr>
        <w:t> </w:t>
      </w:r>
      <w:r>
        <w:rPr>
          <w:color w:val="080808"/>
          <w:w w:val="105"/>
          <w:sz w:val="15"/>
        </w:rPr>
        <w:t>(less</w:t>
      </w:r>
      <w:r>
        <w:rPr>
          <w:color w:val="080808"/>
          <w:spacing w:val="-2"/>
          <w:w w:val="105"/>
          <w:sz w:val="15"/>
        </w:rPr>
        <w:t> </w:t>
      </w:r>
      <w:r>
        <w:rPr>
          <w:color w:val="080808"/>
          <w:w w:val="105"/>
          <w:sz w:val="15"/>
        </w:rPr>
        <w:t>section</w:t>
      </w:r>
      <w:r>
        <w:rPr>
          <w:color w:val="080808"/>
          <w:spacing w:val="2"/>
          <w:w w:val="105"/>
          <w:sz w:val="15"/>
        </w:rPr>
        <w:t> </w:t>
      </w:r>
      <w:r>
        <w:rPr>
          <w:color w:val="080808"/>
          <w:w w:val="105"/>
          <w:sz w:val="15"/>
        </w:rPr>
        <w:t>511</w:t>
      </w:r>
      <w:r>
        <w:rPr>
          <w:color w:val="080808"/>
          <w:spacing w:val="-3"/>
          <w:w w:val="105"/>
          <w:sz w:val="15"/>
        </w:rPr>
        <w:t> </w:t>
      </w:r>
      <w:r>
        <w:rPr>
          <w:color w:val="080808"/>
          <w:w w:val="105"/>
          <w:sz w:val="15"/>
        </w:rPr>
        <w:t>tax)</w:t>
      </w:r>
      <w:r>
        <w:rPr>
          <w:color w:val="080808"/>
          <w:spacing w:val="-7"/>
          <w:w w:val="105"/>
          <w:sz w:val="15"/>
        </w:rPr>
        <w:t> </w:t>
      </w:r>
      <w:r>
        <w:rPr>
          <w:color w:val="080808"/>
          <w:w w:val="105"/>
          <w:sz w:val="15"/>
        </w:rPr>
        <w:t>from</w:t>
      </w:r>
      <w:r>
        <w:rPr>
          <w:color w:val="080808"/>
          <w:spacing w:val="1"/>
          <w:w w:val="105"/>
          <w:sz w:val="15"/>
        </w:rPr>
        <w:t> </w:t>
      </w:r>
      <w:r>
        <w:rPr>
          <w:color w:val="080808"/>
          <w:w w:val="105"/>
          <w:sz w:val="15"/>
        </w:rPr>
        <w:t>businesses</w:t>
      </w:r>
    </w:p>
    <w:p>
      <w:pPr>
        <w:spacing w:line="145" w:lineRule="exact" w:before="6"/>
        <w:ind w:left="988" w:right="0" w:firstLine="0"/>
        <w:jc w:val="left"/>
        <w:rPr>
          <w:sz w:val="15"/>
        </w:rPr>
      </w:pPr>
      <w:r>
        <w:rPr>
          <w:color w:val="080808"/>
          <w:w w:val="105"/>
          <w:sz w:val="15"/>
        </w:rPr>
        <w:t>acquired by the organization after June 30, 1975. See </w:t>
      </w:r>
      <w:r>
        <w:rPr>
          <w:b/>
          <w:color w:val="080808"/>
          <w:w w:val="105"/>
          <w:sz w:val="15"/>
        </w:rPr>
        <w:t>section 509(a)(2). </w:t>
      </w:r>
      <w:r>
        <w:rPr>
          <w:color w:val="080808"/>
          <w:w w:val="105"/>
          <w:sz w:val="15"/>
        </w:rPr>
        <w:t>(Complete Part Ill.)</w:t>
      </w:r>
    </w:p>
    <w:p>
      <w:pPr>
        <w:pStyle w:val="ListParagraph"/>
        <w:numPr>
          <w:ilvl w:val="0"/>
          <w:numId w:val="35"/>
        </w:numPr>
        <w:tabs>
          <w:tab w:pos="664" w:val="left" w:leader="none"/>
          <w:tab w:pos="665" w:val="left" w:leader="none"/>
        </w:tabs>
        <w:spacing w:line="254" w:lineRule="exact" w:before="0" w:after="0"/>
        <w:ind w:left="664" w:right="0" w:hanging="400"/>
        <w:jc w:val="left"/>
        <w:rPr>
          <w:b/>
          <w:color w:val="080808"/>
          <w:sz w:val="15"/>
        </w:rPr>
      </w:pPr>
      <w:r>
        <w:rPr>
          <w:color w:val="080808"/>
          <w:w w:val="105"/>
          <w:sz w:val="28"/>
        </w:rPr>
        <w:t>D </w:t>
      </w:r>
      <w:r>
        <w:rPr>
          <w:color w:val="080808"/>
          <w:w w:val="105"/>
          <w:sz w:val="15"/>
        </w:rPr>
        <w:t>An organization organized and operated exclusively to test for public </w:t>
      </w:r>
      <w:r>
        <w:rPr>
          <w:color w:val="080808"/>
          <w:spacing w:val="-4"/>
          <w:w w:val="105"/>
          <w:sz w:val="15"/>
        </w:rPr>
        <w:t>safety</w:t>
      </w:r>
      <w:r>
        <w:rPr>
          <w:color w:val="545454"/>
          <w:spacing w:val="-4"/>
          <w:w w:val="105"/>
          <w:sz w:val="15"/>
        </w:rPr>
        <w:t>. </w:t>
      </w:r>
      <w:r>
        <w:rPr>
          <w:color w:val="080808"/>
          <w:w w:val="105"/>
          <w:sz w:val="15"/>
        </w:rPr>
        <w:t>See </w:t>
      </w:r>
      <w:r>
        <w:rPr>
          <w:b/>
          <w:color w:val="080808"/>
          <w:w w:val="105"/>
          <w:sz w:val="15"/>
        </w:rPr>
        <w:t>section</w:t>
      </w:r>
      <w:r>
        <w:rPr>
          <w:b/>
          <w:color w:val="080808"/>
          <w:spacing w:val="-20"/>
          <w:w w:val="105"/>
          <w:sz w:val="15"/>
        </w:rPr>
        <w:t> </w:t>
      </w:r>
      <w:r>
        <w:rPr>
          <w:b/>
          <w:color w:val="080808"/>
          <w:w w:val="105"/>
          <w:sz w:val="15"/>
        </w:rPr>
        <w:t>509(a)(4).</w:t>
      </w:r>
    </w:p>
    <w:p>
      <w:pPr>
        <w:pStyle w:val="ListParagraph"/>
        <w:numPr>
          <w:ilvl w:val="0"/>
          <w:numId w:val="35"/>
        </w:numPr>
        <w:tabs>
          <w:tab w:pos="664" w:val="left" w:leader="none"/>
          <w:tab w:pos="665" w:val="left" w:leader="none"/>
        </w:tabs>
        <w:spacing w:line="281" w:lineRule="exact" w:before="0" w:after="0"/>
        <w:ind w:left="664" w:right="0" w:hanging="400"/>
        <w:jc w:val="left"/>
        <w:rPr>
          <w:color w:val="080808"/>
          <w:sz w:val="15"/>
        </w:rPr>
      </w:pPr>
      <w:r>
        <w:rPr>
          <w:color w:val="080808"/>
          <w:w w:val="105"/>
          <w:sz w:val="28"/>
        </w:rPr>
        <w:t>D </w:t>
      </w:r>
      <w:r>
        <w:rPr>
          <w:color w:val="080808"/>
          <w:w w:val="105"/>
          <w:sz w:val="15"/>
        </w:rPr>
        <w:t>An organization organized and operated exclusively for the benefit of, to perform the functions of, or to carry out the</w:t>
      </w:r>
      <w:r>
        <w:rPr>
          <w:color w:val="080808"/>
          <w:spacing w:val="25"/>
          <w:w w:val="105"/>
          <w:sz w:val="15"/>
        </w:rPr>
        <w:t> </w:t>
      </w:r>
      <w:r>
        <w:rPr>
          <w:color w:val="080808"/>
          <w:w w:val="105"/>
          <w:sz w:val="15"/>
        </w:rPr>
        <w:t>purposes</w:t>
      </w:r>
    </w:p>
    <w:p>
      <w:pPr>
        <w:spacing w:before="40"/>
        <w:ind w:left="989" w:right="0" w:firstLine="0"/>
        <w:jc w:val="left"/>
        <w:rPr>
          <w:b/>
          <w:sz w:val="15"/>
        </w:rPr>
      </w:pPr>
      <w:r>
        <w:rPr>
          <w:color w:val="080808"/>
          <w:w w:val="105"/>
          <w:sz w:val="15"/>
        </w:rPr>
        <w:t>of one or more publicly supported organizations described in </w:t>
      </w:r>
      <w:r>
        <w:rPr>
          <w:b/>
          <w:color w:val="080808"/>
          <w:w w:val="105"/>
          <w:sz w:val="15"/>
        </w:rPr>
        <w:t>section 509(a)(1) </w:t>
      </w:r>
      <w:r>
        <w:rPr>
          <w:color w:val="080808"/>
          <w:w w:val="105"/>
          <w:sz w:val="15"/>
        </w:rPr>
        <w:t>or </w:t>
      </w:r>
      <w:r>
        <w:rPr>
          <w:b/>
          <w:color w:val="080808"/>
          <w:w w:val="105"/>
          <w:sz w:val="15"/>
        </w:rPr>
        <w:t>section 509(a)(2)</w:t>
      </w:r>
      <w:r>
        <w:rPr>
          <w:b/>
          <w:color w:val="363636"/>
          <w:w w:val="105"/>
          <w:sz w:val="15"/>
        </w:rPr>
        <w:t>. </w:t>
      </w:r>
      <w:r>
        <w:rPr>
          <w:color w:val="080808"/>
          <w:w w:val="105"/>
          <w:sz w:val="15"/>
        </w:rPr>
        <w:t>See </w:t>
      </w:r>
      <w:r>
        <w:rPr>
          <w:b/>
          <w:color w:val="080808"/>
          <w:w w:val="105"/>
          <w:sz w:val="15"/>
        </w:rPr>
        <w:t>section 509(a)(3).</w:t>
      </w:r>
    </w:p>
    <w:p>
      <w:pPr>
        <w:pStyle w:val="BodyText"/>
        <w:spacing w:line="145" w:lineRule="exact" w:before="68"/>
        <w:ind w:left="986"/>
      </w:pPr>
      <w:r>
        <w:rPr>
          <w:color w:val="080808"/>
          <w:w w:val="105"/>
        </w:rPr>
        <w:t>Check the box in lines 12a through 12d that describes the type of supporting organization and complete lines 12e, 12f</w:t>
      </w:r>
      <w:r>
        <w:rPr>
          <w:color w:val="363636"/>
          <w:w w:val="105"/>
        </w:rPr>
        <w:t>, </w:t>
      </w:r>
      <w:r>
        <w:rPr>
          <w:color w:val="080808"/>
          <w:w w:val="105"/>
        </w:rPr>
        <w:t>and 12g</w:t>
      </w:r>
      <w:r>
        <w:rPr>
          <w:color w:val="363636"/>
          <w:w w:val="105"/>
        </w:rPr>
        <w:t>.</w:t>
      </w:r>
    </w:p>
    <w:p>
      <w:pPr>
        <w:pStyle w:val="ListParagraph"/>
        <w:numPr>
          <w:ilvl w:val="1"/>
          <w:numId w:val="35"/>
        </w:numPr>
        <w:tabs>
          <w:tab w:pos="954" w:val="left" w:leader="none"/>
        </w:tabs>
        <w:spacing w:line="295" w:lineRule="exact" w:before="0" w:after="0"/>
        <w:ind w:left="953" w:right="0" w:hanging="254"/>
        <w:jc w:val="left"/>
        <w:rPr>
          <w:color w:val="080808"/>
          <w:sz w:val="15"/>
        </w:rPr>
      </w:pPr>
      <w:r>
        <w:rPr>
          <w:color w:val="080808"/>
          <w:w w:val="105"/>
          <w:sz w:val="28"/>
        </w:rPr>
        <w:t>D </w:t>
      </w:r>
      <w:r>
        <w:rPr>
          <w:b/>
          <w:color w:val="080808"/>
          <w:w w:val="105"/>
          <w:sz w:val="15"/>
        </w:rPr>
        <w:t>Type </w:t>
      </w:r>
      <w:r>
        <w:rPr>
          <w:color w:val="080808"/>
          <w:w w:val="105"/>
          <w:sz w:val="15"/>
        </w:rPr>
        <w:t>I. A supporting organization operated, supervised, or controlled by its supported organization(s), typically by</w:t>
      </w:r>
      <w:r>
        <w:rPr>
          <w:color w:val="080808"/>
          <w:spacing w:val="42"/>
          <w:w w:val="105"/>
          <w:sz w:val="15"/>
        </w:rPr>
        <w:t> </w:t>
      </w:r>
      <w:r>
        <w:rPr>
          <w:color w:val="080808"/>
          <w:w w:val="105"/>
          <w:sz w:val="15"/>
        </w:rPr>
        <w:t>giving</w:t>
      </w:r>
    </w:p>
    <w:p>
      <w:pPr>
        <w:pStyle w:val="BodyText"/>
        <w:spacing w:before="40"/>
        <w:ind w:left="1275"/>
      </w:pPr>
      <w:r>
        <w:rPr>
          <w:color w:val="080808"/>
          <w:w w:val="105"/>
        </w:rPr>
        <w:t>the supported organization(s) the power to regularly appoint or elect a majority of the directors or trustees of the</w:t>
      </w:r>
    </w:p>
    <w:p>
      <w:pPr>
        <w:spacing w:line="145" w:lineRule="exact" w:before="68"/>
        <w:ind w:left="1277" w:right="0" w:firstLine="0"/>
        <w:jc w:val="left"/>
        <w:rPr>
          <w:b/>
          <w:sz w:val="15"/>
        </w:rPr>
      </w:pPr>
      <w:r>
        <w:rPr>
          <w:color w:val="080808"/>
          <w:w w:val="105"/>
          <w:sz w:val="15"/>
        </w:rPr>
        <w:t>supporting organization</w:t>
      </w:r>
      <w:r>
        <w:rPr>
          <w:color w:val="363636"/>
          <w:w w:val="105"/>
          <w:sz w:val="15"/>
        </w:rPr>
        <w:t>. </w:t>
      </w:r>
      <w:r>
        <w:rPr>
          <w:b/>
          <w:color w:val="080808"/>
          <w:w w:val="105"/>
          <w:sz w:val="15"/>
        </w:rPr>
        <w:t>You must complete Part IV, Sections A and B.</w:t>
      </w:r>
    </w:p>
    <w:p>
      <w:pPr>
        <w:pStyle w:val="ListParagraph"/>
        <w:numPr>
          <w:ilvl w:val="1"/>
          <w:numId w:val="35"/>
        </w:numPr>
        <w:tabs>
          <w:tab w:pos="954" w:val="left" w:leader="none"/>
        </w:tabs>
        <w:spacing w:line="295" w:lineRule="exact" w:before="0" w:after="0"/>
        <w:ind w:left="953" w:right="0" w:hanging="254"/>
        <w:jc w:val="left"/>
        <w:rPr>
          <w:color w:val="080808"/>
          <w:sz w:val="15"/>
        </w:rPr>
      </w:pPr>
      <w:r>
        <w:rPr>
          <w:color w:val="080808"/>
          <w:w w:val="105"/>
          <w:sz w:val="28"/>
        </w:rPr>
        <w:t>D </w:t>
      </w:r>
      <w:r>
        <w:rPr>
          <w:b/>
          <w:color w:val="080808"/>
          <w:w w:val="105"/>
          <w:sz w:val="15"/>
        </w:rPr>
        <w:t>Type </w:t>
      </w:r>
      <w:r>
        <w:rPr>
          <w:color w:val="080808"/>
          <w:w w:val="105"/>
          <w:sz w:val="15"/>
        </w:rPr>
        <w:t>II. A supporting organization supervised or controlled in connection with its supported </w:t>
      </w:r>
      <w:r>
        <w:rPr>
          <w:color w:val="080808"/>
          <w:spacing w:val="-4"/>
          <w:w w:val="105"/>
          <w:sz w:val="15"/>
        </w:rPr>
        <w:t>organization(s)</w:t>
      </w:r>
      <w:r>
        <w:rPr>
          <w:color w:val="363636"/>
          <w:spacing w:val="-4"/>
          <w:w w:val="105"/>
          <w:sz w:val="15"/>
        </w:rPr>
        <w:t>, </w:t>
      </w:r>
      <w:r>
        <w:rPr>
          <w:color w:val="080808"/>
          <w:w w:val="105"/>
          <w:sz w:val="15"/>
        </w:rPr>
        <w:t>by</w:t>
      </w:r>
      <w:r>
        <w:rPr>
          <w:color w:val="080808"/>
          <w:spacing w:val="-19"/>
          <w:w w:val="105"/>
          <w:sz w:val="15"/>
        </w:rPr>
        <w:t> </w:t>
      </w:r>
      <w:r>
        <w:rPr>
          <w:color w:val="080808"/>
          <w:w w:val="105"/>
          <w:sz w:val="15"/>
        </w:rPr>
        <w:t>having</w:t>
      </w:r>
    </w:p>
    <w:p>
      <w:pPr>
        <w:pStyle w:val="BodyText"/>
        <w:spacing w:before="41"/>
        <w:ind w:left="1276"/>
      </w:pPr>
      <w:r>
        <w:rPr>
          <w:color w:val="080808"/>
          <w:w w:val="105"/>
        </w:rPr>
        <w:t>control or management of the supporting organization vested in the same persons that control or manage the supported</w:t>
      </w:r>
    </w:p>
    <w:p>
      <w:pPr>
        <w:spacing w:line="145" w:lineRule="exact" w:before="67"/>
        <w:ind w:left="1277" w:right="0" w:firstLine="0"/>
        <w:jc w:val="left"/>
        <w:rPr>
          <w:b/>
          <w:sz w:val="15"/>
        </w:rPr>
      </w:pPr>
      <w:r>
        <w:rPr>
          <w:color w:val="080808"/>
          <w:w w:val="105"/>
          <w:sz w:val="15"/>
        </w:rPr>
        <w:t>organization(s)</w:t>
      </w:r>
      <w:r>
        <w:rPr>
          <w:color w:val="363636"/>
          <w:w w:val="105"/>
          <w:sz w:val="15"/>
        </w:rPr>
        <w:t>. </w:t>
      </w:r>
      <w:r>
        <w:rPr>
          <w:b/>
          <w:color w:val="080808"/>
          <w:w w:val="105"/>
          <w:sz w:val="15"/>
        </w:rPr>
        <w:t>You must complete Part IV, Sections A and C.</w:t>
      </w:r>
    </w:p>
    <w:p>
      <w:pPr>
        <w:pStyle w:val="ListParagraph"/>
        <w:numPr>
          <w:ilvl w:val="1"/>
          <w:numId w:val="35"/>
        </w:numPr>
        <w:tabs>
          <w:tab w:pos="954" w:val="left" w:leader="none"/>
        </w:tabs>
        <w:spacing w:line="295" w:lineRule="exact" w:before="0" w:after="0"/>
        <w:ind w:left="953" w:right="0" w:hanging="255"/>
        <w:jc w:val="left"/>
        <w:rPr>
          <w:color w:val="080808"/>
          <w:sz w:val="15"/>
        </w:rPr>
      </w:pPr>
      <w:r>
        <w:rPr>
          <w:color w:val="080808"/>
          <w:w w:val="105"/>
          <w:sz w:val="28"/>
        </w:rPr>
        <w:t>D </w:t>
      </w:r>
      <w:r>
        <w:rPr>
          <w:b/>
          <w:color w:val="080808"/>
          <w:w w:val="105"/>
          <w:sz w:val="15"/>
        </w:rPr>
        <w:t>Type </w:t>
      </w:r>
      <w:r>
        <w:rPr>
          <w:color w:val="080808"/>
          <w:w w:val="105"/>
          <w:sz w:val="15"/>
        </w:rPr>
        <w:t>Ill </w:t>
      </w:r>
      <w:r>
        <w:rPr>
          <w:b/>
          <w:color w:val="080808"/>
          <w:w w:val="105"/>
          <w:sz w:val="15"/>
        </w:rPr>
        <w:t>functionally integrated. </w:t>
      </w:r>
      <w:r>
        <w:rPr>
          <w:color w:val="080808"/>
          <w:w w:val="105"/>
          <w:sz w:val="15"/>
        </w:rPr>
        <w:t>A supporting organization operated in connection with, and functionally integrated</w:t>
      </w:r>
      <w:r>
        <w:rPr>
          <w:color w:val="080808"/>
          <w:spacing w:val="-30"/>
          <w:w w:val="105"/>
          <w:sz w:val="15"/>
        </w:rPr>
        <w:t> </w:t>
      </w:r>
      <w:r>
        <w:rPr>
          <w:color w:val="080808"/>
          <w:w w:val="105"/>
          <w:sz w:val="15"/>
        </w:rPr>
        <w:t>with,</w:t>
      </w:r>
    </w:p>
    <w:p>
      <w:pPr>
        <w:spacing w:line="143" w:lineRule="exact" w:before="45"/>
        <w:ind w:left="1277" w:right="0" w:firstLine="0"/>
        <w:jc w:val="left"/>
        <w:rPr>
          <w:b/>
          <w:sz w:val="15"/>
        </w:rPr>
      </w:pPr>
      <w:r>
        <w:rPr>
          <w:color w:val="080808"/>
          <w:w w:val="105"/>
          <w:sz w:val="15"/>
        </w:rPr>
        <w:t>its supported organization(s) (see instructions)</w:t>
      </w:r>
      <w:r>
        <w:rPr>
          <w:color w:val="363636"/>
          <w:w w:val="105"/>
          <w:sz w:val="15"/>
        </w:rPr>
        <w:t>. </w:t>
      </w:r>
      <w:r>
        <w:rPr>
          <w:b/>
          <w:color w:val="080808"/>
          <w:w w:val="105"/>
          <w:sz w:val="15"/>
        </w:rPr>
        <w:t>You must complete Part IV, Sections A, D, and E.</w:t>
      </w:r>
    </w:p>
    <w:p>
      <w:pPr>
        <w:pStyle w:val="ListParagraph"/>
        <w:numPr>
          <w:ilvl w:val="1"/>
          <w:numId w:val="35"/>
        </w:numPr>
        <w:tabs>
          <w:tab w:pos="954" w:val="left" w:leader="none"/>
        </w:tabs>
        <w:spacing w:line="293" w:lineRule="exact" w:before="0" w:after="0"/>
        <w:ind w:left="953" w:right="0" w:hanging="255"/>
        <w:jc w:val="left"/>
        <w:rPr>
          <w:color w:val="080808"/>
          <w:sz w:val="15"/>
        </w:rPr>
      </w:pPr>
      <w:r>
        <w:rPr>
          <w:color w:val="080808"/>
          <w:w w:val="105"/>
          <w:sz w:val="28"/>
        </w:rPr>
        <w:t>D </w:t>
      </w:r>
      <w:r>
        <w:rPr>
          <w:b/>
          <w:color w:val="080808"/>
          <w:w w:val="105"/>
          <w:sz w:val="15"/>
        </w:rPr>
        <w:t>Type </w:t>
      </w:r>
      <w:r>
        <w:rPr>
          <w:color w:val="080808"/>
          <w:w w:val="105"/>
          <w:sz w:val="15"/>
        </w:rPr>
        <w:t>Ill </w:t>
      </w:r>
      <w:r>
        <w:rPr>
          <w:b/>
          <w:color w:val="080808"/>
          <w:w w:val="105"/>
          <w:sz w:val="15"/>
        </w:rPr>
        <w:t>non-functionally integrated</w:t>
      </w:r>
      <w:r>
        <w:rPr>
          <w:b/>
          <w:color w:val="363636"/>
          <w:w w:val="105"/>
          <w:sz w:val="15"/>
        </w:rPr>
        <w:t>. </w:t>
      </w:r>
      <w:r>
        <w:rPr>
          <w:color w:val="080808"/>
          <w:w w:val="105"/>
          <w:sz w:val="15"/>
        </w:rPr>
        <w:t>A supporting organization operated in connection with its</w:t>
      </w:r>
      <w:r>
        <w:rPr>
          <w:color w:val="080808"/>
          <w:spacing w:val="15"/>
          <w:w w:val="105"/>
          <w:sz w:val="15"/>
        </w:rPr>
        <w:t> </w:t>
      </w:r>
      <w:r>
        <w:rPr>
          <w:color w:val="080808"/>
          <w:w w:val="105"/>
          <w:sz w:val="15"/>
        </w:rPr>
        <w:t>supported organization(s)</w:t>
      </w:r>
    </w:p>
    <w:p>
      <w:pPr>
        <w:pStyle w:val="BodyText"/>
        <w:spacing w:before="41"/>
        <w:ind w:left="1275"/>
      </w:pPr>
      <w:r>
        <w:rPr>
          <w:color w:val="080808"/>
          <w:w w:val="105"/>
        </w:rPr>
        <w:t>that is not functionally integrated </w:t>
      </w:r>
      <w:r>
        <w:rPr>
          <w:color w:val="363636"/>
          <w:w w:val="105"/>
        </w:rPr>
        <w:t>. </w:t>
      </w:r>
      <w:r>
        <w:rPr>
          <w:color w:val="080808"/>
          <w:w w:val="105"/>
        </w:rPr>
        <w:t>The organization generally must satisfy a distribution requirement and an attentiveness</w:t>
      </w:r>
    </w:p>
    <w:p>
      <w:pPr>
        <w:spacing w:line="145" w:lineRule="exact" w:before="72"/>
        <w:ind w:left="1277" w:right="0" w:firstLine="0"/>
        <w:jc w:val="left"/>
        <w:rPr>
          <w:b/>
          <w:sz w:val="15"/>
        </w:rPr>
      </w:pPr>
      <w:r>
        <w:rPr>
          <w:color w:val="1F1F1F"/>
          <w:w w:val="105"/>
          <w:sz w:val="15"/>
        </w:rPr>
        <w:t>requirement </w:t>
      </w:r>
      <w:r>
        <w:rPr>
          <w:color w:val="080808"/>
          <w:w w:val="105"/>
          <w:sz w:val="15"/>
        </w:rPr>
        <w:t>(see instructions)</w:t>
      </w:r>
      <w:r>
        <w:rPr>
          <w:color w:val="363636"/>
          <w:w w:val="105"/>
          <w:sz w:val="15"/>
        </w:rPr>
        <w:t>. </w:t>
      </w:r>
      <w:r>
        <w:rPr>
          <w:b/>
          <w:color w:val="080808"/>
          <w:w w:val="105"/>
          <w:sz w:val="15"/>
        </w:rPr>
        <w:t>You must complete Part IV, Sections A and D, and Part V.</w:t>
      </w:r>
    </w:p>
    <w:p>
      <w:pPr>
        <w:pStyle w:val="ListParagraph"/>
        <w:numPr>
          <w:ilvl w:val="1"/>
          <w:numId w:val="35"/>
        </w:numPr>
        <w:tabs>
          <w:tab w:pos="954" w:val="left" w:leader="none"/>
        </w:tabs>
        <w:spacing w:line="295" w:lineRule="exact" w:before="0" w:after="0"/>
        <w:ind w:left="953" w:right="0" w:hanging="254"/>
        <w:jc w:val="left"/>
        <w:rPr>
          <w:color w:val="080808"/>
          <w:sz w:val="15"/>
        </w:rPr>
      </w:pPr>
      <w:r>
        <w:rPr>
          <w:color w:val="080808"/>
          <w:w w:val="105"/>
          <w:sz w:val="28"/>
        </w:rPr>
        <w:t>D </w:t>
      </w:r>
      <w:r>
        <w:rPr>
          <w:color w:val="080808"/>
          <w:w w:val="105"/>
          <w:sz w:val="15"/>
        </w:rPr>
        <w:t>Check this box if the organization received a written determination from the IRS that it is a Type I, Type </w:t>
      </w:r>
      <w:r>
        <w:rPr>
          <w:rFonts w:ascii="Times New Roman"/>
          <w:color w:val="080808"/>
          <w:sz w:val="16"/>
        </w:rPr>
        <w:t>11, </w:t>
      </w:r>
      <w:r>
        <w:rPr>
          <w:color w:val="080808"/>
          <w:w w:val="105"/>
          <w:sz w:val="15"/>
        </w:rPr>
        <w:t>Type</w:t>
      </w:r>
      <w:r>
        <w:rPr>
          <w:color w:val="080808"/>
          <w:spacing w:val="1"/>
          <w:w w:val="105"/>
          <w:sz w:val="15"/>
        </w:rPr>
        <w:t> </w:t>
      </w:r>
      <w:r>
        <w:rPr>
          <w:color w:val="080808"/>
          <w:w w:val="105"/>
          <w:sz w:val="15"/>
        </w:rPr>
        <w:t>Ill</w:t>
      </w:r>
    </w:p>
    <w:p>
      <w:pPr>
        <w:pStyle w:val="BodyText"/>
        <w:spacing w:line="152" w:lineRule="exact" w:before="41" w:after="19"/>
        <w:ind w:left="1276"/>
      </w:pPr>
      <w:r>
        <w:rPr>
          <w:color w:val="080808"/>
          <w:w w:val="105"/>
        </w:rPr>
        <w:t>functionally integrated, or Type Ill non-functionally integrated supporting organization.</w:t>
      </w:r>
    </w:p>
    <w:p>
      <w:pPr>
        <w:pStyle w:val="BodyText"/>
        <w:spacing w:line="20" w:lineRule="exact"/>
        <w:ind w:left="10186"/>
        <w:rPr>
          <w:sz w:val="2"/>
        </w:rPr>
      </w:pPr>
      <w:r>
        <w:rPr>
          <w:sz w:val="2"/>
        </w:rPr>
        <w:pict>
          <v:group style="width:50.65pt;height:.75pt;mso-position-horizontal-relative:char;mso-position-vertical-relative:line" coordorigin="0,0" coordsize="1013,15">
            <v:line style="position:absolute" from="5,8" to="1009,8" stroked="true" strokeweight=".3pt" strokecolor="#000000">
              <v:stroke dashstyle="solid"/>
            </v:line>
            <v:line style="position:absolute" from="0,7" to="1013,7" stroked="true" strokeweight=".72pt" strokecolor="#000000">
              <v:stroke dashstyle="solid"/>
            </v:line>
          </v:group>
        </w:pict>
      </w:r>
      <w:r>
        <w:rPr>
          <w:sz w:val="2"/>
        </w:rPr>
      </w:r>
    </w:p>
    <w:p>
      <w:pPr>
        <w:spacing w:after="0" w:line="20" w:lineRule="exact"/>
        <w:rPr>
          <w:sz w:val="2"/>
        </w:rPr>
        <w:sectPr>
          <w:pgSz w:w="12240" w:h="15840"/>
          <w:pgMar w:top="300" w:bottom="280" w:left="400" w:right="0"/>
        </w:sectPr>
      </w:pPr>
    </w:p>
    <w:p>
      <w:pPr>
        <w:pStyle w:val="ListParagraph"/>
        <w:numPr>
          <w:ilvl w:val="1"/>
          <w:numId w:val="35"/>
        </w:numPr>
        <w:tabs>
          <w:tab w:pos="987" w:val="left" w:leader="none"/>
          <w:tab w:pos="988" w:val="left" w:leader="none"/>
          <w:tab w:pos="4317" w:val="left" w:leader="none"/>
        </w:tabs>
        <w:spacing w:line="240" w:lineRule="auto" w:before="48" w:after="0"/>
        <w:ind w:left="987" w:right="0" w:hanging="289"/>
        <w:jc w:val="left"/>
        <w:rPr>
          <w:color w:val="080808"/>
          <w:sz w:val="14"/>
        </w:rPr>
      </w:pPr>
      <w:r>
        <w:rPr>
          <w:color w:val="080808"/>
          <w:sz w:val="15"/>
        </w:rPr>
        <w:t>Enter  the number  of</w:t>
      </w:r>
      <w:r>
        <w:rPr>
          <w:color w:val="080808"/>
          <w:spacing w:val="5"/>
          <w:sz w:val="15"/>
        </w:rPr>
        <w:t> </w:t>
      </w:r>
      <w:r>
        <w:rPr>
          <w:color w:val="080808"/>
          <w:sz w:val="15"/>
        </w:rPr>
        <w:t>supported</w:t>
      </w:r>
      <w:r>
        <w:rPr>
          <w:color w:val="080808"/>
          <w:spacing w:val="26"/>
          <w:sz w:val="15"/>
        </w:rPr>
        <w:t> </w:t>
      </w:r>
      <w:r>
        <w:rPr>
          <w:color w:val="080808"/>
          <w:sz w:val="15"/>
        </w:rPr>
        <w:t>organizations</w:t>
        <w:tab/>
        <w:t>•</w:t>
      </w:r>
      <w:r>
        <w:rPr>
          <w:color w:val="080808"/>
          <w:spacing w:val="8"/>
          <w:sz w:val="15"/>
        </w:rPr>
        <w:t> </w:t>
      </w:r>
      <w:r>
        <w:rPr>
          <w:color w:val="080808"/>
          <w:sz w:val="15"/>
        </w:rPr>
        <w:t>•</w:t>
      </w:r>
      <w:r>
        <w:rPr>
          <w:color w:val="080808"/>
          <w:spacing w:val="7"/>
          <w:sz w:val="15"/>
        </w:rPr>
        <w:t> </w:t>
      </w:r>
      <w:r>
        <w:rPr>
          <w:color w:val="080808"/>
          <w:sz w:val="15"/>
        </w:rPr>
        <w:t>•</w:t>
      </w:r>
      <w:r>
        <w:rPr>
          <w:color w:val="080808"/>
          <w:spacing w:val="8"/>
          <w:sz w:val="15"/>
        </w:rPr>
        <w:t> </w:t>
      </w:r>
      <w:r>
        <w:rPr>
          <w:color w:val="080808"/>
          <w:sz w:val="15"/>
        </w:rPr>
        <w:t>•</w:t>
      </w:r>
      <w:r>
        <w:rPr>
          <w:color w:val="080808"/>
          <w:spacing w:val="8"/>
          <w:sz w:val="15"/>
        </w:rPr>
        <w:t> </w:t>
      </w:r>
      <w:r>
        <w:rPr>
          <w:color w:val="1F1F1F"/>
          <w:sz w:val="15"/>
        </w:rPr>
        <w:t>•</w:t>
      </w:r>
      <w:r>
        <w:rPr>
          <w:color w:val="1F1F1F"/>
          <w:spacing w:val="7"/>
          <w:sz w:val="15"/>
        </w:rPr>
        <w:t> </w:t>
      </w:r>
      <w:r>
        <w:rPr>
          <w:color w:val="1F1F1F"/>
          <w:sz w:val="15"/>
        </w:rPr>
        <w:t>•</w:t>
      </w:r>
      <w:r>
        <w:rPr>
          <w:color w:val="1F1F1F"/>
          <w:spacing w:val="8"/>
          <w:sz w:val="15"/>
        </w:rPr>
        <w:t> </w:t>
      </w:r>
      <w:r>
        <w:rPr>
          <w:color w:val="080808"/>
          <w:sz w:val="15"/>
        </w:rPr>
        <w:t>•</w:t>
      </w:r>
      <w:r>
        <w:rPr>
          <w:color w:val="080808"/>
          <w:spacing w:val="7"/>
          <w:sz w:val="15"/>
        </w:rPr>
        <w:t> </w:t>
      </w:r>
      <w:r>
        <w:rPr>
          <w:color w:val="080808"/>
          <w:sz w:val="15"/>
        </w:rPr>
        <w:t>•</w:t>
      </w:r>
      <w:r>
        <w:rPr>
          <w:color w:val="080808"/>
          <w:spacing w:val="8"/>
          <w:sz w:val="15"/>
        </w:rPr>
        <w:t> </w:t>
      </w:r>
      <w:r>
        <w:rPr>
          <w:color w:val="080808"/>
          <w:sz w:val="15"/>
        </w:rPr>
        <w:t>•</w:t>
      </w:r>
      <w:r>
        <w:rPr>
          <w:color w:val="080808"/>
          <w:spacing w:val="7"/>
          <w:sz w:val="15"/>
        </w:rPr>
        <w:t> </w:t>
      </w:r>
      <w:r>
        <w:rPr>
          <w:color w:val="080808"/>
          <w:sz w:val="15"/>
        </w:rPr>
        <w:t>•</w:t>
      </w:r>
      <w:r>
        <w:rPr>
          <w:color w:val="080808"/>
          <w:spacing w:val="8"/>
          <w:sz w:val="15"/>
        </w:rPr>
        <w:t> </w:t>
      </w:r>
      <w:r>
        <w:rPr>
          <w:color w:val="080808"/>
          <w:sz w:val="15"/>
        </w:rPr>
        <w:t>•</w:t>
      </w:r>
      <w:r>
        <w:rPr>
          <w:color w:val="080808"/>
          <w:spacing w:val="2"/>
          <w:sz w:val="15"/>
        </w:rPr>
        <w:t> </w:t>
      </w:r>
      <w:r>
        <w:rPr>
          <w:color w:val="080808"/>
          <w:sz w:val="15"/>
        </w:rPr>
        <w:t>.</w:t>
      </w:r>
    </w:p>
    <w:p>
      <w:pPr>
        <w:pStyle w:val="ListParagraph"/>
        <w:numPr>
          <w:ilvl w:val="1"/>
          <w:numId w:val="35"/>
        </w:numPr>
        <w:tabs>
          <w:tab w:pos="988" w:val="left" w:leader="none"/>
        </w:tabs>
        <w:spacing w:line="240" w:lineRule="auto" w:before="72" w:after="0"/>
        <w:ind w:left="987" w:right="0" w:hanging="289"/>
        <w:jc w:val="left"/>
        <w:rPr>
          <w:color w:val="080808"/>
          <w:sz w:val="15"/>
        </w:rPr>
      </w:pPr>
      <w:r>
        <w:rPr>
          <w:color w:val="080808"/>
          <w:w w:val="105"/>
          <w:sz w:val="15"/>
        </w:rPr>
        <w:t>Provide the following information about the supported</w:t>
      </w:r>
      <w:r>
        <w:rPr>
          <w:color w:val="080808"/>
          <w:spacing w:val="22"/>
          <w:w w:val="105"/>
          <w:sz w:val="15"/>
        </w:rPr>
        <w:t> </w:t>
      </w:r>
      <w:r>
        <w:rPr>
          <w:color w:val="080808"/>
          <w:spacing w:val="-4"/>
          <w:w w:val="105"/>
          <w:sz w:val="15"/>
        </w:rPr>
        <w:t>organization(s)</w:t>
      </w:r>
      <w:r>
        <w:rPr>
          <w:color w:val="363636"/>
          <w:spacing w:val="-4"/>
          <w:w w:val="105"/>
          <w:sz w:val="15"/>
        </w:rPr>
        <w:t>.</w:t>
      </w:r>
    </w:p>
    <w:p>
      <w:pPr>
        <w:tabs>
          <w:tab w:pos="1715" w:val="left" w:leader="none"/>
        </w:tabs>
        <w:spacing w:line="284" w:lineRule="exact" w:before="0"/>
        <w:ind w:left="699" w:right="0" w:firstLine="0"/>
        <w:jc w:val="left"/>
        <w:rPr>
          <w:sz w:val="29"/>
        </w:rPr>
      </w:pPr>
      <w:r>
        <w:rPr/>
        <w:br w:type="column"/>
      </w:r>
      <w:r>
        <w:rPr>
          <w:color w:val="080808"/>
          <w:spacing w:val="-26"/>
          <w:w w:val="95"/>
          <w:sz w:val="29"/>
        </w:rPr>
        <w:t>-.  </w:t>
      </w:r>
      <w:r>
        <w:rPr>
          <w:color w:val="080808"/>
          <w:spacing w:val="-15"/>
          <w:w w:val="95"/>
          <w:sz w:val="29"/>
        </w:rPr>
        <w:t> </w:t>
      </w:r>
      <w:r>
        <w:rPr>
          <w:color w:val="080808"/>
          <w:w w:val="95"/>
          <w:sz w:val="29"/>
          <w:u w:val="single" w:color="000000"/>
        </w:rPr>
        <w:t>I</w:t>
      </w:r>
      <w:r>
        <w:rPr>
          <w:color w:val="080808"/>
          <w:sz w:val="29"/>
          <w:u w:val="single" w:color="000000"/>
        </w:rPr>
        <w:tab/>
      </w:r>
    </w:p>
    <w:p>
      <w:pPr>
        <w:spacing w:after="0" w:line="284" w:lineRule="exact"/>
        <w:jc w:val="left"/>
        <w:rPr>
          <w:sz w:val="29"/>
        </w:rPr>
        <w:sectPr>
          <w:type w:val="continuous"/>
          <w:pgSz w:w="12240" w:h="15840"/>
          <w:pgMar w:top="440" w:bottom="280" w:left="400" w:right="0"/>
          <w:cols w:num="2" w:equalWidth="0">
            <w:col w:w="5976" w:space="3206"/>
            <w:col w:w="2658"/>
          </w:cols>
        </w:sectPr>
      </w:pP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18"/>
        <w:gridCol w:w="1295"/>
        <w:gridCol w:w="1727"/>
        <w:gridCol w:w="720"/>
        <w:gridCol w:w="720"/>
        <w:gridCol w:w="1583"/>
        <w:gridCol w:w="1582"/>
      </w:tblGrid>
      <w:tr>
        <w:trPr>
          <w:trHeight w:val="706" w:hRule="atLeast"/>
        </w:trPr>
        <w:tc>
          <w:tcPr>
            <w:tcW w:w="3318" w:type="dxa"/>
            <w:vMerge w:val="restart"/>
            <w:tcBorders>
              <w:left w:val="nil"/>
            </w:tcBorders>
          </w:tcPr>
          <w:p>
            <w:pPr>
              <w:pStyle w:val="TableParagraph"/>
              <w:spacing w:before="88"/>
              <w:ind w:left="590"/>
              <w:rPr>
                <w:sz w:val="12"/>
              </w:rPr>
            </w:pPr>
            <w:r>
              <w:rPr>
                <w:color w:val="080808"/>
                <w:sz w:val="12"/>
              </w:rPr>
              <w:t>(i) </w:t>
            </w:r>
            <w:r>
              <w:rPr>
                <w:color w:val="1F1F1F"/>
                <w:sz w:val="12"/>
              </w:rPr>
              <w:t>Name of supported organization</w:t>
            </w:r>
          </w:p>
        </w:tc>
        <w:tc>
          <w:tcPr>
            <w:tcW w:w="1295" w:type="dxa"/>
            <w:vMerge w:val="restart"/>
          </w:tcPr>
          <w:p>
            <w:pPr>
              <w:pStyle w:val="TableParagraph"/>
              <w:spacing w:before="88"/>
              <w:ind w:left="437"/>
              <w:rPr>
                <w:sz w:val="12"/>
              </w:rPr>
            </w:pPr>
            <w:r>
              <w:rPr>
                <w:color w:val="080808"/>
                <w:w w:val="105"/>
                <w:sz w:val="12"/>
              </w:rPr>
              <w:t>(ii) EIN</w:t>
            </w:r>
          </w:p>
        </w:tc>
        <w:tc>
          <w:tcPr>
            <w:tcW w:w="1727" w:type="dxa"/>
            <w:vMerge w:val="restart"/>
          </w:tcPr>
          <w:p>
            <w:pPr>
              <w:pStyle w:val="TableParagraph"/>
              <w:spacing w:line="292" w:lineRule="auto" w:before="88"/>
              <w:ind w:left="179" w:firstLine="40"/>
              <w:rPr>
                <w:sz w:val="12"/>
              </w:rPr>
            </w:pPr>
            <w:r>
              <w:rPr>
                <w:color w:val="080808"/>
                <w:w w:val="105"/>
                <w:sz w:val="12"/>
              </w:rPr>
              <w:t>(iii) Type </w:t>
            </w:r>
            <w:r>
              <w:rPr>
                <w:color w:val="1F1F1F"/>
                <w:w w:val="105"/>
                <w:sz w:val="12"/>
              </w:rPr>
              <w:t>of organization (described on lines </w:t>
            </w:r>
            <w:r>
              <w:rPr>
                <w:color w:val="080808"/>
                <w:w w:val="105"/>
                <w:sz w:val="12"/>
              </w:rPr>
              <w:t>1-10</w:t>
            </w:r>
            <w:r>
              <w:rPr>
                <w:color w:val="1F1F1F"/>
                <w:w w:val="105"/>
                <w:sz w:val="12"/>
              </w:rPr>
              <w:t> above (see </w:t>
            </w:r>
            <w:r>
              <w:rPr>
                <w:color w:val="080808"/>
                <w:w w:val="105"/>
                <w:sz w:val="12"/>
              </w:rPr>
              <w:t>instructions))</w:t>
            </w:r>
          </w:p>
        </w:tc>
        <w:tc>
          <w:tcPr>
            <w:tcW w:w="1440" w:type="dxa"/>
            <w:gridSpan w:val="2"/>
          </w:tcPr>
          <w:p>
            <w:pPr>
              <w:pStyle w:val="TableParagraph"/>
              <w:spacing w:line="292" w:lineRule="auto" w:before="88"/>
              <w:ind w:left="98" w:right="72" w:firstLine="11"/>
              <w:rPr>
                <w:sz w:val="12"/>
              </w:rPr>
            </w:pPr>
            <w:r>
              <w:rPr>
                <w:b/>
                <w:color w:val="080808"/>
                <w:sz w:val="12"/>
              </w:rPr>
              <w:t>(iv) </w:t>
            </w:r>
            <w:r>
              <w:rPr>
                <w:color w:val="080808"/>
                <w:sz w:val="12"/>
              </w:rPr>
              <w:t>Is the </w:t>
            </w:r>
            <w:r>
              <w:rPr>
                <w:color w:val="1F1F1F"/>
                <w:sz w:val="12"/>
              </w:rPr>
              <w:t>organization listed </w:t>
            </w:r>
            <w:r>
              <w:rPr>
                <w:color w:val="080808"/>
                <w:sz w:val="12"/>
              </w:rPr>
              <w:t>in </w:t>
            </w:r>
            <w:r>
              <w:rPr>
                <w:color w:val="1F1F1F"/>
                <w:sz w:val="12"/>
              </w:rPr>
              <w:t>your governing</w:t>
            </w:r>
          </w:p>
          <w:p>
            <w:pPr>
              <w:pStyle w:val="TableParagraph"/>
              <w:spacing w:line="138" w:lineRule="exact"/>
              <w:ind w:left="371"/>
              <w:rPr>
                <w:sz w:val="12"/>
              </w:rPr>
            </w:pPr>
            <w:r>
              <w:rPr>
                <w:color w:val="1F1F1F"/>
                <w:sz w:val="12"/>
              </w:rPr>
              <w:t>document?</w:t>
            </w:r>
          </w:p>
        </w:tc>
        <w:tc>
          <w:tcPr>
            <w:tcW w:w="1583" w:type="dxa"/>
            <w:vMerge w:val="restart"/>
          </w:tcPr>
          <w:p>
            <w:pPr>
              <w:pStyle w:val="TableParagraph"/>
              <w:spacing w:line="292" w:lineRule="auto" w:before="88"/>
              <w:ind w:left="441" w:right="141" w:hanging="288"/>
              <w:rPr>
                <w:sz w:val="12"/>
              </w:rPr>
            </w:pPr>
            <w:r>
              <w:rPr>
                <w:color w:val="080808"/>
                <w:sz w:val="12"/>
              </w:rPr>
              <w:t>(v) </w:t>
            </w:r>
            <w:r>
              <w:rPr>
                <w:color w:val="1F1F1F"/>
                <w:sz w:val="12"/>
              </w:rPr>
              <w:t>Amount of </w:t>
            </w:r>
            <w:r>
              <w:rPr>
                <w:color w:val="080808"/>
                <w:sz w:val="12"/>
              </w:rPr>
              <w:t>monetary</w:t>
            </w:r>
            <w:r>
              <w:rPr>
                <w:color w:val="1F1F1F"/>
                <w:sz w:val="12"/>
              </w:rPr>
              <w:t> support (see</w:t>
            </w:r>
            <w:r>
              <w:rPr>
                <w:color w:val="080808"/>
                <w:sz w:val="12"/>
              </w:rPr>
              <w:t> instructions)</w:t>
            </w:r>
          </w:p>
        </w:tc>
        <w:tc>
          <w:tcPr>
            <w:tcW w:w="1582" w:type="dxa"/>
            <w:vMerge w:val="restart"/>
            <w:tcBorders>
              <w:right w:val="nil"/>
            </w:tcBorders>
          </w:tcPr>
          <w:p>
            <w:pPr>
              <w:pStyle w:val="TableParagraph"/>
              <w:spacing w:line="292" w:lineRule="auto" w:before="88"/>
              <w:ind w:left="285" w:right="295" w:firstLine="87"/>
              <w:rPr>
                <w:sz w:val="12"/>
              </w:rPr>
            </w:pPr>
            <w:r>
              <w:rPr>
                <w:color w:val="080808"/>
                <w:sz w:val="12"/>
              </w:rPr>
              <w:t>(vi) </w:t>
            </w:r>
            <w:r>
              <w:rPr>
                <w:color w:val="1F1F1F"/>
                <w:sz w:val="12"/>
              </w:rPr>
              <w:t>Amount of other support (see</w:t>
            </w:r>
          </w:p>
          <w:p>
            <w:pPr>
              <w:pStyle w:val="TableParagraph"/>
              <w:spacing w:line="138" w:lineRule="exact"/>
              <w:ind w:left="478"/>
              <w:rPr>
                <w:sz w:val="12"/>
              </w:rPr>
            </w:pPr>
            <w:r>
              <w:rPr>
                <w:color w:val="1F1F1F"/>
                <w:sz w:val="12"/>
              </w:rPr>
              <w:t>instructions)</w:t>
            </w:r>
          </w:p>
        </w:tc>
      </w:tr>
      <w:tr>
        <w:trPr>
          <w:trHeight w:val="223" w:hRule="atLeast"/>
        </w:trPr>
        <w:tc>
          <w:tcPr>
            <w:tcW w:w="3318" w:type="dxa"/>
            <w:vMerge/>
            <w:tcBorders>
              <w:top w:val="nil"/>
              <w:left w:val="nil"/>
            </w:tcBorders>
          </w:tcPr>
          <w:p>
            <w:pPr>
              <w:rPr>
                <w:sz w:val="2"/>
                <w:szCs w:val="2"/>
              </w:rPr>
            </w:pPr>
          </w:p>
        </w:tc>
        <w:tc>
          <w:tcPr>
            <w:tcW w:w="1295" w:type="dxa"/>
            <w:vMerge/>
            <w:tcBorders>
              <w:top w:val="nil"/>
            </w:tcBorders>
          </w:tcPr>
          <w:p>
            <w:pPr>
              <w:rPr>
                <w:sz w:val="2"/>
                <w:szCs w:val="2"/>
              </w:rPr>
            </w:pPr>
          </w:p>
        </w:tc>
        <w:tc>
          <w:tcPr>
            <w:tcW w:w="1727" w:type="dxa"/>
            <w:vMerge/>
            <w:tcBorders>
              <w:top w:val="nil"/>
            </w:tcBorders>
          </w:tcPr>
          <w:p>
            <w:pPr>
              <w:rPr>
                <w:sz w:val="2"/>
                <w:szCs w:val="2"/>
              </w:rPr>
            </w:pPr>
          </w:p>
        </w:tc>
        <w:tc>
          <w:tcPr>
            <w:tcW w:w="720" w:type="dxa"/>
          </w:tcPr>
          <w:p>
            <w:pPr>
              <w:pStyle w:val="TableParagraph"/>
              <w:spacing w:line="154" w:lineRule="exact" w:before="50"/>
              <w:ind w:left="231"/>
              <w:rPr>
                <w:b/>
                <w:sz w:val="15"/>
              </w:rPr>
            </w:pPr>
            <w:r>
              <w:rPr>
                <w:b/>
                <w:color w:val="080808"/>
                <w:sz w:val="15"/>
              </w:rPr>
              <w:t>Yes</w:t>
            </w:r>
          </w:p>
        </w:tc>
        <w:tc>
          <w:tcPr>
            <w:tcW w:w="720" w:type="dxa"/>
          </w:tcPr>
          <w:p>
            <w:pPr>
              <w:pStyle w:val="TableParagraph"/>
              <w:spacing w:line="154" w:lineRule="exact" w:before="50"/>
              <w:ind w:left="269"/>
              <w:rPr>
                <w:b/>
                <w:sz w:val="15"/>
              </w:rPr>
            </w:pPr>
            <w:r>
              <w:rPr>
                <w:b/>
                <w:color w:val="080808"/>
                <w:w w:val="105"/>
                <w:sz w:val="15"/>
              </w:rPr>
              <w:t>No</w:t>
            </w:r>
          </w:p>
        </w:tc>
        <w:tc>
          <w:tcPr>
            <w:tcW w:w="1583" w:type="dxa"/>
            <w:vMerge/>
            <w:tcBorders>
              <w:top w:val="nil"/>
            </w:tcBorders>
          </w:tcPr>
          <w:p>
            <w:pPr>
              <w:rPr>
                <w:sz w:val="2"/>
                <w:szCs w:val="2"/>
              </w:rPr>
            </w:pPr>
          </w:p>
        </w:tc>
        <w:tc>
          <w:tcPr>
            <w:tcW w:w="1582" w:type="dxa"/>
            <w:vMerge/>
            <w:tcBorders>
              <w:top w:val="nil"/>
              <w:right w:val="nil"/>
            </w:tcBorders>
          </w:tcPr>
          <w:p>
            <w:pPr>
              <w:rPr>
                <w:sz w:val="2"/>
                <w:szCs w:val="2"/>
              </w:rPr>
            </w:pPr>
          </w:p>
        </w:tc>
      </w:tr>
      <w:tr>
        <w:trPr>
          <w:trHeight w:val="466" w:hRule="atLeast"/>
        </w:trPr>
        <w:tc>
          <w:tcPr>
            <w:tcW w:w="3318" w:type="dxa"/>
            <w:tcBorders>
              <w:left w:val="nil"/>
            </w:tcBorders>
          </w:tcPr>
          <w:p>
            <w:pPr>
              <w:pStyle w:val="TableParagraph"/>
              <w:spacing w:before="2"/>
              <w:rPr>
                <w:sz w:val="14"/>
              </w:rPr>
            </w:pPr>
          </w:p>
          <w:p>
            <w:pPr>
              <w:pStyle w:val="TableParagraph"/>
              <w:ind w:left="14"/>
              <w:rPr>
                <w:rFonts w:ascii="Times New Roman"/>
                <w:b/>
                <w:sz w:val="16"/>
              </w:rPr>
            </w:pPr>
            <w:r>
              <w:rPr>
                <w:rFonts w:ascii="Times New Roman"/>
                <w:b/>
                <w:color w:val="080808"/>
                <w:sz w:val="16"/>
              </w:rPr>
              <w:t>(A)</w:t>
            </w:r>
          </w:p>
        </w:tc>
        <w:tc>
          <w:tcPr>
            <w:tcW w:w="1295" w:type="dxa"/>
          </w:tcPr>
          <w:p>
            <w:pPr>
              <w:pStyle w:val="TableParagraph"/>
              <w:rPr>
                <w:rFonts w:ascii="Times New Roman"/>
                <w:sz w:val="14"/>
              </w:rPr>
            </w:pPr>
          </w:p>
        </w:tc>
        <w:tc>
          <w:tcPr>
            <w:tcW w:w="1727" w:type="dxa"/>
          </w:tcPr>
          <w:p>
            <w:pPr>
              <w:pStyle w:val="TableParagraph"/>
              <w:rPr>
                <w:rFonts w:ascii="Times New Roman"/>
                <w:sz w:val="14"/>
              </w:rPr>
            </w:pPr>
          </w:p>
        </w:tc>
        <w:tc>
          <w:tcPr>
            <w:tcW w:w="720" w:type="dxa"/>
          </w:tcPr>
          <w:p>
            <w:pPr>
              <w:pStyle w:val="TableParagraph"/>
              <w:rPr>
                <w:rFonts w:ascii="Times New Roman"/>
                <w:sz w:val="14"/>
              </w:rPr>
            </w:pPr>
          </w:p>
        </w:tc>
        <w:tc>
          <w:tcPr>
            <w:tcW w:w="720" w:type="dxa"/>
          </w:tcPr>
          <w:p>
            <w:pPr>
              <w:pStyle w:val="TableParagraph"/>
              <w:rPr>
                <w:rFonts w:ascii="Times New Roman"/>
                <w:sz w:val="14"/>
              </w:rPr>
            </w:pPr>
          </w:p>
        </w:tc>
        <w:tc>
          <w:tcPr>
            <w:tcW w:w="1583" w:type="dxa"/>
          </w:tcPr>
          <w:p>
            <w:pPr>
              <w:pStyle w:val="TableParagraph"/>
              <w:rPr>
                <w:rFonts w:ascii="Times New Roman"/>
                <w:sz w:val="14"/>
              </w:rPr>
            </w:pPr>
          </w:p>
        </w:tc>
        <w:tc>
          <w:tcPr>
            <w:tcW w:w="1582" w:type="dxa"/>
            <w:tcBorders>
              <w:right w:val="nil"/>
            </w:tcBorders>
          </w:tcPr>
          <w:p>
            <w:pPr>
              <w:pStyle w:val="TableParagraph"/>
              <w:rPr>
                <w:rFonts w:ascii="Times New Roman"/>
                <w:sz w:val="14"/>
              </w:rPr>
            </w:pPr>
          </w:p>
        </w:tc>
      </w:tr>
      <w:tr>
        <w:trPr>
          <w:trHeight w:val="466" w:hRule="atLeast"/>
        </w:trPr>
        <w:tc>
          <w:tcPr>
            <w:tcW w:w="3318" w:type="dxa"/>
            <w:tcBorders>
              <w:left w:val="nil"/>
            </w:tcBorders>
          </w:tcPr>
          <w:p>
            <w:pPr>
              <w:pStyle w:val="TableParagraph"/>
              <w:spacing w:before="3"/>
              <w:rPr>
                <w:sz w:val="15"/>
              </w:rPr>
            </w:pPr>
          </w:p>
          <w:p>
            <w:pPr>
              <w:pStyle w:val="TableParagraph"/>
              <w:ind w:left="13"/>
              <w:rPr>
                <w:b/>
                <w:sz w:val="15"/>
              </w:rPr>
            </w:pPr>
            <w:r>
              <w:rPr>
                <w:b/>
                <w:color w:val="080808"/>
                <w:w w:val="110"/>
                <w:sz w:val="15"/>
              </w:rPr>
              <w:t>(B)</w:t>
            </w:r>
          </w:p>
        </w:tc>
        <w:tc>
          <w:tcPr>
            <w:tcW w:w="1295" w:type="dxa"/>
          </w:tcPr>
          <w:p>
            <w:pPr>
              <w:pStyle w:val="TableParagraph"/>
              <w:rPr>
                <w:rFonts w:ascii="Times New Roman"/>
                <w:sz w:val="14"/>
              </w:rPr>
            </w:pPr>
          </w:p>
        </w:tc>
        <w:tc>
          <w:tcPr>
            <w:tcW w:w="1727" w:type="dxa"/>
          </w:tcPr>
          <w:p>
            <w:pPr>
              <w:pStyle w:val="TableParagraph"/>
              <w:rPr>
                <w:rFonts w:ascii="Times New Roman"/>
                <w:sz w:val="14"/>
              </w:rPr>
            </w:pPr>
          </w:p>
        </w:tc>
        <w:tc>
          <w:tcPr>
            <w:tcW w:w="720" w:type="dxa"/>
          </w:tcPr>
          <w:p>
            <w:pPr>
              <w:pStyle w:val="TableParagraph"/>
              <w:rPr>
                <w:rFonts w:ascii="Times New Roman"/>
                <w:sz w:val="14"/>
              </w:rPr>
            </w:pPr>
          </w:p>
        </w:tc>
        <w:tc>
          <w:tcPr>
            <w:tcW w:w="720" w:type="dxa"/>
          </w:tcPr>
          <w:p>
            <w:pPr>
              <w:pStyle w:val="TableParagraph"/>
              <w:rPr>
                <w:rFonts w:ascii="Times New Roman"/>
                <w:sz w:val="14"/>
              </w:rPr>
            </w:pPr>
          </w:p>
        </w:tc>
        <w:tc>
          <w:tcPr>
            <w:tcW w:w="1583" w:type="dxa"/>
          </w:tcPr>
          <w:p>
            <w:pPr>
              <w:pStyle w:val="TableParagraph"/>
              <w:rPr>
                <w:rFonts w:ascii="Times New Roman"/>
                <w:sz w:val="14"/>
              </w:rPr>
            </w:pPr>
          </w:p>
        </w:tc>
        <w:tc>
          <w:tcPr>
            <w:tcW w:w="1582" w:type="dxa"/>
            <w:tcBorders>
              <w:right w:val="nil"/>
            </w:tcBorders>
          </w:tcPr>
          <w:p>
            <w:pPr>
              <w:pStyle w:val="TableParagraph"/>
              <w:rPr>
                <w:rFonts w:ascii="Times New Roman"/>
                <w:sz w:val="14"/>
              </w:rPr>
            </w:pPr>
          </w:p>
        </w:tc>
      </w:tr>
      <w:tr>
        <w:trPr>
          <w:trHeight w:val="465" w:hRule="atLeast"/>
        </w:trPr>
        <w:tc>
          <w:tcPr>
            <w:tcW w:w="3318" w:type="dxa"/>
            <w:tcBorders>
              <w:left w:val="nil"/>
            </w:tcBorders>
          </w:tcPr>
          <w:p>
            <w:pPr>
              <w:pStyle w:val="TableParagraph"/>
              <w:spacing w:before="3"/>
              <w:rPr>
                <w:sz w:val="15"/>
              </w:rPr>
            </w:pPr>
          </w:p>
          <w:p>
            <w:pPr>
              <w:pStyle w:val="TableParagraph"/>
              <w:ind w:left="13"/>
              <w:rPr>
                <w:b/>
                <w:sz w:val="15"/>
              </w:rPr>
            </w:pPr>
            <w:r>
              <w:rPr>
                <w:b/>
                <w:color w:val="080808"/>
                <w:w w:val="110"/>
                <w:sz w:val="15"/>
              </w:rPr>
              <w:t>(C)</w:t>
            </w:r>
          </w:p>
        </w:tc>
        <w:tc>
          <w:tcPr>
            <w:tcW w:w="1295" w:type="dxa"/>
          </w:tcPr>
          <w:p>
            <w:pPr>
              <w:pStyle w:val="TableParagraph"/>
              <w:rPr>
                <w:rFonts w:ascii="Times New Roman"/>
                <w:sz w:val="14"/>
              </w:rPr>
            </w:pPr>
          </w:p>
        </w:tc>
        <w:tc>
          <w:tcPr>
            <w:tcW w:w="1727" w:type="dxa"/>
          </w:tcPr>
          <w:p>
            <w:pPr>
              <w:pStyle w:val="TableParagraph"/>
              <w:rPr>
                <w:rFonts w:ascii="Times New Roman"/>
                <w:sz w:val="14"/>
              </w:rPr>
            </w:pPr>
          </w:p>
        </w:tc>
        <w:tc>
          <w:tcPr>
            <w:tcW w:w="720" w:type="dxa"/>
          </w:tcPr>
          <w:p>
            <w:pPr>
              <w:pStyle w:val="TableParagraph"/>
              <w:rPr>
                <w:rFonts w:ascii="Times New Roman"/>
                <w:sz w:val="14"/>
              </w:rPr>
            </w:pPr>
          </w:p>
        </w:tc>
        <w:tc>
          <w:tcPr>
            <w:tcW w:w="720" w:type="dxa"/>
          </w:tcPr>
          <w:p>
            <w:pPr>
              <w:pStyle w:val="TableParagraph"/>
              <w:rPr>
                <w:rFonts w:ascii="Times New Roman"/>
                <w:sz w:val="14"/>
              </w:rPr>
            </w:pPr>
          </w:p>
        </w:tc>
        <w:tc>
          <w:tcPr>
            <w:tcW w:w="1583" w:type="dxa"/>
          </w:tcPr>
          <w:p>
            <w:pPr>
              <w:pStyle w:val="TableParagraph"/>
              <w:rPr>
                <w:rFonts w:ascii="Times New Roman"/>
                <w:sz w:val="14"/>
              </w:rPr>
            </w:pPr>
          </w:p>
        </w:tc>
        <w:tc>
          <w:tcPr>
            <w:tcW w:w="1582" w:type="dxa"/>
            <w:tcBorders>
              <w:right w:val="nil"/>
            </w:tcBorders>
          </w:tcPr>
          <w:p>
            <w:pPr>
              <w:pStyle w:val="TableParagraph"/>
              <w:rPr>
                <w:rFonts w:ascii="Times New Roman"/>
                <w:sz w:val="14"/>
              </w:rPr>
            </w:pPr>
          </w:p>
        </w:tc>
      </w:tr>
      <w:tr>
        <w:trPr>
          <w:trHeight w:val="466" w:hRule="atLeast"/>
        </w:trPr>
        <w:tc>
          <w:tcPr>
            <w:tcW w:w="3318" w:type="dxa"/>
            <w:tcBorders>
              <w:left w:val="nil"/>
            </w:tcBorders>
          </w:tcPr>
          <w:p>
            <w:pPr>
              <w:pStyle w:val="TableParagraph"/>
              <w:spacing w:before="3"/>
              <w:rPr>
                <w:sz w:val="15"/>
              </w:rPr>
            </w:pPr>
          </w:p>
          <w:p>
            <w:pPr>
              <w:pStyle w:val="TableParagraph"/>
              <w:ind w:left="13"/>
              <w:rPr>
                <w:b/>
                <w:sz w:val="15"/>
              </w:rPr>
            </w:pPr>
            <w:r>
              <w:rPr>
                <w:b/>
                <w:color w:val="080808"/>
                <w:w w:val="110"/>
                <w:sz w:val="15"/>
              </w:rPr>
              <w:t>(D)</w:t>
            </w:r>
          </w:p>
        </w:tc>
        <w:tc>
          <w:tcPr>
            <w:tcW w:w="1295" w:type="dxa"/>
          </w:tcPr>
          <w:p>
            <w:pPr>
              <w:pStyle w:val="TableParagraph"/>
              <w:rPr>
                <w:rFonts w:ascii="Times New Roman"/>
                <w:sz w:val="14"/>
              </w:rPr>
            </w:pPr>
          </w:p>
        </w:tc>
        <w:tc>
          <w:tcPr>
            <w:tcW w:w="1727" w:type="dxa"/>
          </w:tcPr>
          <w:p>
            <w:pPr>
              <w:pStyle w:val="TableParagraph"/>
              <w:rPr>
                <w:rFonts w:ascii="Times New Roman"/>
                <w:sz w:val="14"/>
              </w:rPr>
            </w:pPr>
          </w:p>
        </w:tc>
        <w:tc>
          <w:tcPr>
            <w:tcW w:w="720" w:type="dxa"/>
          </w:tcPr>
          <w:p>
            <w:pPr>
              <w:pStyle w:val="TableParagraph"/>
              <w:rPr>
                <w:rFonts w:ascii="Times New Roman"/>
                <w:sz w:val="14"/>
              </w:rPr>
            </w:pPr>
          </w:p>
        </w:tc>
        <w:tc>
          <w:tcPr>
            <w:tcW w:w="720" w:type="dxa"/>
          </w:tcPr>
          <w:p>
            <w:pPr>
              <w:pStyle w:val="TableParagraph"/>
              <w:rPr>
                <w:rFonts w:ascii="Times New Roman"/>
                <w:sz w:val="14"/>
              </w:rPr>
            </w:pPr>
          </w:p>
        </w:tc>
        <w:tc>
          <w:tcPr>
            <w:tcW w:w="1583" w:type="dxa"/>
          </w:tcPr>
          <w:p>
            <w:pPr>
              <w:pStyle w:val="TableParagraph"/>
              <w:rPr>
                <w:rFonts w:ascii="Times New Roman"/>
                <w:sz w:val="14"/>
              </w:rPr>
            </w:pPr>
          </w:p>
        </w:tc>
        <w:tc>
          <w:tcPr>
            <w:tcW w:w="1582" w:type="dxa"/>
            <w:tcBorders>
              <w:right w:val="nil"/>
            </w:tcBorders>
          </w:tcPr>
          <w:p>
            <w:pPr>
              <w:pStyle w:val="TableParagraph"/>
              <w:rPr>
                <w:rFonts w:ascii="Times New Roman"/>
                <w:sz w:val="14"/>
              </w:rPr>
            </w:pPr>
          </w:p>
        </w:tc>
      </w:tr>
      <w:tr>
        <w:trPr>
          <w:trHeight w:val="465" w:hRule="atLeast"/>
        </w:trPr>
        <w:tc>
          <w:tcPr>
            <w:tcW w:w="3318" w:type="dxa"/>
            <w:tcBorders>
              <w:left w:val="nil"/>
            </w:tcBorders>
          </w:tcPr>
          <w:p>
            <w:pPr>
              <w:pStyle w:val="TableParagraph"/>
              <w:spacing w:before="166"/>
              <w:ind w:left="-27"/>
              <w:rPr>
                <w:rFonts w:ascii="Courier New"/>
                <w:b/>
                <w:sz w:val="18"/>
              </w:rPr>
            </w:pPr>
            <w:r>
              <w:rPr>
                <w:rFonts w:ascii="Courier New"/>
                <w:b/>
                <w:color w:val="080808"/>
                <w:w w:val="95"/>
                <w:sz w:val="18"/>
              </w:rPr>
              <w:t>(E)</w:t>
            </w:r>
          </w:p>
        </w:tc>
        <w:tc>
          <w:tcPr>
            <w:tcW w:w="1295" w:type="dxa"/>
          </w:tcPr>
          <w:p>
            <w:pPr>
              <w:pStyle w:val="TableParagraph"/>
              <w:rPr>
                <w:rFonts w:ascii="Times New Roman"/>
                <w:sz w:val="14"/>
              </w:rPr>
            </w:pPr>
          </w:p>
        </w:tc>
        <w:tc>
          <w:tcPr>
            <w:tcW w:w="1727" w:type="dxa"/>
          </w:tcPr>
          <w:p>
            <w:pPr>
              <w:pStyle w:val="TableParagraph"/>
              <w:rPr>
                <w:rFonts w:ascii="Times New Roman"/>
                <w:sz w:val="14"/>
              </w:rPr>
            </w:pPr>
          </w:p>
        </w:tc>
        <w:tc>
          <w:tcPr>
            <w:tcW w:w="720" w:type="dxa"/>
          </w:tcPr>
          <w:p>
            <w:pPr>
              <w:pStyle w:val="TableParagraph"/>
              <w:rPr>
                <w:rFonts w:ascii="Times New Roman"/>
                <w:sz w:val="14"/>
              </w:rPr>
            </w:pPr>
          </w:p>
        </w:tc>
        <w:tc>
          <w:tcPr>
            <w:tcW w:w="720" w:type="dxa"/>
          </w:tcPr>
          <w:p>
            <w:pPr>
              <w:pStyle w:val="TableParagraph"/>
              <w:rPr>
                <w:rFonts w:ascii="Times New Roman"/>
                <w:sz w:val="14"/>
              </w:rPr>
            </w:pPr>
          </w:p>
        </w:tc>
        <w:tc>
          <w:tcPr>
            <w:tcW w:w="1583" w:type="dxa"/>
          </w:tcPr>
          <w:p>
            <w:pPr>
              <w:pStyle w:val="TableParagraph"/>
              <w:rPr>
                <w:rFonts w:ascii="Times New Roman"/>
                <w:sz w:val="14"/>
              </w:rPr>
            </w:pPr>
          </w:p>
        </w:tc>
        <w:tc>
          <w:tcPr>
            <w:tcW w:w="1582" w:type="dxa"/>
            <w:tcBorders>
              <w:right w:val="nil"/>
            </w:tcBorders>
          </w:tcPr>
          <w:p>
            <w:pPr>
              <w:pStyle w:val="TableParagraph"/>
              <w:rPr>
                <w:rFonts w:ascii="Times New Roman"/>
                <w:sz w:val="14"/>
              </w:rPr>
            </w:pPr>
          </w:p>
        </w:tc>
      </w:tr>
      <w:tr>
        <w:trPr>
          <w:trHeight w:val="222" w:hRule="atLeast"/>
        </w:trPr>
        <w:tc>
          <w:tcPr>
            <w:tcW w:w="3318" w:type="dxa"/>
            <w:tcBorders>
              <w:left w:val="nil"/>
              <w:bottom w:val="single" w:sz="12" w:space="0" w:color="000000"/>
            </w:tcBorders>
          </w:tcPr>
          <w:p>
            <w:pPr>
              <w:pStyle w:val="TableParagraph"/>
              <w:spacing w:line="147" w:lineRule="exact" w:before="56"/>
              <w:ind w:left="12"/>
              <w:rPr>
                <w:b/>
                <w:sz w:val="15"/>
              </w:rPr>
            </w:pPr>
            <w:r>
              <w:rPr>
                <w:b/>
                <w:color w:val="080808"/>
                <w:sz w:val="15"/>
              </w:rPr>
              <w:t>Total</w:t>
            </w:r>
          </w:p>
        </w:tc>
        <w:tc>
          <w:tcPr>
            <w:tcW w:w="1295" w:type="dxa"/>
            <w:tcBorders>
              <w:bottom w:val="single" w:sz="12" w:space="0" w:color="000000"/>
            </w:tcBorders>
            <w:shd w:val="clear" w:color="auto" w:fill="D2D2D2"/>
          </w:tcPr>
          <w:p>
            <w:pPr>
              <w:pStyle w:val="TableParagraph"/>
              <w:rPr>
                <w:rFonts w:ascii="Times New Roman"/>
                <w:sz w:val="14"/>
              </w:rPr>
            </w:pPr>
          </w:p>
        </w:tc>
        <w:tc>
          <w:tcPr>
            <w:tcW w:w="1727" w:type="dxa"/>
            <w:tcBorders>
              <w:bottom w:val="single" w:sz="12" w:space="0" w:color="000000"/>
            </w:tcBorders>
            <w:shd w:val="clear" w:color="auto" w:fill="D2D2D2"/>
          </w:tcPr>
          <w:p>
            <w:pPr>
              <w:pStyle w:val="TableParagraph"/>
              <w:rPr>
                <w:rFonts w:ascii="Times New Roman"/>
                <w:sz w:val="14"/>
              </w:rPr>
            </w:pPr>
          </w:p>
        </w:tc>
        <w:tc>
          <w:tcPr>
            <w:tcW w:w="720" w:type="dxa"/>
            <w:tcBorders>
              <w:bottom w:val="single" w:sz="12" w:space="0" w:color="000000"/>
            </w:tcBorders>
            <w:shd w:val="clear" w:color="auto" w:fill="D2D2D2"/>
          </w:tcPr>
          <w:p>
            <w:pPr>
              <w:pStyle w:val="TableParagraph"/>
              <w:rPr>
                <w:rFonts w:ascii="Times New Roman"/>
                <w:sz w:val="14"/>
              </w:rPr>
            </w:pPr>
          </w:p>
        </w:tc>
        <w:tc>
          <w:tcPr>
            <w:tcW w:w="720" w:type="dxa"/>
            <w:tcBorders>
              <w:bottom w:val="single" w:sz="12" w:space="0" w:color="000000"/>
            </w:tcBorders>
            <w:shd w:val="clear" w:color="auto" w:fill="D2D2D2"/>
          </w:tcPr>
          <w:p>
            <w:pPr>
              <w:pStyle w:val="TableParagraph"/>
              <w:rPr>
                <w:rFonts w:ascii="Times New Roman"/>
                <w:sz w:val="14"/>
              </w:rPr>
            </w:pPr>
          </w:p>
        </w:tc>
        <w:tc>
          <w:tcPr>
            <w:tcW w:w="1583" w:type="dxa"/>
            <w:tcBorders>
              <w:bottom w:val="single" w:sz="12" w:space="0" w:color="000000"/>
            </w:tcBorders>
          </w:tcPr>
          <w:p>
            <w:pPr>
              <w:pStyle w:val="TableParagraph"/>
              <w:rPr>
                <w:rFonts w:ascii="Times New Roman"/>
                <w:sz w:val="14"/>
              </w:rPr>
            </w:pPr>
          </w:p>
        </w:tc>
        <w:tc>
          <w:tcPr>
            <w:tcW w:w="1582" w:type="dxa"/>
            <w:tcBorders>
              <w:bottom w:val="single" w:sz="12" w:space="0" w:color="000000"/>
              <w:right w:val="nil"/>
            </w:tcBorders>
          </w:tcPr>
          <w:p>
            <w:pPr>
              <w:pStyle w:val="TableParagraph"/>
              <w:rPr>
                <w:rFonts w:ascii="Times New Roman"/>
                <w:sz w:val="14"/>
              </w:rPr>
            </w:pPr>
          </w:p>
        </w:tc>
      </w:tr>
    </w:tbl>
    <w:p>
      <w:pPr>
        <w:spacing w:after="0"/>
        <w:rPr>
          <w:rFonts w:ascii="Times New Roman"/>
          <w:sz w:val="14"/>
        </w:rPr>
        <w:sectPr>
          <w:type w:val="continuous"/>
          <w:pgSz w:w="12240" w:h="15840"/>
          <w:pgMar w:top="440" w:bottom="280" w:left="400" w:right="0"/>
        </w:sectPr>
      </w:pPr>
    </w:p>
    <w:p>
      <w:pPr>
        <w:spacing w:line="165" w:lineRule="exact" w:before="45"/>
        <w:ind w:left="266" w:right="0" w:firstLine="0"/>
        <w:jc w:val="left"/>
        <w:rPr>
          <w:b/>
          <w:sz w:val="15"/>
        </w:rPr>
      </w:pPr>
      <w:r>
        <w:rPr>
          <w:b/>
          <w:color w:val="080808"/>
          <w:w w:val="105"/>
          <w:sz w:val="15"/>
        </w:rPr>
        <w:t>For Paperwork Reduction Act Notice, see the Instructions for Form 990 or 990-EZ.</w:t>
      </w:r>
    </w:p>
    <w:p>
      <w:pPr>
        <w:spacing w:line="131" w:lineRule="exact" w:before="0"/>
        <w:ind w:left="263" w:right="0" w:firstLine="0"/>
        <w:jc w:val="left"/>
        <w:rPr>
          <w:sz w:val="12"/>
        </w:rPr>
      </w:pPr>
      <w:r>
        <w:rPr>
          <w:color w:val="080808"/>
          <w:sz w:val="12"/>
        </w:rPr>
        <w:t>EEA</w:t>
      </w:r>
    </w:p>
    <w:p>
      <w:pPr>
        <w:spacing w:before="83"/>
        <w:ind w:left="263" w:right="0" w:firstLine="0"/>
        <w:jc w:val="left"/>
        <w:rPr>
          <w:sz w:val="12"/>
        </w:rPr>
      </w:pPr>
      <w:r>
        <w:rPr/>
        <w:br w:type="column"/>
      </w:r>
      <w:r>
        <w:rPr>
          <w:color w:val="080808"/>
          <w:sz w:val="12"/>
        </w:rPr>
        <w:t>Schedule </w:t>
      </w:r>
      <w:r>
        <w:rPr>
          <w:b/>
          <w:color w:val="080808"/>
          <w:sz w:val="12"/>
        </w:rPr>
        <w:t>A </w:t>
      </w:r>
      <w:r>
        <w:rPr>
          <w:color w:val="080808"/>
          <w:sz w:val="12"/>
        </w:rPr>
        <w:t>(Form 990 or 990-EZ) 2020</w:t>
      </w:r>
    </w:p>
    <w:p>
      <w:pPr>
        <w:spacing w:after="0"/>
        <w:jc w:val="left"/>
        <w:rPr>
          <w:sz w:val="12"/>
        </w:rPr>
        <w:sectPr>
          <w:type w:val="continuous"/>
          <w:pgSz w:w="12240" w:h="15840"/>
          <w:pgMar w:top="440" w:bottom="280" w:left="400" w:right="0"/>
          <w:cols w:num="2" w:equalWidth="0">
            <w:col w:w="6437" w:space="2360"/>
            <w:col w:w="3043"/>
          </w:cols>
        </w:sectPr>
      </w:pPr>
    </w:p>
    <w:p>
      <w:pPr>
        <w:tabs>
          <w:tab w:pos="3143" w:val="left" w:leader="none"/>
          <w:tab w:pos="9061" w:val="left" w:leader="none"/>
          <w:tab w:pos="10717" w:val="left" w:leader="none"/>
        </w:tabs>
        <w:spacing w:before="77"/>
        <w:ind w:left="267" w:right="0" w:firstLine="0"/>
        <w:jc w:val="left"/>
        <w:rPr>
          <w:sz w:val="16"/>
        </w:rPr>
      </w:pPr>
      <w:r>
        <w:rPr/>
        <w:pict>
          <v:group style="position:absolute;margin-left:31.821341pt;margin-top:10.163387pt;width:548.6pt;height:16.8pt;mso-position-horizontal-relative:page;mso-position-vertical-relative:paragraph;z-index:-267045888" coordorigin="636,203" coordsize="10972,336">
            <v:rect style="position:absolute;left:666;top:296;width:720;height:243" filled="true" fillcolor="#d2d2d2" stroked="false">
              <v:fill type="solid"/>
            </v:rect>
            <v:line style="position:absolute" from="668,293" to="11604,293" stroked="true" strokeweight=".71997pt" strokecolor="#000000">
              <v:stroke dashstyle="solid"/>
            </v:line>
            <v:line style="position:absolute" from="664,292" to="11608,292" stroked="true" strokeweight="1.140030pt" strokecolor="#000000">
              <v:stroke dashstyle="solid"/>
            </v:line>
            <v:shape style="position:absolute;left:636;top:203;width:10972;height:336" type="#_x0000_t202" filled="false" stroked="false">
              <v:textbox inset="0,0,0,0">
                <w:txbxContent>
                  <w:p>
                    <w:pPr>
                      <w:tabs>
                        <w:tab w:pos="1039" w:val="left" w:leader="none"/>
                      </w:tabs>
                      <w:spacing w:line="324" w:lineRule="exact" w:before="0"/>
                      <w:ind w:left="0" w:right="0" w:firstLine="0"/>
                      <w:jc w:val="left"/>
                      <w:rPr>
                        <w:b/>
                        <w:sz w:val="19"/>
                      </w:rPr>
                    </w:pPr>
                    <w:r>
                      <w:rPr>
                        <w:color w:val="030303"/>
                        <w:spacing w:val="-28"/>
                        <w:sz w:val="29"/>
                      </w:rPr>
                      <w:t>I</w:t>
                    </w:r>
                    <w:r>
                      <w:rPr>
                        <w:color w:val="030303"/>
                        <w:spacing w:val="-28"/>
                        <w:sz w:val="29"/>
                        <w:u w:val="single" w:color="000000"/>
                      </w:rPr>
                      <w:t>  </w:t>
                    </w:r>
                    <w:r>
                      <w:rPr>
                        <w:color w:val="030303"/>
                        <w:sz w:val="20"/>
                        <w:u w:val="single" w:color="000000"/>
                      </w:rPr>
                      <w:t>Part</w:t>
                    </w:r>
                    <w:r>
                      <w:rPr>
                        <w:color w:val="030303"/>
                        <w:spacing w:val="12"/>
                        <w:sz w:val="20"/>
                        <w:u w:val="single" w:color="000000"/>
                      </w:rPr>
                      <w:t> </w:t>
                    </w:r>
                    <w:r>
                      <w:rPr>
                        <w:color w:val="030303"/>
                        <w:sz w:val="20"/>
                        <w:u w:val="single" w:color="000000"/>
                      </w:rPr>
                      <w:t>II</w:t>
                    </w:r>
                    <w:r>
                      <w:rPr>
                        <w:color w:val="030303"/>
                        <w:spacing w:val="-1"/>
                        <w:sz w:val="20"/>
                      </w:rPr>
                      <w:t> </w:t>
                    </w:r>
                    <w:r>
                      <w:rPr>
                        <w:color w:val="030303"/>
                        <w:sz w:val="29"/>
                      </w:rPr>
                      <w:t>I</w:t>
                      <w:tab/>
                    </w:r>
                    <w:r>
                      <w:rPr>
                        <w:b/>
                        <w:color w:val="030303"/>
                        <w:sz w:val="19"/>
                      </w:rPr>
                      <w:t>Support Schedule for Organizations Described in Sections</w:t>
                    </w:r>
                    <w:r>
                      <w:rPr>
                        <w:b/>
                        <w:color w:val="030303"/>
                        <w:spacing w:val="17"/>
                        <w:sz w:val="19"/>
                      </w:rPr>
                      <w:t> </w:t>
                    </w:r>
                    <w:r>
                      <w:rPr>
                        <w:b/>
                        <w:color w:val="030303"/>
                        <w:sz w:val="19"/>
                      </w:rPr>
                      <w:t>170(b){1)(A)(iv) and 170(b){1)(A)(vi)</w:t>
                    </w:r>
                  </w:p>
                </w:txbxContent>
              </v:textbox>
              <w10:wrap type="none"/>
            </v:shape>
            <w10:wrap type="none"/>
          </v:group>
        </w:pict>
      </w:r>
      <w:r>
        <w:rPr>
          <w:color w:val="1A1A1A"/>
          <w:w w:val="110"/>
          <w:sz w:val="12"/>
        </w:rPr>
        <w:t>ScheduleA(Form990or990-EZ)2020</w:t>
        <w:tab/>
      </w:r>
      <w:r>
        <w:rPr>
          <w:rFonts w:ascii="Times New Roman"/>
          <w:b/>
          <w:color w:val="030303"/>
          <w:w w:val="120"/>
          <w:sz w:val="18"/>
        </w:rPr>
        <w:t>Saving   Susan</w:t>
      </w:r>
      <w:r>
        <w:rPr>
          <w:rFonts w:ascii="Times New Roman"/>
          <w:b/>
          <w:color w:val="030303"/>
          <w:spacing w:val="50"/>
          <w:w w:val="120"/>
          <w:sz w:val="18"/>
        </w:rPr>
        <w:t> </w:t>
      </w:r>
      <w:r>
        <w:rPr>
          <w:rFonts w:ascii="Times New Roman"/>
          <w:b/>
          <w:color w:val="030303"/>
          <w:w w:val="120"/>
          <w:sz w:val="18"/>
        </w:rPr>
        <w:t>Ministry </w:t>
      </w:r>
      <w:r>
        <w:rPr>
          <w:rFonts w:ascii="Times New Roman"/>
          <w:b/>
          <w:color w:val="030303"/>
          <w:spacing w:val="49"/>
          <w:w w:val="120"/>
          <w:sz w:val="18"/>
        </w:rPr>
        <w:t> </w:t>
      </w:r>
      <w:r>
        <w:rPr>
          <w:rFonts w:ascii="Times New Roman"/>
          <w:b/>
          <w:color w:val="030303"/>
          <w:w w:val="120"/>
          <w:sz w:val="18"/>
        </w:rPr>
        <w:t>Inc</w:t>
        <w:tab/>
        <w:t>47-3041699</w:t>
        <w:tab/>
      </w:r>
      <w:r>
        <w:rPr>
          <w:color w:val="030303"/>
          <w:w w:val="120"/>
          <w:sz w:val="16"/>
        </w:rPr>
        <w:t>Page2</w:t>
      </w:r>
    </w:p>
    <w:p>
      <w:pPr>
        <w:pStyle w:val="BodyText"/>
        <w:rPr>
          <w:sz w:val="13"/>
        </w:rPr>
      </w:pPr>
    </w:p>
    <w:p>
      <w:pPr>
        <w:spacing w:line="264" w:lineRule="auto" w:before="95"/>
        <w:ind w:left="1277" w:right="957" w:hanging="2"/>
        <w:jc w:val="left"/>
        <w:rPr>
          <w:sz w:val="19"/>
        </w:rPr>
      </w:pPr>
      <w:r>
        <w:rPr/>
        <w:pict>
          <v:group style="position:absolute;margin-left:33.18pt;margin-top:28.453342pt;width:547.2pt;height:1.150pt;mso-position-horizontal-relative:page;mso-position-vertical-relative:paragraph;z-index:251778048" coordorigin="664,569" coordsize="10944,23">
            <v:line style="position:absolute" from="668,581" to="11604,581" stroked="true" strokeweight=".72003pt" strokecolor="#000000">
              <v:stroke dashstyle="solid"/>
            </v:line>
            <v:line style="position:absolute" from="664,580" to="11608,580" stroked="true" strokeweight="1.13997pt" strokecolor="#000000">
              <v:stroke dashstyle="solid"/>
            </v:line>
            <w10:wrap type="none"/>
          </v:group>
        </w:pict>
      </w:r>
      <w:r>
        <w:rPr>
          <w:color w:val="030303"/>
          <w:w w:val="105"/>
          <w:sz w:val="19"/>
        </w:rPr>
        <w:t>(Complete only if you checked the box on line 5, 7, or 8 of Part I or if the organization failed to qualify under Part Ill. If the organization fails to qualify under the tests listed below, please complete Part </w:t>
      </w:r>
      <w:r>
        <w:rPr>
          <w:color w:val="030303"/>
          <w:sz w:val="19"/>
        </w:rPr>
        <w:t>111.)</w:t>
      </w:r>
    </w:p>
    <w:p>
      <w:pPr>
        <w:spacing w:before="0" w:after="14"/>
        <w:ind w:left="266" w:right="0" w:firstLine="0"/>
        <w:jc w:val="left"/>
        <w:rPr>
          <w:b/>
          <w:sz w:val="19"/>
        </w:rPr>
      </w:pPr>
      <w:r>
        <w:rPr>
          <w:b/>
          <w:color w:val="030303"/>
          <w:w w:val="105"/>
          <w:sz w:val="19"/>
        </w:rPr>
        <w:t>Section A. Public Support</w:t>
      </w: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92"/>
        <w:gridCol w:w="1152"/>
        <w:gridCol w:w="1150"/>
        <w:gridCol w:w="1151"/>
        <w:gridCol w:w="1149"/>
        <w:gridCol w:w="1151"/>
        <w:gridCol w:w="1292"/>
      </w:tblGrid>
      <w:tr>
        <w:trPr>
          <w:trHeight w:val="215" w:hRule="atLeast"/>
        </w:trPr>
        <w:tc>
          <w:tcPr>
            <w:tcW w:w="3892" w:type="dxa"/>
            <w:vMerge w:val="restart"/>
            <w:tcBorders>
              <w:left w:val="nil"/>
              <w:bottom w:val="single" w:sz="12" w:space="0" w:color="000000"/>
            </w:tcBorders>
          </w:tcPr>
          <w:p>
            <w:pPr>
              <w:pStyle w:val="TableParagraph"/>
              <w:spacing w:before="9"/>
              <w:rPr>
                <w:b/>
                <w:sz w:val="2"/>
              </w:rPr>
            </w:pPr>
          </w:p>
          <w:p>
            <w:pPr>
              <w:pStyle w:val="TableParagraph"/>
              <w:ind w:left="18"/>
              <w:rPr>
                <w:sz w:val="20"/>
              </w:rPr>
            </w:pPr>
            <w:r>
              <w:rPr>
                <w:sz w:val="20"/>
              </w:rPr>
              <w:drawing>
                <wp:inline distT="0" distB="0" distL="0" distR="0">
                  <wp:extent cx="2384024" cy="268224"/>
                  <wp:effectExtent l="0" t="0" r="0" b="0"/>
                  <wp:docPr id="23" name="image18.png"/>
                  <wp:cNvGraphicFramePr>
                    <a:graphicFrameLocks noChangeAspect="1"/>
                  </wp:cNvGraphicFramePr>
                  <a:graphic>
                    <a:graphicData uri="http://schemas.openxmlformats.org/drawingml/2006/picture">
                      <pic:pic>
                        <pic:nvPicPr>
                          <pic:cNvPr id="24" name="image18.png"/>
                          <pic:cNvPicPr/>
                        </pic:nvPicPr>
                        <pic:blipFill>
                          <a:blip r:embed="rId23" cstate="print"/>
                          <a:stretch>
                            <a:fillRect/>
                          </a:stretch>
                        </pic:blipFill>
                        <pic:spPr>
                          <a:xfrm>
                            <a:off x="0" y="0"/>
                            <a:ext cx="2384024" cy="268224"/>
                          </a:xfrm>
                          <a:prstGeom prst="rect">
                            <a:avLst/>
                          </a:prstGeom>
                        </pic:spPr>
                      </pic:pic>
                    </a:graphicData>
                  </a:graphic>
                </wp:inline>
              </w:drawing>
            </w:r>
            <w:r>
              <w:rPr>
                <w:sz w:val="20"/>
              </w:rPr>
            </w:r>
          </w:p>
          <w:p>
            <w:pPr>
              <w:pStyle w:val="TableParagraph"/>
              <w:spacing w:line="295" w:lineRule="auto" w:before="39"/>
              <w:ind w:left="374" w:right="258"/>
              <w:rPr>
                <w:sz w:val="17"/>
              </w:rPr>
            </w:pPr>
            <w:r>
              <w:rPr>
                <w:color w:val="030303"/>
                <w:w w:val="105"/>
                <w:sz w:val="17"/>
              </w:rPr>
              <w:t>membership fees received. (Do not include any "unusual grants</w:t>
            </w:r>
            <w:r>
              <w:rPr>
                <w:color w:val="4D4D4D"/>
                <w:w w:val="105"/>
                <w:sz w:val="17"/>
              </w:rPr>
              <w:t>.</w:t>
            </w:r>
            <w:r>
              <w:rPr>
                <w:color w:val="030303"/>
                <w:w w:val="105"/>
                <w:sz w:val="17"/>
              </w:rPr>
              <w:t>") ...</w:t>
            </w:r>
          </w:p>
          <w:p>
            <w:pPr>
              <w:pStyle w:val="TableParagraph"/>
              <w:tabs>
                <w:tab w:pos="2615" w:val="left" w:leader="none"/>
              </w:tabs>
              <w:spacing w:line="292" w:lineRule="auto" w:before="5"/>
              <w:ind w:left="375" w:right="258" w:hanging="288"/>
              <w:rPr>
                <w:sz w:val="17"/>
              </w:rPr>
            </w:pPr>
            <w:r>
              <w:rPr>
                <w:b/>
                <w:color w:val="030303"/>
                <w:w w:val="120"/>
                <w:sz w:val="17"/>
              </w:rPr>
              <w:t>2 </w:t>
            </w:r>
            <w:r>
              <w:rPr>
                <w:color w:val="030303"/>
                <w:w w:val="120"/>
                <w:sz w:val="17"/>
              </w:rPr>
              <w:t>Tax revenues levied for the </w:t>
            </w:r>
            <w:r>
              <w:rPr>
                <w:color w:val="030303"/>
                <w:w w:val="110"/>
                <w:sz w:val="17"/>
              </w:rPr>
              <w:t>organization's</w:t>
            </w:r>
            <w:r>
              <w:rPr>
                <w:color w:val="030303"/>
                <w:spacing w:val="-23"/>
                <w:w w:val="110"/>
                <w:sz w:val="17"/>
              </w:rPr>
              <w:t> </w:t>
            </w:r>
            <w:r>
              <w:rPr>
                <w:color w:val="030303"/>
                <w:w w:val="110"/>
                <w:sz w:val="17"/>
              </w:rPr>
              <w:t>benefit</w:t>
            </w:r>
            <w:r>
              <w:rPr>
                <w:color w:val="030303"/>
                <w:spacing w:val="-16"/>
                <w:w w:val="110"/>
                <w:sz w:val="17"/>
              </w:rPr>
              <w:t> </w:t>
            </w:r>
            <w:r>
              <w:rPr>
                <w:color w:val="030303"/>
                <w:w w:val="110"/>
                <w:sz w:val="17"/>
              </w:rPr>
              <w:t>and</w:t>
            </w:r>
            <w:r>
              <w:rPr>
                <w:color w:val="030303"/>
                <w:spacing w:val="-18"/>
                <w:w w:val="110"/>
                <w:sz w:val="17"/>
              </w:rPr>
              <w:t> </w:t>
            </w:r>
            <w:r>
              <w:rPr>
                <w:color w:val="030303"/>
                <w:w w:val="110"/>
                <w:sz w:val="17"/>
              </w:rPr>
              <w:t>either</w:t>
            </w:r>
            <w:r>
              <w:rPr>
                <w:color w:val="030303"/>
                <w:spacing w:val="-13"/>
                <w:w w:val="110"/>
                <w:sz w:val="17"/>
              </w:rPr>
              <w:t> </w:t>
            </w:r>
            <w:r>
              <w:rPr>
                <w:color w:val="030303"/>
                <w:w w:val="110"/>
                <w:sz w:val="17"/>
              </w:rPr>
              <w:t>paid</w:t>
            </w:r>
            <w:r>
              <w:rPr>
                <w:color w:val="030303"/>
                <w:spacing w:val="-18"/>
                <w:w w:val="110"/>
                <w:sz w:val="17"/>
              </w:rPr>
              <w:t> </w:t>
            </w:r>
            <w:r>
              <w:rPr>
                <w:color w:val="030303"/>
                <w:w w:val="110"/>
                <w:sz w:val="17"/>
              </w:rPr>
              <w:t>to </w:t>
            </w:r>
            <w:r>
              <w:rPr>
                <w:color w:val="030303"/>
                <w:w w:val="115"/>
                <w:sz w:val="17"/>
              </w:rPr>
              <w:t>or</w:t>
            </w:r>
            <w:r>
              <w:rPr>
                <w:color w:val="030303"/>
                <w:spacing w:val="-32"/>
                <w:w w:val="115"/>
                <w:sz w:val="17"/>
              </w:rPr>
              <w:t> </w:t>
            </w:r>
            <w:r>
              <w:rPr>
                <w:color w:val="030303"/>
                <w:w w:val="115"/>
                <w:sz w:val="17"/>
              </w:rPr>
              <w:t>expended</w:t>
            </w:r>
            <w:r>
              <w:rPr>
                <w:color w:val="030303"/>
                <w:spacing w:val="-27"/>
                <w:w w:val="115"/>
                <w:sz w:val="17"/>
              </w:rPr>
              <w:t> </w:t>
            </w:r>
            <w:r>
              <w:rPr>
                <w:color w:val="030303"/>
                <w:w w:val="115"/>
                <w:sz w:val="17"/>
              </w:rPr>
              <w:t>on</w:t>
            </w:r>
            <w:r>
              <w:rPr>
                <w:color w:val="030303"/>
                <w:spacing w:val="-31"/>
                <w:w w:val="115"/>
                <w:sz w:val="17"/>
              </w:rPr>
              <w:t> </w:t>
            </w:r>
            <w:r>
              <w:rPr>
                <w:color w:val="030303"/>
                <w:w w:val="115"/>
                <w:sz w:val="17"/>
              </w:rPr>
              <w:t>its</w:t>
            </w:r>
            <w:r>
              <w:rPr>
                <w:color w:val="030303"/>
                <w:spacing w:val="-34"/>
                <w:w w:val="115"/>
                <w:sz w:val="17"/>
              </w:rPr>
              <w:t> </w:t>
            </w:r>
            <w:r>
              <w:rPr>
                <w:color w:val="030303"/>
                <w:w w:val="115"/>
                <w:sz w:val="17"/>
              </w:rPr>
              <w:t>behalf</w:t>
              <w:tab/>
            </w:r>
            <w:r>
              <w:rPr>
                <w:color w:val="030303"/>
                <w:w w:val="275"/>
                <w:sz w:val="17"/>
              </w:rPr>
              <w:t>......</w:t>
            </w:r>
            <w:r>
              <w:rPr>
                <w:color w:val="030303"/>
                <w:spacing w:val="-68"/>
                <w:w w:val="275"/>
                <w:sz w:val="17"/>
              </w:rPr>
              <w:t> </w:t>
            </w:r>
            <w:r>
              <w:rPr>
                <w:color w:val="030303"/>
                <w:spacing w:val="-14"/>
                <w:w w:val="275"/>
                <w:sz w:val="17"/>
              </w:rPr>
              <w:t>.</w:t>
            </w:r>
          </w:p>
          <w:p>
            <w:pPr>
              <w:pStyle w:val="TableParagraph"/>
              <w:tabs>
                <w:tab w:pos="3191" w:val="left" w:leader="none"/>
              </w:tabs>
              <w:spacing w:line="295" w:lineRule="auto" w:before="5"/>
              <w:ind w:left="375" w:right="366" w:hanging="289"/>
              <w:rPr>
                <w:sz w:val="17"/>
              </w:rPr>
            </w:pPr>
            <w:r>
              <w:rPr>
                <w:b/>
                <w:color w:val="030303"/>
                <w:spacing w:val="4"/>
                <w:w w:val="297"/>
                <w:sz w:val="17"/>
              </w:rPr>
              <w:t>3</w:t>
            </w:r>
            <w:r>
              <w:rPr>
                <w:color w:val="030303"/>
                <w:spacing w:val="-1"/>
                <w:w w:val="109"/>
                <w:sz w:val="17"/>
              </w:rPr>
              <w:t>Th</w:t>
            </w:r>
            <w:r>
              <w:rPr>
                <w:color w:val="030303"/>
                <w:w w:val="109"/>
                <w:sz w:val="17"/>
              </w:rPr>
              <w:t>e</w:t>
            </w:r>
            <w:r>
              <w:rPr>
                <w:color w:val="030303"/>
                <w:spacing w:val="5"/>
                <w:sz w:val="17"/>
              </w:rPr>
              <w:t> </w:t>
            </w:r>
            <w:r>
              <w:rPr>
                <w:color w:val="030303"/>
                <w:w w:val="104"/>
                <w:sz w:val="17"/>
              </w:rPr>
              <w:t>value</w:t>
            </w:r>
            <w:r>
              <w:rPr>
                <w:color w:val="030303"/>
                <w:spacing w:val="11"/>
                <w:sz w:val="17"/>
              </w:rPr>
              <w:t> </w:t>
            </w:r>
            <w:r>
              <w:rPr>
                <w:color w:val="030303"/>
                <w:spacing w:val="-1"/>
                <w:w w:val="106"/>
                <w:sz w:val="17"/>
              </w:rPr>
              <w:t>o</w:t>
            </w:r>
            <w:r>
              <w:rPr>
                <w:color w:val="030303"/>
                <w:w w:val="106"/>
                <w:sz w:val="17"/>
              </w:rPr>
              <w:t>f</w:t>
            </w:r>
            <w:r>
              <w:rPr>
                <w:color w:val="030303"/>
                <w:spacing w:val="4"/>
                <w:sz w:val="17"/>
              </w:rPr>
              <w:t> </w:t>
            </w:r>
            <w:r>
              <w:rPr>
                <w:color w:val="030303"/>
                <w:w w:val="105"/>
                <w:sz w:val="17"/>
              </w:rPr>
              <w:t>services</w:t>
            </w:r>
            <w:r>
              <w:rPr>
                <w:color w:val="030303"/>
                <w:spacing w:val="8"/>
                <w:sz w:val="17"/>
              </w:rPr>
              <w:t> </w:t>
            </w:r>
            <w:r>
              <w:rPr>
                <w:color w:val="030303"/>
                <w:spacing w:val="-1"/>
                <w:w w:val="108"/>
                <w:sz w:val="17"/>
              </w:rPr>
              <w:t>o</w:t>
            </w:r>
            <w:r>
              <w:rPr>
                <w:color w:val="030303"/>
                <w:w w:val="108"/>
                <w:sz w:val="17"/>
              </w:rPr>
              <w:t>r</w:t>
            </w:r>
            <w:r>
              <w:rPr>
                <w:color w:val="030303"/>
                <w:spacing w:val="4"/>
                <w:sz w:val="17"/>
              </w:rPr>
              <w:t> </w:t>
            </w:r>
            <w:r>
              <w:rPr>
                <w:color w:val="030303"/>
                <w:spacing w:val="-1"/>
                <w:w w:val="105"/>
                <w:sz w:val="17"/>
              </w:rPr>
              <w:t>facilities </w:t>
            </w:r>
            <w:r>
              <w:rPr>
                <w:color w:val="030303"/>
                <w:w w:val="110"/>
                <w:sz w:val="17"/>
              </w:rPr>
              <w:t>furnished</w:t>
            </w:r>
            <w:r>
              <w:rPr>
                <w:color w:val="030303"/>
                <w:spacing w:val="-17"/>
                <w:w w:val="110"/>
                <w:sz w:val="17"/>
              </w:rPr>
              <w:t> </w:t>
            </w:r>
            <w:r>
              <w:rPr>
                <w:color w:val="030303"/>
                <w:w w:val="110"/>
                <w:sz w:val="17"/>
              </w:rPr>
              <w:t>by</w:t>
            </w:r>
            <w:r>
              <w:rPr>
                <w:color w:val="030303"/>
                <w:spacing w:val="-18"/>
                <w:w w:val="110"/>
                <w:sz w:val="17"/>
              </w:rPr>
              <w:t> </w:t>
            </w:r>
            <w:r>
              <w:rPr>
                <w:color w:val="030303"/>
                <w:w w:val="110"/>
                <w:sz w:val="17"/>
              </w:rPr>
              <w:t>a</w:t>
            </w:r>
            <w:r>
              <w:rPr>
                <w:color w:val="030303"/>
                <w:spacing w:val="-23"/>
                <w:w w:val="110"/>
                <w:sz w:val="17"/>
              </w:rPr>
              <w:t> </w:t>
            </w:r>
            <w:r>
              <w:rPr>
                <w:color w:val="030303"/>
                <w:w w:val="110"/>
                <w:sz w:val="17"/>
              </w:rPr>
              <w:t>governmental</w:t>
            </w:r>
            <w:r>
              <w:rPr>
                <w:color w:val="030303"/>
                <w:spacing w:val="-15"/>
                <w:w w:val="110"/>
                <w:sz w:val="17"/>
              </w:rPr>
              <w:t> </w:t>
            </w:r>
            <w:r>
              <w:rPr>
                <w:color w:val="030303"/>
                <w:w w:val="110"/>
                <w:sz w:val="17"/>
              </w:rPr>
              <w:t>unit</w:t>
            </w:r>
            <w:r>
              <w:rPr>
                <w:color w:val="030303"/>
                <w:spacing w:val="-18"/>
                <w:w w:val="110"/>
                <w:sz w:val="17"/>
              </w:rPr>
              <w:t> </w:t>
            </w:r>
            <w:r>
              <w:rPr>
                <w:color w:val="030303"/>
                <w:w w:val="110"/>
                <w:sz w:val="17"/>
              </w:rPr>
              <w:t>to</w:t>
            </w:r>
            <w:r>
              <w:rPr>
                <w:color w:val="030303"/>
                <w:spacing w:val="-21"/>
                <w:w w:val="110"/>
                <w:sz w:val="17"/>
              </w:rPr>
              <w:t> </w:t>
            </w:r>
            <w:r>
              <w:rPr>
                <w:color w:val="030303"/>
                <w:w w:val="110"/>
                <w:sz w:val="17"/>
              </w:rPr>
              <w:t>the organization without</w:t>
            </w:r>
            <w:r>
              <w:rPr>
                <w:color w:val="030303"/>
                <w:spacing w:val="-18"/>
                <w:w w:val="110"/>
                <w:sz w:val="17"/>
              </w:rPr>
              <w:t> </w:t>
            </w:r>
            <w:r>
              <w:rPr>
                <w:color w:val="030303"/>
                <w:w w:val="110"/>
                <w:sz w:val="17"/>
              </w:rPr>
              <w:t>charge </w:t>
            </w:r>
            <w:r>
              <w:rPr>
                <w:color w:val="030303"/>
                <w:spacing w:val="14"/>
                <w:w w:val="110"/>
                <w:sz w:val="17"/>
              </w:rPr>
              <w:t> </w:t>
            </w:r>
            <w:r>
              <w:rPr>
                <w:color w:val="030303"/>
                <w:w w:val="110"/>
                <w:sz w:val="17"/>
              </w:rPr>
              <w:t>...</w:t>
              <w:tab/>
              <w:t>.</w:t>
            </w:r>
          </w:p>
          <w:p>
            <w:pPr>
              <w:pStyle w:val="TableParagraph"/>
              <w:numPr>
                <w:ilvl w:val="0"/>
                <w:numId w:val="36"/>
              </w:numPr>
              <w:tabs>
                <w:tab w:pos="373" w:val="left" w:leader="none"/>
                <w:tab w:pos="3192" w:val="left" w:leader="none"/>
              </w:tabs>
              <w:spacing w:line="195" w:lineRule="exact" w:before="0" w:after="0"/>
              <w:ind w:left="372" w:right="0" w:hanging="289"/>
              <w:jc w:val="left"/>
              <w:rPr>
                <w:color w:val="030303"/>
                <w:sz w:val="17"/>
              </w:rPr>
            </w:pPr>
            <w:r>
              <w:rPr>
                <w:b/>
                <w:color w:val="030303"/>
                <w:w w:val="105"/>
                <w:sz w:val="17"/>
              </w:rPr>
              <w:t>Total. </w:t>
            </w:r>
            <w:r>
              <w:rPr>
                <w:color w:val="030303"/>
                <w:w w:val="105"/>
                <w:sz w:val="17"/>
              </w:rPr>
              <w:t>Add lines 1 through</w:t>
            </w:r>
            <w:r>
              <w:rPr>
                <w:color w:val="030303"/>
                <w:spacing w:val="17"/>
                <w:w w:val="105"/>
                <w:sz w:val="17"/>
              </w:rPr>
              <w:t> </w:t>
            </w:r>
            <w:r>
              <w:rPr>
                <w:color w:val="030303"/>
                <w:w w:val="105"/>
                <w:sz w:val="17"/>
              </w:rPr>
              <w:t>3 </w:t>
            </w:r>
            <w:r>
              <w:rPr>
                <w:color w:val="030303"/>
                <w:spacing w:val="39"/>
                <w:w w:val="105"/>
                <w:sz w:val="17"/>
              </w:rPr>
              <w:t> </w:t>
            </w:r>
            <w:r>
              <w:rPr>
                <w:color w:val="030303"/>
                <w:w w:val="105"/>
                <w:sz w:val="17"/>
              </w:rPr>
              <w:t>...</w:t>
              <w:tab/>
              <w:t>.</w:t>
            </w:r>
          </w:p>
          <w:p>
            <w:pPr>
              <w:pStyle w:val="TableParagraph"/>
              <w:numPr>
                <w:ilvl w:val="0"/>
                <w:numId w:val="36"/>
              </w:numPr>
              <w:tabs>
                <w:tab w:pos="373" w:val="left" w:leader="none"/>
              </w:tabs>
              <w:spacing w:line="292" w:lineRule="auto" w:before="35" w:after="0"/>
              <w:ind w:left="375" w:right="424" w:hanging="291"/>
              <w:jc w:val="left"/>
              <w:rPr>
                <w:color w:val="030303"/>
                <w:sz w:val="18"/>
              </w:rPr>
            </w:pPr>
            <w:r>
              <w:rPr>
                <w:color w:val="030303"/>
                <w:w w:val="110"/>
                <w:sz w:val="17"/>
              </w:rPr>
              <w:t>The portion of total contributions by each person (other than a governmental unit or publicly supported organization) included on line 1 that exceeds 2% of the amount shown on line </w:t>
            </w:r>
            <w:r>
              <w:rPr>
                <w:color w:val="030303"/>
                <w:spacing w:val="-6"/>
                <w:w w:val="110"/>
                <w:sz w:val="17"/>
              </w:rPr>
              <w:t>11</w:t>
            </w:r>
            <w:r>
              <w:rPr>
                <w:color w:val="2F2F2F"/>
                <w:spacing w:val="-6"/>
                <w:w w:val="110"/>
                <w:sz w:val="17"/>
              </w:rPr>
              <w:t>, </w:t>
            </w:r>
            <w:r>
              <w:rPr>
                <w:color w:val="030303"/>
                <w:w w:val="110"/>
                <w:sz w:val="17"/>
              </w:rPr>
              <w:t>column (f) </w:t>
            </w:r>
            <w:r>
              <w:rPr>
                <w:color w:val="030303"/>
                <w:w w:val="275"/>
                <w:sz w:val="17"/>
              </w:rPr>
              <w:t>.....</w:t>
            </w:r>
          </w:p>
          <w:p>
            <w:pPr>
              <w:pStyle w:val="TableParagraph"/>
              <w:numPr>
                <w:ilvl w:val="0"/>
                <w:numId w:val="36"/>
              </w:numPr>
              <w:tabs>
                <w:tab w:pos="374" w:val="left" w:leader="none"/>
              </w:tabs>
              <w:spacing w:line="179" w:lineRule="exact" w:before="11" w:after="0"/>
              <w:ind w:left="373" w:right="0" w:hanging="289"/>
              <w:jc w:val="left"/>
              <w:rPr>
                <w:color w:val="030303"/>
                <w:sz w:val="17"/>
              </w:rPr>
            </w:pPr>
            <w:r>
              <w:rPr>
                <w:b/>
                <w:color w:val="030303"/>
                <w:w w:val="105"/>
                <w:sz w:val="17"/>
              </w:rPr>
              <w:t>Public support. </w:t>
            </w:r>
            <w:r>
              <w:rPr>
                <w:color w:val="030303"/>
                <w:w w:val="105"/>
                <w:sz w:val="17"/>
              </w:rPr>
              <w:t>Subtract line 5 from line</w:t>
            </w:r>
            <w:r>
              <w:rPr>
                <w:color w:val="030303"/>
                <w:spacing w:val="26"/>
                <w:w w:val="105"/>
                <w:sz w:val="17"/>
              </w:rPr>
              <w:t> </w:t>
            </w:r>
            <w:r>
              <w:rPr>
                <w:color w:val="030303"/>
                <w:w w:val="105"/>
                <w:sz w:val="17"/>
              </w:rPr>
              <w:t>4</w:t>
            </w:r>
          </w:p>
        </w:tc>
        <w:tc>
          <w:tcPr>
            <w:tcW w:w="1152" w:type="dxa"/>
            <w:tcBorders>
              <w:right w:val="single" w:sz="6" w:space="0" w:color="000000"/>
            </w:tcBorders>
          </w:tcPr>
          <w:p>
            <w:pPr>
              <w:pStyle w:val="TableParagraph"/>
              <w:spacing w:line="176" w:lineRule="exact" w:before="18"/>
              <w:ind w:left="218"/>
              <w:rPr>
                <w:sz w:val="17"/>
              </w:rPr>
            </w:pPr>
            <w:r>
              <w:rPr>
                <w:color w:val="030303"/>
                <w:w w:val="115"/>
                <w:sz w:val="17"/>
              </w:rPr>
              <w:t>(a)2016</w:t>
            </w:r>
          </w:p>
        </w:tc>
        <w:tc>
          <w:tcPr>
            <w:tcW w:w="1150" w:type="dxa"/>
            <w:tcBorders>
              <w:left w:val="single" w:sz="6" w:space="0" w:color="000000"/>
              <w:right w:val="single" w:sz="6" w:space="0" w:color="000000"/>
            </w:tcBorders>
          </w:tcPr>
          <w:p>
            <w:pPr>
              <w:pStyle w:val="TableParagraph"/>
              <w:spacing w:line="176" w:lineRule="exact" w:before="18"/>
              <w:ind w:left="224"/>
              <w:rPr>
                <w:sz w:val="17"/>
              </w:rPr>
            </w:pPr>
            <w:r>
              <w:rPr>
                <w:b/>
                <w:color w:val="030303"/>
                <w:w w:val="110"/>
                <w:sz w:val="17"/>
              </w:rPr>
              <w:t>(b) </w:t>
            </w:r>
            <w:r>
              <w:rPr>
                <w:color w:val="030303"/>
                <w:w w:val="110"/>
                <w:sz w:val="17"/>
              </w:rPr>
              <w:t>2017</w:t>
            </w:r>
          </w:p>
        </w:tc>
        <w:tc>
          <w:tcPr>
            <w:tcW w:w="1151" w:type="dxa"/>
            <w:tcBorders>
              <w:left w:val="single" w:sz="6" w:space="0" w:color="000000"/>
              <w:right w:val="single" w:sz="6" w:space="0" w:color="000000"/>
            </w:tcBorders>
          </w:tcPr>
          <w:p>
            <w:pPr>
              <w:pStyle w:val="TableParagraph"/>
              <w:spacing w:line="176" w:lineRule="exact" w:before="18"/>
              <w:ind w:left="228"/>
              <w:rPr>
                <w:sz w:val="17"/>
              </w:rPr>
            </w:pPr>
            <w:r>
              <w:rPr>
                <w:b/>
                <w:color w:val="030303"/>
                <w:w w:val="105"/>
                <w:sz w:val="17"/>
              </w:rPr>
              <w:t>(c) </w:t>
            </w:r>
            <w:r>
              <w:rPr>
                <w:color w:val="030303"/>
                <w:w w:val="105"/>
                <w:sz w:val="17"/>
              </w:rPr>
              <w:t>2018</w:t>
            </w:r>
          </w:p>
        </w:tc>
        <w:tc>
          <w:tcPr>
            <w:tcW w:w="1149" w:type="dxa"/>
            <w:tcBorders>
              <w:left w:val="single" w:sz="6" w:space="0" w:color="000000"/>
              <w:right w:val="single" w:sz="6" w:space="0" w:color="000000"/>
            </w:tcBorders>
          </w:tcPr>
          <w:p>
            <w:pPr>
              <w:pStyle w:val="TableParagraph"/>
              <w:spacing w:line="176" w:lineRule="exact" w:before="18"/>
              <w:ind w:left="231"/>
              <w:rPr>
                <w:sz w:val="17"/>
              </w:rPr>
            </w:pPr>
            <w:r>
              <w:rPr>
                <w:b/>
                <w:color w:val="030303"/>
                <w:w w:val="105"/>
                <w:sz w:val="17"/>
              </w:rPr>
              <w:t>(d) </w:t>
            </w:r>
            <w:r>
              <w:rPr>
                <w:color w:val="030303"/>
                <w:w w:val="105"/>
                <w:sz w:val="17"/>
              </w:rPr>
              <w:t>2019</w:t>
            </w:r>
          </w:p>
        </w:tc>
        <w:tc>
          <w:tcPr>
            <w:tcW w:w="1151" w:type="dxa"/>
            <w:tcBorders>
              <w:left w:val="single" w:sz="6" w:space="0" w:color="000000"/>
              <w:right w:val="single" w:sz="6" w:space="0" w:color="000000"/>
            </w:tcBorders>
          </w:tcPr>
          <w:p>
            <w:pPr>
              <w:pStyle w:val="TableParagraph"/>
              <w:spacing w:line="176" w:lineRule="exact" w:before="18"/>
              <w:ind w:left="236"/>
              <w:rPr>
                <w:sz w:val="17"/>
              </w:rPr>
            </w:pPr>
            <w:r>
              <w:rPr>
                <w:b/>
                <w:color w:val="030303"/>
                <w:w w:val="105"/>
                <w:sz w:val="17"/>
              </w:rPr>
              <w:t>(e) </w:t>
            </w:r>
            <w:r>
              <w:rPr>
                <w:color w:val="030303"/>
                <w:w w:val="105"/>
                <w:sz w:val="17"/>
              </w:rPr>
              <w:t>2020</w:t>
            </w:r>
          </w:p>
        </w:tc>
        <w:tc>
          <w:tcPr>
            <w:tcW w:w="1292" w:type="dxa"/>
            <w:tcBorders>
              <w:left w:val="single" w:sz="6" w:space="0" w:color="000000"/>
              <w:right w:val="nil"/>
            </w:tcBorders>
          </w:tcPr>
          <w:p>
            <w:pPr>
              <w:pStyle w:val="TableParagraph"/>
              <w:spacing w:line="176" w:lineRule="exact" w:before="18"/>
              <w:ind w:left="378"/>
              <w:rPr>
                <w:sz w:val="17"/>
              </w:rPr>
            </w:pPr>
            <w:r>
              <w:rPr>
                <w:b/>
                <w:color w:val="030303"/>
                <w:w w:val="105"/>
                <w:sz w:val="17"/>
              </w:rPr>
              <w:t>(f) </w:t>
            </w:r>
            <w:r>
              <w:rPr>
                <w:color w:val="030303"/>
                <w:w w:val="105"/>
                <w:sz w:val="17"/>
              </w:rPr>
              <w:t>Total</w:t>
            </w:r>
          </w:p>
        </w:tc>
      </w:tr>
      <w:tr>
        <w:trPr>
          <w:trHeight w:val="691" w:hRule="atLeast"/>
        </w:trPr>
        <w:tc>
          <w:tcPr>
            <w:tcW w:w="3892" w:type="dxa"/>
            <w:vMerge/>
            <w:tcBorders>
              <w:top w:val="nil"/>
              <w:left w:val="nil"/>
              <w:bottom w:val="single" w:sz="12" w:space="0" w:color="000000"/>
            </w:tcBorders>
          </w:tcPr>
          <w:p>
            <w:pPr>
              <w:rPr>
                <w:sz w:val="2"/>
                <w:szCs w:val="2"/>
              </w:rPr>
            </w:pPr>
          </w:p>
        </w:tc>
        <w:tc>
          <w:tcPr>
            <w:tcW w:w="1152" w:type="dxa"/>
            <w:tcBorders>
              <w:bottom w:val="single" w:sz="6" w:space="0" w:color="000000"/>
              <w:right w:val="single" w:sz="6" w:space="0" w:color="000000"/>
            </w:tcBorders>
          </w:tcPr>
          <w:p>
            <w:pPr>
              <w:pStyle w:val="TableParagraph"/>
              <w:rPr>
                <w:rFonts w:ascii="Times New Roman"/>
                <w:sz w:val="16"/>
              </w:rPr>
            </w:pPr>
          </w:p>
        </w:tc>
        <w:tc>
          <w:tcPr>
            <w:tcW w:w="1150" w:type="dxa"/>
            <w:tcBorders>
              <w:left w:val="single" w:sz="6" w:space="0" w:color="000000"/>
              <w:bottom w:val="single" w:sz="6" w:space="0" w:color="000000"/>
              <w:right w:val="single" w:sz="6" w:space="0" w:color="000000"/>
            </w:tcBorders>
          </w:tcPr>
          <w:p>
            <w:pPr>
              <w:pStyle w:val="TableParagraph"/>
              <w:rPr>
                <w:rFonts w:ascii="Times New Roman"/>
                <w:sz w:val="16"/>
              </w:rPr>
            </w:pPr>
          </w:p>
        </w:tc>
        <w:tc>
          <w:tcPr>
            <w:tcW w:w="1151" w:type="dxa"/>
            <w:tcBorders>
              <w:left w:val="single" w:sz="6" w:space="0" w:color="000000"/>
              <w:bottom w:val="single" w:sz="6" w:space="0" w:color="000000"/>
              <w:right w:val="single" w:sz="6" w:space="0" w:color="000000"/>
            </w:tcBorders>
          </w:tcPr>
          <w:p>
            <w:pPr>
              <w:pStyle w:val="TableParagraph"/>
              <w:rPr>
                <w:rFonts w:ascii="Times New Roman"/>
                <w:sz w:val="16"/>
              </w:rPr>
            </w:pPr>
          </w:p>
        </w:tc>
        <w:tc>
          <w:tcPr>
            <w:tcW w:w="1149" w:type="dxa"/>
            <w:tcBorders>
              <w:left w:val="single" w:sz="6" w:space="0" w:color="000000"/>
              <w:bottom w:val="single" w:sz="6" w:space="0" w:color="000000"/>
              <w:right w:val="single" w:sz="6" w:space="0" w:color="000000"/>
            </w:tcBorders>
          </w:tcPr>
          <w:p>
            <w:pPr>
              <w:pStyle w:val="TableParagraph"/>
              <w:rPr>
                <w:rFonts w:ascii="Times New Roman"/>
                <w:sz w:val="16"/>
              </w:rPr>
            </w:pPr>
          </w:p>
        </w:tc>
        <w:tc>
          <w:tcPr>
            <w:tcW w:w="1151" w:type="dxa"/>
            <w:tcBorders>
              <w:left w:val="single" w:sz="6" w:space="0" w:color="000000"/>
              <w:bottom w:val="single" w:sz="6" w:space="0" w:color="000000"/>
              <w:right w:val="single" w:sz="6" w:space="0" w:color="000000"/>
            </w:tcBorders>
          </w:tcPr>
          <w:p>
            <w:pPr>
              <w:pStyle w:val="TableParagraph"/>
              <w:rPr>
                <w:rFonts w:ascii="Times New Roman"/>
                <w:sz w:val="16"/>
              </w:rPr>
            </w:pPr>
          </w:p>
        </w:tc>
        <w:tc>
          <w:tcPr>
            <w:tcW w:w="1292" w:type="dxa"/>
            <w:tcBorders>
              <w:left w:val="single" w:sz="6" w:space="0" w:color="000000"/>
              <w:bottom w:val="single" w:sz="6" w:space="0" w:color="000000"/>
              <w:right w:val="nil"/>
            </w:tcBorders>
          </w:tcPr>
          <w:p>
            <w:pPr>
              <w:pStyle w:val="TableParagraph"/>
              <w:rPr>
                <w:rFonts w:ascii="Times New Roman"/>
                <w:sz w:val="16"/>
              </w:rPr>
            </w:pPr>
          </w:p>
        </w:tc>
      </w:tr>
      <w:tr>
        <w:trPr>
          <w:trHeight w:val="691" w:hRule="atLeast"/>
        </w:trPr>
        <w:tc>
          <w:tcPr>
            <w:tcW w:w="3892" w:type="dxa"/>
            <w:vMerge/>
            <w:tcBorders>
              <w:top w:val="nil"/>
              <w:left w:val="nil"/>
              <w:bottom w:val="single" w:sz="12" w:space="0" w:color="000000"/>
            </w:tcBorders>
          </w:tcPr>
          <w:p>
            <w:pPr>
              <w:rPr>
                <w:sz w:val="2"/>
                <w:szCs w:val="2"/>
              </w:rPr>
            </w:pPr>
          </w:p>
        </w:tc>
        <w:tc>
          <w:tcPr>
            <w:tcW w:w="1152" w:type="dxa"/>
            <w:tcBorders>
              <w:top w:val="single" w:sz="6" w:space="0" w:color="000000"/>
              <w:bottom w:val="single" w:sz="6" w:space="0" w:color="000000"/>
              <w:right w:val="single" w:sz="6" w:space="0" w:color="000000"/>
            </w:tcBorders>
          </w:tcPr>
          <w:p>
            <w:pPr>
              <w:pStyle w:val="TableParagraph"/>
              <w:rPr>
                <w:rFonts w:ascii="Times New Roman"/>
                <w:sz w:val="16"/>
              </w:rPr>
            </w:pPr>
          </w:p>
        </w:tc>
        <w:tc>
          <w:tcPr>
            <w:tcW w:w="115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1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14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1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292" w:type="dxa"/>
            <w:tcBorders>
              <w:top w:val="single" w:sz="6" w:space="0" w:color="000000"/>
              <w:left w:val="single" w:sz="6" w:space="0" w:color="000000"/>
              <w:bottom w:val="single" w:sz="6" w:space="0" w:color="000000"/>
              <w:right w:val="nil"/>
            </w:tcBorders>
          </w:tcPr>
          <w:p>
            <w:pPr>
              <w:pStyle w:val="TableParagraph"/>
              <w:rPr>
                <w:rFonts w:ascii="Times New Roman"/>
                <w:sz w:val="16"/>
              </w:rPr>
            </w:pPr>
          </w:p>
        </w:tc>
      </w:tr>
      <w:tr>
        <w:trPr>
          <w:trHeight w:val="694" w:hRule="atLeast"/>
        </w:trPr>
        <w:tc>
          <w:tcPr>
            <w:tcW w:w="3892" w:type="dxa"/>
            <w:vMerge/>
            <w:tcBorders>
              <w:top w:val="nil"/>
              <w:left w:val="nil"/>
              <w:bottom w:val="single" w:sz="12" w:space="0" w:color="000000"/>
            </w:tcBorders>
          </w:tcPr>
          <w:p>
            <w:pPr>
              <w:rPr>
                <w:sz w:val="2"/>
                <w:szCs w:val="2"/>
              </w:rPr>
            </w:pPr>
          </w:p>
        </w:tc>
        <w:tc>
          <w:tcPr>
            <w:tcW w:w="1152" w:type="dxa"/>
            <w:tcBorders>
              <w:top w:val="single" w:sz="6" w:space="0" w:color="000000"/>
              <w:bottom w:val="single" w:sz="12" w:space="0" w:color="000000"/>
              <w:right w:val="single" w:sz="6" w:space="0" w:color="000000"/>
            </w:tcBorders>
          </w:tcPr>
          <w:p>
            <w:pPr>
              <w:pStyle w:val="TableParagraph"/>
              <w:rPr>
                <w:rFonts w:ascii="Times New Roman"/>
                <w:sz w:val="16"/>
              </w:rPr>
            </w:pPr>
          </w:p>
        </w:tc>
        <w:tc>
          <w:tcPr>
            <w:tcW w:w="1150"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6"/>
              </w:rPr>
            </w:pPr>
          </w:p>
        </w:tc>
        <w:tc>
          <w:tcPr>
            <w:tcW w:w="1151"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6"/>
              </w:rPr>
            </w:pPr>
          </w:p>
        </w:tc>
        <w:tc>
          <w:tcPr>
            <w:tcW w:w="1149"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6"/>
              </w:rPr>
            </w:pPr>
          </w:p>
        </w:tc>
        <w:tc>
          <w:tcPr>
            <w:tcW w:w="1151"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6"/>
              </w:rPr>
            </w:pPr>
          </w:p>
        </w:tc>
        <w:tc>
          <w:tcPr>
            <w:tcW w:w="1292" w:type="dxa"/>
            <w:tcBorders>
              <w:top w:val="single" w:sz="6" w:space="0" w:color="000000"/>
              <w:left w:val="single" w:sz="6" w:space="0" w:color="000000"/>
              <w:bottom w:val="single" w:sz="12" w:space="0" w:color="000000"/>
              <w:right w:val="nil"/>
            </w:tcBorders>
          </w:tcPr>
          <w:p>
            <w:pPr>
              <w:pStyle w:val="TableParagraph"/>
              <w:rPr>
                <w:rFonts w:ascii="Times New Roman"/>
                <w:sz w:val="16"/>
              </w:rPr>
            </w:pPr>
          </w:p>
        </w:tc>
      </w:tr>
      <w:tr>
        <w:trPr>
          <w:trHeight w:val="206" w:hRule="atLeast"/>
        </w:trPr>
        <w:tc>
          <w:tcPr>
            <w:tcW w:w="3892" w:type="dxa"/>
            <w:vMerge/>
            <w:tcBorders>
              <w:top w:val="nil"/>
              <w:left w:val="nil"/>
              <w:bottom w:val="single" w:sz="12" w:space="0" w:color="000000"/>
            </w:tcBorders>
          </w:tcPr>
          <w:p>
            <w:pPr>
              <w:rPr>
                <w:sz w:val="2"/>
                <w:szCs w:val="2"/>
              </w:rPr>
            </w:pPr>
          </w:p>
        </w:tc>
        <w:tc>
          <w:tcPr>
            <w:tcW w:w="1152" w:type="dxa"/>
            <w:tcBorders>
              <w:top w:val="single" w:sz="12" w:space="0" w:color="000000"/>
              <w:bottom w:val="single" w:sz="6" w:space="0" w:color="000000"/>
              <w:right w:val="single" w:sz="6" w:space="0" w:color="000000"/>
            </w:tcBorders>
          </w:tcPr>
          <w:p>
            <w:pPr>
              <w:pStyle w:val="TableParagraph"/>
              <w:rPr>
                <w:rFonts w:ascii="Times New Roman"/>
                <w:sz w:val="14"/>
              </w:rPr>
            </w:pPr>
          </w:p>
        </w:tc>
        <w:tc>
          <w:tcPr>
            <w:tcW w:w="1150" w:type="dxa"/>
            <w:tcBorders>
              <w:top w:val="single" w:sz="12"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151" w:type="dxa"/>
            <w:tcBorders>
              <w:top w:val="single" w:sz="12"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149" w:type="dxa"/>
            <w:tcBorders>
              <w:top w:val="single" w:sz="12"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151" w:type="dxa"/>
            <w:tcBorders>
              <w:top w:val="single" w:sz="12"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1292" w:type="dxa"/>
            <w:tcBorders>
              <w:top w:val="single" w:sz="12" w:space="0" w:color="000000"/>
              <w:left w:val="single" w:sz="6" w:space="0" w:color="000000"/>
              <w:bottom w:val="single" w:sz="6" w:space="0" w:color="000000"/>
              <w:right w:val="nil"/>
            </w:tcBorders>
          </w:tcPr>
          <w:p>
            <w:pPr>
              <w:pStyle w:val="TableParagraph"/>
              <w:rPr>
                <w:rFonts w:ascii="Times New Roman"/>
                <w:sz w:val="14"/>
              </w:rPr>
            </w:pPr>
          </w:p>
        </w:tc>
      </w:tr>
      <w:tr>
        <w:trPr>
          <w:trHeight w:val="1412" w:hRule="atLeast"/>
        </w:trPr>
        <w:tc>
          <w:tcPr>
            <w:tcW w:w="3892" w:type="dxa"/>
            <w:vMerge/>
            <w:tcBorders>
              <w:top w:val="nil"/>
              <w:left w:val="nil"/>
              <w:bottom w:val="single" w:sz="12" w:space="0" w:color="000000"/>
            </w:tcBorders>
          </w:tcPr>
          <w:p>
            <w:pPr>
              <w:rPr>
                <w:sz w:val="2"/>
                <w:szCs w:val="2"/>
              </w:rPr>
            </w:pPr>
          </w:p>
        </w:tc>
        <w:tc>
          <w:tcPr>
            <w:tcW w:w="1152" w:type="dxa"/>
            <w:tcBorders>
              <w:top w:val="single" w:sz="6" w:space="0" w:color="000000"/>
              <w:bottom w:val="single" w:sz="6" w:space="0" w:color="000000"/>
              <w:right w:val="single" w:sz="6" w:space="0" w:color="000000"/>
            </w:tcBorders>
            <w:shd w:val="clear" w:color="auto" w:fill="D2D2D2"/>
          </w:tcPr>
          <w:p>
            <w:pPr>
              <w:pStyle w:val="TableParagraph"/>
              <w:rPr>
                <w:rFonts w:ascii="Times New Roman"/>
                <w:sz w:val="16"/>
              </w:rPr>
            </w:pPr>
          </w:p>
        </w:tc>
        <w:tc>
          <w:tcPr>
            <w:tcW w:w="1150" w:type="dxa"/>
            <w:tcBorders>
              <w:top w:val="single" w:sz="6" w:space="0" w:color="000000"/>
              <w:left w:val="single" w:sz="6" w:space="0" w:color="000000"/>
              <w:bottom w:val="single" w:sz="6" w:space="0" w:color="000000"/>
              <w:right w:val="single" w:sz="6" w:space="0" w:color="000000"/>
            </w:tcBorders>
            <w:shd w:val="clear" w:color="auto" w:fill="D2D2D2"/>
          </w:tcPr>
          <w:p>
            <w:pPr>
              <w:pStyle w:val="TableParagraph"/>
              <w:rPr>
                <w:rFonts w:ascii="Times New Roman"/>
                <w:sz w:val="16"/>
              </w:rPr>
            </w:pPr>
          </w:p>
        </w:tc>
        <w:tc>
          <w:tcPr>
            <w:tcW w:w="1151" w:type="dxa"/>
            <w:tcBorders>
              <w:top w:val="single" w:sz="6" w:space="0" w:color="000000"/>
              <w:left w:val="single" w:sz="6" w:space="0" w:color="000000"/>
              <w:bottom w:val="single" w:sz="6" w:space="0" w:color="000000"/>
              <w:right w:val="single" w:sz="6" w:space="0" w:color="000000"/>
            </w:tcBorders>
            <w:shd w:val="clear" w:color="auto" w:fill="D2D2D2"/>
          </w:tcPr>
          <w:p>
            <w:pPr>
              <w:pStyle w:val="TableParagraph"/>
              <w:rPr>
                <w:rFonts w:ascii="Times New Roman"/>
                <w:sz w:val="16"/>
              </w:rPr>
            </w:pPr>
          </w:p>
        </w:tc>
        <w:tc>
          <w:tcPr>
            <w:tcW w:w="1149" w:type="dxa"/>
            <w:tcBorders>
              <w:top w:val="single" w:sz="6" w:space="0" w:color="000000"/>
              <w:left w:val="single" w:sz="6" w:space="0" w:color="000000"/>
              <w:bottom w:val="single" w:sz="6" w:space="0" w:color="000000"/>
              <w:right w:val="single" w:sz="6" w:space="0" w:color="000000"/>
            </w:tcBorders>
            <w:shd w:val="clear" w:color="auto" w:fill="D2D2D2"/>
          </w:tcPr>
          <w:p>
            <w:pPr>
              <w:pStyle w:val="TableParagraph"/>
              <w:rPr>
                <w:rFonts w:ascii="Times New Roman"/>
                <w:sz w:val="16"/>
              </w:rPr>
            </w:pPr>
          </w:p>
        </w:tc>
        <w:tc>
          <w:tcPr>
            <w:tcW w:w="1151" w:type="dxa"/>
            <w:tcBorders>
              <w:top w:val="single" w:sz="6" w:space="0" w:color="000000"/>
              <w:left w:val="single" w:sz="6" w:space="0" w:color="000000"/>
              <w:bottom w:val="single" w:sz="6" w:space="0" w:color="000000"/>
              <w:right w:val="single" w:sz="6" w:space="0" w:color="000000"/>
            </w:tcBorders>
            <w:shd w:val="clear" w:color="auto" w:fill="D2D2D2"/>
          </w:tcPr>
          <w:p>
            <w:pPr>
              <w:pStyle w:val="TableParagraph"/>
              <w:rPr>
                <w:rFonts w:ascii="Times New Roman"/>
                <w:sz w:val="16"/>
              </w:rPr>
            </w:pPr>
          </w:p>
        </w:tc>
        <w:tc>
          <w:tcPr>
            <w:tcW w:w="1292" w:type="dxa"/>
            <w:tcBorders>
              <w:top w:val="single" w:sz="6" w:space="0" w:color="000000"/>
              <w:left w:val="single" w:sz="6" w:space="0" w:color="000000"/>
              <w:bottom w:val="single" w:sz="6" w:space="0" w:color="000000"/>
              <w:right w:val="nil"/>
            </w:tcBorders>
          </w:tcPr>
          <w:p>
            <w:pPr>
              <w:pStyle w:val="TableParagraph"/>
              <w:rPr>
                <w:rFonts w:ascii="Times New Roman"/>
                <w:sz w:val="16"/>
              </w:rPr>
            </w:pPr>
          </w:p>
        </w:tc>
      </w:tr>
      <w:tr>
        <w:trPr>
          <w:trHeight w:val="215" w:hRule="atLeast"/>
        </w:trPr>
        <w:tc>
          <w:tcPr>
            <w:tcW w:w="3892" w:type="dxa"/>
            <w:vMerge/>
            <w:tcBorders>
              <w:top w:val="nil"/>
              <w:left w:val="nil"/>
              <w:bottom w:val="single" w:sz="12" w:space="0" w:color="000000"/>
            </w:tcBorders>
          </w:tcPr>
          <w:p>
            <w:pPr>
              <w:rPr>
                <w:sz w:val="2"/>
                <w:szCs w:val="2"/>
              </w:rPr>
            </w:pPr>
          </w:p>
        </w:tc>
        <w:tc>
          <w:tcPr>
            <w:tcW w:w="1152" w:type="dxa"/>
            <w:tcBorders>
              <w:top w:val="single" w:sz="6" w:space="0" w:color="000000"/>
              <w:bottom w:val="single" w:sz="12" w:space="0" w:color="000000"/>
              <w:right w:val="single" w:sz="6" w:space="0" w:color="000000"/>
            </w:tcBorders>
            <w:shd w:val="clear" w:color="auto" w:fill="D2D2D2"/>
          </w:tcPr>
          <w:p>
            <w:pPr>
              <w:pStyle w:val="TableParagraph"/>
              <w:rPr>
                <w:rFonts w:ascii="Times New Roman"/>
                <w:sz w:val="14"/>
              </w:rPr>
            </w:pPr>
          </w:p>
        </w:tc>
        <w:tc>
          <w:tcPr>
            <w:tcW w:w="1150" w:type="dxa"/>
            <w:tcBorders>
              <w:top w:val="single" w:sz="6" w:space="0" w:color="000000"/>
              <w:left w:val="single" w:sz="6" w:space="0" w:color="000000"/>
              <w:bottom w:val="single" w:sz="12" w:space="0" w:color="000000"/>
              <w:right w:val="single" w:sz="6" w:space="0" w:color="000000"/>
            </w:tcBorders>
            <w:shd w:val="clear" w:color="auto" w:fill="D2D2D2"/>
          </w:tcPr>
          <w:p>
            <w:pPr>
              <w:pStyle w:val="TableParagraph"/>
              <w:rPr>
                <w:rFonts w:ascii="Times New Roman"/>
                <w:sz w:val="14"/>
              </w:rPr>
            </w:pPr>
          </w:p>
        </w:tc>
        <w:tc>
          <w:tcPr>
            <w:tcW w:w="1151" w:type="dxa"/>
            <w:tcBorders>
              <w:top w:val="single" w:sz="6" w:space="0" w:color="000000"/>
              <w:left w:val="single" w:sz="6" w:space="0" w:color="000000"/>
              <w:bottom w:val="single" w:sz="12" w:space="0" w:color="000000"/>
              <w:right w:val="single" w:sz="6" w:space="0" w:color="000000"/>
            </w:tcBorders>
            <w:shd w:val="clear" w:color="auto" w:fill="D2D2D2"/>
          </w:tcPr>
          <w:p>
            <w:pPr>
              <w:pStyle w:val="TableParagraph"/>
              <w:rPr>
                <w:rFonts w:ascii="Times New Roman"/>
                <w:sz w:val="14"/>
              </w:rPr>
            </w:pPr>
          </w:p>
        </w:tc>
        <w:tc>
          <w:tcPr>
            <w:tcW w:w="1149" w:type="dxa"/>
            <w:tcBorders>
              <w:top w:val="single" w:sz="6" w:space="0" w:color="000000"/>
              <w:left w:val="single" w:sz="6" w:space="0" w:color="000000"/>
              <w:bottom w:val="single" w:sz="12" w:space="0" w:color="000000"/>
              <w:right w:val="single" w:sz="6" w:space="0" w:color="000000"/>
            </w:tcBorders>
            <w:shd w:val="clear" w:color="auto" w:fill="D2D2D2"/>
          </w:tcPr>
          <w:p>
            <w:pPr>
              <w:pStyle w:val="TableParagraph"/>
              <w:rPr>
                <w:rFonts w:ascii="Times New Roman"/>
                <w:sz w:val="14"/>
              </w:rPr>
            </w:pPr>
          </w:p>
        </w:tc>
        <w:tc>
          <w:tcPr>
            <w:tcW w:w="1151" w:type="dxa"/>
            <w:tcBorders>
              <w:top w:val="single" w:sz="6" w:space="0" w:color="000000"/>
              <w:left w:val="single" w:sz="6" w:space="0" w:color="000000"/>
              <w:bottom w:val="single" w:sz="12" w:space="0" w:color="000000"/>
              <w:right w:val="single" w:sz="6" w:space="0" w:color="000000"/>
            </w:tcBorders>
            <w:shd w:val="clear" w:color="auto" w:fill="D2D2D2"/>
          </w:tcPr>
          <w:p>
            <w:pPr>
              <w:pStyle w:val="TableParagraph"/>
              <w:rPr>
                <w:rFonts w:ascii="Times New Roman"/>
                <w:sz w:val="14"/>
              </w:rPr>
            </w:pPr>
          </w:p>
        </w:tc>
        <w:tc>
          <w:tcPr>
            <w:tcW w:w="1292" w:type="dxa"/>
            <w:tcBorders>
              <w:top w:val="single" w:sz="6" w:space="0" w:color="000000"/>
              <w:left w:val="single" w:sz="6" w:space="0" w:color="000000"/>
              <w:bottom w:val="single" w:sz="12" w:space="0" w:color="000000"/>
              <w:right w:val="nil"/>
            </w:tcBorders>
          </w:tcPr>
          <w:p>
            <w:pPr>
              <w:pStyle w:val="TableParagraph"/>
              <w:rPr>
                <w:rFonts w:ascii="Times New Roman"/>
                <w:sz w:val="14"/>
              </w:rPr>
            </w:pPr>
          </w:p>
        </w:tc>
      </w:tr>
    </w:tbl>
    <w:p>
      <w:pPr>
        <w:spacing w:before="0" w:after="6"/>
        <w:ind w:left="266" w:right="0" w:firstLine="0"/>
        <w:jc w:val="left"/>
        <w:rPr>
          <w:b/>
          <w:sz w:val="19"/>
        </w:rPr>
      </w:pPr>
      <w:r>
        <w:rPr>
          <w:b/>
          <w:color w:val="030303"/>
          <w:w w:val="105"/>
          <w:sz w:val="19"/>
        </w:rPr>
        <w:t>Section B. Total Support</w:t>
      </w:r>
    </w:p>
    <w:tbl>
      <w:tblPr>
        <w:tblW w:w="0" w:type="auto"/>
        <w:jc w:val="left"/>
        <w:tblInd w:w="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92"/>
        <w:gridCol w:w="1152"/>
        <w:gridCol w:w="1150"/>
        <w:gridCol w:w="1151"/>
        <w:gridCol w:w="1149"/>
        <w:gridCol w:w="1151"/>
        <w:gridCol w:w="1292"/>
      </w:tblGrid>
      <w:tr>
        <w:trPr>
          <w:trHeight w:val="226" w:hRule="atLeast"/>
        </w:trPr>
        <w:tc>
          <w:tcPr>
            <w:tcW w:w="3892" w:type="dxa"/>
            <w:vMerge w:val="restart"/>
            <w:tcBorders>
              <w:left w:val="nil"/>
              <w:bottom w:val="nil"/>
              <w:right w:val="single" w:sz="8" w:space="0" w:color="000000"/>
            </w:tcBorders>
          </w:tcPr>
          <w:p>
            <w:pPr>
              <w:pStyle w:val="TableParagraph"/>
              <w:rPr>
                <w:b/>
                <w:sz w:val="3"/>
              </w:rPr>
            </w:pPr>
          </w:p>
          <w:p>
            <w:pPr>
              <w:pStyle w:val="TableParagraph"/>
              <w:ind w:left="14"/>
              <w:rPr>
                <w:sz w:val="20"/>
              </w:rPr>
            </w:pPr>
            <w:r>
              <w:rPr>
                <w:sz w:val="20"/>
              </w:rPr>
              <w:drawing>
                <wp:inline distT="0" distB="0" distL="0" distR="0">
                  <wp:extent cx="2390015" cy="246887"/>
                  <wp:effectExtent l="0" t="0" r="0" b="0"/>
                  <wp:docPr id="25" name="image19.png"/>
                  <wp:cNvGraphicFramePr>
                    <a:graphicFrameLocks noChangeAspect="1"/>
                  </wp:cNvGraphicFramePr>
                  <a:graphic>
                    <a:graphicData uri="http://schemas.openxmlformats.org/drawingml/2006/picture">
                      <pic:pic>
                        <pic:nvPicPr>
                          <pic:cNvPr id="26" name="image19.png"/>
                          <pic:cNvPicPr/>
                        </pic:nvPicPr>
                        <pic:blipFill>
                          <a:blip r:embed="rId24" cstate="print"/>
                          <a:stretch>
                            <a:fillRect/>
                          </a:stretch>
                        </pic:blipFill>
                        <pic:spPr>
                          <a:xfrm>
                            <a:off x="0" y="0"/>
                            <a:ext cx="2390015" cy="246887"/>
                          </a:xfrm>
                          <a:prstGeom prst="rect">
                            <a:avLst/>
                          </a:prstGeom>
                        </pic:spPr>
                      </pic:pic>
                    </a:graphicData>
                  </a:graphic>
                </wp:inline>
              </w:drawing>
            </w:r>
            <w:r>
              <w:rPr>
                <w:sz w:val="20"/>
              </w:rPr>
            </w:r>
          </w:p>
          <w:p>
            <w:pPr>
              <w:pStyle w:val="TableParagraph"/>
              <w:numPr>
                <w:ilvl w:val="0"/>
                <w:numId w:val="37"/>
              </w:numPr>
              <w:tabs>
                <w:tab w:pos="369" w:val="left" w:leader="none"/>
              </w:tabs>
              <w:spacing w:line="292" w:lineRule="auto" w:before="82" w:after="0"/>
              <w:ind w:left="370" w:right="261" w:hanging="289"/>
              <w:jc w:val="left"/>
              <w:rPr>
                <w:sz w:val="17"/>
              </w:rPr>
            </w:pPr>
            <w:r>
              <w:rPr>
                <w:color w:val="030303"/>
                <w:w w:val="115"/>
                <w:sz w:val="17"/>
              </w:rPr>
              <w:t>Gross</w:t>
            </w:r>
            <w:r>
              <w:rPr>
                <w:color w:val="030303"/>
                <w:spacing w:val="-38"/>
                <w:w w:val="115"/>
                <w:sz w:val="17"/>
              </w:rPr>
              <w:t> </w:t>
            </w:r>
            <w:r>
              <w:rPr>
                <w:color w:val="030303"/>
                <w:w w:val="115"/>
                <w:sz w:val="17"/>
              </w:rPr>
              <w:t>income</w:t>
            </w:r>
            <w:r>
              <w:rPr>
                <w:color w:val="030303"/>
                <w:spacing w:val="-37"/>
                <w:w w:val="115"/>
                <w:sz w:val="17"/>
              </w:rPr>
              <w:t> </w:t>
            </w:r>
            <w:r>
              <w:rPr>
                <w:color w:val="030303"/>
                <w:w w:val="115"/>
                <w:sz w:val="17"/>
              </w:rPr>
              <w:t>from</w:t>
            </w:r>
            <w:r>
              <w:rPr>
                <w:color w:val="030303"/>
                <w:spacing w:val="-35"/>
                <w:w w:val="115"/>
                <w:sz w:val="17"/>
              </w:rPr>
              <w:t> </w:t>
            </w:r>
            <w:r>
              <w:rPr>
                <w:color w:val="030303"/>
                <w:w w:val="115"/>
                <w:sz w:val="17"/>
              </w:rPr>
              <w:t>interest,</w:t>
            </w:r>
            <w:r>
              <w:rPr>
                <w:color w:val="030303"/>
                <w:spacing w:val="-37"/>
                <w:w w:val="115"/>
                <w:sz w:val="17"/>
              </w:rPr>
              <w:t> </w:t>
            </w:r>
            <w:r>
              <w:rPr>
                <w:color w:val="030303"/>
                <w:w w:val="115"/>
                <w:sz w:val="17"/>
              </w:rPr>
              <w:t>dividends, </w:t>
            </w:r>
            <w:r>
              <w:rPr>
                <w:color w:val="030303"/>
                <w:w w:val="110"/>
                <w:sz w:val="17"/>
              </w:rPr>
              <w:t>payments received on securities loans, </w:t>
            </w:r>
            <w:r>
              <w:rPr>
                <w:color w:val="030303"/>
                <w:w w:val="125"/>
                <w:sz w:val="17"/>
              </w:rPr>
              <w:t>rents</w:t>
            </w:r>
            <w:r>
              <w:rPr>
                <w:color w:val="2F2F2F"/>
                <w:w w:val="125"/>
                <w:sz w:val="17"/>
              </w:rPr>
              <w:t>, </w:t>
            </w:r>
            <w:r>
              <w:rPr>
                <w:color w:val="030303"/>
                <w:w w:val="125"/>
                <w:sz w:val="17"/>
              </w:rPr>
              <w:t>royalties</w:t>
            </w:r>
            <w:r>
              <w:rPr>
                <w:color w:val="2F2F2F"/>
                <w:w w:val="125"/>
                <w:sz w:val="17"/>
              </w:rPr>
              <w:t>, </w:t>
            </w:r>
            <w:r>
              <w:rPr>
                <w:color w:val="030303"/>
                <w:w w:val="125"/>
                <w:sz w:val="17"/>
              </w:rPr>
              <w:t>and income from similar sources </w:t>
            </w:r>
            <w:r>
              <w:rPr>
                <w:color w:val="030303"/>
                <w:w w:val="280"/>
                <w:sz w:val="17"/>
              </w:rPr>
              <w:t>............</w:t>
            </w:r>
            <w:r>
              <w:rPr>
                <w:color w:val="030303"/>
                <w:spacing w:val="-84"/>
                <w:w w:val="280"/>
                <w:sz w:val="17"/>
              </w:rPr>
              <w:t> </w:t>
            </w:r>
            <w:r>
              <w:rPr>
                <w:color w:val="030303"/>
                <w:w w:val="280"/>
                <w:sz w:val="17"/>
              </w:rPr>
              <w:t>.</w:t>
            </w:r>
          </w:p>
          <w:p>
            <w:pPr>
              <w:pStyle w:val="TableParagraph"/>
              <w:numPr>
                <w:ilvl w:val="0"/>
                <w:numId w:val="37"/>
              </w:numPr>
              <w:tabs>
                <w:tab w:pos="370" w:val="left" w:leader="none"/>
              </w:tabs>
              <w:spacing w:line="295" w:lineRule="auto" w:before="7" w:after="0"/>
              <w:ind w:left="370" w:right="406" w:hanging="288"/>
              <w:jc w:val="left"/>
              <w:rPr>
                <w:sz w:val="17"/>
              </w:rPr>
            </w:pPr>
            <w:r>
              <w:rPr>
                <w:color w:val="030303"/>
                <w:w w:val="115"/>
                <w:sz w:val="17"/>
              </w:rPr>
              <w:t>Net</w:t>
            </w:r>
            <w:r>
              <w:rPr>
                <w:color w:val="030303"/>
                <w:spacing w:val="-33"/>
                <w:w w:val="115"/>
                <w:sz w:val="17"/>
              </w:rPr>
              <w:t> </w:t>
            </w:r>
            <w:r>
              <w:rPr>
                <w:color w:val="030303"/>
                <w:w w:val="115"/>
                <w:sz w:val="17"/>
              </w:rPr>
              <w:t>income</w:t>
            </w:r>
            <w:r>
              <w:rPr>
                <w:color w:val="030303"/>
                <w:spacing w:val="-31"/>
                <w:w w:val="115"/>
                <w:sz w:val="17"/>
              </w:rPr>
              <w:t> </w:t>
            </w:r>
            <w:r>
              <w:rPr>
                <w:color w:val="030303"/>
                <w:w w:val="115"/>
                <w:sz w:val="17"/>
              </w:rPr>
              <w:t>from</w:t>
            </w:r>
            <w:r>
              <w:rPr>
                <w:color w:val="030303"/>
                <w:spacing w:val="-34"/>
                <w:w w:val="115"/>
                <w:sz w:val="17"/>
              </w:rPr>
              <w:t> </w:t>
            </w:r>
            <w:r>
              <w:rPr>
                <w:color w:val="030303"/>
                <w:w w:val="115"/>
                <w:sz w:val="17"/>
              </w:rPr>
              <w:t>unrelated</w:t>
            </w:r>
            <w:r>
              <w:rPr>
                <w:color w:val="030303"/>
                <w:spacing w:val="-29"/>
                <w:w w:val="115"/>
                <w:sz w:val="17"/>
              </w:rPr>
              <w:t> </w:t>
            </w:r>
            <w:r>
              <w:rPr>
                <w:color w:val="030303"/>
                <w:w w:val="115"/>
                <w:sz w:val="17"/>
              </w:rPr>
              <w:t>business </w:t>
            </w:r>
            <w:r>
              <w:rPr>
                <w:color w:val="030303"/>
                <w:w w:val="110"/>
                <w:sz w:val="17"/>
              </w:rPr>
              <w:t>activities,</w:t>
            </w:r>
            <w:r>
              <w:rPr>
                <w:color w:val="030303"/>
                <w:spacing w:val="-17"/>
                <w:w w:val="110"/>
                <w:sz w:val="17"/>
              </w:rPr>
              <w:t> </w:t>
            </w:r>
            <w:r>
              <w:rPr>
                <w:color w:val="030303"/>
                <w:w w:val="110"/>
                <w:sz w:val="17"/>
              </w:rPr>
              <w:t>whether</w:t>
            </w:r>
            <w:r>
              <w:rPr>
                <w:color w:val="030303"/>
                <w:spacing w:val="-16"/>
                <w:w w:val="110"/>
                <w:sz w:val="17"/>
              </w:rPr>
              <w:t> </w:t>
            </w:r>
            <w:r>
              <w:rPr>
                <w:color w:val="030303"/>
                <w:w w:val="110"/>
                <w:sz w:val="17"/>
              </w:rPr>
              <w:t>or</w:t>
            </w:r>
            <w:r>
              <w:rPr>
                <w:color w:val="030303"/>
                <w:spacing w:val="-20"/>
                <w:w w:val="110"/>
                <w:sz w:val="17"/>
              </w:rPr>
              <w:t> </w:t>
            </w:r>
            <w:r>
              <w:rPr>
                <w:color w:val="030303"/>
                <w:w w:val="110"/>
                <w:sz w:val="17"/>
              </w:rPr>
              <w:t>not</w:t>
            </w:r>
            <w:r>
              <w:rPr>
                <w:color w:val="030303"/>
                <w:spacing w:val="-18"/>
                <w:w w:val="110"/>
                <w:sz w:val="17"/>
              </w:rPr>
              <w:t> </w:t>
            </w:r>
            <w:r>
              <w:rPr>
                <w:color w:val="030303"/>
                <w:w w:val="110"/>
                <w:sz w:val="17"/>
              </w:rPr>
              <w:t>the</w:t>
            </w:r>
            <w:r>
              <w:rPr>
                <w:color w:val="030303"/>
                <w:spacing w:val="-18"/>
                <w:w w:val="110"/>
                <w:sz w:val="17"/>
              </w:rPr>
              <w:t> </w:t>
            </w:r>
            <w:r>
              <w:rPr>
                <w:color w:val="030303"/>
                <w:w w:val="110"/>
                <w:sz w:val="17"/>
              </w:rPr>
              <w:t>business </w:t>
            </w:r>
            <w:r>
              <w:rPr>
                <w:color w:val="030303"/>
                <w:w w:val="120"/>
                <w:sz w:val="17"/>
              </w:rPr>
              <w:t>is</w:t>
            </w:r>
            <w:r>
              <w:rPr>
                <w:color w:val="030303"/>
                <w:spacing w:val="-32"/>
                <w:w w:val="120"/>
                <w:sz w:val="17"/>
              </w:rPr>
              <w:t> </w:t>
            </w:r>
            <w:r>
              <w:rPr>
                <w:color w:val="030303"/>
                <w:w w:val="120"/>
                <w:sz w:val="17"/>
              </w:rPr>
              <w:t>regularly</w:t>
            </w:r>
            <w:r>
              <w:rPr>
                <w:color w:val="030303"/>
                <w:spacing w:val="-28"/>
                <w:w w:val="120"/>
                <w:sz w:val="17"/>
              </w:rPr>
              <w:t> </w:t>
            </w:r>
            <w:r>
              <w:rPr>
                <w:color w:val="030303"/>
                <w:w w:val="120"/>
                <w:sz w:val="17"/>
              </w:rPr>
              <w:t>carried</w:t>
            </w:r>
            <w:r>
              <w:rPr>
                <w:color w:val="030303"/>
                <w:spacing w:val="-28"/>
                <w:w w:val="120"/>
                <w:sz w:val="17"/>
              </w:rPr>
              <w:t> </w:t>
            </w:r>
            <w:r>
              <w:rPr>
                <w:color w:val="030303"/>
                <w:w w:val="120"/>
                <w:sz w:val="17"/>
              </w:rPr>
              <w:t>on</w:t>
            </w:r>
            <w:r>
              <w:rPr>
                <w:color w:val="030303"/>
                <w:spacing w:val="-23"/>
                <w:w w:val="120"/>
                <w:sz w:val="17"/>
              </w:rPr>
              <w:t> </w:t>
            </w:r>
            <w:r>
              <w:rPr>
                <w:color w:val="030303"/>
                <w:w w:val="280"/>
                <w:sz w:val="17"/>
              </w:rPr>
              <w:t>........</w:t>
            </w:r>
            <w:r>
              <w:rPr>
                <w:color w:val="030303"/>
                <w:spacing w:val="-119"/>
                <w:w w:val="280"/>
                <w:sz w:val="17"/>
              </w:rPr>
              <w:t> </w:t>
            </w:r>
            <w:r>
              <w:rPr>
                <w:color w:val="030303"/>
                <w:w w:val="280"/>
                <w:sz w:val="17"/>
              </w:rPr>
              <w:t>.</w:t>
            </w:r>
          </w:p>
          <w:p>
            <w:pPr>
              <w:pStyle w:val="TableParagraph"/>
              <w:numPr>
                <w:ilvl w:val="0"/>
                <w:numId w:val="37"/>
              </w:numPr>
              <w:tabs>
                <w:tab w:pos="370" w:val="left" w:leader="none"/>
              </w:tabs>
              <w:spacing w:line="295" w:lineRule="auto" w:before="0" w:after="0"/>
              <w:ind w:left="371" w:right="405" w:hanging="364"/>
              <w:jc w:val="left"/>
              <w:rPr>
                <w:sz w:val="17"/>
              </w:rPr>
            </w:pPr>
            <w:r>
              <w:rPr>
                <w:color w:val="030303"/>
                <w:w w:val="115"/>
                <w:sz w:val="17"/>
              </w:rPr>
              <w:t>Other</w:t>
            </w:r>
            <w:r>
              <w:rPr>
                <w:color w:val="030303"/>
                <w:spacing w:val="-26"/>
                <w:w w:val="115"/>
                <w:sz w:val="17"/>
              </w:rPr>
              <w:t> </w:t>
            </w:r>
            <w:r>
              <w:rPr>
                <w:color w:val="030303"/>
                <w:w w:val="115"/>
                <w:sz w:val="17"/>
              </w:rPr>
              <w:t>income</w:t>
            </w:r>
            <w:r>
              <w:rPr>
                <w:color w:val="2F2F2F"/>
                <w:w w:val="115"/>
                <w:sz w:val="17"/>
              </w:rPr>
              <w:t>.</w:t>
            </w:r>
            <w:r>
              <w:rPr>
                <w:color w:val="2F2F2F"/>
                <w:spacing w:val="-30"/>
                <w:w w:val="115"/>
                <w:sz w:val="17"/>
              </w:rPr>
              <w:t> </w:t>
            </w:r>
            <w:r>
              <w:rPr>
                <w:color w:val="030303"/>
                <w:w w:val="115"/>
                <w:sz w:val="17"/>
              </w:rPr>
              <w:t>Do</w:t>
            </w:r>
            <w:r>
              <w:rPr>
                <w:color w:val="030303"/>
                <w:spacing w:val="-27"/>
                <w:w w:val="115"/>
                <w:sz w:val="17"/>
              </w:rPr>
              <w:t> </w:t>
            </w:r>
            <w:r>
              <w:rPr>
                <w:color w:val="030303"/>
                <w:w w:val="115"/>
                <w:sz w:val="17"/>
              </w:rPr>
              <w:t>not</w:t>
            </w:r>
            <w:r>
              <w:rPr>
                <w:color w:val="030303"/>
                <w:spacing w:val="-26"/>
                <w:w w:val="115"/>
                <w:sz w:val="17"/>
              </w:rPr>
              <w:t> </w:t>
            </w:r>
            <w:r>
              <w:rPr>
                <w:color w:val="030303"/>
                <w:w w:val="115"/>
                <w:sz w:val="17"/>
              </w:rPr>
              <w:t>include</w:t>
            </w:r>
            <w:r>
              <w:rPr>
                <w:color w:val="030303"/>
                <w:spacing w:val="-29"/>
                <w:w w:val="115"/>
                <w:sz w:val="17"/>
              </w:rPr>
              <w:t> </w:t>
            </w:r>
            <w:r>
              <w:rPr>
                <w:color w:val="030303"/>
                <w:w w:val="115"/>
                <w:sz w:val="17"/>
              </w:rPr>
              <w:t>gain</w:t>
            </w:r>
            <w:r>
              <w:rPr>
                <w:color w:val="030303"/>
                <w:spacing w:val="-29"/>
                <w:w w:val="115"/>
                <w:sz w:val="17"/>
              </w:rPr>
              <w:t> </w:t>
            </w:r>
            <w:r>
              <w:rPr>
                <w:color w:val="030303"/>
                <w:w w:val="115"/>
                <w:sz w:val="17"/>
              </w:rPr>
              <w:t>or </w:t>
            </w:r>
            <w:r>
              <w:rPr>
                <w:color w:val="030303"/>
                <w:w w:val="120"/>
                <w:sz w:val="17"/>
              </w:rPr>
              <w:t>loss</w:t>
            </w:r>
            <w:r>
              <w:rPr>
                <w:color w:val="030303"/>
                <w:spacing w:val="-31"/>
                <w:w w:val="120"/>
                <w:sz w:val="17"/>
              </w:rPr>
              <w:t> </w:t>
            </w:r>
            <w:r>
              <w:rPr>
                <w:color w:val="030303"/>
                <w:w w:val="120"/>
                <w:sz w:val="17"/>
              </w:rPr>
              <w:t>from</w:t>
            </w:r>
            <w:r>
              <w:rPr>
                <w:color w:val="030303"/>
                <w:spacing w:val="-31"/>
                <w:w w:val="120"/>
                <w:sz w:val="17"/>
              </w:rPr>
              <w:t> </w:t>
            </w:r>
            <w:r>
              <w:rPr>
                <w:color w:val="030303"/>
                <w:w w:val="120"/>
                <w:sz w:val="17"/>
              </w:rPr>
              <w:t>the</w:t>
            </w:r>
            <w:r>
              <w:rPr>
                <w:color w:val="030303"/>
                <w:spacing w:val="-29"/>
                <w:w w:val="120"/>
                <w:sz w:val="17"/>
              </w:rPr>
              <w:t> </w:t>
            </w:r>
            <w:r>
              <w:rPr>
                <w:color w:val="030303"/>
                <w:w w:val="120"/>
                <w:sz w:val="17"/>
              </w:rPr>
              <w:t>sale</w:t>
            </w:r>
            <w:r>
              <w:rPr>
                <w:color w:val="030303"/>
                <w:spacing w:val="-31"/>
                <w:w w:val="120"/>
                <w:sz w:val="17"/>
              </w:rPr>
              <w:t> </w:t>
            </w:r>
            <w:r>
              <w:rPr>
                <w:color w:val="030303"/>
                <w:w w:val="120"/>
                <w:sz w:val="17"/>
              </w:rPr>
              <w:t>of</w:t>
            </w:r>
            <w:r>
              <w:rPr>
                <w:color w:val="030303"/>
                <w:spacing w:val="-35"/>
                <w:w w:val="120"/>
                <w:sz w:val="17"/>
              </w:rPr>
              <w:t> </w:t>
            </w:r>
            <w:r>
              <w:rPr>
                <w:color w:val="030303"/>
                <w:w w:val="120"/>
                <w:sz w:val="17"/>
              </w:rPr>
              <w:t>capital</w:t>
            </w:r>
            <w:r>
              <w:rPr>
                <w:color w:val="030303"/>
                <w:spacing w:val="-31"/>
                <w:w w:val="120"/>
                <w:sz w:val="17"/>
              </w:rPr>
              <w:t> </w:t>
            </w:r>
            <w:r>
              <w:rPr>
                <w:color w:val="030303"/>
                <w:w w:val="120"/>
                <w:sz w:val="17"/>
              </w:rPr>
              <w:t>assets (Explain</w:t>
            </w:r>
            <w:r>
              <w:rPr>
                <w:color w:val="030303"/>
                <w:spacing w:val="-22"/>
                <w:w w:val="120"/>
                <w:sz w:val="17"/>
              </w:rPr>
              <w:t> </w:t>
            </w:r>
            <w:r>
              <w:rPr>
                <w:color w:val="030303"/>
                <w:w w:val="120"/>
                <w:sz w:val="17"/>
              </w:rPr>
              <w:t>in</w:t>
            </w:r>
            <w:r>
              <w:rPr>
                <w:color w:val="030303"/>
                <w:spacing w:val="-26"/>
                <w:w w:val="120"/>
                <w:sz w:val="17"/>
              </w:rPr>
              <w:t> </w:t>
            </w:r>
            <w:r>
              <w:rPr>
                <w:color w:val="030303"/>
                <w:w w:val="120"/>
                <w:sz w:val="17"/>
              </w:rPr>
              <w:t>Part</w:t>
            </w:r>
            <w:r>
              <w:rPr>
                <w:color w:val="030303"/>
                <w:spacing w:val="-23"/>
                <w:w w:val="120"/>
                <w:sz w:val="17"/>
              </w:rPr>
              <w:t> </w:t>
            </w:r>
            <w:r>
              <w:rPr>
                <w:color w:val="030303"/>
                <w:w w:val="120"/>
                <w:sz w:val="17"/>
              </w:rPr>
              <w:t>VI.)</w:t>
            </w:r>
            <w:r>
              <w:rPr>
                <w:color w:val="030303"/>
                <w:spacing w:val="8"/>
                <w:w w:val="120"/>
                <w:sz w:val="17"/>
              </w:rPr>
              <w:t> </w:t>
            </w:r>
            <w:r>
              <w:rPr>
                <w:color w:val="030303"/>
                <w:w w:val="280"/>
                <w:sz w:val="17"/>
              </w:rPr>
              <w:t>.........</w:t>
            </w:r>
            <w:r>
              <w:rPr>
                <w:color w:val="030303"/>
                <w:spacing w:val="-114"/>
                <w:w w:val="280"/>
                <w:sz w:val="17"/>
              </w:rPr>
              <w:t> </w:t>
            </w:r>
            <w:r>
              <w:rPr>
                <w:color w:val="030303"/>
                <w:w w:val="280"/>
                <w:sz w:val="17"/>
              </w:rPr>
              <w:t>.</w:t>
            </w:r>
          </w:p>
          <w:p>
            <w:pPr>
              <w:pStyle w:val="TableParagraph"/>
              <w:numPr>
                <w:ilvl w:val="0"/>
                <w:numId w:val="37"/>
              </w:numPr>
              <w:tabs>
                <w:tab w:pos="369" w:val="left" w:leader="none"/>
              </w:tabs>
              <w:spacing w:line="176" w:lineRule="exact" w:before="4" w:after="0"/>
              <w:ind w:left="368" w:right="0" w:hanging="361"/>
              <w:jc w:val="left"/>
              <w:rPr>
                <w:sz w:val="17"/>
              </w:rPr>
            </w:pPr>
            <w:r>
              <w:rPr>
                <w:b/>
                <w:color w:val="030303"/>
                <w:w w:val="105"/>
                <w:sz w:val="17"/>
              </w:rPr>
              <w:t>Total support. </w:t>
            </w:r>
            <w:r>
              <w:rPr>
                <w:color w:val="030303"/>
                <w:w w:val="105"/>
                <w:sz w:val="17"/>
              </w:rPr>
              <w:t>Add lines 7 through 10</w:t>
            </w:r>
            <w:r>
              <w:rPr>
                <w:color w:val="030303"/>
                <w:spacing w:val="10"/>
                <w:w w:val="105"/>
                <w:sz w:val="17"/>
              </w:rPr>
              <w:t> </w:t>
            </w:r>
            <w:r>
              <w:rPr>
                <w:color w:val="030303"/>
                <w:w w:val="105"/>
                <w:sz w:val="17"/>
              </w:rPr>
              <w:t>..</w:t>
            </w:r>
          </w:p>
        </w:tc>
        <w:tc>
          <w:tcPr>
            <w:tcW w:w="1152" w:type="dxa"/>
            <w:tcBorders>
              <w:left w:val="single" w:sz="8" w:space="0" w:color="000000"/>
            </w:tcBorders>
          </w:tcPr>
          <w:p>
            <w:pPr>
              <w:pStyle w:val="TableParagraph"/>
              <w:spacing w:line="181" w:lineRule="exact" w:before="25"/>
              <w:ind w:left="214"/>
              <w:rPr>
                <w:sz w:val="17"/>
              </w:rPr>
            </w:pPr>
            <w:r>
              <w:rPr>
                <w:color w:val="030303"/>
                <w:w w:val="115"/>
                <w:sz w:val="17"/>
              </w:rPr>
              <w:t>(a)2016</w:t>
            </w:r>
          </w:p>
        </w:tc>
        <w:tc>
          <w:tcPr>
            <w:tcW w:w="1150" w:type="dxa"/>
          </w:tcPr>
          <w:p>
            <w:pPr>
              <w:pStyle w:val="TableParagraph"/>
              <w:spacing w:line="181" w:lineRule="exact" w:before="25"/>
              <w:ind w:left="220"/>
              <w:rPr>
                <w:sz w:val="17"/>
              </w:rPr>
            </w:pPr>
            <w:r>
              <w:rPr>
                <w:b/>
                <w:color w:val="030303"/>
                <w:w w:val="110"/>
                <w:sz w:val="17"/>
              </w:rPr>
              <w:t>(b) </w:t>
            </w:r>
            <w:r>
              <w:rPr>
                <w:color w:val="030303"/>
                <w:w w:val="110"/>
                <w:sz w:val="17"/>
              </w:rPr>
              <w:t>2017</w:t>
            </w:r>
          </w:p>
        </w:tc>
        <w:tc>
          <w:tcPr>
            <w:tcW w:w="1151" w:type="dxa"/>
          </w:tcPr>
          <w:p>
            <w:pPr>
              <w:pStyle w:val="TableParagraph"/>
              <w:spacing w:line="181" w:lineRule="exact" w:before="25"/>
              <w:ind w:left="224"/>
              <w:rPr>
                <w:sz w:val="17"/>
              </w:rPr>
            </w:pPr>
            <w:r>
              <w:rPr>
                <w:b/>
                <w:color w:val="030303"/>
                <w:w w:val="105"/>
                <w:sz w:val="17"/>
              </w:rPr>
              <w:t>(c) </w:t>
            </w:r>
            <w:r>
              <w:rPr>
                <w:color w:val="030303"/>
                <w:w w:val="105"/>
                <w:sz w:val="17"/>
              </w:rPr>
              <w:t>2018</w:t>
            </w:r>
          </w:p>
        </w:tc>
        <w:tc>
          <w:tcPr>
            <w:tcW w:w="1149" w:type="dxa"/>
          </w:tcPr>
          <w:p>
            <w:pPr>
              <w:pStyle w:val="TableParagraph"/>
              <w:spacing w:line="181" w:lineRule="exact" w:before="25"/>
              <w:ind w:left="227"/>
              <w:rPr>
                <w:sz w:val="17"/>
              </w:rPr>
            </w:pPr>
            <w:r>
              <w:rPr>
                <w:b/>
                <w:color w:val="030303"/>
                <w:w w:val="105"/>
                <w:sz w:val="17"/>
              </w:rPr>
              <w:t>(d) </w:t>
            </w:r>
            <w:r>
              <w:rPr>
                <w:color w:val="030303"/>
                <w:w w:val="105"/>
                <w:sz w:val="17"/>
              </w:rPr>
              <w:t>2019</w:t>
            </w:r>
          </w:p>
        </w:tc>
        <w:tc>
          <w:tcPr>
            <w:tcW w:w="1151" w:type="dxa"/>
          </w:tcPr>
          <w:p>
            <w:pPr>
              <w:pStyle w:val="TableParagraph"/>
              <w:spacing w:line="181" w:lineRule="exact" w:before="25"/>
              <w:ind w:left="231"/>
              <w:rPr>
                <w:sz w:val="17"/>
              </w:rPr>
            </w:pPr>
            <w:r>
              <w:rPr>
                <w:b/>
                <w:color w:val="030303"/>
                <w:w w:val="105"/>
                <w:sz w:val="17"/>
              </w:rPr>
              <w:t>(e) </w:t>
            </w:r>
            <w:r>
              <w:rPr>
                <w:color w:val="030303"/>
                <w:w w:val="105"/>
                <w:sz w:val="17"/>
              </w:rPr>
              <w:t>2020</w:t>
            </w:r>
          </w:p>
        </w:tc>
        <w:tc>
          <w:tcPr>
            <w:tcW w:w="1292" w:type="dxa"/>
            <w:tcBorders>
              <w:right w:val="nil"/>
            </w:tcBorders>
          </w:tcPr>
          <w:p>
            <w:pPr>
              <w:pStyle w:val="TableParagraph"/>
              <w:spacing w:line="181" w:lineRule="exact" w:before="25"/>
              <w:ind w:left="374"/>
              <w:rPr>
                <w:sz w:val="17"/>
              </w:rPr>
            </w:pPr>
            <w:r>
              <w:rPr>
                <w:b/>
                <w:color w:val="030303"/>
                <w:w w:val="105"/>
                <w:sz w:val="17"/>
              </w:rPr>
              <w:t>(f) </w:t>
            </w:r>
            <w:r>
              <w:rPr>
                <w:color w:val="030303"/>
                <w:w w:val="105"/>
                <w:sz w:val="17"/>
              </w:rPr>
              <w:t>Total</w:t>
            </w:r>
          </w:p>
        </w:tc>
      </w:tr>
      <w:tr>
        <w:trPr>
          <w:trHeight w:val="225" w:hRule="atLeast"/>
        </w:trPr>
        <w:tc>
          <w:tcPr>
            <w:tcW w:w="3892" w:type="dxa"/>
            <w:vMerge/>
            <w:tcBorders>
              <w:top w:val="nil"/>
              <w:left w:val="nil"/>
              <w:bottom w:val="nil"/>
              <w:right w:val="single" w:sz="8" w:space="0" w:color="000000"/>
            </w:tcBorders>
          </w:tcPr>
          <w:p>
            <w:pPr>
              <w:rPr>
                <w:sz w:val="2"/>
                <w:szCs w:val="2"/>
              </w:rPr>
            </w:pPr>
          </w:p>
        </w:tc>
        <w:tc>
          <w:tcPr>
            <w:tcW w:w="1152" w:type="dxa"/>
            <w:tcBorders>
              <w:left w:val="single" w:sz="8" w:space="0" w:color="000000"/>
            </w:tcBorders>
          </w:tcPr>
          <w:p>
            <w:pPr>
              <w:pStyle w:val="TableParagraph"/>
              <w:rPr>
                <w:rFonts w:ascii="Times New Roman"/>
                <w:sz w:val="16"/>
              </w:rPr>
            </w:pPr>
          </w:p>
        </w:tc>
        <w:tc>
          <w:tcPr>
            <w:tcW w:w="1150" w:type="dxa"/>
          </w:tcPr>
          <w:p>
            <w:pPr>
              <w:pStyle w:val="TableParagraph"/>
              <w:rPr>
                <w:rFonts w:ascii="Times New Roman"/>
                <w:sz w:val="16"/>
              </w:rPr>
            </w:pPr>
          </w:p>
        </w:tc>
        <w:tc>
          <w:tcPr>
            <w:tcW w:w="1151" w:type="dxa"/>
          </w:tcPr>
          <w:p>
            <w:pPr>
              <w:pStyle w:val="TableParagraph"/>
              <w:rPr>
                <w:rFonts w:ascii="Times New Roman"/>
                <w:sz w:val="16"/>
              </w:rPr>
            </w:pPr>
          </w:p>
        </w:tc>
        <w:tc>
          <w:tcPr>
            <w:tcW w:w="1149" w:type="dxa"/>
          </w:tcPr>
          <w:p>
            <w:pPr>
              <w:pStyle w:val="TableParagraph"/>
              <w:rPr>
                <w:rFonts w:ascii="Times New Roman"/>
                <w:sz w:val="16"/>
              </w:rPr>
            </w:pPr>
          </w:p>
        </w:tc>
        <w:tc>
          <w:tcPr>
            <w:tcW w:w="1151" w:type="dxa"/>
          </w:tcPr>
          <w:p>
            <w:pPr>
              <w:pStyle w:val="TableParagraph"/>
              <w:rPr>
                <w:rFonts w:ascii="Times New Roman"/>
                <w:sz w:val="16"/>
              </w:rPr>
            </w:pPr>
          </w:p>
        </w:tc>
        <w:tc>
          <w:tcPr>
            <w:tcW w:w="1292" w:type="dxa"/>
            <w:tcBorders>
              <w:right w:val="nil"/>
            </w:tcBorders>
          </w:tcPr>
          <w:p>
            <w:pPr>
              <w:pStyle w:val="TableParagraph"/>
              <w:rPr>
                <w:rFonts w:ascii="Times New Roman"/>
                <w:sz w:val="16"/>
              </w:rPr>
            </w:pPr>
          </w:p>
        </w:tc>
      </w:tr>
      <w:tr>
        <w:trPr>
          <w:trHeight w:val="946" w:hRule="atLeast"/>
        </w:trPr>
        <w:tc>
          <w:tcPr>
            <w:tcW w:w="3892" w:type="dxa"/>
            <w:vMerge/>
            <w:tcBorders>
              <w:top w:val="nil"/>
              <w:left w:val="nil"/>
              <w:bottom w:val="nil"/>
              <w:right w:val="single" w:sz="8" w:space="0" w:color="000000"/>
            </w:tcBorders>
          </w:tcPr>
          <w:p>
            <w:pPr>
              <w:rPr>
                <w:sz w:val="2"/>
                <w:szCs w:val="2"/>
              </w:rPr>
            </w:pPr>
          </w:p>
        </w:tc>
        <w:tc>
          <w:tcPr>
            <w:tcW w:w="1152" w:type="dxa"/>
            <w:tcBorders>
              <w:left w:val="single" w:sz="8" w:space="0" w:color="000000"/>
            </w:tcBorders>
          </w:tcPr>
          <w:p>
            <w:pPr>
              <w:pStyle w:val="TableParagraph"/>
              <w:rPr>
                <w:rFonts w:ascii="Times New Roman"/>
                <w:sz w:val="16"/>
              </w:rPr>
            </w:pPr>
          </w:p>
        </w:tc>
        <w:tc>
          <w:tcPr>
            <w:tcW w:w="1150" w:type="dxa"/>
          </w:tcPr>
          <w:p>
            <w:pPr>
              <w:pStyle w:val="TableParagraph"/>
              <w:rPr>
                <w:rFonts w:ascii="Times New Roman"/>
                <w:sz w:val="16"/>
              </w:rPr>
            </w:pPr>
          </w:p>
        </w:tc>
        <w:tc>
          <w:tcPr>
            <w:tcW w:w="1151" w:type="dxa"/>
          </w:tcPr>
          <w:p>
            <w:pPr>
              <w:pStyle w:val="TableParagraph"/>
              <w:rPr>
                <w:rFonts w:ascii="Times New Roman"/>
                <w:sz w:val="16"/>
              </w:rPr>
            </w:pPr>
          </w:p>
        </w:tc>
        <w:tc>
          <w:tcPr>
            <w:tcW w:w="1149" w:type="dxa"/>
          </w:tcPr>
          <w:p>
            <w:pPr>
              <w:pStyle w:val="TableParagraph"/>
              <w:rPr>
                <w:rFonts w:ascii="Times New Roman"/>
                <w:sz w:val="16"/>
              </w:rPr>
            </w:pPr>
          </w:p>
        </w:tc>
        <w:tc>
          <w:tcPr>
            <w:tcW w:w="1151" w:type="dxa"/>
          </w:tcPr>
          <w:p>
            <w:pPr>
              <w:pStyle w:val="TableParagraph"/>
              <w:rPr>
                <w:rFonts w:ascii="Times New Roman"/>
                <w:sz w:val="16"/>
              </w:rPr>
            </w:pPr>
          </w:p>
        </w:tc>
        <w:tc>
          <w:tcPr>
            <w:tcW w:w="1292" w:type="dxa"/>
            <w:tcBorders>
              <w:right w:val="nil"/>
            </w:tcBorders>
          </w:tcPr>
          <w:p>
            <w:pPr>
              <w:pStyle w:val="TableParagraph"/>
              <w:rPr>
                <w:rFonts w:ascii="Times New Roman"/>
                <w:sz w:val="16"/>
              </w:rPr>
            </w:pPr>
          </w:p>
        </w:tc>
      </w:tr>
      <w:tr>
        <w:trPr>
          <w:trHeight w:val="703" w:hRule="atLeast"/>
        </w:trPr>
        <w:tc>
          <w:tcPr>
            <w:tcW w:w="3892" w:type="dxa"/>
            <w:vMerge/>
            <w:tcBorders>
              <w:top w:val="nil"/>
              <w:left w:val="nil"/>
              <w:bottom w:val="nil"/>
              <w:right w:val="single" w:sz="8" w:space="0" w:color="000000"/>
            </w:tcBorders>
          </w:tcPr>
          <w:p>
            <w:pPr>
              <w:rPr>
                <w:sz w:val="2"/>
                <w:szCs w:val="2"/>
              </w:rPr>
            </w:pPr>
          </w:p>
        </w:tc>
        <w:tc>
          <w:tcPr>
            <w:tcW w:w="1152" w:type="dxa"/>
            <w:tcBorders>
              <w:left w:val="single" w:sz="8" w:space="0" w:color="000000"/>
              <w:bottom w:val="single" w:sz="8" w:space="0" w:color="000000"/>
            </w:tcBorders>
          </w:tcPr>
          <w:p>
            <w:pPr>
              <w:pStyle w:val="TableParagraph"/>
              <w:rPr>
                <w:rFonts w:ascii="Times New Roman"/>
                <w:sz w:val="16"/>
              </w:rPr>
            </w:pPr>
          </w:p>
        </w:tc>
        <w:tc>
          <w:tcPr>
            <w:tcW w:w="1150" w:type="dxa"/>
            <w:tcBorders>
              <w:bottom w:val="single" w:sz="8" w:space="0" w:color="000000"/>
            </w:tcBorders>
          </w:tcPr>
          <w:p>
            <w:pPr>
              <w:pStyle w:val="TableParagraph"/>
              <w:rPr>
                <w:rFonts w:ascii="Times New Roman"/>
                <w:sz w:val="16"/>
              </w:rPr>
            </w:pPr>
          </w:p>
        </w:tc>
        <w:tc>
          <w:tcPr>
            <w:tcW w:w="1151" w:type="dxa"/>
            <w:tcBorders>
              <w:bottom w:val="single" w:sz="8" w:space="0" w:color="000000"/>
            </w:tcBorders>
          </w:tcPr>
          <w:p>
            <w:pPr>
              <w:pStyle w:val="TableParagraph"/>
              <w:rPr>
                <w:rFonts w:ascii="Times New Roman"/>
                <w:sz w:val="16"/>
              </w:rPr>
            </w:pPr>
          </w:p>
        </w:tc>
        <w:tc>
          <w:tcPr>
            <w:tcW w:w="1149" w:type="dxa"/>
            <w:tcBorders>
              <w:bottom w:val="single" w:sz="8" w:space="0" w:color="000000"/>
            </w:tcBorders>
          </w:tcPr>
          <w:p>
            <w:pPr>
              <w:pStyle w:val="TableParagraph"/>
              <w:rPr>
                <w:rFonts w:ascii="Times New Roman"/>
                <w:sz w:val="16"/>
              </w:rPr>
            </w:pPr>
          </w:p>
        </w:tc>
        <w:tc>
          <w:tcPr>
            <w:tcW w:w="1151" w:type="dxa"/>
            <w:tcBorders>
              <w:bottom w:val="single" w:sz="8" w:space="0" w:color="000000"/>
            </w:tcBorders>
          </w:tcPr>
          <w:p>
            <w:pPr>
              <w:pStyle w:val="TableParagraph"/>
              <w:rPr>
                <w:rFonts w:ascii="Times New Roman"/>
                <w:sz w:val="16"/>
              </w:rPr>
            </w:pPr>
          </w:p>
        </w:tc>
        <w:tc>
          <w:tcPr>
            <w:tcW w:w="1292" w:type="dxa"/>
            <w:tcBorders>
              <w:bottom w:val="single" w:sz="8" w:space="0" w:color="000000"/>
              <w:right w:val="nil"/>
            </w:tcBorders>
          </w:tcPr>
          <w:p>
            <w:pPr>
              <w:pStyle w:val="TableParagraph"/>
              <w:rPr>
                <w:rFonts w:ascii="Times New Roman"/>
                <w:sz w:val="16"/>
              </w:rPr>
            </w:pPr>
          </w:p>
        </w:tc>
      </w:tr>
      <w:tr>
        <w:trPr>
          <w:trHeight w:val="700" w:hRule="atLeast"/>
        </w:trPr>
        <w:tc>
          <w:tcPr>
            <w:tcW w:w="3892" w:type="dxa"/>
            <w:vMerge/>
            <w:tcBorders>
              <w:top w:val="nil"/>
              <w:left w:val="nil"/>
              <w:bottom w:val="nil"/>
              <w:right w:val="single" w:sz="8" w:space="0" w:color="000000"/>
            </w:tcBorders>
          </w:tcPr>
          <w:p>
            <w:pPr>
              <w:rPr>
                <w:sz w:val="2"/>
                <w:szCs w:val="2"/>
              </w:rPr>
            </w:pPr>
          </w:p>
        </w:tc>
        <w:tc>
          <w:tcPr>
            <w:tcW w:w="1152" w:type="dxa"/>
            <w:tcBorders>
              <w:top w:val="single" w:sz="8" w:space="0" w:color="000000"/>
              <w:left w:val="single" w:sz="8" w:space="0" w:color="000000"/>
              <w:bottom w:val="single" w:sz="12" w:space="0" w:color="000000"/>
            </w:tcBorders>
          </w:tcPr>
          <w:p>
            <w:pPr>
              <w:pStyle w:val="TableParagraph"/>
              <w:rPr>
                <w:rFonts w:ascii="Times New Roman"/>
                <w:sz w:val="16"/>
              </w:rPr>
            </w:pPr>
          </w:p>
        </w:tc>
        <w:tc>
          <w:tcPr>
            <w:tcW w:w="1150" w:type="dxa"/>
            <w:tcBorders>
              <w:top w:val="single" w:sz="8" w:space="0" w:color="000000"/>
              <w:bottom w:val="single" w:sz="12" w:space="0" w:color="000000"/>
            </w:tcBorders>
          </w:tcPr>
          <w:p>
            <w:pPr>
              <w:pStyle w:val="TableParagraph"/>
              <w:rPr>
                <w:rFonts w:ascii="Times New Roman"/>
                <w:sz w:val="16"/>
              </w:rPr>
            </w:pPr>
          </w:p>
        </w:tc>
        <w:tc>
          <w:tcPr>
            <w:tcW w:w="1151" w:type="dxa"/>
            <w:tcBorders>
              <w:top w:val="single" w:sz="8" w:space="0" w:color="000000"/>
              <w:bottom w:val="single" w:sz="12" w:space="0" w:color="000000"/>
            </w:tcBorders>
          </w:tcPr>
          <w:p>
            <w:pPr>
              <w:pStyle w:val="TableParagraph"/>
              <w:rPr>
                <w:rFonts w:ascii="Times New Roman"/>
                <w:sz w:val="16"/>
              </w:rPr>
            </w:pPr>
          </w:p>
        </w:tc>
        <w:tc>
          <w:tcPr>
            <w:tcW w:w="1149" w:type="dxa"/>
            <w:tcBorders>
              <w:top w:val="single" w:sz="8" w:space="0" w:color="000000"/>
              <w:bottom w:val="single" w:sz="12" w:space="0" w:color="000000"/>
            </w:tcBorders>
          </w:tcPr>
          <w:p>
            <w:pPr>
              <w:pStyle w:val="TableParagraph"/>
              <w:rPr>
                <w:rFonts w:ascii="Times New Roman"/>
                <w:sz w:val="16"/>
              </w:rPr>
            </w:pPr>
          </w:p>
        </w:tc>
        <w:tc>
          <w:tcPr>
            <w:tcW w:w="1151" w:type="dxa"/>
            <w:tcBorders>
              <w:top w:val="single" w:sz="8" w:space="0" w:color="000000"/>
              <w:bottom w:val="single" w:sz="12" w:space="0" w:color="000000"/>
            </w:tcBorders>
          </w:tcPr>
          <w:p>
            <w:pPr>
              <w:pStyle w:val="TableParagraph"/>
              <w:rPr>
                <w:rFonts w:ascii="Times New Roman"/>
                <w:sz w:val="16"/>
              </w:rPr>
            </w:pPr>
          </w:p>
        </w:tc>
        <w:tc>
          <w:tcPr>
            <w:tcW w:w="1292" w:type="dxa"/>
            <w:tcBorders>
              <w:top w:val="single" w:sz="8" w:space="0" w:color="000000"/>
              <w:bottom w:val="single" w:sz="12" w:space="0" w:color="000000"/>
              <w:right w:val="nil"/>
            </w:tcBorders>
          </w:tcPr>
          <w:p>
            <w:pPr>
              <w:pStyle w:val="TableParagraph"/>
              <w:rPr>
                <w:rFonts w:ascii="Times New Roman"/>
                <w:sz w:val="16"/>
              </w:rPr>
            </w:pPr>
          </w:p>
        </w:tc>
      </w:tr>
      <w:tr>
        <w:trPr>
          <w:trHeight w:val="213" w:hRule="atLeast"/>
        </w:trPr>
        <w:tc>
          <w:tcPr>
            <w:tcW w:w="3892" w:type="dxa"/>
            <w:vMerge/>
            <w:tcBorders>
              <w:top w:val="nil"/>
              <w:left w:val="nil"/>
              <w:bottom w:val="nil"/>
              <w:right w:val="single" w:sz="8" w:space="0" w:color="000000"/>
            </w:tcBorders>
          </w:tcPr>
          <w:p>
            <w:pPr>
              <w:rPr>
                <w:sz w:val="2"/>
                <w:szCs w:val="2"/>
              </w:rPr>
            </w:pPr>
          </w:p>
        </w:tc>
        <w:tc>
          <w:tcPr>
            <w:tcW w:w="1152" w:type="dxa"/>
            <w:tcBorders>
              <w:top w:val="single" w:sz="12" w:space="0" w:color="000000"/>
              <w:left w:val="single" w:sz="8" w:space="0" w:color="000000"/>
            </w:tcBorders>
            <w:shd w:val="clear" w:color="auto" w:fill="D2D2D2"/>
          </w:tcPr>
          <w:p>
            <w:pPr>
              <w:pStyle w:val="TableParagraph"/>
              <w:rPr>
                <w:rFonts w:ascii="Times New Roman"/>
                <w:sz w:val="14"/>
              </w:rPr>
            </w:pPr>
          </w:p>
        </w:tc>
        <w:tc>
          <w:tcPr>
            <w:tcW w:w="1150" w:type="dxa"/>
            <w:tcBorders>
              <w:top w:val="single" w:sz="12" w:space="0" w:color="000000"/>
            </w:tcBorders>
            <w:shd w:val="clear" w:color="auto" w:fill="D2D2D2"/>
          </w:tcPr>
          <w:p>
            <w:pPr>
              <w:pStyle w:val="TableParagraph"/>
              <w:rPr>
                <w:rFonts w:ascii="Times New Roman"/>
                <w:sz w:val="14"/>
              </w:rPr>
            </w:pPr>
          </w:p>
        </w:tc>
        <w:tc>
          <w:tcPr>
            <w:tcW w:w="1151" w:type="dxa"/>
            <w:tcBorders>
              <w:top w:val="single" w:sz="12" w:space="0" w:color="000000"/>
            </w:tcBorders>
            <w:shd w:val="clear" w:color="auto" w:fill="D2D2D2"/>
          </w:tcPr>
          <w:p>
            <w:pPr>
              <w:pStyle w:val="TableParagraph"/>
              <w:rPr>
                <w:rFonts w:ascii="Times New Roman"/>
                <w:sz w:val="14"/>
              </w:rPr>
            </w:pPr>
          </w:p>
        </w:tc>
        <w:tc>
          <w:tcPr>
            <w:tcW w:w="1149" w:type="dxa"/>
            <w:tcBorders>
              <w:top w:val="single" w:sz="12" w:space="0" w:color="000000"/>
            </w:tcBorders>
            <w:shd w:val="clear" w:color="auto" w:fill="D2D2D2"/>
          </w:tcPr>
          <w:p>
            <w:pPr>
              <w:pStyle w:val="TableParagraph"/>
              <w:rPr>
                <w:rFonts w:ascii="Times New Roman"/>
                <w:sz w:val="14"/>
              </w:rPr>
            </w:pPr>
          </w:p>
        </w:tc>
        <w:tc>
          <w:tcPr>
            <w:tcW w:w="1151" w:type="dxa"/>
            <w:tcBorders>
              <w:top w:val="single" w:sz="12" w:space="0" w:color="000000"/>
            </w:tcBorders>
            <w:shd w:val="clear" w:color="auto" w:fill="D2D2D2"/>
          </w:tcPr>
          <w:p>
            <w:pPr>
              <w:pStyle w:val="TableParagraph"/>
              <w:rPr>
                <w:rFonts w:ascii="Times New Roman"/>
                <w:sz w:val="14"/>
              </w:rPr>
            </w:pPr>
          </w:p>
        </w:tc>
        <w:tc>
          <w:tcPr>
            <w:tcW w:w="1292" w:type="dxa"/>
            <w:tcBorders>
              <w:top w:val="single" w:sz="12" w:space="0" w:color="000000"/>
              <w:right w:val="nil"/>
            </w:tcBorders>
          </w:tcPr>
          <w:p>
            <w:pPr>
              <w:pStyle w:val="TableParagraph"/>
              <w:rPr>
                <w:rFonts w:ascii="Times New Roman"/>
                <w:sz w:val="14"/>
              </w:rPr>
            </w:pPr>
          </w:p>
        </w:tc>
      </w:tr>
      <w:tr>
        <w:trPr>
          <w:trHeight w:val="226" w:hRule="atLeast"/>
        </w:trPr>
        <w:tc>
          <w:tcPr>
            <w:tcW w:w="8494" w:type="dxa"/>
            <w:gridSpan w:val="5"/>
            <w:tcBorders>
              <w:top w:val="nil"/>
              <w:left w:val="nil"/>
              <w:bottom w:val="nil"/>
            </w:tcBorders>
          </w:tcPr>
          <w:p>
            <w:pPr>
              <w:pStyle w:val="TableParagraph"/>
              <w:spacing w:line="178" w:lineRule="exact" w:before="29"/>
              <w:ind w:left="8"/>
              <w:rPr>
                <w:sz w:val="17"/>
              </w:rPr>
            </w:pPr>
            <w:r>
              <w:rPr>
                <w:b/>
                <w:color w:val="030303"/>
                <w:w w:val="105"/>
                <w:sz w:val="17"/>
              </w:rPr>
              <w:t>12 </w:t>
            </w:r>
            <w:r>
              <w:rPr>
                <w:color w:val="030303"/>
                <w:w w:val="105"/>
                <w:sz w:val="17"/>
              </w:rPr>
              <w:t>Gross receipts from related activities, etc. (see instructions)</w:t>
            </w:r>
          </w:p>
        </w:tc>
        <w:tc>
          <w:tcPr>
            <w:tcW w:w="2443" w:type="dxa"/>
            <w:gridSpan w:val="2"/>
            <w:tcBorders>
              <w:right w:val="nil"/>
            </w:tcBorders>
          </w:tcPr>
          <w:p>
            <w:pPr>
              <w:pStyle w:val="TableParagraph"/>
              <w:rPr>
                <w:rFonts w:ascii="Times New Roman"/>
                <w:sz w:val="16"/>
              </w:rPr>
            </w:pPr>
          </w:p>
        </w:tc>
      </w:tr>
    </w:tbl>
    <w:p>
      <w:pPr>
        <w:pStyle w:val="BodyText"/>
        <w:ind w:left="266"/>
        <w:rPr>
          <w:sz w:val="20"/>
        </w:rPr>
      </w:pPr>
      <w:r>
        <w:rPr>
          <w:sz w:val="20"/>
        </w:rPr>
        <w:drawing>
          <wp:inline distT="0" distB="0" distL="0" distR="0">
            <wp:extent cx="7000587" cy="762000"/>
            <wp:effectExtent l="0" t="0" r="0" b="0"/>
            <wp:docPr id="27" name="image20.png"/>
            <wp:cNvGraphicFramePr>
              <a:graphicFrameLocks noChangeAspect="1"/>
            </wp:cNvGraphicFramePr>
            <a:graphic>
              <a:graphicData uri="http://schemas.openxmlformats.org/drawingml/2006/picture">
                <pic:pic>
                  <pic:nvPicPr>
                    <pic:cNvPr id="28" name="image20.png"/>
                    <pic:cNvPicPr/>
                  </pic:nvPicPr>
                  <pic:blipFill>
                    <a:blip r:embed="rId25" cstate="print"/>
                    <a:stretch>
                      <a:fillRect/>
                    </a:stretch>
                  </pic:blipFill>
                  <pic:spPr>
                    <a:xfrm>
                      <a:off x="0" y="0"/>
                      <a:ext cx="7000587" cy="762000"/>
                    </a:xfrm>
                    <a:prstGeom prst="rect">
                      <a:avLst/>
                    </a:prstGeom>
                  </pic:spPr>
                </pic:pic>
              </a:graphicData>
            </a:graphic>
          </wp:inline>
        </w:drawing>
      </w:r>
      <w:r>
        <w:rPr>
          <w:sz w:val="20"/>
        </w:rPr>
      </w:r>
    </w:p>
    <w:p>
      <w:pPr>
        <w:spacing w:line="166" w:lineRule="exact" w:before="29"/>
        <w:ind w:left="0" w:right="1280" w:firstLine="0"/>
        <w:jc w:val="right"/>
        <w:rPr>
          <w:sz w:val="17"/>
        </w:rPr>
      </w:pPr>
      <w:r>
        <w:rPr>
          <w:b/>
          <w:color w:val="030303"/>
          <w:w w:val="105"/>
          <w:sz w:val="17"/>
        </w:rPr>
        <w:t>16a 33 1/3% support test </w:t>
      </w:r>
      <w:r>
        <w:rPr>
          <w:color w:val="030303"/>
          <w:w w:val="105"/>
          <w:sz w:val="17"/>
        </w:rPr>
        <w:t>- </w:t>
      </w:r>
      <w:r>
        <w:rPr>
          <w:b/>
          <w:color w:val="030303"/>
          <w:w w:val="105"/>
          <w:sz w:val="17"/>
        </w:rPr>
        <w:t>2020. </w:t>
      </w:r>
      <w:r>
        <w:rPr>
          <w:color w:val="030303"/>
          <w:w w:val="105"/>
          <w:sz w:val="17"/>
        </w:rPr>
        <w:t>If the organization did not check the box on line 13, and line 14 is 33 1/3% or more, check this</w:t>
      </w:r>
    </w:p>
    <w:p>
      <w:pPr>
        <w:tabs>
          <w:tab w:pos="11044" w:val="left" w:leader="none"/>
        </w:tabs>
        <w:spacing w:line="293" w:lineRule="exact" w:before="0"/>
        <w:ind w:left="627" w:right="0" w:firstLine="0"/>
        <w:jc w:val="left"/>
        <w:rPr>
          <w:sz w:val="28"/>
        </w:rPr>
      </w:pPr>
      <w:r>
        <w:rPr/>
        <w:drawing>
          <wp:anchor distT="0" distB="0" distL="0" distR="0" allowOverlap="1" layoutInCell="1" locked="0" behindDoc="1" simplePos="0" relativeHeight="236272640">
            <wp:simplePos x="0" y="0"/>
            <wp:positionH relativeFrom="page">
              <wp:posOffset>7067550</wp:posOffset>
            </wp:positionH>
            <wp:positionV relativeFrom="paragraph">
              <wp:posOffset>66173</wp:posOffset>
            </wp:positionV>
            <wp:extent cx="70103" cy="75818"/>
            <wp:effectExtent l="0" t="0" r="0" b="0"/>
            <wp:wrapNone/>
            <wp:docPr id="29" name="image21.png"/>
            <wp:cNvGraphicFramePr>
              <a:graphicFrameLocks noChangeAspect="1"/>
            </wp:cNvGraphicFramePr>
            <a:graphic>
              <a:graphicData uri="http://schemas.openxmlformats.org/drawingml/2006/picture">
                <pic:pic>
                  <pic:nvPicPr>
                    <pic:cNvPr id="30" name="image21.png"/>
                    <pic:cNvPicPr/>
                  </pic:nvPicPr>
                  <pic:blipFill>
                    <a:blip r:embed="rId26" cstate="print"/>
                    <a:stretch>
                      <a:fillRect/>
                    </a:stretch>
                  </pic:blipFill>
                  <pic:spPr>
                    <a:xfrm>
                      <a:off x="0" y="0"/>
                      <a:ext cx="70103" cy="75818"/>
                    </a:xfrm>
                    <a:prstGeom prst="rect">
                      <a:avLst/>
                    </a:prstGeom>
                  </pic:spPr>
                </pic:pic>
              </a:graphicData>
            </a:graphic>
          </wp:anchor>
        </w:drawing>
      </w:r>
      <w:r>
        <w:rPr>
          <w:color w:val="030303"/>
          <w:w w:val="105"/>
          <w:sz w:val="17"/>
        </w:rPr>
        <w:t>box and </w:t>
      </w:r>
      <w:r>
        <w:rPr>
          <w:b/>
          <w:color w:val="030303"/>
          <w:w w:val="105"/>
          <w:sz w:val="17"/>
        </w:rPr>
        <w:t>stop here. </w:t>
      </w:r>
      <w:r>
        <w:rPr>
          <w:color w:val="030303"/>
          <w:w w:val="105"/>
          <w:sz w:val="17"/>
        </w:rPr>
        <w:t>The organization qualifies as a publicly supported organization  .  .  .  .  .  .  .  .  .  .  .  .  .  .  .  .  .  .  .  .  .</w:t>
      </w:r>
      <w:r>
        <w:rPr>
          <w:color w:val="030303"/>
          <w:spacing w:val="-9"/>
          <w:w w:val="105"/>
          <w:sz w:val="17"/>
        </w:rPr>
        <w:t> </w:t>
      </w:r>
      <w:r>
        <w:rPr>
          <w:color w:val="030303"/>
          <w:w w:val="105"/>
          <w:sz w:val="17"/>
        </w:rPr>
        <w:t>.</w:t>
      </w:r>
      <w:r>
        <w:rPr>
          <w:color w:val="030303"/>
          <w:spacing w:val="44"/>
          <w:w w:val="105"/>
          <w:sz w:val="17"/>
        </w:rPr>
        <w:t> </w:t>
      </w:r>
      <w:r>
        <w:rPr>
          <w:color w:val="030303"/>
          <w:w w:val="105"/>
          <w:sz w:val="17"/>
        </w:rPr>
        <w:t>.</w:t>
        <w:tab/>
      </w:r>
      <w:r>
        <w:rPr>
          <w:color w:val="030303"/>
          <w:w w:val="105"/>
          <w:sz w:val="28"/>
        </w:rPr>
        <w:t>D</w:t>
      </w:r>
    </w:p>
    <w:p>
      <w:pPr>
        <w:spacing w:line="166" w:lineRule="exact" w:before="22"/>
        <w:ind w:left="0" w:right="1201" w:firstLine="0"/>
        <w:jc w:val="right"/>
        <w:rPr>
          <w:sz w:val="17"/>
        </w:rPr>
      </w:pPr>
      <w:r>
        <w:rPr>
          <w:b/>
          <w:color w:val="030303"/>
          <w:w w:val="105"/>
          <w:sz w:val="17"/>
        </w:rPr>
        <w:t>b 33 1/3% support test </w:t>
      </w:r>
      <w:r>
        <w:rPr>
          <w:color w:val="030303"/>
          <w:w w:val="105"/>
          <w:sz w:val="17"/>
        </w:rPr>
        <w:t>- </w:t>
      </w:r>
      <w:r>
        <w:rPr>
          <w:b/>
          <w:color w:val="030303"/>
          <w:w w:val="105"/>
          <w:sz w:val="17"/>
        </w:rPr>
        <w:t>2019. </w:t>
      </w:r>
      <w:r>
        <w:rPr>
          <w:color w:val="030303"/>
          <w:w w:val="105"/>
          <w:sz w:val="17"/>
        </w:rPr>
        <w:t>If the organization did not check a box on line 13 or 16a, and line 15 is 33 1/3% or more</w:t>
      </w:r>
      <w:r>
        <w:rPr>
          <w:color w:val="2F2F2F"/>
          <w:w w:val="105"/>
          <w:sz w:val="17"/>
        </w:rPr>
        <w:t>, </w:t>
      </w:r>
      <w:r>
        <w:rPr>
          <w:color w:val="030303"/>
          <w:w w:val="105"/>
          <w:sz w:val="17"/>
        </w:rPr>
        <w:t>check</w:t>
      </w:r>
    </w:p>
    <w:p>
      <w:pPr>
        <w:tabs>
          <w:tab w:pos="11044" w:val="left" w:leader="none"/>
        </w:tabs>
        <w:spacing w:line="293" w:lineRule="exact" w:before="0"/>
        <w:ind w:left="626" w:right="0" w:firstLine="0"/>
        <w:jc w:val="left"/>
        <w:rPr>
          <w:sz w:val="28"/>
        </w:rPr>
      </w:pPr>
      <w:r>
        <w:rPr/>
        <w:drawing>
          <wp:anchor distT="0" distB="0" distL="0" distR="0" allowOverlap="1" layoutInCell="1" locked="0" behindDoc="1" simplePos="0" relativeHeight="236273664">
            <wp:simplePos x="0" y="0"/>
            <wp:positionH relativeFrom="page">
              <wp:posOffset>7067550</wp:posOffset>
            </wp:positionH>
            <wp:positionV relativeFrom="paragraph">
              <wp:posOffset>67297</wp:posOffset>
            </wp:positionV>
            <wp:extent cx="70103" cy="75437"/>
            <wp:effectExtent l="0" t="0" r="0" b="0"/>
            <wp:wrapNone/>
            <wp:docPr id="31" name="image5.png"/>
            <wp:cNvGraphicFramePr>
              <a:graphicFrameLocks noChangeAspect="1"/>
            </wp:cNvGraphicFramePr>
            <a:graphic>
              <a:graphicData uri="http://schemas.openxmlformats.org/drawingml/2006/picture">
                <pic:pic>
                  <pic:nvPicPr>
                    <pic:cNvPr id="32" name="image5.png"/>
                    <pic:cNvPicPr/>
                  </pic:nvPicPr>
                  <pic:blipFill>
                    <a:blip r:embed="rId10" cstate="print"/>
                    <a:stretch>
                      <a:fillRect/>
                    </a:stretch>
                  </pic:blipFill>
                  <pic:spPr>
                    <a:xfrm>
                      <a:off x="0" y="0"/>
                      <a:ext cx="70103" cy="75437"/>
                    </a:xfrm>
                    <a:prstGeom prst="rect">
                      <a:avLst/>
                    </a:prstGeom>
                  </pic:spPr>
                </pic:pic>
              </a:graphicData>
            </a:graphic>
          </wp:anchor>
        </w:drawing>
      </w:r>
      <w:r>
        <w:rPr>
          <w:color w:val="030303"/>
          <w:w w:val="105"/>
          <w:sz w:val="17"/>
        </w:rPr>
        <w:t>this box and </w:t>
      </w:r>
      <w:r>
        <w:rPr>
          <w:b/>
          <w:color w:val="030303"/>
          <w:w w:val="105"/>
          <w:sz w:val="17"/>
        </w:rPr>
        <w:t>stop here</w:t>
      </w:r>
      <w:r>
        <w:rPr>
          <w:b/>
          <w:color w:val="2F2F2F"/>
          <w:w w:val="105"/>
          <w:sz w:val="17"/>
        </w:rPr>
        <w:t>. </w:t>
      </w:r>
      <w:r>
        <w:rPr>
          <w:color w:val="030303"/>
          <w:w w:val="105"/>
          <w:sz w:val="17"/>
        </w:rPr>
        <w:t>The organization qualifies as a publicly supported organization .  .  .  .  .  .  .  .  .  .  .  .  .  .  .  .  .  .</w:t>
      </w:r>
      <w:r>
        <w:rPr>
          <w:color w:val="030303"/>
          <w:spacing w:val="10"/>
          <w:w w:val="105"/>
          <w:sz w:val="17"/>
        </w:rPr>
        <w:t> </w:t>
      </w:r>
      <w:r>
        <w:rPr>
          <w:color w:val="030303"/>
          <w:w w:val="105"/>
          <w:sz w:val="17"/>
        </w:rPr>
        <w:t>.</w:t>
      </w:r>
      <w:r>
        <w:rPr>
          <w:color w:val="030303"/>
          <w:spacing w:val="44"/>
          <w:w w:val="105"/>
          <w:sz w:val="17"/>
        </w:rPr>
        <w:t> </w:t>
      </w:r>
      <w:r>
        <w:rPr>
          <w:color w:val="030303"/>
          <w:w w:val="105"/>
          <w:sz w:val="17"/>
        </w:rPr>
        <w:t>.</w:t>
        <w:tab/>
      </w:r>
      <w:r>
        <w:rPr>
          <w:color w:val="030303"/>
          <w:w w:val="105"/>
          <w:sz w:val="28"/>
        </w:rPr>
        <w:t>D</w:t>
      </w:r>
    </w:p>
    <w:p>
      <w:pPr>
        <w:spacing w:before="21"/>
        <w:ind w:left="264" w:right="0" w:firstLine="0"/>
        <w:jc w:val="left"/>
        <w:rPr>
          <w:sz w:val="17"/>
        </w:rPr>
      </w:pPr>
      <w:r>
        <w:rPr>
          <w:b/>
          <w:color w:val="030303"/>
          <w:w w:val="105"/>
          <w:sz w:val="17"/>
        </w:rPr>
        <w:t>17a 10%-facts-and-circumstances test </w:t>
      </w:r>
      <w:r>
        <w:rPr>
          <w:color w:val="030303"/>
          <w:w w:val="105"/>
          <w:sz w:val="17"/>
        </w:rPr>
        <w:t>- </w:t>
      </w:r>
      <w:r>
        <w:rPr>
          <w:b/>
          <w:color w:val="030303"/>
          <w:w w:val="105"/>
          <w:sz w:val="17"/>
        </w:rPr>
        <w:t>2020. </w:t>
      </w:r>
      <w:r>
        <w:rPr>
          <w:color w:val="030303"/>
          <w:w w:val="105"/>
          <w:sz w:val="17"/>
        </w:rPr>
        <w:t>If the organization did not check a box on line 13, 16a, or 16b, and line 14 is</w:t>
      </w:r>
    </w:p>
    <w:p>
      <w:pPr>
        <w:spacing w:line="240" w:lineRule="atLeast" w:before="5"/>
        <w:ind w:left="625" w:right="1567" w:firstLine="4"/>
        <w:jc w:val="left"/>
        <w:rPr>
          <w:sz w:val="17"/>
        </w:rPr>
      </w:pPr>
      <w:r>
        <w:rPr>
          <w:color w:val="030303"/>
          <w:w w:val="105"/>
          <w:sz w:val="17"/>
        </w:rPr>
        <w:t>10% or more, and if the organization meets the facts-and-circumstances test, check this box and </w:t>
      </w:r>
      <w:r>
        <w:rPr>
          <w:b/>
          <w:color w:val="030303"/>
          <w:w w:val="105"/>
          <w:sz w:val="17"/>
        </w:rPr>
        <w:t>stop here</w:t>
      </w:r>
      <w:r>
        <w:rPr>
          <w:b/>
          <w:color w:val="4D4D4D"/>
          <w:w w:val="105"/>
          <w:sz w:val="17"/>
        </w:rPr>
        <w:t>. </w:t>
      </w:r>
      <w:r>
        <w:rPr>
          <w:color w:val="030303"/>
          <w:w w:val="105"/>
          <w:sz w:val="17"/>
        </w:rPr>
        <w:t>Explain in Part VI how the organization meets the facts-and-circumstances test. The organization qualifies as a publicly supported</w:t>
      </w:r>
    </w:p>
    <w:p>
      <w:pPr>
        <w:tabs>
          <w:tab w:pos="11044" w:val="left" w:leader="none"/>
        </w:tabs>
        <w:spacing w:line="254" w:lineRule="exact" w:before="0"/>
        <w:ind w:left="628" w:right="0" w:firstLine="0"/>
        <w:jc w:val="left"/>
        <w:rPr>
          <w:sz w:val="28"/>
        </w:rPr>
      </w:pPr>
      <w:r>
        <w:rPr/>
        <w:drawing>
          <wp:anchor distT="0" distB="0" distL="0" distR="0" allowOverlap="1" layoutInCell="1" locked="0" behindDoc="1" simplePos="0" relativeHeight="236274688">
            <wp:simplePos x="0" y="0"/>
            <wp:positionH relativeFrom="page">
              <wp:posOffset>7067550</wp:posOffset>
            </wp:positionH>
            <wp:positionV relativeFrom="paragraph">
              <wp:posOffset>45189</wp:posOffset>
            </wp:positionV>
            <wp:extent cx="70103" cy="75818"/>
            <wp:effectExtent l="0" t="0" r="0" b="0"/>
            <wp:wrapNone/>
            <wp:docPr id="33" name="image21.png"/>
            <wp:cNvGraphicFramePr>
              <a:graphicFrameLocks noChangeAspect="1"/>
            </wp:cNvGraphicFramePr>
            <a:graphic>
              <a:graphicData uri="http://schemas.openxmlformats.org/drawingml/2006/picture">
                <pic:pic>
                  <pic:nvPicPr>
                    <pic:cNvPr id="34" name="image21.png"/>
                    <pic:cNvPicPr/>
                  </pic:nvPicPr>
                  <pic:blipFill>
                    <a:blip r:embed="rId26" cstate="print"/>
                    <a:stretch>
                      <a:fillRect/>
                    </a:stretch>
                  </pic:blipFill>
                  <pic:spPr>
                    <a:xfrm>
                      <a:off x="0" y="0"/>
                      <a:ext cx="70103" cy="75818"/>
                    </a:xfrm>
                    <a:prstGeom prst="rect">
                      <a:avLst/>
                    </a:prstGeom>
                  </pic:spPr>
                </pic:pic>
              </a:graphicData>
            </a:graphic>
          </wp:anchor>
        </w:drawing>
      </w:r>
      <w:r>
        <w:rPr>
          <w:color w:val="030303"/>
          <w:w w:val="105"/>
          <w:sz w:val="17"/>
        </w:rPr>
        <w:t>organization </w:t>
      </w:r>
      <w:r>
        <w:rPr>
          <w:color w:val="030303"/>
          <w:spacing w:val="13"/>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39"/>
          <w:w w:val="105"/>
          <w:sz w:val="17"/>
        </w:rPr>
        <w:t> </w:t>
      </w:r>
      <w:r>
        <w:rPr>
          <w:color w:val="030303"/>
          <w:w w:val="105"/>
          <w:sz w:val="17"/>
        </w:rPr>
        <w:t>.</w:t>
      </w:r>
      <w:r>
        <w:rPr>
          <w:color w:val="030303"/>
          <w:spacing w:val="45"/>
          <w:w w:val="105"/>
          <w:sz w:val="17"/>
        </w:rPr>
        <w:t> </w:t>
      </w:r>
      <w:r>
        <w:rPr>
          <w:color w:val="030303"/>
          <w:w w:val="105"/>
          <w:sz w:val="17"/>
        </w:rPr>
        <w:t>.</w:t>
      </w:r>
      <w:r>
        <w:rPr>
          <w:color w:val="030303"/>
          <w:spacing w:val="49"/>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tab/>
      </w:r>
      <w:r>
        <w:rPr>
          <w:color w:val="030303"/>
          <w:w w:val="105"/>
          <w:sz w:val="28"/>
        </w:rPr>
        <w:t>D</w:t>
      </w:r>
    </w:p>
    <w:p>
      <w:pPr>
        <w:spacing w:before="31"/>
        <w:ind w:left="482" w:right="0" w:firstLine="0"/>
        <w:jc w:val="left"/>
        <w:rPr>
          <w:sz w:val="17"/>
        </w:rPr>
      </w:pPr>
      <w:r>
        <w:rPr>
          <w:b/>
          <w:color w:val="030303"/>
          <w:w w:val="105"/>
          <w:sz w:val="17"/>
        </w:rPr>
        <w:t>b 10%-facts-and-circumstances test </w:t>
      </w:r>
      <w:r>
        <w:rPr>
          <w:color w:val="030303"/>
          <w:w w:val="105"/>
          <w:sz w:val="17"/>
        </w:rPr>
        <w:t>- </w:t>
      </w:r>
      <w:r>
        <w:rPr>
          <w:b/>
          <w:color w:val="030303"/>
          <w:w w:val="105"/>
          <w:sz w:val="17"/>
        </w:rPr>
        <w:t>2019. </w:t>
      </w:r>
      <w:r>
        <w:rPr>
          <w:color w:val="030303"/>
          <w:w w:val="105"/>
          <w:sz w:val="17"/>
        </w:rPr>
        <w:t>If the organization did not check a box on line 13, 16a, 16b, or 17a, and line</w:t>
      </w:r>
    </w:p>
    <w:p>
      <w:pPr>
        <w:spacing w:line="240" w:lineRule="atLeast" w:before="1"/>
        <w:ind w:left="627" w:right="1567" w:firstLine="2"/>
        <w:jc w:val="left"/>
        <w:rPr>
          <w:sz w:val="17"/>
        </w:rPr>
      </w:pPr>
      <w:r>
        <w:rPr>
          <w:color w:val="030303"/>
          <w:w w:val="105"/>
          <w:sz w:val="17"/>
        </w:rPr>
        <w:t>15 is 10% or more, and if the organization meets the facts-and-circumstances test, check this box and </w:t>
      </w:r>
      <w:r>
        <w:rPr>
          <w:b/>
          <w:color w:val="030303"/>
          <w:w w:val="105"/>
          <w:sz w:val="17"/>
        </w:rPr>
        <w:t>stop here. </w:t>
      </w:r>
      <w:r>
        <w:rPr>
          <w:color w:val="030303"/>
          <w:w w:val="105"/>
          <w:sz w:val="17"/>
        </w:rPr>
        <w:t>Explain in Part VI how the organization meets the facts-and-circumstances test. The organization qualifies as a publicly</w:t>
      </w:r>
      <w:r>
        <w:rPr>
          <w:color w:val="030303"/>
          <w:spacing w:val="-29"/>
          <w:w w:val="105"/>
          <w:sz w:val="17"/>
        </w:rPr>
        <w:t> </w:t>
      </w:r>
      <w:r>
        <w:rPr>
          <w:color w:val="030303"/>
          <w:w w:val="105"/>
          <w:sz w:val="17"/>
        </w:rPr>
        <w:t>supported</w:t>
      </w:r>
    </w:p>
    <w:p>
      <w:pPr>
        <w:tabs>
          <w:tab w:pos="11044" w:val="left" w:leader="none"/>
        </w:tabs>
        <w:spacing w:line="259" w:lineRule="exact" w:before="0"/>
        <w:ind w:left="628" w:right="0" w:firstLine="0"/>
        <w:jc w:val="left"/>
        <w:rPr>
          <w:sz w:val="28"/>
        </w:rPr>
      </w:pPr>
      <w:r>
        <w:rPr/>
        <w:drawing>
          <wp:anchor distT="0" distB="0" distL="0" distR="0" allowOverlap="1" layoutInCell="1" locked="0" behindDoc="0" simplePos="0" relativeHeight="114">
            <wp:simplePos x="0" y="0"/>
            <wp:positionH relativeFrom="page">
              <wp:posOffset>422909</wp:posOffset>
            </wp:positionH>
            <wp:positionV relativeFrom="paragraph">
              <wp:posOffset>183801</wp:posOffset>
            </wp:positionV>
            <wp:extent cx="6994519" cy="289559"/>
            <wp:effectExtent l="0" t="0" r="0" b="0"/>
            <wp:wrapTopAndBottom/>
            <wp:docPr id="35" name="image22.png"/>
            <wp:cNvGraphicFramePr>
              <a:graphicFrameLocks noChangeAspect="1"/>
            </wp:cNvGraphicFramePr>
            <a:graphic>
              <a:graphicData uri="http://schemas.openxmlformats.org/drawingml/2006/picture">
                <pic:pic>
                  <pic:nvPicPr>
                    <pic:cNvPr id="36" name="image22.png"/>
                    <pic:cNvPicPr/>
                  </pic:nvPicPr>
                  <pic:blipFill>
                    <a:blip r:embed="rId27" cstate="print"/>
                    <a:stretch>
                      <a:fillRect/>
                    </a:stretch>
                  </pic:blipFill>
                  <pic:spPr>
                    <a:xfrm>
                      <a:off x="0" y="0"/>
                      <a:ext cx="6994519" cy="289559"/>
                    </a:xfrm>
                    <a:prstGeom prst="rect">
                      <a:avLst/>
                    </a:prstGeom>
                  </pic:spPr>
                </pic:pic>
              </a:graphicData>
            </a:graphic>
          </wp:anchor>
        </w:drawing>
      </w:r>
      <w:r>
        <w:rPr/>
        <w:drawing>
          <wp:anchor distT="0" distB="0" distL="0" distR="0" allowOverlap="1" layoutInCell="1" locked="0" behindDoc="1" simplePos="0" relativeHeight="236275712">
            <wp:simplePos x="0" y="0"/>
            <wp:positionH relativeFrom="page">
              <wp:posOffset>7067550</wp:posOffset>
            </wp:positionH>
            <wp:positionV relativeFrom="paragraph">
              <wp:posOffset>45943</wp:posOffset>
            </wp:positionV>
            <wp:extent cx="70103" cy="75437"/>
            <wp:effectExtent l="0" t="0" r="0" b="0"/>
            <wp:wrapNone/>
            <wp:docPr id="37" name="image5.png"/>
            <wp:cNvGraphicFramePr>
              <a:graphicFrameLocks noChangeAspect="1"/>
            </wp:cNvGraphicFramePr>
            <a:graphic>
              <a:graphicData uri="http://schemas.openxmlformats.org/drawingml/2006/picture">
                <pic:pic>
                  <pic:nvPicPr>
                    <pic:cNvPr id="38" name="image5.png"/>
                    <pic:cNvPicPr/>
                  </pic:nvPicPr>
                  <pic:blipFill>
                    <a:blip r:embed="rId10" cstate="print"/>
                    <a:stretch>
                      <a:fillRect/>
                    </a:stretch>
                  </pic:blipFill>
                  <pic:spPr>
                    <a:xfrm>
                      <a:off x="0" y="0"/>
                      <a:ext cx="70103" cy="75437"/>
                    </a:xfrm>
                    <a:prstGeom prst="rect">
                      <a:avLst/>
                    </a:prstGeom>
                  </pic:spPr>
                </pic:pic>
              </a:graphicData>
            </a:graphic>
          </wp:anchor>
        </w:drawing>
      </w:r>
      <w:r>
        <w:rPr>
          <w:color w:val="030303"/>
          <w:w w:val="105"/>
          <w:sz w:val="17"/>
        </w:rPr>
        <w:t>organization </w:t>
      </w:r>
      <w:r>
        <w:rPr>
          <w:color w:val="030303"/>
          <w:spacing w:val="13"/>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39"/>
          <w:w w:val="105"/>
          <w:sz w:val="17"/>
        </w:rPr>
        <w:t> </w:t>
      </w:r>
      <w:r>
        <w:rPr>
          <w:color w:val="030303"/>
          <w:w w:val="105"/>
          <w:sz w:val="17"/>
        </w:rPr>
        <w:t>.</w:t>
      </w:r>
      <w:r>
        <w:rPr>
          <w:color w:val="030303"/>
          <w:spacing w:val="45"/>
          <w:w w:val="105"/>
          <w:sz w:val="17"/>
        </w:rPr>
        <w:t> </w:t>
      </w:r>
      <w:r>
        <w:rPr>
          <w:color w:val="030303"/>
          <w:w w:val="105"/>
          <w:sz w:val="17"/>
        </w:rPr>
        <w:t>.</w:t>
      </w:r>
      <w:r>
        <w:rPr>
          <w:color w:val="030303"/>
          <w:spacing w:val="49"/>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5"/>
          <w:w w:val="105"/>
          <w:sz w:val="17"/>
        </w:rPr>
        <w:t> </w:t>
      </w:r>
      <w:r>
        <w:rPr>
          <w:color w:val="030303"/>
          <w:w w:val="105"/>
          <w:sz w:val="17"/>
        </w:rPr>
        <w:t>.</w:t>
      </w:r>
      <w:r>
        <w:rPr>
          <w:color w:val="030303"/>
          <w:spacing w:val="44"/>
          <w:w w:val="105"/>
          <w:sz w:val="17"/>
        </w:rPr>
        <w:t> </w:t>
      </w:r>
      <w:r>
        <w:rPr>
          <w:color w:val="030303"/>
          <w:w w:val="105"/>
          <w:sz w:val="17"/>
        </w:rPr>
        <w:t>.</w:t>
        <w:tab/>
      </w:r>
      <w:r>
        <w:rPr>
          <w:color w:val="030303"/>
          <w:w w:val="105"/>
          <w:sz w:val="28"/>
        </w:rPr>
        <w:t>D</w:t>
      </w:r>
    </w:p>
    <w:p>
      <w:pPr>
        <w:tabs>
          <w:tab w:pos="9060" w:val="left" w:leader="none"/>
        </w:tabs>
        <w:spacing w:before="53"/>
        <w:ind w:left="263" w:right="0" w:firstLine="0"/>
        <w:jc w:val="left"/>
        <w:rPr>
          <w:sz w:val="12"/>
        </w:rPr>
      </w:pPr>
      <w:r>
        <w:rPr>
          <w:color w:val="030303"/>
          <w:sz w:val="12"/>
        </w:rPr>
        <w:t>EEA</w:t>
        <w:tab/>
        <w:t>Schedule </w:t>
      </w:r>
      <w:r>
        <w:rPr>
          <w:b/>
          <w:color w:val="030303"/>
          <w:sz w:val="12"/>
        </w:rPr>
        <w:t>A </w:t>
      </w:r>
      <w:r>
        <w:rPr>
          <w:color w:val="030303"/>
          <w:sz w:val="12"/>
        </w:rPr>
        <w:t>(Form 990  or  990-EZ)</w:t>
      </w:r>
      <w:r>
        <w:rPr>
          <w:color w:val="030303"/>
          <w:spacing w:val="-11"/>
          <w:sz w:val="12"/>
        </w:rPr>
        <w:t> </w:t>
      </w:r>
      <w:r>
        <w:rPr>
          <w:color w:val="030303"/>
          <w:sz w:val="12"/>
        </w:rPr>
        <w:t>2020</w:t>
      </w:r>
    </w:p>
    <w:p>
      <w:pPr>
        <w:spacing w:after="0"/>
        <w:jc w:val="left"/>
        <w:rPr>
          <w:sz w:val="12"/>
        </w:rPr>
        <w:sectPr>
          <w:pgSz w:w="12240" w:h="15840"/>
          <w:pgMar w:top="740" w:bottom="280" w:left="400" w:right="0"/>
        </w:sectPr>
      </w:pPr>
    </w:p>
    <w:p>
      <w:pPr>
        <w:tabs>
          <w:tab w:pos="3143" w:val="left" w:leader="none"/>
          <w:tab w:pos="9061" w:val="left" w:leader="none"/>
          <w:tab w:pos="10717" w:val="left" w:leader="none"/>
        </w:tabs>
        <w:spacing w:before="71"/>
        <w:ind w:left="267" w:right="0" w:firstLine="0"/>
        <w:jc w:val="left"/>
        <w:rPr>
          <w:sz w:val="15"/>
        </w:rPr>
      </w:pPr>
      <w:r>
        <w:rPr/>
        <w:pict>
          <v:group style="position:absolute;margin-left:31.821341pt;margin-top:9.156295pt;width:548.7pt;height:16.8pt;mso-position-horizontal-relative:page;mso-position-vertical-relative:paragraph;z-index:-267036672" coordorigin="636,183" coordsize="10974,336">
            <v:rect style="position:absolute;left:666;top:276;width:792;height:243" filled="true" fillcolor="#d2d2d2" stroked="false">
              <v:fill type="solid"/>
            </v:rect>
            <v:line style="position:absolute" from="668,273" to="11606,273" stroked="true" strokeweight=".71997pt" strokecolor="#000000">
              <v:stroke dashstyle="solid"/>
            </v:line>
            <v:line style="position:absolute" from="664,272" to="11610,272" stroked="true" strokeweight="1.140030pt" strokecolor="#000000">
              <v:stroke dashstyle="solid"/>
            </v:line>
            <v:shape style="position:absolute;left:636;top:183;width:10974;height:336" type="#_x0000_t202" filled="false" stroked="false">
              <v:textbox inset="0,0,0,0">
                <w:txbxContent>
                  <w:p>
                    <w:pPr>
                      <w:tabs>
                        <w:tab w:pos="1111" w:val="left" w:leader="none"/>
                      </w:tabs>
                      <w:spacing w:line="324" w:lineRule="exact" w:before="0"/>
                      <w:ind w:left="0" w:right="0" w:firstLine="0"/>
                      <w:jc w:val="left"/>
                      <w:rPr>
                        <w:b/>
                        <w:sz w:val="19"/>
                      </w:rPr>
                    </w:pPr>
                    <w:r>
                      <w:rPr>
                        <w:color w:val="030303"/>
                        <w:spacing w:val="-28"/>
                        <w:sz w:val="29"/>
                      </w:rPr>
                      <w:t>I</w:t>
                    </w:r>
                    <w:r>
                      <w:rPr>
                        <w:color w:val="030303"/>
                        <w:spacing w:val="-28"/>
                        <w:sz w:val="29"/>
                        <w:u w:val="single" w:color="000000"/>
                      </w:rPr>
                      <w:t>  </w:t>
                    </w:r>
                    <w:r>
                      <w:rPr>
                        <w:color w:val="030303"/>
                        <w:sz w:val="20"/>
                        <w:u w:val="single" w:color="000000"/>
                      </w:rPr>
                      <w:t>Part</w:t>
                    </w:r>
                    <w:r>
                      <w:rPr>
                        <w:color w:val="030303"/>
                        <w:spacing w:val="13"/>
                        <w:sz w:val="20"/>
                        <w:u w:val="single" w:color="000000"/>
                      </w:rPr>
                      <w:t> </w:t>
                    </w:r>
                    <w:r>
                      <w:rPr>
                        <w:color w:val="030303"/>
                        <w:sz w:val="20"/>
                        <w:u w:val="single" w:color="000000"/>
                      </w:rPr>
                      <w:t>Ill</w:t>
                    </w:r>
                    <w:r>
                      <w:rPr>
                        <w:color w:val="030303"/>
                        <w:spacing w:val="37"/>
                        <w:sz w:val="20"/>
                      </w:rPr>
                      <w:t> </w:t>
                    </w:r>
                    <w:r>
                      <w:rPr>
                        <w:color w:val="030303"/>
                        <w:sz w:val="29"/>
                      </w:rPr>
                      <w:t>I</w:t>
                      <w:tab/>
                    </w:r>
                    <w:r>
                      <w:rPr>
                        <w:b/>
                        <w:color w:val="030303"/>
                        <w:sz w:val="19"/>
                      </w:rPr>
                      <w:t>Support Schedule for Organizations Described in Section</w:t>
                    </w:r>
                    <w:r>
                      <w:rPr>
                        <w:b/>
                        <w:color w:val="030303"/>
                        <w:spacing w:val="5"/>
                        <w:sz w:val="19"/>
                      </w:rPr>
                      <w:t> </w:t>
                    </w:r>
                    <w:r>
                      <w:rPr>
                        <w:b/>
                        <w:color w:val="030303"/>
                        <w:sz w:val="19"/>
                      </w:rPr>
                      <w:t>509(a)(2)</w:t>
                    </w:r>
                  </w:p>
                </w:txbxContent>
              </v:textbox>
              <w10:wrap type="none"/>
            </v:shape>
            <w10:wrap type="none"/>
          </v:group>
        </w:pict>
      </w:r>
      <w:r>
        <w:rPr>
          <w:color w:val="181818"/>
          <w:w w:val="110"/>
          <w:sz w:val="12"/>
        </w:rPr>
        <w:t>ScheduleA(Form990or990-EZ)2020</w:t>
        <w:tab/>
      </w:r>
      <w:r>
        <w:rPr>
          <w:rFonts w:ascii="Times New Roman"/>
          <w:b/>
          <w:color w:val="030303"/>
          <w:w w:val="125"/>
          <w:sz w:val="17"/>
        </w:rPr>
        <w:t>Saving   Susan </w:t>
      </w:r>
      <w:r>
        <w:rPr>
          <w:rFonts w:ascii="Times New Roman"/>
          <w:b/>
          <w:color w:val="030303"/>
          <w:spacing w:val="22"/>
          <w:w w:val="125"/>
          <w:sz w:val="17"/>
        </w:rPr>
        <w:t> </w:t>
      </w:r>
      <w:r>
        <w:rPr>
          <w:rFonts w:ascii="Times New Roman"/>
          <w:b/>
          <w:color w:val="030303"/>
          <w:w w:val="125"/>
          <w:sz w:val="17"/>
        </w:rPr>
        <w:t>Ministry  </w:t>
      </w:r>
      <w:r>
        <w:rPr>
          <w:rFonts w:ascii="Times New Roman"/>
          <w:b/>
          <w:color w:val="030303"/>
          <w:spacing w:val="6"/>
          <w:w w:val="125"/>
          <w:sz w:val="17"/>
        </w:rPr>
        <w:t> </w:t>
      </w:r>
      <w:r>
        <w:rPr>
          <w:rFonts w:ascii="Times New Roman"/>
          <w:b/>
          <w:color w:val="030303"/>
          <w:w w:val="125"/>
          <w:sz w:val="17"/>
        </w:rPr>
        <w:t>Inc</w:t>
        <w:tab/>
        <w:t>47-3041699</w:t>
        <w:tab/>
      </w:r>
      <w:r>
        <w:rPr>
          <w:color w:val="030303"/>
          <w:w w:val="125"/>
          <w:sz w:val="15"/>
        </w:rPr>
        <w:t>Page3</w:t>
      </w:r>
    </w:p>
    <w:p>
      <w:pPr>
        <w:pStyle w:val="BodyText"/>
        <w:spacing w:before="9"/>
        <w:rPr>
          <w:sz w:val="12"/>
        </w:rPr>
      </w:pPr>
    </w:p>
    <w:p>
      <w:pPr>
        <w:pStyle w:val="Heading7"/>
        <w:spacing w:line="254" w:lineRule="auto" w:before="95"/>
        <w:ind w:left="1346" w:right="957" w:firstLine="1"/>
        <w:rPr>
          <w:rFonts w:ascii="Times New Roman"/>
          <w:sz w:val="20"/>
        </w:rPr>
      </w:pPr>
      <w:r>
        <w:rPr>
          <w:color w:val="030303"/>
        </w:rPr>
        <w:t>(Complete  only if you checked  the box  on line 10 of Part I  or if the  organization  failed to qualify  under Part II.   If the organization fails to qualify under the tests listed below, please complete Part</w:t>
      </w:r>
      <w:r>
        <w:rPr>
          <w:color w:val="030303"/>
          <w:spacing w:val="-17"/>
        </w:rPr>
        <w:t> </w:t>
      </w:r>
      <w:r>
        <w:rPr>
          <w:rFonts w:ascii="Times New Roman"/>
          <w:color w:val="030303"/>
          <w:sz w:val="20"/>
        </w:rPr>
        <w:t>11.)</w:t>
      </w:r>
    </w:p>
    <w:p>
      <w:pPr>
        <w:pStyle w:val="BodyText"/>
        <w:spacing w:line="24" w:lineRule="exact"/>
        <w:ind w:left="251"/>
        <w:rPr>
          <w:rFonts w:ascii="Times New Roman"/>
          <w:sz w:val="2"/>
        </w:rPr>
      </w:pPr>
      <w:r>
        <w:rPr>
          <w:rFonts w:ascii="Times New Roman"/>
          <w:sz w:val="2"/>
        </w:rPr>
        <w:pict>
          <v:group style="width:547.35pt;height:1.150pt;mso-position-horizontal-relative:char;mso-position-vertical-relative:line" coordorigin="0,0" coordsize="10947,23">
            <v:line style="position:absolute" from="5,12" to="10943,12" stroked="true" strokeweight=".72003pt" strokecolor="#000000">
              <v:stroke dashstyle="solid"/>
            </v:line>
            <v:line style="position:absolute" from="0,11" to="10946,11" stroked="true" strokeweight="1.13997pt" strokecolor="#000000">
              <v:stroke dashstyle="solid"/>
            </v:line>
          </v:group>
        </w:pict>
      </w:r>
      <w:r>
        <w:rPr>
          <w:rFonts w:ascii="Times New Roman"/>
          <w:sz w:val="2"/>
        </w:rPr>
      </w:r>
    </w:p>
    <w:p>
      <w:pPr>
        <w:spacing w:before="0" w:after="14"/>
        <w:ind w:left="266" w:right="0" w:firstLine="0"/>
        <w:jc w:val="left"/>
        <w:rPr>
          <w:b/>
          <w:sz w:val="19"/>
        </w:rPr>
      </w:pPr>
      <w:r>
        <w:rPr>
          <w:b/>
          <w:color w:val="030303"/>
          <w:w w:val="105"/>
          <w:sz w:val="19"/>
        </w:rPr>
        <w:t>Section A. Public Support</w:t>
      </w: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92"/>
        <w:gridCol w:w="1152"/>
        <w:gridCol w:w="1150"/>
        <w:gridCol w:w="1151"/>
        <w:gridCol w:w="1149"/>
        <w:gridCol w:w="1151"/>
        <w:gridCol w:w="1294"/>
      </w:tblGrid>
      <w:tr>
        <w:trPr>
          <w:trHeight w:val="215" w:hRule="atLeast"/>
        </w:trPr>
        <w:tc>
          <w:tcPr>
            <w:tcW w:w="3892" w:type="dxa"/>
            <w:vMerge w:val="restart"/>
            <w:tcBorders>
              <w:left w:val="nil"/>
              <w:bottom w:val="single" w:sz="12" w:space="0" w:color="000000"/>
            </w:tcBorders>
          </w:tcPr>
          <w:p>
            <w:pPr>
              <w:pStyle w:val="TableParagraph"/>
              <w:spacing w:before="9"/>
              <w:rPr>
                <w:b/>
                <w:sz w:val="2"/>
              </w:rPr>
            </w:pPr>
          </w:p>
          <w:p>
            <w:pPr>
              <w:pStyle w:val="TableParagraph"/>
              <w:ind w:left="18"/>
              <w:rPr>
                <w:sz w:val="20"/>
              </w:rPr>
            </w:pPr>
            <w:r>
              <w:rPr>
                <w:sz w:val="20"/>
              </w:rPr>
              <w:drawing>
                <wp:inline distT="0" distB="0" distL="0" distR="0">
                  <wp:extent cx="2420796" cy="268224"/>
                  <wp:effectExtent l="0" t="0" r="0" b="0"/>
                  <wp:docPr id="39" name="image23.png"/>
                  <wp:cNvGraphicFramePr>
                    <a:graphicFrameLocks noChangeAspect="1"/>
                  </wp:cNvGraphicFramePr>
                  <a:graphic>
                    <a:graphicData uri="http://schemas.openxmlformats.org/drawingml/2006/picture">
                      <pic:pic>
                        <pic:nvPicPr>
                          <pic:cNvPr id="40" name="image23.png"/>
                          <pic:cNvPicPr/>
                        </pic:nvPicPr>
                        <pic:blipFill>
                          <a:blip r:embed="rId28" cstate="print"/>
                          <a:stretch>
                            <a:fillRect/>
                          </a:stretch>
                        </pic:blipFill>
                        <pic:spPr>
                          <a:xfrm>
                            <a:off x="0" y="0"/>
                            <a:ext cx="2420796" cy="268224"/>
                          </a:xfrm>
                          <a:prstGeom prst="rect">
                            <a:avLst/>
                          </a:prstGeom>
                        </pic:spPr>
                      </pic:pic>
                    </a:graphicData>
                  </a:graphic>
                </wp:inline>
              </w:drawing>
            </w:r>
            <w:r>
              <w:rPr>
                <w:sz w:val="20"/>
              </w:rPr>
            </w:r>
          </w:p>
          <w:p>
            <w:pPr>
              <w:pStyle w:val="TableParagraph"/>
              <w:spacing w:before="63"/>
              <w:ind w:left="376"/>
              <w:rPr>
                <w:sz w:val="15"/>
              </w:rPr>
            </w:pPr>
            <w:r>
              <w:rPr>
                <w:color w:val="030303"/>
                <w:w w:val="105"/>
                <w:sz w:val="15"/>
              </w:rPr>
              <w:t>received. (Do not include any "unusual grants.")</w:t>
            </w:r>
          </w:p>
          <w:p>
            <w:pPr>
              <w:pStyle w:val="TableParagraph"/>
              <w:numPr>
                <w:ilvl w:val="0"/>
                <w:numId w:val="38"/>
              </w:numPr>
              <w:tabs>
                <w:tab w:pos="374" w:val="left" w:leader="none"/>
              </w:tabs>
              <w:spacing w:line="230" w:lineRule="auto" w:before="36" w:after="0"/>
              <w:ind w:left="375" w:right="208" w:hanging="287"/>
              <w:jc w:val="left"/>
              <w:rPr>
                <w:color w:val="030303"/>
                <w:sz w:val="17"/>
              </w:rPr>
            </w:pPr>
            <w:r>
              <w:rPr>
                <w:color w:val="030303"/>
                <w:w w:val="105"/>
                <w:sz w:val="15"/>
              </w:rPr>
              <w:t>Gross receipts from admissions, merchandise sold or services performed</w:t>
            </w:r>
            <w:r>
              <w:rPr>
                <w:color w:val="3D3D3D"/>
                <w:w w:val="105"/>
                <w:sz w:val="15"/>
              </w:rPr>
              <w:t>, </w:t>
            </w:r>
            <w:r>
              <w:rPr>
                <w:color w:val="030303"/>
                <w:w w:val="105"/>
                <w:sz w:val="15"/>
              </w:rPr>
              <w:t>or facilities furnished in any activity that is related to the organization's tax-exempt purpose   .  .  .  .  . </w:t>
            </w:r>
            <w:r>
              <w:rPr>
                <w:color w:val="030303"/>
                <w:spacing w:val="29"/>
                <w:w w:val="105"/>
                <w:sz w:val="15"/>
              </w:rPr>
              <w:t> </w:t>
            </w:r>
            <w:r>
              <w:rPr>
                <w:color w:val="030303"/>
                <w:w w:val="105"/>
                <w:sz w:val="15"/>
              </w:rPr>
              <w:t>.</w:t>
            </w:r>
          </w:p>
          <w:p>
            <w:pPr>
              <w:pStyle w:val="TableParagraph"/>
              <w:numPr>
                <w:ilvl w:val="0"/>
                <w:numId w:val="38"/>
              </w:numPr>
              <w:tabs>
                <w:tab w:pos="374" w:val="left" w:leader="none"/>
              </w:tabs>
              <w:spacing w:line="319" w:lineRule="auto" w:before="49" w:after="0"/>
              <w:ind w:left="376" w:right="193" w:hanging="291"/>
              <w:jc w:val="left"/>
              <w:rPr>
                <w:color w:val="030303"/>
                <w:sz w:val="17"/>
              </w:rPr>
            </w:pPr>
            <w:r>
              <w:rPr>
                <w:color w:val="030303"/>
                <w:w w:val="105"/>
                <w:sz w:val="15"/>
              </w:rPr>
              <w:t>Gross receipts from activities that are not an unrelated trade or business under section</w:t>
            </w:r>
            <w:r>
              <w:rPr>
                <w:color w:val="030303"/>
                <w:spacing w:val="28"/>
                <w:w w:val="105"/>
                <w:sz w:val="15"/>
              </w:rPr>
              <w:t> </w:t>
            </w:r>
            <w:r>
              <w:rPr>
                <w:color w:val="030303"/>
                <w:w w:val="105"/>
                <w:sz w:val="15"/>
              </w:rPr>
              <w:t>513.</w:t>
            </w:r>
          </w:p>
          <w:p>
            <w:pPr>
              <w:pStyle w:val="TableParagraph"/>
              <w:numPr>
                <w:ilvl w:val="0"/>
                <w:numId w:val="38"/>
              </w:numPr>
              <w:tabs>
                <w:tab w:pos="373" w:val="left" w:leader="none"/>
                <w:tab w:pos="2615" w:val="left" w:leader="none"/>
              </w:tabs>
              <w:spacing w:line="295" w:lineRule="auto" w:before="0" w:after="0"/>
              <w:ind w:left="375" w:right="258" w:hanging="291"/>
              <w:jc w:val="left"/>
              <w:rPr>
                <w:color w:val="030303"/>
                <w:sz w:val="17"/>
              </w:rPr>
            </w:pPr>
            <w:r>
              <w:rPr>
                <w:color w:val="030303"/>
                <w:w w:val="120"/>
                <w:sz w:val="17"/>
              </w:rPr>
              <w:t>Tax revenues levied for the </w:t>
            </w:r>
            <w:r>
              <w:rPr>
                <w:color w:val="030303"/>
                <w:w w:val="110"/>
                <w:sz w:val="17"/>
              </w:rPr>
              <w:t>organization's</w:t>
            </w:r>
            <w:r>
              <w:rPr>
                <w:color w:val="030303"/>
                <w:spacing w:val="-23"/>
                <w:w w:val="110"/>
                <w:sz w:val="17"/>
              </w:rPr>
              <w:t> </w:t>
            </w:r>
            <w:r>
              <w:rPr>
                <w:color w:val="030303"/>
                <w:w w:val="110"/>
                <w:sz w:val="17"/>
              </w:rPr>
              <w:t>benefit</w:t>
            </w:r>
            <w:r>
              <w:rPr>
                <w:color w:val="030303"/>
                <w:spacing w:val="-16"/>
                <w:w w:val="110"/>
                <w:sz w:val="17"/>
              </w:rPr>
              <w:t> </w:t>
            </w:r>
            <w:r>
              <w:rPr>
                <w:color w:val="030303"/>
                <w:w w:val="110"/>
                <w:sz w:val="17"/>
              </w:rPr>
              <w:t>and</w:t>
            </w:r>
            <w:r>
              <w:rPr>
                <w:color w:val="030303"/>
                <w:spacing w:val="-18"/>
                <w:w w:val="110"/>
                <w:sz w:val="17"/>
              </w:rPr>
              <w:t> </w:t>
            </w:r>
            <w:r>
              <w:rPr>
                <w:color w:val="030303"/>
                <w:w w:val="110"/>
                <w:sz w:val="17"/>
              </w:rPr>
              <w:t>either</w:t>
            </w:r>
            <w:r>
              <w:rPr>
                <w:color w:val="030303"/>
                <w:spacing w:val="-13"/>
                <w:w w:val="110"/>
                <w:sz w:val="17"/>
              </w:rPr>
              <w:t> </w:t>
            </w:r>
            <w:r>
              <w:rPr>
                <w:color w:val="030303"/>
                <w:w w:val="110"/>
                <w:sz w:val="17"/>
              </w:rPr>
              <w:t>paid</w:t>
            </w:r>
            <w:r>
              <w:rPr>
                <w:color w:val="030303"/>
                <w:spacing w:val="-18"/>
                <w:w w:val="110"/>
                <w:sz w:val="17"/>
              </w:rPr>
              <w:t> </w:t>
            </w:r>
            <w:r>
              <w:rPr>
                <w:color w:val="030303"/>
                <w:w w:val="110"/>
                <w:sz w:val="17"/>
              </w:rPr>
              <w:t>to </w:t>
            </w:r>
            <w:r>
              <w:rPr>
                <w:color w:val="030303"/>
                <w:w w:val="115"/>
                <w:sz w:val="17"/>
              </w:rPr>
              <w:t>or</w:t>
            </w:r>
            <w:r>
              <w:rPr>
                <w:color w:val="030303"/>
                <w:spacing w:val="-32"/>
                <w:w w:val="115"/>
                <w:sz w:val="17"/>
              </w:rPr>
              <w:t> </w:t>
            </w:r>
            <w:r>
              <w:rPr>
                <w:color w:val="030303"/>
                <w:w w:val="115"/>
                <w:sz w:val="17"/>
              </w:rPr>
              <w:t>expended</w:t>
            </w:r>
            <w:r>
              <w:rPr>
                <w:color w:val="030303"/>
                <w:spacing w:val="-27"/>
                <w:w w:val="115"/>
                <w:sz w:val="17"/>
              </w:rPr>
              <w:t> </w:t>
            </w:r>
            <w:r>
              <w:rPr>
                <w:color w:val="030303"/>
                <w:w w:val="115"/>
                <w:sz w:val="17"/>
              </w:rPr>
              <w:t>on</w:t>
            </w:r>
            <w:r>
              <w:rPr>
                <w:color w:val="030303"/>
                <w:spacing w:val="-32"/>
                <w:w w:val="115"/>
                <w:sz w:val="17"/>
              </w:rPr>
              <w:t> </w:t>
            </w:r>
            <w:r>
              <w:rPr>
                <w:color w:val="030303"/>
                <w:w w:val="115"/>
                <w:sz w:val="17"/>
              </w:rPr>
              <w:t>its</w:t>
            </w:r>
            <w:r>
              <w:rPr>
                <w:color w:val="030303"/>
                <w:spacing w:val="-34"/>
                <w:w w:val="115"/>
                <w:sz w:val="17"/>
              </w:rPr>
              <w:t> </w:t>
            </w:r>
            <w:r>
              <w:rPr>
                <w:color w:val="030303"/>
                <w:w w:val="115"/>
                <w:sz w:val="17"/>
              </w:rPr>
              <w:t>behalf</w:t>
              <w:tab/>
            </w:r>
            <w:r>
              <w:rPr>
                <w:color w:val="030303"/>
                <w:w w:val="275"/>
                <w:sz w:val="17"/>
              </w:rPr>
              <w:t>......</w:t>
            </w:r>
            <w:r>
              <w:rPr>
                <w:color w:val="030303"/>
                <w:spacing w:val="-36"/>
                <w:w w:val="275"/>
                <w:sz w:val="17"/>
              </w:rPr>
              <w:t> </w:t>
            </w:r>
            <w:r>
              <w:rPr>
                <w:color w:val="030303"/>
                <w:spacing w:val="-14"/>
                <w:w w:val="275"/>
                <w:sz w:val="17"/>
              </w:rPr>
              <w:t>.</w:t>
            </w:r>
          </w:p>
          <w:p>
            <w:pPr>
              <w:pStyle w:val="TableParagraph"/>
              <w:numPr>
                <w:ilvl w:val="0"/>
                <w:numId w:val="38"/>
              </w:numPr>
              <w:tabs>
                <w:tab w:pos="373" w:val="left" w:leader="none"/>
              </w:tabs>
              <w:spacing w:line="292" w:lineRule="auto" w:before="0" w:after="0"/>
              <w:ind w:left="375" w:right="259" w:hanging="291"/>
              <w:jc w:val="left"/>
              <w:rPr>
                <w:color w:val="030303"/>
                <w:sz w:val="18"/>
              </w:rPr>
            </w:pPr>
            <w:r>
              <w:rPr>
                <w:color w:val="030303"/>
                <w:w w:val="115"/>
                <w:sz w:val="17"/>
              </w:rPr>
              <w:t>The value of services or facilities furnished</w:t>
            </w:r>
            <w:r>
              <w:rPr>
                <w:color w:val="030303"/>
                <w:spacing w:val="-31"/>
                <w:w w:val="115"/>
                <w:sz w:val="17"/>
              </w:rPr>
              <w:t> </w:t>
            </w:r>
            <w:r>
              <w:rPr>
                <w:color w:val="030303"/>
                <w:w w:val="115"/>
                <w:sz w:val="17"/>
              </w:rPr>
              <w:t>by</w:t>
            </w:r>
            <w:r>
              <w:rPr>
                <w:color w:val="030303"/>
                <w:spacing w:val="-31"/>
                <w:w w:val="115"/>
                <w:sz w:val="17"/>
              </w:rPr>
              <w:t> </w:t>
            </w:r>
            <w:r>
              <w:rPr>
                <w:color w:val="030303"/>
                <w:w w:val="115"/>
                <w:sz w:val="17"/>
              </w:rPr>
              <w:t>a</w:t>
            </w:r>
            <w:r>
              <w:rPr>
                <w:color w:val="030303"/>
                <w:spacing w:val="-35"/>
                <w:w w:val="115"/>
                <w:sz w:val="17"/>
              </w:rPr>
              <w:t> </w:t>
            </w:r>
            <w:r>
              <w:rPr>
                <w:color w:val="030303"/>
                <w:w w:val="115"/>
                <w:sz w:val="17"/>
              </w:rPr>
              <w:t>governmental</w:t>
            </w:r>
            <w:r>
              <w:rPr>
                <w:color w:val="030303"/>
                <w:spacing w:val="-30"/>
                <w:w w:val="115"/>
                <w:sz w:val="17"/>
              </w:rPr>
              <w:t> </w:t>
            </w:r>
            <w:r>
              <w:rPr>
                <w:color w:val="030303"/>
                <w:w w:val="115"/>
                <w:sz w:val="17"/>
              </w:rPr>
              <w:t>unit</w:t>
            </w:r>
            <w:r>
              <w:rPr>
                <w:color w:val="030303"/>
                <w:spacing w:val="-31"/>
                <w:w w:val="115"/>
                <w:sz w:val="17"/>
              </w:rPr>
              <w:t> </w:t>
            </w:r>
            <w:r>
              <w:rPr>
                <w:color w:val="030303"/>
                <w:w w:val="115"/>
                <w:sz w:val="17"/>
              </w:rPr>
              <w:t>to</w:t>
            </w:r>
            <w:r>
              <w:rPr>
                <w:color w:val="030303"/>
                <w:spacing w:val="-33"/>
                <w:w w:val="115"/>
                <w:sz w:val="17"/>
              </w:rPr>
              <w:t> </w:t>
            </w:r>
            <w:r>
              <w:rPr>
                <w:color w:val="030303"/>
                <w:w w:val="115"/>
                <w:sz w:val="17"/>
              </w:rPr>
              <w:t>the organization</w:t>
            </w:r>
            <w:r>
              <w:rPr>
                <w:color w:val="030303"/>
                <w:spacing w:val="-22"/>
                <w:w w:val="115"/>
                <w:sz w:val="17"/>
              </w:rPr>
              <w:t> </w:t>
            </w:r>
            <w:r>
              <w:rPr>
                <w:color w:val="030303"/>
                <w:w w:val="115"/>
                <w:sz w:val="17"/>
              </w:rPr>
              <w:t>without</w:t>
            </w:r>
            <w:r>
              <w:rPr>
                <w:color w:val="030303"/>
                <w:spacing w:val="-24"/>
                <w:w w:val="115"/>
                <w:sz w:val="17"/>
              </w:rPr>
              <w:t> </w:t>
            </w:r>
            <w:r>
              <w:rPr>
                <w:color w:val="030303"/>
                <w:w w:val="115"/>
                <w:sz w:val="17"/>
              </w:rPr>
              <w:t>charge</w:t>
            </w:r>
            <w:r>
              <w:rPr>
                <w:color w:val="030303"/>
                <w:spacing w:val="32"/>
                <w:w w:val="115"/>
                <w:sz w:val="17"/>
              </w:rPr>
              <w:t> </w:t>
            </w:r>
            <w:r>
              <w:rPr>
                <w:color w:val="030303"/>
                <w:w w:val="275"/>
                <w:sz w:val="17"/>
              </w:rPr>
              <w:t>.....</w:t>
            </w:r>
            <w:r>
              <w:rPr>
                <w:color w:val="030303"/>
                <w:spacing w:val="-118"/>
                <w:w w:val="275"/>
                <w:sz w:val="17"/>
              </w:rPr>
              <w:t> </w:t>
            </w:r>
            <w:r>
              <w:rPr>
                <w:color w:val="030303"/>
                <w:w w:val="275"/>
                <w:sz w:val="17"/>
              </w:rPr>
              <w:t>.</w:t>
            </w:r>
          </w:p>
          <w:p>
            <w:pPr>
              <w:pStyle w:val="TableParagraph"/>
              <w:numPr>
                <w:ilvl w:val="0"/>
                <w:numId w:val="38"/>
              </w:numPr>
              <w:tabs>
                <w:tab w:pos="373" w:val="left" w:leader="none"/>
              </w:tabs>
              <w:spacing w:line="198" w:lineRule="exact" w:before="0" w:after="0"/>
              <w:ind w:left="372" w:right="0" w:hanging="288"/>
              <w:jc w:val="left"/>
              <w:rPr>
                <w:color w:val="030303"/>
                <w:sz w:val="18"/>
              </w:rPr>
            </w:pPr>
            <w:r>
              <w:rPr>
                <w:b/>
                <w:color w:val="030303"/>
                <w:w w:val="120"/>
                <w:sz w:val="18"/>
              </w:rPr>
              <w:t>Total.</w:t>
            </w:r>
            <w:r>
              <w:rPr>
                <w:b/>
                <w:color w:val="030303"/>
                <w:spacing w:val="-26"/>
                <w:w w:val="120"/>
                <w:sz w:val="18"/>
              </w:rPr>
              <w:t> </w:t>
            </w:r>
            <w:r>
              <w:rPr>
                <w:color w:val="030303"/>
                <w:w w:val="120"/>
                <w:sz w:val="17"/>
              </w:rPr>
              <w:t>Add</w:t>
            </w:r>
            <w:r>
              <w:rPr>
                <w:color w:val="030303"/>
                <w:spacing w:val="-23"/>
                <w:w w:val="120"/>
                <w:sz w:val="17"/>
              </w:rPr>
              <w:t> </w:t>
            </w:r>
            <w:r>
              <w:rPr>
                <w:color w:val="030303"/>
                <w:w w:val="120"/>
                <w:sz w:val="17"/>
              </w:rPr>
              <w:t>lines</w:t>
            </w:r>
            <w:r>
              <w:rPr>
                <w:color w:val="030303"/>
                <w:spacing w:val="-25"/>
                <w:w w:val="120"/>
                <w:sz w:val="17"/>
              </w:rPr>
              <w:t> </w:t>
            </w:r>
            <w:r>
              <w:rPr>
                <w:color w:val="030303"/>
                <w:w w:val="120"/>
                <w:sz w:val="17"/>
              </w:rPr>
              <w:t>1</w:t>
            </w:r>
            <w:r>
              <w:rPr>
                <w:color w:val="030303"/>
                <w:spacing w:val="-22"/>
                <w:w w:val="120"/>
                <w:sz w:val="17"/>
              </w:rPr>
              <w:t> </w:t>
            </w:r>
            <w:r>
              <w:rPr>
                <w:color w:val="030303"/>
                <w:w w:val="120"/>
                <w:sz w:val="17"/>
              </w:rPr>
              <w:t>through</w:t>
            </w:r>
            <w:r>
              <w:rPr>
                <w:color w:val="030303"/>
                <w:spacing w:val="-23"/>
                <w:w w:val="120"/>
                <w:sz w:val="17"/>
              </w:rPr>
              <w:t> </w:t>
            </w:r>
            <w:r>
              <w:rPr>
                <w:color w:val="030303"/>
                <w:w w:val="120"/>
                <w:sz w:val="17"/>
              </w:rPr>
              <w:t>5</w:t>
            </w:r>
            <w:r>
              <w:rPr>
                <w:color w:val="030303"/>
                <w:spacing w:val="31"/>
                <w:w w:val="120"/>
                <w:sz w:val="17"/>
              </w:rPr>
              <w:t> </w:t>
            </w:r>
            <w:r>
              <w:rPr>
                <w:color w:val="030303"/>
                <w:w w:val="275"/>
                <w:sz w:val="17"/>
              </w:rPr>
              <w:t>.....</w:t>
            </w:r>
            <w:r>
              <w:rPr>
                <w:color w:val="030303"/>
                <w:spacing w:val="-114"/>
                <w:w w:val="275"/>
                <w:sz w:val="17"/>
              </w:rPr>
              <w:t> </w:t>
            </w:r>
            <w:r>
              <w:rPr>
                <w:color w:val="030303"/>
                <w:w w:val="275"/>
                <w:sz w:val="17"/>
              </w:rPr>
              <w:t>.</w:t>
            </w:r>
          </w:p>
          <w:p>
            <w:pPr>
              <w:pStyle w:val="TableParagraph"/>
              <w:spacing w:line="300" w:lineRule="auto" w:before="24"/>
              <w:ind w:left="375" w:right="258" w:hanging="290"/>
              <w:rPr>
                <w:sz w:val="17"/>
              </w:rPr>
            </w:pPr>
            <w:r>
              <w:rPr>
                <w:b/>
                <w:color w:val="030303"/>
                <w:w w:val="105"/>
                <w:sz w:val="17"/>
              </w:rPr>
              <w:t>7a </w:t>
            </w:r>
            <w:r>
              <w:rPr>
                <w:color w:val="030303"/>
                <w:w w:val="105"/>
                <w:sz w:val="17"/>
              </w:rPr>
              <w:t>Amounts included on lines 1, 2, and 3 received from disqualified persons</w:t>
            </w:r>
          </w:p>
          <w:p>
            <w:pPr>
              <w:pStyle w:val="TableParagraph"/>
              <w:numPr>
                <w:ilvl w:val="0"/>
                <w:numId w:val="39"/>
              </w:numPr>
              <w:tabs>
                <w:tab w:pos="377" w:val="left" w:leader="none"/>
              </w:tabs>
              <w:spacing w:line="295" w:lineRule="auto" w:before="0" w:after="0"/>
              <w:ind w:left="374" w:right="63" w:hanging="217"/>
              <w:jc w:val="left"/>
              <w:rPr>
                <w:sz w:val="17"/>
              </w:rPr>
            </w:pPr>
            <w:r>
              <w:rPr>
                <w:color w:val="030303"/>
                <w:w w:val="105"/>
                <w:sz w:val="17"/>
              </w:rPr>
              <w:t>Amounts included on lines 2 and 3 received from other than disqualified persons that exceed the greater of $5,000 or 1</w:t>
            </w:r>
            <w:r>
              <w:rPr>
                <w:color w:val="181818"/>
                <w:w w:val="105"/>
                <w:sz w:val="17"/>
              </w:rPr>
              <w:t>% </w:t>
            </w:r>
            <w:r>
              <w:rPr>
                <w:color w:val="030303"/>
                <w:w w:val="105"/>
                <w:sz w:val="17"/>
              </w:rPr>
              <w:t>of the amount on line 13 for the</w:t>
            </w:r>
            <w:r>
              <w:rPr>
                <w:color w:val="030303"/>
                <w:spacing w:val="34"/>
                <w:w w:val="105"/>
                <w:sz w:val="17"/>
              </w:rPr>
              <w:t> </w:t>
            </w:r>
            <w:r>
              <w:rPr>
                <w:color w:val="030303"/>
                <w:w w:val="105"/>
                <w:sz w:val="17"/>
              </w:rPr>
              <w:t>year</w:t>
            </w:r>
          </w:p>
          <w:p>
            <w:pPr>
              <w:pStyle w:val="TableParagraph"/>
              <w:numPr>
                <w:ilvl w:val="0"/>
                <w:numId w:val="39"/>
              </w:numPr>
              <w:tabs>
                <w:tab w:pos="377" w:val="left" w:leader="none"/>
                <w:tab w:pos="2183" w:val="left" w:leader="none"/>
              </w:tabs>
              <w:spacing w:line="190" w:lineRule="exact" w:before="0" w:after="0"/>
              <w:ind w:left="376" w:right="0" w:hanging="220"/>
              <w:jc w:val="left"/>
              <w:rPr>
                <w:sz w:val="17"/>
              </w:rPr>
            </w:pPr>
            <w:r>
              <w:rPr>
                <w:color w:val="030303"/>
                <w:w w:val="120"/>
                <w:sz w:val="17"/>
              </w:rPr>
              <w:t>Add</w:t>
            </w:r>
            <w:r>
              <w:rPr>
                <w:color w:val="030303"/>
                <w:spacing w:val="-37"/>
                <w:w w:val="120"/>
                <w:sz w:val="17"/>
              </w:rPr>
              <w:t> </w:t>
            </w:r>
            <w:r>
              <w:rPr>
                <w:color w:val="030303"/>
                <w:w w:val="120"/>
                <w:sz w:val="17"/>
              </w:rPr>
              <w:t>lines</w:t>
            </w:r>
            <w:r>
              <w:rPr>
                <w:color w:val="030303"/>
                <w:spacing w:val="-38"/>
                <w:w w:val="120"/>
                <w:sz w:val="17"/>
              </w:rPr>
              <w:t> </w:t>
            </w:r>
            <w:r>
              <w:rPr>
                <w:color w:val="030303"/>
                <w:w w:val="120"/>
                <w:sz w:val="17"/>
              </w:rPr>
              <w:t>7a</w:t>
            </w:r>
            <w:r>
              <w:rPr>
                <w:color w:val="030303"/>
                <w:spacing w:val="-38"/>
                <w:w w:val="120"/>
                <w:sz w:val="17"/>
              </w:rPr>
              <w:t> </w:t>
            </w:r>
            <w:r>
              <w:rPr>
                <w:color w:val="030303"/>
                <w:w w:val="120"/>
                <w:sz w:val="17"/>
              </w:rPr>
              <w:t>and</w:t>
            </w:r>
            <w:r>
              <w:rPr>
                <w:color w:val="030303"/>
                <w:spacing w:val="-38"/>
                <w:w w:val="120"/>
                <w:sz w:val="17"/>
              </w:rPr>
              <w:t> </w:t>
            </w:r>
            <w:r>
              <w:rPr>
                <w:color w:val="030303"/>
                <w:w w:val="120"/>
                <w:sz w:val="17"/>
              </w:rPr>
              <w:t>7b</w:t>
              <w:tab/>
            </w:r>
            <w:r>
              <w:rPr>
                <w:color w:val="030303"/>
                <w:w w:val="280"/>
                <w:sz w:val="17"/>
              </w:rPr>
              <w:t>.........</w:t>
            </w:r>
            <w:r>
              <w:rPr>
                <w:color w:val="030303"/>
                <w:spacing w:val="-96"/>
                <w:w w:val="280"/>
                <w:sz w:val="17"/>
              </w:rPr>
              <w:t> </w:t>
            </w:r>
            <w:r>
              <w:rPr>
                <w:color w:val="030303"/>
                <w:w w:val="280"/>
                <w:sz w:val="17"/>
              </w:rPr>
              <w:t>.</w:t>
            </w:r>
          </w:p>
          <w:p>
            <w:pPr>
              <w:pStyle w:val="TableParagraph"/>
              <w:spacing w:line="230" w:lineRule="atLeast" w:before="17"/>
              <w:ind w:left="375" w:right="258" w:hanging="290"/>
              <w:rPr>
                <w:sz w:val="17"/>
              </w:rPr>
            </w:pPr>
            <w:r>
              <w:rPr>
                <w:b/>
                <w:color w:val="030303"/>
                <w:w w:val="299"/>
                <w:sz w:val="17"/>
              </w:rPr>
              <w:t>8</w:t>
            </w:r>
            <w:r>
              <w:rPr>
                <w:b/>
                <w:color w:val="030303"/>
                <w:w w:val="105"/>
                <w:sz w:val="17"/>
              </w:rPr>
              <w:t>Public</w:t>
            </w:r>
            <w:r>
              <w:rPr>
                <w:b/>
                <w:color w:val="030303"/>
                <w:sz w:val="17"/>
              </w:rPr>
              <w:t> </w:t>
            </w:r>
            <w:r>
              <w:rPr>
                <w:b/>
                <w:color w:val="030303"/>
                <w:w w:val="106"/>
                <w:sz w:val="17"/>
              </w:rPr>
              <w:t>support.</w:t>
            </w:r>
            <w:r>
              <w:rPr>
                <w:b/>
                <w:color w:val="030303"/>
                <w:sz w:val="17"/>
              </w:rPr>
              <w:t> </w:t>
            </w:r>
            <w:r>
              <w:rPr>
                <w:color w:val="030303"/>
                <w:w w:val="105"/>
                <w:sz w:val="17"/>
              </w:rPr>
              <w:t>(Subtract</w:t>
            </w:r>
            <w:r>
              <w:rPr>
                <w:color w:val="030303"/>
                <w:sz w:val="17"/>
              </w:rPr>
              <w:t> </w:t>
            </w:r>
            <w:r>
              <w:rPr>
                <w:color w:val="030303"/>
                <w:w w:val="107"/>
                <w:sz w:val="17"/>
              </w:rPr>
              <w:t>line</w:t>
            </w:r>
            <w:r>
              <w:rPr>
                <w:color w:val="030303"/>
                <w:sz w:val="17"/>
              </w:rPr>
              <w:t> </w:t>
            </w:r>
            <w:r>
              <w:rPr>
                <w:color w:val="030303"/>
                <w:w w:val="105"/>
                <w:sz w:val="17"/>
              </w:rPr>
              <w:t>7c</w:t>
            </w:r>
            <w:r>
              <w:rPr>
                <w:color w:val="030303"/>
                <w:sz w:val="17"/>
              </w:rPr>
              <w:t> </w:t>
            </w:r>
            <w:r>
              <w:rPr>
                <w:color w:val="030303"/>
                <w:w w:val="105"/>
                <w:sz w:val="17"/>
              </w:rPr>
              <w:t>from </w:t>
            </w:r>
            <w:r>
              <w:rPr>
                <w:color w:val="030303"/>
                <w:w w:val="120"/>
                <w:sz w:val="17"/>
              </w:rPr>
              <w:t>line 6.) </w:t>
            </w:r>
            <w:r>
              <w:rPr>
                <w:color w:val="030303"/>
                <w:w w:val="285"/>
                <w:sz w:val="17"/>
              </w:rPr>
              <w:t>.............. </w:t>
            </w:r>
            <w:r>
              <w:rPr>
                <w:color w:val="030303"/>
                <w:sz w:val="17"/>
              </w:rPr>
              <w:t>• • • •</w:t>
            </w:r>
          </w:p>
        </w:tc>
        <w:tc>
          <w:tcPr>
            <w:tcW w:w="1152" w:type="dxa"/>
            <w:tcBorders>
              <w:right w:val="single" w:sz="6" w:space="0" w:color="000000"/>
            </w:tcBorders>
          </w:tcPr>
          <w:p>
            <w:pPr>
              <w:pStyle w:val="TableParagraph"/>
              <w:spacing w:line="176" w:lineRule="exact" w:before="18"/>
              <w:ind w:left="218"/>
              <w:rPr>
                <w:sz w:val="17"/>
              </w:rPr>
            </w:pPr>
            <w:r>
              <w:rPr>
                <w:color w:val="030303"/>
                <w:w w:val="115"/>
                <w:sz w:val="17"/>
              </w:rPr>
              <w:t>(a)2016</w:t>
            </w:r>
          </w:p>
        </w:tc>
        <w:tc>
          <w:tcPr>
            <w:tcW w:w="1150" w:type="dxa"/>
            <w:tcBorders>
              <w:left w:val="single" w:sz="6" w:space="0" w:color="000000"/>
              <w:right w:val="single" w:sz="6" w:space="0" w:color="000000"/>
            </w:tcBorders>
          </w:tcPr>
          <w:p>
            <w:pPr>
              <w:pStyle w:val="TableParagraph"/>
              <w:spacing w:line="176" w:lineRule="exact" w:before="18"/>
              <w:ind w:left="224"/>
              <w:rPr>
                <w:sz w:val="17"/>
              </w:rPr>
            </w:pPr>
            <w:r>
              <w:rPr>
                <w:b/>
                <w:color w:val="030303"/>
                <w:w w:val="110"/>
                <w:sz w:val="17"/>
              </w:rPr>
              <w:t>(b) </w:t>
            </w:r>
            <w:r>
              <w:rPr>
                <w:color w:val="030303"/>
                <w:w w:val="110"/>
                <w:sz w:val="17"/>
              </w:rPr>
              <w:t>2017</w:t>
            </w:r>
          </w:p>
        </w:tc>
        <w:tc>
          <w:tcPr>
            <w:tcW w:w="1151" w:type="dxa"/>
            <w:tcBorders>
              <w:left w:val="single" w:sz="6" w:space="0" w:color="000000"/>
              <w:right w:val="single" w:sz="6" w:space="0" w:color="000000"/>
            </w:tcBorders>
          </w:tcPr>
          <w:p>
            <w:pPr>
              <w:pStyle w:val="TableParagraph"/>
              <w:spacing w:line="176" w:lineRule="exact" w:before="18"/>
              <w:ind w:left="227"/>
              <w:rPr>
                <w:sz w:val="17"/>
              </w:rPr>
            </w:pPr>
            <w:r>
              <w:rPr>
                <w:color w:val="030303"/>
                <w:w w:val="105"/>
                <w:sz w:val="17"/>
              </w:rPr>
              <w:t>(c) 2018</w:t>
            </w:r>
          </w:p>
        </w:tc>
        <w:tc>
          <w:tcPr>
            <w:tcW w:w="1149" w:type="dxa"/>
            <w:tcBorders>
              <w:left w:val="single" w:sz="6" w:space="0" w:color="000000"/>
              <w:right w:val="single" w:sz="6" w:space="0" w:color="000000"/>
            </w:tcBorders>
          </w:tcPr>
          <w:p>
            <w:pPr>
              <w:pStyle w:val="TableParagraph"/>
              <w:spacing w:line="176" w:lineRule="exact" w:before="18"/>
              <w:ind w:left="231"/>
              <w:rPr>
                <w:sz w:val="17"/>
              </w:rPr>
            </w:pPr>
            <w:r>
              <w:rPr>
                <w:b/>
                <w:color w:val="030303"/>
                <w:w w:val="105"/>
                <w:sz w:val="17"/>
              </w:rPr>
              <w:t>(d) </w:t>
            </w:r>
            <w:r>
              <w:rPr>
                <w:color w:val="030303"/>
                <w:w w:val="105"/>
                <w:sz w:val="17"/>
              </w:rPr>
              <w:t>2019</w:t>
            </w:r>
          </w:p>
        </w:tc>
        <w:tc>
          <w:tcPr>
            <w:tcW w:w="1151" w:type="dxa"/>
            <w:tcBorders>
              <w:left w:val="single" w:sz="6" w:space="0" w:color="000000"/>
              <w:right w:val="single" w:sz="6" w:space="0" w:color="000000"/>
            </w:tcBorders>
          </w:tcPr>
          <w:p>
            <w:pPr>
              <w:pStyle w:val="TableParagraph"/>
              <w:spacing w:line="176" w:lineRule="exact" w:before="18"/>
              <w:ind w:left="234"/>
              <w:rPr>
                <w:sz w:val="17"/>
              </w:rPr>
            </w:pPr>
            <w:r>
              <w:rPr>
                <w:color w:val="030303"/>
                <w:w w:val="105"/>
                <w:sz w:val="17"/>
              </w:rPr>
              <w:t>(e) 2020</w:t>
            </w:r>
          </w:p>
        </w:tc>
        <w:tc>
          <w:tcPr>
            <w:tcW w:w="1294" w:type="dxa"/>
            <w:tcBorders>
              <w:left w:val="single" w:sz="6" w:space="0" w:color="000000"/>
              <w:right w:val="nil"/>
            </w:tcBorders>
          </w:tcPr>
          <w:p>
            <w:pPr>
              <w:pStyle w:val="TableParagraph"/>
              <w:spacing w:line="176" w:lineRule="exact" w:before="18"/>
              <w:ind w:left="378"/>
              <w:rPr>
                <w:sz w:val="17"/>
              </w:rPr>
            </w:pPr>
            <w:r>
              <w:rPr>
                <w:b/>
                <w:color w:val="030303"/>
                <w:w w:val="105"/>
                <w:sz w:val="17"/>
              </w:rPr>
              <w:t>(f) </w:t>
            </w:r>
            <w:r>
              <w:rPr>
                <w:color w:val="030303"/>
                <w:w w:val="105"/>
                <w:sz w:val="17"/>
              </w:rPr>
              <w:t>Total</w:t>
            </w:r>
          </w:p>
        </w:tc>
      </w:tr>
      <w:tr>
        <w:trPr>
          <w:trHeight w:val="451" w:hRule="atLeast"/>
        </w:trPr>
        <w:tc>
          <w:tcPr>
            <w:tcW w:w="3892" w:type="dxa"/>
            <w:vMerge/>
            <w:tcBorders>
              <w:top w:val="nil"/>
              <w:left w:val="nil"/>
              <w:bottom w:val="single" w:sz="12" w:space="0" w:color="000000"/>
            </w:tcBorders>
          </w:tcPr>
          <w:p>
            <w:pPr>
              <w:rPr>
                <w:sz w:val="2"/>
                <w:szCs w:val="2"/>
              </w:rPr>
            </w:pPr>
          </w:p>
        </w:tc>
        <w:tc>
          <w:tcPr>
            <w:tcW w:w="1152" w:type="dxa"/>
            <w:tcBorders>
              <w:bottom w:val="single" w:sz="6" w:space="0" w:color="000000"/>
              <w:right w:val="single" w:sz="6" w:space="0" w:color="000000"/>
            </w:tcBorders>
          </w:tcPr>
          <w:p>
            <w:pPr>
              <w:pStyle w:val="TableParagraph"/>
              <w:spacing w:before="9"/>
              <w:rPr>
                <w:b/>
                <w:sz w:val="23"/>
              </w:rPr>
            </w:pPr>
          </w:p>
          <w:p>
            <w:pPr>
              <w:pStyle w:val="TableParagraph"/>
              <w:spacing w:line="158" w:lineRule="exact"/>
              <w:ind w:right="-15"/>
              <w:jc w:val="right"/>
              <w:rPr>
                <w:rFonts w:ascii="Times New Roman"/>
                <w:b/>
                <w:sz w:val="17"/>
              </w:rPr>
            </w:pPr>
            <w:r>
              <w:rPr>
                <w:rFonts w:ascii="Times New Roman"/>
                <w:b/>
                <w:color w:val="030303"/>
                <w:w w:val="135"/>
                <w:sz w:val="17"/>
              </w:rPr>
              <w:t>81,813</w:t>
            </w:r>
          </w:p>
        </w:tc>
        <w:tc>
          <w:tcPr>
            <w:tcW w:w="1150" w:type="dxa"/>
            <w:tcBorders>
              <w:left w:val="single" w:sz="6" w:space="0" w:color="000000"/>
              <w:bottom w:val="single" w:sz="6" w:space="0" w:color="000000"/>
              <w:right w:val="single" w:sz="6" w:space="0" w:color="000000"/>
            </w:tcBorders>
          </w:tcPr>
          <w:p>
            <w:pPr>
              <w:pStyle w:val="TableParagraph"/>
              <w:spacing w:before="7"/>
              <w:rPr>
                <w:b/>
                <w:sz w:val="24"/>
              </w:rPr>
            </w:pPr>
          </w:p>
          <w:p>
            <w:pPr>
              <w:pStyle w:val="TableParagraph"/>
              <w:spacing w:line="149" w:lineRule="exact"/>
              <w:ind w:right="-15"/>
              <w:jc w:val="right"/>
              <w:rPr>
                <w:rFonts w:ascii="Courier New"/>
                <w:sz w:val="18"/>
              </w:rPr>
            </w:pPr>
            <w:r>
              <w:rPr>
                <w:rFonts w:ascii="Courier New"/>
                <w:color w:val="030303"/>
                <w:sz w:val="18"/>
              </w:rPr>
              <w:t>135,367</w:t>
            </w:r>
          </w:p>
        </w:tc>
        <w:tc>
          <w:tcPr>
            <w:tcW w:w="1151" w:type="dxa"/>
            <w:tcBorders>
              <w:left w:val="single" w:sz="6" w:space="0" w:color="000000"/>
              <w:bottom w:val="single" w:sz="6" w:space="0" w:color="000000"/>
              <w:right w:val="single" w:sz="6" w:space="0" w:color="000000"/>
            </w:tcBorders>
          </w:tcPr>
          <w:p>
            <w:pPr>
              <w:pStyle w:val="TableParagraph"/>
              <w:spacing w:before="7"/>
              <w:rPr>
                <w:b/>
                <w:sz w:val="24"/>
              </w:rPr>
            </w:pPr>
          </w:p>
          <w:p>
            <w:pPr>
              <w:pStyle w:val="TableParagraph"/>
              <w:spacing w:line="149" w:lineRule="exact"/>
              <w:ind w:right="-29"/>
              <w:jc w:val="right"/>
              <w:rPr>
                <w:rFonts w:ascii="Courier New"/>
                <w:sz w:val="18"/>
              </w:rPr>
            </w:pPr>
            <w:r>
              <w:rPr>
                <w:rFonts w:ascii="Courier New"/>
                <w:color w:val="030303"/>
                <w:sz w:val="18"/>
              </w:rPr>
              <w:t>238,774</w:t>
            </w:r>
          </w:p>
        </w:tc>
        <w:tc>
          <w:tcPr>
            <w:tcW w:w="1149" w:type="dxa"/>
            <w:tcBorders>
              <w:left w:val="single" w:sz="6" w:space="0" w:color="000000"/>
              <w:bottom w:val="single" w:sz="6" w:space="0" w:color="000000"/>
              <w:right w:val="single" w:sz="6" w:space="0" w:color="000000"/>
            </w:tcBorders>
          </w:tcPr>
          <w:p>
            <w:pPr>
              <w:pStyle w:val="TableParagraph"/>
              <w:spacing w:before="7"/>
              <w:rPr>
                <w:b/>
                <w:sz w:val="24"/>
              </w:rPr>
            </w:pPr>
          </w:p>
          <w:p>
            <w:pPr>
              <w:pStyle w:val="TableParagraph"/>
              <w:spacing w:line="149" w:lineRule="exact"/>
              <w:ind w:right="-29"/>
              <w:jc w:val="right"/>
              <w:rPr>
                <w:rFonts w:ascii="Courier New"/>
                <w:sz w:val="18"/>
              </w:rPr>
            </w:pPr>
            <w:r>
              <w:rPr>
                <w:rFonts w:ascii="Courier New"/>
                <w:color w:val="030303"/>
                <w:sz w:val="18"/>
              </w:rPr>
              <w:t>331,418</w:t>
            </w:r>
          </w:p>
        </w:tc>
        <w:tc>
          <w:tcPr>
            <w:tcW w:w="1151" w:type="dxa"/>
            <w:tcBorders>
              <w:left w:val="single" w:sz="6" w:space="0" w:color="000000"/>
              <w:bottom w:val="single" w:sz="6" w:space="0" w:color="000000"/>
              <w:right w:val="single" w:sz="6" w:space="0" w:color="000000"/>
            </w:tcBorders>
          </w:tcPr>
          <w:p>
            <w:pPr>
              <w:pStyle w:val="TableParagraph"/>
              <w:spacing w:before="7"/>
              <w:rPr>
                <w:b/>
                <w:sz w:val="24"/>
              </w:rPr>
            </w:pPr>
          </w:p>
          <w:p>
            <w:pPr>
              <w:pStyle w:val="TableParagraph"/>
              <w:spacing w:line="149" w:lineRule="exact"/>
              <w:ind w:right="-29"/>
              <w:jc w:val="right"/>
              <w:rPr>
                <w:rFonts w:ascii="Courier New"/>
                <w:sz w:val="18"/>
              </w:rPr>
            </w:pPr>
            <w:r>
              <w:rPr>
                <w:rFonts w:ascii="Courier New"/>
                <w:color w:val="030303"/>
                <w:sz w:val="18"/>
              </w:rPr>
              <w:t>525,068</w:t>
            </w:r>
          </w:p>
        </w:tc>
        <w:tc>
          <w:tcPr>
            <w:tcW w:w="1294" w:type="dxa"/>
            <w:tcBorders>
              <w:left w:val="single" w:sz="6" w:space="0" w:color="000000"/>
              <w:bottom w:val="single" w:sz="6" w:space="0" w:color="000000"/>
              <w:right w:val="nil"/>
            </w:tcBorders>
          </w:tcPr>
          <w:p>
            <w:pPr>
              <w:pStyle w:val="TableParagraph"/>
              <w:spacing w:before="7"/>
              <w:rPr>
                <w:b/>
                <w:sz w:val="24"/>
              </w:rPr>
            </w:pPr>
          </w:p>
          <w:p>
            <w:pPr>
              <w:pStyle w:val="TableParagraph"/>
              <w:spacing w:line="149" w:lineRule="exact"/>
              <w:ind w:right="-29"/>
              <w:jc w:val="right"/>
              <w:rPr>
                <w:rFonts w:ascii="Courier New"/>
                <w:sz w:val="18"/>
              </w:rPr>
            </w:pPr>
            <w:r>
              <w:rPr>
                <w:rFonts w:ascii="Courier New"/>
                <w:color w:val="030303"/>
                <w:sz w:val="18"/>
              </w:rPr>
              <w:t>1,312,440</w:t>
            </w:r>
          </w:p>
        </w:tc>
      </w:tr>
      <w:tr>
        <w:trPr>
          <w:trHeight w:val="691" w:hRule="atLeast"/>
        </w:trPr>
        <w:tc>
          <w:tcPr>
            <w:tcW w:w="3892" w:type="dxa"/>
            <w:vMerge/>
            <w:tcBorders>
              <w:top w:val="nil"/>
              <w:left w:val="nil"/>
              <w:bottom w:val="single" w:sz="12" w:space="0" w:color="000000"/>
            </w:tcBorders>
          </w:tcPr>
          <w:p>
            <w:pPr>
              <w:rPr>
                <w:sz w:val="2"/>
                <w:szCs w:val="2"/>
              </w:rPr>
            </w:pPr>
          </w:p>
        </w:tc>
        <w:tc>
          <w:tcPr>
            <w:tcW w:w="1152" w:type="dxa"/>
            <w:tcBorders>
              <w:top w:val="single" w:sz="6" w:space="0" w:color="000000"/>
              <w:bottom w:val="single" w:sz="6" w:space="0" w:color="000000"/>
              <w:right w:val="single" w:sz="6" w:space="0" w:color="000000"/>
            </w:tcBorders>
          </w:tcPr>
          <w:p>
            <w:pPr>
              <w:pStyle w:val="TableParagraph"/>
              <w:rPr>
                <w:b/>
                <w:sz w:val="18"/>
              </w:rPr>
            </w:pPr>
          </w:p>
          <w:p>
            <w:pPr>
              <w:pStyle w:val="TableParagraph"/>
              <w:spacing w:before="7"/>
              <w:rPr>
                <w:b/>
                <w:sz w:val="26"/>
              </w:rPr>
            </w:pPr>
          </w:p>
          <w:p>
            <w:pPr>
              <w:pStyle w:val="TableParagraph"/>
              <w:spacing w:line="158" w:lineRule="exact"/>
              <w:ind w:right="-15"/>
              <w:jc w:val="right"/>
              <w:rPr>
                <w:rFonts w:ascii="Times New Roman"/>
                <w:b/>
                <w:sz w:val="17"/>
              </w:rPr>
            </w:pPr>
            <w:r>
              <w:rPr>
                <w:rFonts w:ascii="Times New Roman"/>
                <w:b/>
                <w:color w:val="030303"/>
                <w:w w:val="135"/>
                <w:sz w:val="17"/>
              </w:rPr>
              <w:t>28,930</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4"/>
              <w:rPr>
                <w:b/>
                <w:sz w:val="25"/>
              </w:rPr>
            </w:pPr>
          </w:p>
          <w:p>
            <w:pPr>
              <w:pStyle w:val="TableParagraph"/>
              <w:spacing w:line="149" w:lineRule="exact"/>
              <w:ind w:right="-29"/>
              <w:jc w:val="right"/>
              <w:rPr>
                <w:rFonts w:ascii="Courier New"/>
                <w:sz w:val="18"/>
              </w:rPr>
            </w:pPr>
            <w:r>
              <w:rPr>
                <w:rFonts w:ascii="Courier New"/>
                <w:color w:val="030303"/>
                <w:sz w:val="18"/>
              </w:rPr>
              <w:t>5,617</w:t>
            </w:r>
          </w:p>
        </w:tc>
        <w:tc>
          <w:tcPr>
            <w:tcW w:w="115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4"/>
              <w:rPr>
                <w:b/>
                <w:sz w:val="25"/>
              </w:rPr>
            </w:pPr>
          </w:p>
          <w:p>
            <w:pPr>
              <w:pStyle w:val="TableParagraph"/>
              <w:spacing w:line="149" w:lineRule="exact"/>
              <w:ind w:right="-29"/>
              <w:jc w:val="right"/>
              <w:rPr>
                <w:rFonts w:ascii="Courier New"/>
                <w:sz w:val="18"/>
              </w:rPr>
            </w:pPr>
            <w:r>
              <w:rPr>
                <w:rFonts w:ascii="Courier New"/>
                <w:color w:val="030303"/>
                <w:sz w:val="18"/>
              </w:rPr>
              <w:t>40,399</w:t>
            </w:r>
          </w:p>
        </w:tc>
        <w:tc>
          <w:tcPr>
            <w:tcW w:w="1149"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4"/>
              <w:rPr>
                <w:b/>
                <w:sz w:val="25"/>
              </w:rPr>
            </w:pPr>
          </w:p>
          <w:p>
            <w:pPr>
              <w:pStyle w:val="TableParagraph"/>
              <w:spacing w:line="149" w:lineRule="exact"/>
              <w:ind w:right="-29"/>
              <w:jc w:val="right"/>
              <w:rPr>
                <w:rFonts w:ascii="Courier New"/>
                <w:sz w:val="18"/>
              </w:rPr>
            </w:pPr>
            <w:r>
              <w:rPr>
                <w:rFonts w:ascii="Courier New"/>
                <w:color w:val="030303"/>
                <w:sz w:val="18"/>
              </w:rPr>
              <w:t>31,077</w:t>
            </w:r>
          </w:p>
        </w:tc>
        <w:tc>
          <w:tcPr>
            <w:tcW w:w="1151" w:type="dxa"/>
            <w:tcBorders>
              <w:top w:val="single" w:sz="6" w:space="0" w:color="000000"/>
              <w:left w:val="single" w:sz="6" w:space="0" w:color="000000"/>
              <w:bottom w:val="single" w:sz="6" w:space="0" w:color="000000"/>
              <w:right w:val="single" w:sz="6" w:space="0" w:color="000000"/>
            </w:tcBorders>
          </w:tcPr>
          <w:p>
            <w:pPr>
              <w:pStyle w:val="TableParagraph"/>
              <w:rPr>
                <w:b/>
                <w:sz w:val="20"/>
              </w:rPr>
            </w:pPr>
          </w:p>
          <w:p>
            <w:pPr>
              <w:pStyle w:val="TableParagraph"/>
              <w:spacing w:before="4"/>
              <w:rPr>
                <w:b/>
                <w:sz w:val="25"/>
              </w:rPr>
            </w:pPr>
          </w:p>
          <w:p>
            <w:pPr>
              <w:pStyle w:val="TableParagraph"/>
              <w:spacing w:line="149" w:lineRule="exact"/>
              <w:ind w:right="-44"/>
              <w:jc w:val="right"/>
              <w:rPr>
                <w:rFonts w:ascii="Courier New"/>
                <w:sz w:val="18"/>
              </w:rPr>
            </w:pPr>
            <w:r>
              <w:rPr>
                <w:rFonts w:ascii="Courier New"/>
                <w:color w:val="030303"/>
                <w:sz w:val="18"/>
              </w:rPr>
              <w:t>17,573</w:t>
            </w:r>
          </w:p>
        </w:tc>
        <w:tc>
          <w:tcPr>
            <w:tcW w:w="1294" w:type="dxa"/>
            <w:tcBorders>
              <w:top w:val="single" w:sz="6" w:space="0" w:color="000000"/>
              <w:left w:val="single" w:sz="6" w:space="0" w:color="000000"/>
              <w:bottom w:val="single" w:sz="6" w:space="0" w:color="000000"/>
              <w:right w:val="nil"/>
            </w:tcBorders>
          </w:tcPr>
          <w:p>
            <w:pPr>
              <w:pStyle w:val="TableParagraph"/>
              <w:rPr>
                <w:b/>
                <w:sz w:val="20"/>
              </w:rPr>
            </w:pPr>
          </w:p>
          <w:p>
            <w:pPr>
              <w:pStyle w:val="TableParagraph"/>
              <w:spacing w:before="4"/>
              <w:rPr>
                <w:b/>
                <w:sz w:val="25"/>
              </w:rPr>
            </w:pPr>
          </w:p>
          <w:p>
            <w:pPr>
              <w:pStyle w:val="TableParagraph"/>
              <w:spacing w:line="149" w:lineRule="exact"/>
              <w:ind w:right="-29"/>
              <w:jc w:val="right"/>
              <w:rPr>
                <w:rFonts w:ascii="Courier New"/>
                <w:sz w:val="18"/>
              </w:rPr>
            </w:pPr>
            <w:r>
              <w:rPr>
                <w:rFonts w:ascii="Courier New"/>
                <w:color w:val="030303"/>
                <w:sz w:val="18"/>
              </w:rPr>
              <w:t>123,596</w:t>
            </w:r>
          </w:p>
        </w:tc>
      </w:tr>
      <w:tr>
        <w:trPr>
          <w:trHeight w:val="450" w:hRule="atLeast"/>
        </w:trPr>
        <w:tc>
          <w:tcPr>
            <w:tcW w:w="3892" w:type="dxa"/>
            <w:vMerge/>
            <w:tcBorders>
              <w:top w:val="nil"/>
              <w:left w:val="nil"/>
              <w:bottom w:val="single" w:sz="12" w:space="0" w:color="000000"/>
            </w:tcBorders>
          </w:tcPr>
          <w:p>
            <w:pPr>
              <w:rPr>
                <w:sz w:val="2"/>
                <w:szCs w:val="2"/>
              </w:rPr>
            </w:pPr>
          </w:p>
        </w:tc>
        <w:tc>
          <w:tcPr>
            <w:tcW w:w="1152" w:type="dxa"/>
            <w:tcBorders>
              <w:top w:val="single" w:sz="6" w:space="0" w:color="000000"/>
              <w:bottom w:val="single" w:sz="6" w:space="0" w:color="000000"/>
              <w:right w:val="single" w:sz="6" w:space="0" w:color="000000"/>
            </w:tcBorders>
          </w:tcPr>
          <w:p>
            <w:pPr>
              <w:pStyle w:val="TableParagraph"/>
              <w:rPr>
                <w:rFonts w:ascii="Times New Roman"/>
                <w:sz w:val="16"/>
              </w:rPr>
            </w:pPr>
          </w:p>
        </w:tc>
        <w:tc>
          <w:tcPr>
            <w:tcW w:w="115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151" w:type="dxa"/>
            <w:tcBorders>
              <w:top w:val="single" w:sz="6" w:space="0" w:color="000000"/>
              <w:left w:val="single" w:sz="6" w:space="0" w:color="000000"/>
              <w:bottom w:val="single" w:sz="6" w:space="0" w:color="000000"/>
              <w:right w:val="single" w:sz="6" w:space="0" w:color="000000"/>
            </w:tcBorders>
          </w:tcPr>
          <w:p>
            <w:pPr>
              <w:pStyle w:val="TableParagraph"/>
              <w:spacing w:before="10"/>
              <w:rPr>
                <w:b/>
                <w:sz w:val="24"/>
              </w:rPr>
            </w:pPr>
          </w:p>
          <w:p>
            <w:pPr>
              <w:pStyle w:val="TableParagraph"/>
              <w:spacing w:line="144" w:lineRule="exact"/>
              <w:ind w:right="-29"/>
              <w:jc w:val="right"/>
              <w:rPr>
                <w:rFonts w:ascii="Courier New"/>
                <w:sz w:val="18"/>
              </w:rPr>
            </w:pPr>
            <w:r>
              <w:rPr>
                <w:rFonts w:ascii="Courier New"/>
                <w:color w:val="030303"/>
                <w:sz w:val="18"/>
              </w:rPr>
              <w:t>44,058</w:t>
            </w:r>
          </w:p>
        </w:tc>
        <w:tc>
          <w:tcPr>
            <w:tcW w:w="114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1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294" w:type="dxa"/>
            <w:tcBorders>
              <w:top w:val="single" w:sz="6" w:space="0" w:color="000000"/>
              <w:left w:val="single" w:sz="6" w:space="0" w:color="000000"/>
              <w:bottom w:val="single" w:sz="6" w:space="0" w:color="000000"/>
              <w:right w:val="nil"/>
            </w:tcBorders>
          </w:tcPr>
          <w:p>
            <w:pPr>
              <w:pStyle w:val="TableParagraph"/>
              <w:spacing w:before="10"/>
              <w:rPr>
                <w:b/>
                <w:sz w:val="24"/>
              </w:rPr>
            </w:pPr>
          </w:p>
          <w:p>
            <w:pPr>
              <w:pStyle w:val="TableParagraph"/>
              <w:spacing w:line="144" w:lineRule="exact"/>
              <w:ind w:right="-29"/>
              <w:jc w:val="right"/>
              <w:rPr>
                <w:rFonts w:ascii="Courier New"/>
                <w:sz w:val="18"/>
              </w:rPr>
            </w:pPr>
            <w:r>
              <w:rPr>
                <w:rFonts w:ascii="Courier New"/>
                <w:color w:val="030303"/>
                <w:sz w:val="18"/>
              </w:rPr>
              <w:t>44,058</w:t>
            </w:r>
          </w:p>
        </w:tc>
      </w:tr>
      <w:tr>
        <w:trPr>
          <w:trHeight w:val="691" w:hRule="atLeast"/>
        </w:trPr>
        <w:tc>
          <w:tcPr>
            <w:tcW w:w="3892" w:type="dxa"/>
            <w:vMerge/>
            <w:tcBorders>
              <w:top w:val="nil"/>
              <w:left w:val="nil"/>
              <w:bottom w:val="single" w:sz="12" w:space="0" w:color="000000"/>
            </w:tcBorders>
          </w:tcPr>
          <w:p>
            <w:pPr>
              <w:rPr>
                <w:sz w:val="2"/>
                <w:szCs w:val="2"/>
              </w:rPr>
            </w:pPr>
          </w:p>
        </w:tc>
        <w:tc>
          <w:tcPr>
            <w:tcW w:w="1152" w:type="dxa"/>
            <w:tcBorders>
              <w:top w:val="single" w:sz="6" w:space="0" w:color="000000"/>
              <w:bottom w:val="single" w:sz="6" w:space="0" w:color="000000"/>
              <w:right w:val="single" w:sz="6" w:space="0" w:color="000000"/>
            </w:tcBorders>
          </w:tcPr>
          <w:p>
            <w:pPr>
              <w:pStyle w:val="TableParagraph"/>
              <w:rPr>
                <w:rFonts w:ascii="Times New Roman"/>
                <w:sz w:val="16"/>
              </w:rPr>
            </w:pPr>
          </w:p>
        </w:tc>
        <w:tc>
          <w:tcPr>
            <w:tcW w:w="115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1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14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1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1294" w:type="dxa"/>
            <w:tcBorders>
              <w:top w:val="single" w:sz="6" w:space="0" w:color="000000"/>
              <w:left w:val="single" w:sz="6" w:space="0" w:color="000000"/>
              <w:bottom w:val="single" w:sz="6" w:space="0" w:color="000000"/>
              <w:right w:val="nil"/>
            </w:tcBorders>
          </w:tcPr>
          <w:p>
            <w:pPr>
              <w:pStyle w:val="TableParagraph"/>
              <w:rPr>
                <w:rFonts w:ascii="Times New Roman"/>
                <w:sz w:val="16"/>
              </w:rPr>
            </w:pPr>
          </w:p>
        </w:tc>
      </w:tr>
      <w:tr>
        <w:trPr>
          <w:trHeight w:val="695" w:hRule="atLeast"/>
        </w:trPr>
        <w:tc>
          <w:tcPr>
            <w:tcW w:w="3892" w:type="dxa"/>
            <w:vMerge/>
            <w:tcBorders>
              <w:top w:val="nil"/>
              <w:left w:val="nil"/>
              <w:bottom w:val="single" w:sz="12" w:space="0" w:color="000000"/>
            </w:tcBorders>
          </w:tcPr>
          <w:p>
            <w:pPr>
              <w:rPr>
                <w:sz w:val="2"/>
                <w:szCs w:val="2"/>
              </w:rPr>
            </w:pPr>
          </w:p>
        </w:tc>
        <w:tc>
          <w:tcPr>
            <w:tcW w:w="1152" w:type="dxa"/>
            <w:tcBorders>
              <w:top w:val="single" w:sz="6" w:space="0" w:color="000000"/>
              <w:bottom w:val="single" w:sz="12" w:space="0" w:color="000000"/>
              <w:right w:val="single" w:sz="6" w:space="0" w:color="000000"/>
            </w:tcBorders>
          </w:tcPr>
          <w:p>
            <w:pPr>
              <w:pStyle w:val="TableParagraph"/>
              <w:rPr>
                <w:rFonts w:ascii="Times New Roman"/>
                <w:sz w:val="16"/>
              </w:rPr>
            </w:pPr>
          </w:p>
        </w:tc>
        <w:tc>
          <w:tcPr>
            <w:tcW w:w="1150"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6"/>
              </w:rPr>
            </w:pPr>
          </w:p>
        </w:tc>
        <w:tc>
          <w:tcPr>
            <w:tcW w:w="1151"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6"/>
              </w:rPr>
            </w:pPr>
          </w:p>
        </w:tc>
        <w:tc>
          <w:tcPr>
            <w:tcW w:w="1149"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6"/>
              </w:rPr>
            </w:pPr>
          </w:p>
        </w:tc>
        <w:tc>
          <w:tcPr>
            <w:tcW w:w="1151"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6"/>
              </w:rPr>
            </w:pPr>
          </w:p>
        </w:tc>
        <w:tc>
          <w:tcPr>
            <w:tcW w:w="1294" w:type="dxa"/>
            <w:tcBorders>
              <w:top w:val="single" w:sz="6" w:space="0" w:color="000000"/>
              <w:left w:val="single" w:sz="6" w:space="0" w:color="000000"/>
              <w:bottom w:val="single" w:sz="12" w:space="0" w:color="000000"/>
              <w:right w:val="nil"/>
            </w:tcBorders>
          </w:tcPr>
          <w:p>
            <w:pPr>
              <w:pStyle w:val="TableParagraph"/>
              <w:rPr>
                <w:rFonts w:ascii="Times New Roman"/>
                <w:sz w:val="16"/>
              </w:rPr>
            </w:pPr>
          </w:p>
        </w:tc>
      </w:tr>
      <w:tr>
        <w:trPr>
          <w:trHeight w:val="206" w:hRule="atLeast"/>
        </w:trPr>
        <w:tc>
          <w:tcPr>
            <w:tcW w:w="3892" w:type="dxa"/>
            <w:vMerge/>
            <w:tcBorders>
              <w:top w:val="nil"/>
              <w:left w:val="nil"/>
              <w:bottom w:val="single" w:sz="12" w:space="0" w:color="000000"/>
            </w:tcBorders>
          </w:tcPr>
          <w:p>
            <w:pPr>
              <w:rPr>
                <w:sz w:val="2"/>
                <w:szCs w:val="2"/>
              </w:rPr>
            </w:pPr>
          </w:p>
        </w:tc>
        <w:tc>
          <w:tcPr>
            <w:tcW w:w="1152" w:type="dxa"/>
            <w:tcBorders>
              <w:top w:val="single" w:sz="12" w:space="0" w:color="000000"/>
              <w:bottom w:val="single" w:sz="6" w:space="0" w:color="000000"/>
              <w:right w:val="single" w:sz="6" w:space="0" w:color="000000"/>
            </w:tcBorders>
          </w:tcPr>
          <w:p>
            <w:pPr>
              <w:pStyle w:val="TableParagraph"/>
              <w:spacing w:line="154" w:lineRule="exact" w:before="33"/>
              <w:ind w:right="-29"/>
              <w:jc w:val="right"/>
              <w:rPr>
                <w:rFonts w:ascii="Times New Roman"/>
                <w:b/>
                <w:sz w:val="17"/>
              </w:rPr>
            </w:pPr>
            <w:r>
              <w:rPr>
                <w:rFonts w:ascii="Times New Roman"/>
                <w:b/>
                <w:color w:val="030303"/>
                <w:w w:val="135"/>
                <w:sz w:val="17"/>
              </w:rPr>
              <w:t>110,743</w:t>
            </w:r>
          </w:p>
        </w:tc>
        <w:tc>
          <w:tcPr>
            <w:tcW w:w="1150" w:type="dxa"/>
            <w:tcBorders>
              <w:top w:val="single" w:sz="12" w:space="0" w:color="000000"/>
              <w:left w:val="single" w:sz="6" w:space="0" w:color="000000"/>
              <w:bottom w:val="single" w:sz="6" w:space="0" w:color="000000"/>
              <w:right w:val="single" w:sz="6" w:space="0" w:color="000000"/>
            </w:tcBorders>
          </w:tcPr>
          <w:p>
            <w:pPr>
              <w:pStyle w:val="TableParagraph"/>
              <w:spacing w:line="145" w:lineRule="exact" w:before="41"/>
              <w:ind w:right="-15"/>
              <w:jc w:val="right"/>
              <w:rPr>
                <w:rFonts w:ascii="Courier New"/>
                <w:sz w:val="18"/>
              </w:rPr>
            </w:pPr>
            <w:r>
              <w:rPr>
                <w:rFonts w:ascii="Courier New"/>
                <w:color w:val="030303"/>
                <w:sz w:val="18"/>
              </w:rPr>
              <w:t>140,984</w:t>
            </w:r>
          </w:p>
        </w:tc>
        <w:tc>
          <w:tcPr>
            <w:tcW w:w="1151" w:type="dxa"/>
            <w:tcBorders>
              <w:top w:val="single" w:sz="12" w:space="0" w:color="000000"/>
              <w:left w:val="single" w:sz="6" w:space="0" w:color="000000"/>
              <w:bottom w:val="single" w:sz="6" w:space="0" w:color="000000"/>
              <w:right w:val="single" w:sz="6" w:space="0" w:color="000000"/>
            </w:tcBorders>
          </w:tcPr>
          <w:p>
            <w:pPr>
              <w:pStyle w:val="TableParagraph"/>
              <w:spacing w:line="145" w:lineRule="exact" w:before="41"/>
              <w:ind w:right="-29"/>
              <w:jc w:val="right"/>
              <w:rPr>
                <w:rFonts w:ascii="Courier New"/>
                <w:sz w:val="18"/>
              </w:rPr>
            </w:pPr>
            <w:r>
              <w:rPr>
                <w:rFonts w:ascii="Courier New"/>
                <w:color w:val="030303"/>
                <w:sz w:val="18"/>
              </w:rPr>
              <w:t>323,231</w:t>
            </w:r>
          </w:p>
        </w:tc>
        <w:tc>
          <w:tcPr>
            <w:tcW w:w="1149" w:type="dxa"/>
            <w:tcBorders>
              <w:top w:val="single" w:sz="12" w:space="0" w:color="000000"/>
              <w:left w:val="single" w:sz="6" w:space="0" w:color="000000"/>
              <w:bottom w:val="single" w:sz="6" w:space="0" w:color="000000"/>
              <w:right w:val="single" w:sz="6" w:space="0" w:color="000000"/>
            </w:tcBorders>
          </w:tcPr>
          <w:p>
            <w:pPr>
              <w:pStyle w:val="TableParagraph"/>
              <w:spacing w:line="145" w:lineRule="exact" w:before="41"/>
              <w:ind w:right="-29"/>
              <w:jc w:val="right"/>
              <w:rPr>
                <w:rFonts w:ascii="Courier New"/>
                <w:sz w:val="18"/>
              </w:rPr>
            </w:pPr>
            <w:r>
              <w:rPr>
                <w:rFonts w:ascii="Courier New"/>
                <w:color w:val="030303"/>
                <w:sz w:val="18"/>
              </w:rPr>
              <w:t>362,495</w:t>
            </w:r>
          </w:p>
        </w:tc>
        <w:tc>
          <w:tcPr>
            <w:tcW w:w="1151" w:type="dxa"/>
            <w:tcBorders>
              <w:top w:val="single" w:sz="12" w:space="0" w:color="000000"/>
              <w:left w:val="single" w:sz="6" w:space="0" w:color="000000"/>
              <w:bottom w:val="single" w:sz="6" w:space="0" w:color="000000"/>
              <w:right w:val="single" w:sz="6" w:space="0" w:color="000000"/>
            </w:tcBorders>
          </w:tcPr>
          <w:p>
            <w:pPr>
              <w:pStyle w:val="TableParagraph"/>
              <w:spacing w:line="145" w:lineRule="exact" w:before="41"/>
              <w:ind w:right="-29"/>
              <w:jc w:val="right"/>
              <w:rPr>
                <w:rFonts w:ascii="Courier New"/>
                <w:sz w:val="18"/>
              </w:rPr>
            </w:pPr>
            <w:r>
              <w:rPr>
                <w:rFonts w:ascii="Courier New"/>
                <w:color w:val="030303"/>
                <w:sz w:val="18"/>
              </w:rPr>
              <w:t>542,641</w:t>
            </w:r>
          </w:p>
        </w:tc>
        <w:tc>
          <w:tcPr>
            <w:tcW w:w="1294" w:type="dxa"/>
            <w:tcBorders>
              <w:top w:val="single" w:sz="12" w:space="0" w:color="000000"/>
              <w:left w:val="single" w:sz="6" w:space="0" w:color="000000"/>
              <w:bottom w:val="single" w:sz="6" w:space="0" w:color="000000"/>
              <w:right w:val="nil"/>
            </w:tcBorders>
          </w:tcPr>
          <w:p>
            <w:pPr>
              <w:pStyle w:val="TableParagraph"/>
              <w:spacing w:line="145" w:lineRule="exact" w:before="41"/>
              <w:ind w:right="-29"/>
              <w:jc w:val="right"/>
              <w:rPr>
                <w:rFonts w:ascii="Courier New"/>
                <w:sz w:val="18"/>
              </w:rPr>
            </w:pPr>
            <w:r>
              <w:rPr>
                <w:rFonts w:ascii="Courier New"/>
                <w:color w:val="030303"/>
                <w:sz w:val="18"/>
              </w:rPr>
              <w:t>1,480,094</w:t>
            </w:r>
          </w:p>
        </w:tc>
      </w:tr>
      <w:tr>
        <w:trPr>
          <w:trHeight w:val="450" w:hRule="atLeast"/>
        </w:trPr>
        <w:tc>
          <w:tcPr>
            <w:tcW w:w="3892" w:type="dxa"/>
            <w:vMerge/>
            <w:tcBorders>
              <w:top w:val="nil"/>
              <w:left w:val="nil"/>
              <w:bottom w:val="single" w:sz="12" w:space="0" w:color="000000"/>
            </w:tcBorders>
          </w:tcPr>
          <w:p>
            <w:pPr>
              <w:rPr>
                <w:sz w:val="2"/>
                <w:szCs w:val="2"/>
              </w:rPr>
            </w:pPr>
          </w:p>
        </w:tc>
        <w:tc>
          <w:tcPr>
            <w:tcW w:w="1152" w:type="dxa"/>
            <w:tcBorders>
              <w:top w:val="single" w:sz="6" w:space="0" w:color="000000"/>
              <w:bottom w:val="single" w:sz="6" w:space="0" w:color="000000"/>
              <w:right w:val="single" w:sz="6" w:space="0" w:color="000000"/>
            </w:tcBorders>
          </w:tcPr>
          <w:p>
            <w:pPr>
              <w:pStyle w:val="TableParagraph"/>
              <w:rPr>
                <w:b/>
                <w:sz w:val="24"/>
              </w:rPr>
            </w:pPr>
          </w:p>
          <w:p>
            <w:pPr>
              <w:pStyle w:val="TableParagraph"/>
              <w:spacing w:line="154" w:lineRule="exact"/>
              <w:ind w:right="-15"/>
              <w:jc w:val="right"/>
              <w:rPr>
                <w:rFonts w:ascii="Times New Roman"/>
                <w:b/>
                <w:sz w:val="17"/>
              </w:rPr>
            </w:pPr>
            <w:r>
              <w:rPr>
                <w:rFonts w:ascii="Times New Roman"/>
                <w:b/>
                <w:color w:val="030303"/>
                <w:w w:val="135"/>
                <w:sz w:val="17"/>
              </w:rPr>
              <w:t>46,525</w:t>
            </w:r>
          </w:p>
        </w:tc>
        <w:tc>
          <w:tcPr>
            <w:tcW w:w="1150"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25"/>
              </w:rPr>
            </w:pPr>
          </w:p>
          <w:p>
            <w:pPr>
              <w:pStyle w:val="TableParagraph"/>
              <w:spacing w:line="140" w:lineRule="exact"/>
              <w:ind w:right="-29"/>
              <w:jc w:val="right"/>
              <w:rPr>
                <w:rFonts w:ascii="Courier New"/>
                <w:sz w:val="18"/>
              </w:rPr>
            </w:pPr>
            <w:r>
              <w:rPr>
                <w:rFonts w:ascii="Courier New"/>
                <w:color w:val="030303"/>
                <w:sz w:val="18"/>
              </w:rPr>
              <w:t>58,496</w:t>
            </w:r>
          </w:p>
        </w:tc>
        <w:tc>
          <w:tcPr>
            <w:tcW w:w="1151"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25"/>
              </w:rPr>
            </w:pPr>
          </w:p>
          <w:p>
            <w:pPr>
              <w:pStyle w:val="TableParagraph"/>
              <w:spacing w:line="140" w:lineRule="exact"/>
              <w:ind w:right="-29"/>
              <w:jc w:val="right"/>
              <w:rPr>
                <w:rFonts w:ascii="Courier New"/>
                <w:sz w:val="18"/>
              </w:rPr>
            </w:pPr>
            <w:r>
              <w:rPr>
                <w:rFonts w:ascii="Courier New"/>
                <w:color w:val="030303"/>
                <w:sz w:val="18"/>
              </w:rPr>
              <w:t>213,454</w:t>
            </w:r>
          </w:p>
        </w:tc>
        <w:tc>
          <w:tcPr>
            <w:tcW w:w="1149" w:type="dxa"/>
            <w:tcBorders>
              <w:top w:val="single" w:sz="6" w:space="0" w:color="000000"/>
              <w:left w:val="single" w:sz="6" w:space="0" w:color="000000"/>
              <w:bottom w:val="single" w:sz="6" w:space="0" w:color="000000"/>
              <w:right w:val="single" w:sz="6" w:space="0" w:color="000000"/>
            </w:tcBorders>
          </w:tcPr>
          <w:p>
            <w:pPr>
              <w:pStyle w:val="TableParagraph"/>
              <w:spacing w:before="9"/>
              <w:rPr>
                <w:b/>
                <w:sz w:val="24"/>
              </w:rPr>
            </w:pPr>
          </w:p>
          <w:p>
            <w:pPr>
              <w:pStyle w:val="TableParagraph"/>
              <w:spacing w:line="145" w:lineRule="exact"/>
              <w:ind w:right="-29"/>
              <w:jc w:val="right"/>
              <w:rPr>
                <w:rFonts w:ascii="Courier New"/>
                <w:sz w:val="18"/>
              </w:rPr>
            </w:pPr>
            <w:r>
              <w:rPr>
                <w:rFonts w:ascii="Courier New"/>
                <w:color w:val="030303"/>
                <w:sz w:val="18"/>
              </w:rPr>
              <w:t>232,437</w:t>
            </w:r>
          </w:p>
        </w:tc>
        <w:tc>
          <w:tcPr>
            <w:tcW w:w="1151"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25"/>
              </w:rPr>
            </w:pPr>
          </w:p>
          <w:p>
            <w:pPr>
              <w:pStyle w:val="TableParagraph"/>
              <w:spacing w:line="140" w:lineRule="exact"/>
              <w:ind w:right="-29"/>
              <w:jc w:val="right"/>
              <w:rPr>
                <w:rFonts w:ascii="Courier New"/>
                <w:sz w:val="18"/>
              </w:rPr>
            </w:pPr>
            <w:r>
              <w:rPr>
                <w:rFonts w:ascii="Courier New"/>
                <w:color w:val="030303"/>
                <w:sz w:val="18"/>
              </w:rPr>
              <w:t>344,893</w:t>
            </w:r>
          </w:p>
        </w:tc>
        <w:tc>
          <w:tcPr>
            <w:tcW w:w="1294" w:type="dxa"/>
            <w:tcBorders>
              <w:top w:val="single" w:sz="6" w:space="0" w:color="000000"/>
              <w:left w:val="single" w:sz="6" w:space="0" w:color="000000"/>
              <w:bottom w:val="single" w:sz="6" w:space="0" w:color="000000"/>
              <w:right w:val="nil"/>
            </w:tcBorders>
          </w:tcPr>
          <w:p>
            <w:pPr>
              <w:pStyle w:val="TableParagraph"/>
              <w:spacing w:before="2"/>
              <w:rPr>
                <w:b/>
                <w:sz w:val="25"/>
              </w:rPr>
            </w:pPr>
          </w:p>
          <w:p>
            <w:pPr>
              <w:pStyle w:val="TableParagraph"/>
              <w:spacing w:line="140" w:lineRule="exact"/>
              <w:ind w:right="-29"/>
              <w:jc w:val="right"/>
              <w:rPr>
                <w:rFonts w:ascii="Courier New"/>
                <w:sz w:val="18"/>
              </w:rPr>
            </w:pPr>
            <w:r>
              <w:rPr>
                <w:rFonts w:ascii="Courier New"/>
                <w:color w:val="030303"/>
                <w:sz w:val="18"/>
              </w:rPr>
              <w:t>895,805</w:t>
            </w:r>
          </w:p>
        </w:tc>
      </w:tr>
      <w:tr>
        <w:trPr>
          <w:trHeight w:val="935" w:hRule="atLeast"/>
        </w:trPr>
        <w:tc>
          <w:tcPr>
            <w:tcW w:w="3892" w:type="dxa"/>
            <w:vMerge/>
            <w:tcBorders>
              <w:top w:val="nil"/>
              <w:left w:val="nil"/>
              <w:bottom w:val="single" w:sz="12" w:space="0" w:color="000000"/>
            </w:tcBorders>
          </w:tcPr>
          <w:p>
            <w:pPr>
              <w:rPr>
                <w:sz w:val="2"/>
                <w:szCs w:val="2"/>
              </w:rPr>
            </w:pPr>
          </w:p>
        </w:tc>
        <w:tc>
          <w:tcPr>
            <w:tcW w:w="1152" w:type="dxa"/>
            <w:tcBorders>
              <w:top w:val="single" w:sz="6" w:space="0" w:color="000000"/>
              <w:bottom w:val="single" w:sz="12" w:space="0" w:color="000000"/>
              <w:right w:val="single" w:sz="6" w:space="0" w:color="000000"/>
            </w:tcBorders>
          </w:tcPr>
          <w:p>
            <w:pPr>
              <w:pStyle w:val="TableParagraph"/>
              <w:rPr>
                <w:rFonts w:ascii="Times New Roman"/>
                <w:sz w:val="16"/>
              </w:rPr>
            </w:pPr>
          </w:p>
        </w:tc>
        <w:tc>
          <w:tcPr>
            <w:tcW w:w="1150"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6"/>
              </w:rPr>
            </w:pPr>
          </w:p>
        </w:tc>
        <w:tc>
          <w:tcPr>
            <w:tcW w:w="1151"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6"/>
              </w:rPr>
            </w:pPr>
          </w:p>
        </w:tc>
        <w:tc>
          <w:tcPr>
            <w:tcW w:w="1149"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6"/>
              </w:rPr>
            </w:pPr>
          </w:p>
        </w:tc>
        <w:tc>
          <w:tcPr>
            <w:tcW w:w="1151"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6"/>
              </w:rPr>
            </w:pPr>
          </w:p>
        </w:tc>
        <w:tc>
          <w:tcPr>
            <w:tcW w:w="1294" w:type="dxa"/>
            <w:tcBorders>
              <w:top w:val="single" w:sz="6" w:space="0" w:color="000000"/>
              <w:left w:val="single" w:sz="6" w:space="0" w:color="000000"/>
              <w:bottom w:val="single" w:sz="12" w:space="0" w:color="000000"/>
              <w:right w:val="nil"/>
            </w:tcBorders>
          </w:tcPr>
          <w:p>
            <w:pPr>
              <w:pStyle w:val="TableParagraph"/>
              <w:rPr>
                <w:rFonts w:ascii="Times New Roman"/>
                <w:sz w:val="16"/>
              </w:rPr>
            </w:pPr>
          </w:p>
        </w:tc>
      </w:tr>
      <w:tr>
        <w:trPr>
          <w:trHeight w:val="209" w:hRule="atLeast"/>
        </w:trPr>
        <w:tc>
          <w:tcPr>
            <w:tcW w:w="3892" w:type="dxa"/>
            <w:vMerge/>
            <w:tcBorders>
              <w:top w:val="nil"/>
              <w:left w:val="nil"/>
              <w:bottom w:val="single" w:sz="12" w:space="0" w:color="000000"/>
            </w:tcBorders>
          </w:tcPr>
          <w:p>
            <w:pPr>
              <w:rPr>
                <w:sz w:val="2"/>
                <w:szCs w:val="2"/>
              </w:rPr>
            </w:pPr>
          </w:p>
        </w:tc>
        <w:tc>
          <w:tcPr>
            <w:tcW w:w="1152" w:type="dxa"/>
            <w:tcBorders>
              <w:top w:val="single" w:sz="12" w:space="0" w:color="000000"/>
              <w:bottom w:val="single" w:sz="12" w:space="0" w:color="000000"/>
              <w:right w:val="single" w:sz="6" w:space="0" w:color="000000"/>
            </w:tcBorders>
          </w:tcPr>
          <w:p>
            <w:pPr>
              <w:pStyle w:val="TableParagraph"/>
              <w:spacing w:line="153" w:lineRule="exact" w:before="36"/>
              <w:ind w:right="-15"/>
              <w:jc w:val="right"/>
              <w:rPr>
                <w:rFonts w:ascii="Times New Roman"/>
                <w:b/>
                <w:sz w:val="17"/>
              </w:rPr>
            </w:pPr>
            <w:r>
              <w:rPr>
                <w:rFonts w:ascii="Times New Roman"/>
                <w:b/>
                <w:color w:val="030303"/>
                <w:w w:val="135"/>
                <w:sz w:val="17"/>
              </w:rPr>
              <w:t>46,525</w:t>
            </w:r>
          </w:p>
        </w:tc>
        <w:tc>
          <w:tcPr>
            <w:tcW w:w="1150" w:type="dxa"/>
            <w:tcBorders>
              <w:top w:val="single" w:sz="12" w:space="0" w:color="000000"/>
              <w:left w:val="single" w:sz="6" w:space="0" w:color="000000"/>
              <w:bottom w:val="single" w:sz="12" w:space="0" w:color="000000"/>
              <w:right w:val="single" w:sz="6" w:space="0" w:color="000000"/>
            </w:tcBorders>
          </w:tcPr>
          <w:p>
            <w:pPr>
              <w:pStyle w:val="TableParagraph"/>
              <w:spacing w:line="144" w:lineRule="exact" w:before="45"/>
              <w:ind w:right="-29"/>
              <w:jc w:val="right"/>
              <w:rPr>
                <w:rFonts w:ascii="Courier New"/>
                <w:sz w:val="18"/>
              </w:rPr>
            </w:pPr>
            <w:r>
              <w:rPr>
                <w:rFonts w:ascii="Courier New"/>
                <w:color w:val="030303"/>
                <w:sz w:val="18"/>
              </w:rPr>
              <w:t>58,496</w:t>
            </w:r>
          </w:p>
        </w:tc>
        <w:tc>
          <w:tcPr>
            <w:tcW w:w="1151" w:type="dxa"/>
            <w:tcBorders>
              <w:top w:val="single" w:sz="12" w:space="0" w:color="000000"/>
              <w:left w:val="single" w:sz="6" w:space="0" w:color="000000"/>
              <w:bottom w:val="single" w:sz="12" w:space="0" w:color="000000"/>
              <w:right w:val="single" w:sz="6" w:space="0" w:color="000000"/>
            </w:tcBorders>
          </w:tcPr>
          <w:p>
            <w:pPr>
              <w:pStyle w:val="TableParagraph"/>
              <w:spacing w:line="144" w:lineRule="exact" w:before="45"/>
              <w:ind w:right="-29"/>
              <w:jc w:val="right"/>
              <w:rPr>
                <w:rFonts w:ascii="Courier New"/>
                <w:sz w:val="18"/>
              </w:rPr>
            </w:pPr>
            <w:r>
              <w:rPr>
                <w:rFonts w:ascii="Courier New"/>
                <w:color w:val="030303"/>
                <w:sz w:val="18"/>
              </w:rPr>
              <w:t>213,454</w:t>
            </w:r>
          </w:p>
        </w:tc>
        <w:tc>
          <w:tcPr>
            <w:tcW w:w="1149" w:type="dxa"/>
            <w:tcBorders>
              <w:top w:val="single" w:sz="12" w:space="0" w:color="000000"/>
              <w:left w:val="single" w:sz="6" w:space="0" w:color="000000"/>
              <w:bottom w:val="single" w:sz="12" w:space="0" w:color="000000"/>
              <w:right w:val="single" w:sz="6" w:space="0" w:color="000000"/>
            </w:tcBorders>
          </w:tcPr>
          <w:p>
            <w:pPr>
              <w:pStyle w:val="TableParagraph"/>
              <w:spacing w:line="144" w:lineRule="exact" w:before="45"/>
              <w:ind w:right="-29"/>
              <w:jc w:val="right"/>
              <w:rPr>
                <w:rFonts w:ascii="Courier New"/>
                <w:sz w:val="18"/>
              </w:rPr>
            </w:pPr>
            <w:r>
              <w:rPr>
                <w:rFonts w:ascii="Courier New"/>
                <w:color w:val="030303"/>
                <w:sz w:val="18"/>
              </w:rPr>
              <w:t>232,437</w:t>
            </w:r>
          </w:p>
        </w:tc>
        <w:tc>
          <w:tcPr>
            <w:tcW w:w="1151" w:type="dxa"/>
            <w:tcBorders>
              <w:top w:val="single" w:sz="12" w:space="0" w:color="000000"/>
              <w:left w:val="single" w:sz="6" w:space="0" w:color="000000"/>
              <w:bottom w:val="single" w:sz="12" w:space="0" w:color="000000"/>
              <w:right w:val="single" w:sz="6" w:space="0" w:color="000000"/>
            </w:tcBorders>
          </w:tcPr>
          <w:p>
            <w:pPr>
              <w:pStyle w:val="TableParagraph"/>
              <w:spacing w:line="144" w:lineRule="exact" w:before="45"/>
              <w:ind w:right="-29"/>
              <w:jc w:val="right"/>
              <w:rPr>
                <w:rFonts w:ascii="Courier New"/>
                <w:sz w:val="18"/>
              </w:rPr>
            </w:pPr>
            <w:r>
              <w:rPr>
                <w:rFonts w:ascii="Courier New"/>
                <w:color w:val="030303"/>
                <w:sz w:val="18"/>
              </w:rPr>
              <w:t>344,893</w:t>
            </w:r>
          </w:p>
        </w:tc>
        <w:tc>
          <w:tcPr>
            <w:tcW w:w="1294" w:type="dxa"/>
            <w:tcBorders>
              <w:top w:val="single" w:sz="12" w:space="0" w:color="000000"/>
              <w:left w:val="single" w:sz="6" w:space="0" w:color="000000"/>
              <w:bottom w:val="single" w:sz="12" w:space="0" w:color="000000"/>
              <w:right w:val="nil"/>
            </w:tcBorders>
          </w:tcPr>
          <w:p>
            <w:pPr>
              <w:pStyle w:val="TableParagraph"/>
              <w:spacing w:line="144" w:lineRule="exact" w:before="45"/>
              <w:ind w:right="-29"/>
              <w:jc w:val="right"/>
              <w:rPr>
                <w:rFonts w:ascii="Courier New"/>
                <w:sz w:val="18"/>
              </w:rPr>
            </w:pPr>
            <w:r>
              <w:rPr>
                <w:rFonts w:ascii="Courier New"/>
                <w:color w:val="030303"/>
                <w:sz w:val="18"/>
              </w:rPr>
              <w:t>895,805</w:t>
            </w:r>
          </w:p>
        </w:tc>
      </w:tr>
      <w:tr>
        <w:trPr>
          <w:trHeight w:val="451" w:hRule="atLeast"/>
        </w:trPr>
        <w:tc>
          <w:tcPr>
            <w:tcW w:w="3892" w:type="dxa"/>
            <w:vMerge/>
            <w:tcBorders>
              <w:top w:val="nil"/>
              <w:left w:val="nil"/>
              <w:bottom w:val="single" w:sz="12" w:space="0" w:color="000000"/>
            </w:tcBorders>
          </w:tcPr>
          <w:p>
            <w:pPr>
              <w:rPr>
                <w:sz w:val="2"/>
                <w:szCs w:val="2"/>
              </w:rPr>
            </w:pPr>
          </w:p>
        </w:tc>
        <w:tc>
          <w:tcPr>
            <w:tcW w:w="1152" w:type="dxa"/>
            <w:tcBorders>
              <w:top w:val="single" w:sz="12" w:space="0" w:color="000000"/>
              <w:bottom w:val="single" w:sz="12" w:space="0" w:color="000000"/>
              <w:right w:val="single" w:sz="6" w:space="0" w:color="000000"/>
            </w:tcBorders>
            <w:shd w:val="clear" w:color="auto" w:fill="D2D2D2"/>
          </w:tcPr>
          <w:p>
            <w:pPr>
              <w:pStyle w:val="TableParagraph"/>
              <w:rPr>
                <w:rFonts w:ascii="Times New Roman"/>
                <w:sz w:val="16"/>
              </w:rPr>
            </w:pPr>
          </w:p>
        </w:tc>
        <w:tc>
          <w:tcPr>
            <w:tcW w:w="1150" w:type="dxa"/>
            <w:tcBorders>
              <w:top w:val="single" w:sz="12" w:space="0" w:color="000000"/>
              <w:left w:val="single" w:sz="6" w:space="0" w:color="000000"/>
              <w:bottom w:val="single" w:sz="12" w:space="0" w:color="000000"/>
              <w:right w:val="single" w:sz="6" w:space="0" w:color="000000"/>
            </w:tcBorders>
            <w:shd w:val="clear" w:color="auto" w:fill="D2D2D2"/>
          </w:tcPr>
          <w:p>
            <w:pPr>
              <w:pStyle w:val="TableParagraph"/>
              <w:rPr>
                <w:rFonts w:ascii="Times New Roman"/>
                <w:sz w:val="16"/>
              </w:rPr>
            </w:pPr>
          </w:p>
        </w:tc>
        <w:tc>
          <w:tcPr>
            <w:tcW w:w="1151" w:type="dxa"/>
            <w:tcBorders>
              <w:top w:val="single" w:sz="12" w:space="0" w:color="000000"/>
              <w:left w:val="single" w:sz="6" w:space="0" w:color="000000"/>
              <w:bottom w:val="single" w:sz="12" w:space="0" w:color="000000"/>
              <w:right w:val="single" w:sz="6" w:space="0" w:color="000000"/>
            </w:tcBorders>
            <w:shd w:val="clear" w:color="auto" w:fill="D2D2D2"/>
          </w:tcPr>
          <w:p>
            <w:pPr>
              <w:pStyle w:val="TableParagraph"/>
              <w:rPr>
                <w:rFonts w:ascii="Times New Roman"/>
                <w:sz w:val="16"/>
              </w:rPr>
            </w:pPr>
          </w:p>
        </w:tc>
        <w:tc>
          <w:tcPr>
            <w:tcW w:w="1149" w:type="dxa"/>
            <w:tcBorders>
              <w:top w:val="single" w:sz="12" w:space="0" w:color="000000"/>
              <w:left w:val="single" w:sz="6" w:space="0" w:color="000000"/>
              <w:bottom w:val="single" w:sz="12" w:space="0" w:color="000000"/>
              <w:right w:val="single" w:sz="6" w:space="0" w:color="000000"/>
            </w:tcBorders>
            <w:shd w:val="clear" w:color="auto" w:fill="D2D2D2"/>
          </w:tcPr>
          <w:p>
            <w:pPr>
              <w:pStyle w:val="TableParagraph"/>
              <w:rPr>
                <w:rFonts w:ascii="Times New Roman"/>
                <w:sz w:val="16"/>
              </w:rPr>
            </w:pPr>
          </w:p>
        </w:tc>
        <w:tc>
          <w:tcPr>
            <w:tcW w:w="1151" w:type="dxa"/>
            <w:tcBorders>
              <w:top w:val="single" w:sz="12" w:space="0" w:color="000000"/>
              <w:left w:val="single" w:sz="6" w:space="0" w:color="000000"/>
              <w:bottom w:val="single" w:sz="12" w:space="0" w:color="000000"/>
              <w:right w:val="single" w:sz="6" w:space="0" w:color="000000"/>
            </w:tcBorders>
            <w:shd w:val="clear" w:color="auto" w:fill="D2D2D2"/>
          </w:tcPr>
          <w:p>
            <w:pPr>
              <w:pStyle w:val="TableParagraph"/>
              <w:rPr>
                <w:rFonts w:ascii="Times New Roman"/>
                <w:sz w:val="16"/>
              </w:rPr>
            </w:pPr>
          </w:p>
        </w:tc>
        <w:tc>
          <w:tcPr>
            <w:tcW w:w="1294" w:type="dxa"/>
            <w:tcBorders>
              <w:top w:val="single" w:sz="12" w:space="0" w:color="000000"/>
              <w:left w:val="single" w:sz="6" w:space="0" w:color="000000"/>
              <w:bottom w:val="single" w:sz="12" w:space="0" w:color="000000"/>
              <w:right w:val="nil"/>
            </w:tcBorders>
          </w:tcPr>
          <w:p>
            <w:pPr>
              <w:pStyle w:val="TableParagraph"/>
              <w:spacing w:before="10"/>
              <w:rPr>
                <w:b/>
                <w:sz w:val="24"/>
              </w:rPr>
            </w:pPr>
          </w:p>
          <w:p>
            <w:pPr>
              <w:pStyle w:val="TableParagraph"/>
              <w:spacing w:line="144" w:lineRule="exact"/>
              <w:ind w:right="-29"/>
              <w:jc w:val="right"/>
              <w:rPr>
                <w:rFonts w:ascii="Courier New"/>
                <w:sz w:val="18"/>
              </w:rPr>
            </w:pPr>
            <w:r>
              <w:rPr>
                <w:rFonts w:ascii="Courier New"/>
                <w:color w:val="030303"/>
                <w:sz w:val="18"/>
              </w:rPr>
              <w:t>584,289</w:t>
            </w:r>
          </w:p>
        </w:tc>
      </w:tr>
    </w:tbl>
    <w:p>
      <w:pPr>
        <w:spacing w:before="0" w:after="9"/>
        <w:ind w:left="266" w:right="0" w:firstLine="0"/>
        <w:jc w:val="left"/>
        <w:rPr>
          <w:b/>
          <w:sz w:val="19"/>
        </w:rPr>
      </w:pPr>
      <w:r>
        <w:rPr>
          <w:b/>
          <w:color w:val="030303"/>
          <w:w w:val="105"/>
          <w:sz w:val="19"/>
        </w:rPr>
        <w:t>Section B. Total Support</w:t>
      </w:r>
    </w:p>
    <w:p>
      <w:pPr>
        <w:pStyle w:val="BodyText"/>
        <w:ind w:left="266"/>
        <w:rPr>
          <w:sz w:val="20"/>
        </w:rPr>
      </w:pPr>
      <w:r>
        <w:rPr>
          <w:sz w:val="20"/>
        </w:rPr>
        <w:pict>
          <v:group style="width:552.25pt;height:361.6pt;mso-position-horizontal-relative:char;mso-position-vertical-relative:line" coordorigin="0,0" coordsize="11045,7232">
            <v:shape style="position:absolute;left:4;top:46;width:3735;height:392" type="#_x0000_t75" stroked="false">
              <v:imagedata r:id="rId29" o:title=""/>
            </v:shape>
            <v:shape style="position:absolute;left:0;top:0;width:11045;height:6723" type="#_x0000_t75" stroked="false">
              <v:imagedata r:id="rId30" o:title=""/>
            </v:shape>
            <v:shape style="position:absolute;left:0;top:6754;width:10944;height:477" type="#_x0000_t75" stroked="false">
              <v:imagedata r:id="rId31" o:title=""/>
            </v:shape>
          </v:group>
        </w:pict>
      </w:r>
      <w:r>
        <w:rPr>
          <w:sz w:val="20"/>
        </w:rPr>
      </w:r>
    </w:p>
    <w:p>
      <w:pPr>
        <w:tabs>
          <w:tab w:pos="9060" w:val="left" w:leader="none"/>
        </w:tabs>
        <w:spacing w:before="74"/>
        <w:ind w:left="263" w:right="0" w:firstLine="0"/>
        <w:jc w:val="left"/>
        <w:rPr>
          <w:sz w:val="12"/>
        </w:rPr>
      </w:pPr>
      <w:r>
        <w:rPr>
          <w:color w:val="030303"/>
          <w:w w:val="105"/>
          <w:sz w:val="12"/>
        </w:rPr>
        <w:t>EEA</w:t>
        <w:tab/>
        <w:t>Schedule A (Form 990 or 990-EZ)</w:t>
      </w:r>
      <w:r>
        <w:rPr>
          <w:color w:val="030303"/>
          <w:spacing w:val="-5"/>
          <w:w w:val="105"/>
          <w:sz w:val="12"/>
        </w:rPr>
        <w:t> </w:t>
      </w:r>
      <w:r>
        <w:rPr>
          <w:color w:val="030303"/>
          <w:w w:val="105"/>
          <w:sz w:val="12"/>
        </w:rPr>
        <w:t>2020</w:t>
      </w:r>
    </w:p>
    <w:p>
      <w:pPr>
        <w:spacing w:after="0"/>
        <w:jc w:val="left"/>
        <w:rPr>
          <w:sz w:val="12"/>
        </w:rPr>
        <w:sectPr>
          <w:pgSz w:w="12240" w:h="15840"/>
          <w:pgMar w:top="760" w:bottom="280" w:left="400" w:right="0"/>
        </w:sectPr>
      </w:pPr>
    </w:p>
    <w:p>
      <w:pPr>
        <w:tabs>
          <w:tab w:pos="3143" w:val="left" w:leader="none"/>
          <w:tab w:pos="8917" w:val="left" w:leader="none"/>
          <w:tab w:pos="10717" w:val="left" w:leader="none"/>
        </w:tabs>
        <w:spacing w:before="66"/>
        <w:ind w:left="267" w:right="0" w:firstLine="0"/>
        <w:jc w:val="left"/>
        <w:rPr>
          <w:sz w:val="16"/>
        </w:rPr>
      </w:pPr>
      <w:r>
        <w:rPr/>
        <w:pict>
          <v:group style="position:absolute;margin-left:31.821341pt;margin-top:9.386855pt;width:548.6pt;height:16.45pt;mso-position-horizontal-relative:page;mso-position-vertical-relative:paragraph;z-index:-267034624" coordorigin="636,188" coordsize="10972,329">
            <v:rect style="position:absolute;left:666;top:277;width:792;height:239" filled="true" fillcolor="#d2d2d2" stroked="false">
              <v:fill type="solid"/>
            </v:rect>
            <v:line style="position:absolute" from="668,272" to="11604,272" stroked="true" strokeweight=".72003pt" strokecolor="#000000">
              <v:stroke dashstyle="solid"/>
            </v:line>
            <v:line style="position:absolute" from="664,271" to="11608,271" stroked="true" strokeweight="1.13997pt" strokecolor="#000000">
              <v:stroke dashstyle="solid"/>
            </v:line>
            <v:shape style="position:absolute;left:636;top:187;width:10972;height:329" type="#_x0000_t202" filled="false" stroked="false">
              <v:textbox inset="0,0,0,0">
                <w:txbxContent>
                  <w:p>
                    <w:pPr>
                      <w:tabs>
                        <w:tab w:pos="1111" w:val="left" w:leader="none"/>
                      </w:tabs>
                      <w:spacing w:line="324" w:lineRule="exact" w:before="0"/>
                      <w:ind w:left="0" w:right="0" w:firstLine="0"/>
                      <w:jc w:val="left"/>
                      <w:rPr>
                        <w:b/>
                        <w:sz w:val="20"/>
                      </w:rPr>
                    </w:pPr>
                    <w:r>
                      <w:rPr>
                        <w:color w:val="030303"/>
                        <w:spacing w:val="-28"/>
                        <w:sz w:val="29"/>
                      </w:rPr>
                      <w:t>I</w:t>
                    </w:r>
                    <w:r>
                      <w:rPr>
                        <w:color w:val="030303"/>
                        <w:spacing w:val="-28"/>
                        <w:sz w:val="29"/>
                        <w:u w:val="single" w:color="000000"/>
                      </w:rPr>
                      <w:t>  </w:t>
                    </w:r>
                    <w:r>
                      <w:rPr>
                        <w:b/>
                        <w:color w:val="030303"/>
                        <w:sz w:val="20"/>
                        <w:u w:val="single" w:color="000000"/>
                      </w:rPr>
                      <w:t>Part</w:t>
                    </w:r>
                    <w:r>
                      <w:rPr>
                        <w:b/>
                        <w:color w:val="030303"/>
                        <w:spacing w:val="-1"/>
                        <w:sz w:val="20"/>
                        <w:u w:val="single" w:color="000000"/>
                      </w:rPr>
                      <w:t> </w:t>
                    </w:r>
                    <w:r>
                      <w:rPr>
                        <w:b/>
                        <w:color w:val="030303"/>
                        <w:sz w:val="20"/>
                        <w:u w:val="single" w:color="000000"/>
                      </w:rPr>
                      <w:t>IV</w:t>
                    </w:r>
                    <w:r>
                      <w:rPr>
                        <w:b/>
                        <w:color w:val="030303"/>
                        <w:spacing w:val="-10"/>
                        <w:sz w:val="20"/>
                      </w:rPr>
                      <w:t> </w:t>
                    </w:r>
                    <w:r>
                      <w:rPr>
                        <w:color w:val="030303"/>
                        <w:sz w:val="29"/>
                      </w:rPr>
                      <w:t>I</w:t>
                      <w:tab/>
                    </w:r>
                    <w:r>
                      <w:rPr>
                        <w:b/>
                        <w:color w:val="030303"/>
                        <w:sz w:val="20"/>
                      </w:rPr>
                      <w:t>Supporting</w:t>
                    </w:r>
                    <w:r>
                      <w:rPr>
                        <w:b/>
                        <w:color w:val="030303"/>
                        <w:spacing w:val="15"/>
                        <w:sz w:val="20"/>
                      </w:rPr>
                      <w:t> </w:t>
                    </w:r>
                    <w:r>
                      <w:rPr>
                        <w:b/>
                        <w:color w:val="030303"/>
                        <w:sz w:val="20"/>
                      </w:rPr>
                      <w:t>Organizations</w:t>
                    </w:r>
                  </w:p>
                </w:txbxContent>
              </v:textbox>
              <w10:wrap type="none"/>
            </v:shape>
            <w10:wrap type="none"/>
          </v:group>
        </w:pict>
      </w:r>
      <w:r>
        <w:rPr>
          <w:color w:val="1C1C1C"/>
          <w:spacing w:val="-3"/>
          <w:w w:val="115"/>
          <w:sz w:val="12"/>
        </w:rPr>
        <w:t>Sc</w:t>
      </w:r>
      <w:r>
        <w:rPr>
          <w:color w:val="030303"/>
          <w:spacing w:val="-3"/>
          <w:w w:val="115"/>
          <w:sz w:val="12"/>
        </w:rPr>
        <w:t>h</w:t>
      </w:r>
      <w:r>
        <w:rPr>
          <w:color w:val="1C1C1C"/>
          <w:spacing w:val="-3"/>
          <w:w w:val="115"/>
          <w:sz w:val="12"/>
        </w:rPr>
        <w:t>edu</w:t>
      </w:r>
      <w:r>
        <w:rPr>
          <w:color w:val="030303"/>
          <w:spacing w:val="-3"/>
          <w:w w:val="115"/>
          <w:sz w:val="12"/>
        </w:rPr>
        <w:t>le</w:t>
      </w:r>
      <w:r>
        <w:rPr>
          <w:color w:val="030303"/>
          <w:spacing w:val="-31"/>
          <w:w w:val="115"/>
          <w:sz w:val="12"/>
        </w:rPr>
        <w:t> </w:t>
      </w:r>
      <w:r>
        <w:rPr>
          <w:color w:val="1C1C1C"/>
          <w:w w:val="115"/>
          <w:sz w:val="12"/>
        </w:rPr>
        <w:t>A</w:t>
      </w:r>
      <w:r>
        <w:rPr>
          <w:color w:val="1C1C1C"/>
          <w:spacing w:val="-31"/>
          <w:w w:val="115"/>
          <w:sz w:val="12"/>
        </w:rPr>
        <w:t> </w:t>
      </w:r>
      <w:r>
        <w:rPr>
          <w:color w:val="1C1C1C"/>
          <w:w w:val="115"/>
          <w:sz w:val="12"/>
        </w:rPr>
        <w:t>(</w:t>
      </w:r>
      <w:r>
        <w:rPr>
          <w:color w:val="030303"/>
          <w:w w:val="115"/>
          <w:sz w:val="12"/>
        </w:rPr>
        <w:t>Form</w:t>
      </w:r>
      <w:r>
        <w:rPr>
          <w:color w:val="030303"/>
          <w:spacing w:val="-31"/>
          <w:w w:val="115"/>
          <w:sz w:val="12"/>
        </w:rPr>
        <w:t> </w:t>
      </w:r>
      <w:r>
        <w:rPr>
          <w:color w:val="1C1C1C"/>
          <w:w w:val="115"/>
          <w:sz w:val="12"/>
        </w:rPr>
        <w:t>990</w:t>
      </w:r>
      <w:r>
        <w:rPr>
          <w:color w:val="1C1C1C"/>
          <w:spacing w:val="-31"/>
          <w:w w:val="115"/>
          <w:sz w:val="12"/>
        </w:rPr>
        <w:t> </w:t>
      </w:r>
      <w:r>
        <w:rPr>
          <w:color w:val="1C1C1C"/>
          <w:spacing w:val="-3"/>
          <w:w w:val="115"/>
          <w:sz w:val="12"/>
        </w:rPr>
        <w:t>o</w:t>
      </w:r>
      <w:r>
        <w:rPr>
          <w:color w:val="030303"/>
          <w:spacing w:val="-3"/>
          <w:w w:val="115"/>
          <w:sz w:val="12"/>
        </w:rPr>
        <w:t>r</w:t>
      </w:r>
      <w:r>
        <w:rPr>
          <w:color w:val="030303"/>
          <w:spacing w:val="-28"/>
          <w:w w:val="115"/>
          <w:sz w:val="12"/>
        </w:rPr>
        <w:t> </w:t>
      </w:r>
      <w:r>
        <w:rPr>
          <w:color w:val="1C1C1C"/>
          <w:spacing w:val="-5"/>
          <w:w w:val="115"/>
          <w:sz w:val="12"/>
        </w:rPr>
        <w:t>990</w:t>
      </w:r>
      <w:r>
        <w:rPr>
          <w:color w:val="030303"/>
          <w:spacing w:val="-5"/>
          <w:w w:val="115"/>
          <w:sz w:val="12"/>
        </w:rPr>
        <w:t>-EZ</w:t>
      </w:r>
      <w:r>
        <w:rPr>
          <w:color w:val="1C1C1C"/>
          <w:spacing w:val="-5"/>
          <w:w w:val="115"/>
          <w:sz w:val="12"/>
        </w:rPr>
        <w:t>)</w:t>
      </w:r>
      <w:r>
        <w:rPr>
          <w:color w:val="1C1C1C"/>
          <w:spacing w:val="-28"/>
          <w:w w:val="115"/>
          <w:sz w:val="12"/>
        </w:rPr>
        <w:t> </w:t>
      </w:r>
      <w:r>
        <w:rPr>
          <w:color w:val="1C1C1C"/>
          <w:w w:val="115"/>
          <w:sz w:val="12"/>
        </w:rPr>
        <w:t>2020</w:t>
        <w:tab/>
      </w:r>
      <w:r>
        <w:rPr>
          <w:rFonts w:ascii="Times New Roman"/>
          <w:b/>
          <w:color w:val="030303"/>
          <w:w w:val="120"/>
          <w:sz w:val="17"/>
        </w:rPr>
        <w:t>Saving    Susan </w:t>
      </w:r>
      <w:r>
        <w:rPr>
          <w:rFonts w:ascii="Times New Roman"/>
          <w:b/>
          <w:color w:val="030303"/>
          <w:spacing w:val="20"/>
          <w:w w:val="120"/>
          <w:sz w:val="17"/>
        </w:rPr>
        <w:t> </w:t>
      </w:r>
      <w:r>
        <w:rPr>
          <w:rFonts w:ascii="Times New Roman"/>
          <w:b/>
          <w:color w:val="030303"/>
          <w:w w:val="120"/>
          <w:sz w:val="17"/>
        </w:rPr>
        <w:t>Ministry  </w:t>
      </w:r>
      <w:r>
        <w:rPr>
          <w:rFonts w:ascii="Times New Roman"/>
          <w:b/>
          <w:color w:val="030303"/>
          <w:spacing w:val="42"/>
          <w:w w:val="120"/>
          <w:sz w:val="17"/>
        </w:rPr>
        <w:t> </w:t>
      </w:r>
      <w:r>
        <w:rPr>
          <w:rFonts w:ascii="Times New Roman"/>
          <w:b/>
          <w:color w:val="030303"/>
          <w:w w:val="120"/>
          <w:sz w:val="17"/>
        </w:rPr>
        <w:t>Inc</w:t>
        <w:tab/>
        <w:t>47-3041699</w:t>
        <w:tab/>
      </w:r>
      <w:r>
        <w:rPr>
          <w:color w:val="030303"/>
          <w:w w:val="120"/>
          <w:sz w:val="16"/>
        </w:rPr>
        <w:t>Page4</w:t>
      </w:r>
    </w:p>
    <w:p>
      <w:pPr>
        <w:pStyle w:val="BodyText"/>
        <w:spacing w:before="3"/>
        <w:rPr>
          <w:sz w:val="13"/>
        </w:rPr>
      </w:pPr>
    </w:p>
    <w:p>
      <w:pPr>
        <w:pStyle w:val="Heading7"/>
        <w:spacing w:line="259" w:lineRule="auto" w:before="94"/>
        <w:ind w:left="1347" w:right="693"/>
        <w:rPr>
          <w:sz w:val="20"/>
        </w:rPr>
      </w:pPr>
      <w:r>
        <w:rPr/>
        <w:pict>
          <v:group style="position:absolute;margin-left:33.18pt;margin-top:40.417931pt;width:547.2pt;height:1.150pt;mso-position-horizontal-relative:page;mso-position-vertical-relative:paragraph;z-index:251789312" coordorigin="664,808" coordsize="10944,23">
            <v:line style="position:absolute" from="668,820" to="11604,820" stroked="true" strokeweight=".72003pt" strokecolor="#000000">
              <v:stroke dashstyle="solid"/>
            </v:line>
            <v:line style="position:absolute" from="664,820" to="11608,820" stroked="true" strokeweight="1.13997pt" strokecolor="#000000">
              <v:stroke dashstyle="solid"/>
            </v:line>
            <w10:wrap type="none"/>
          </v:group>
        </w:pict>
      </w:r>
      <w:r>
        <w:rPr>
          <w:color w:val="030303"/>
          <w:w w:val="105"/>
        </w:rPr>
        <w:t>(Complete only if you checked a box in line 12 on Part I. If you checked box 12a, Part I, complete Sections A and B</w:t>
      </w:r>
      <w:r>
        <w:rPr>
          <w:color w:val="1C1C1C"/>
          <w:w w:val="105"/>
        </w:rPr>
        <w:t>. </w:t>
      </w:r>
      <w:r>
        <w:rPr>
          <w:color w:val="030303"/>
          <w:w w:val="105"/>
        </w:rPr>
        <w:t>If you checked box 12b, Part I</w:t>
      </w:r>
      <w:r>
        <w:rPr>
          <w:color w:val="1C1C1C"/>
          <w:w w:val="105"/>
        </w:rPr>
        <w:t>, </w:t>
      </w:r>
      <w:r>
        <w:rPr>
          <w:color w:val="030303"/>
          <w:w w:val="105"/>
        </w:rPr>
        <w:t>complete Sections A and C</w:t>
      </w:r>
      <w:r>
        <w:rPr>
          <w:color w:val="1C1C1C"/>
          <w:w w:val="105"/>
        </w:rPr>
        <w:t>. </w:t>
      </w:r>
      <w:r>
        <w:rPr>
          <w:color w:val="030303"/>
          <w:w w:val="105"/>
        </w:rPr>
        <w:t>If you checked box 12c, Part I, complete Sections A, D</w:t>
      </w:r>
      <w:r>
        <w:rPr>
          <w:color w:val="1C1C1C"/>
          <w:w w:val="105"/>
        </w:rPr>
        <w:t>, </w:t>
      </w:r>
      <w:r>
        <w:rPr>
          <w:color w:val="030303"/>
          <w:w w:val="105"/>
        </w:rPr>
        <w:t>and E</w:t>
      </w:r>
      <w:r>
        <w:rPr>
          <w:color w:val="2D2D2D"/>
          <w:w w:val="105"/>
        </w:rPr>
        <w:t>. </w:t>
      </w:r>
      <w:r>
        <w:rPr>
          <w:color w:val="030303"/>
          <w:w w:val="105"/>
        </w:rPr>
        <w:t>If you checked box 12d, Part I, complete Sections A and D, and complete Part </w:t>
      </w:r>
      <w:r>
        <w:rPr>
          <w:color w:val="030303"/>
          <w:w w:val="105"/>
          <w:sz w:val="20"/>
        </w:rPr>
        <w:t>V.)</w:t>
      </w:r>
    </w:p>
    <w:p>
      <w:pPr>
        <w:spacing w:line="221" w:lineRule="exact" w:before="0" w:after="12"/>
        <w:ind w:left="266" w:right="0" w:firstLine="0"/>
        <w:jc w:val="left"/>
        <w:rPr>
          <w:b/>
          <w:sz w:val="20"/>
        </w:rPr>
      </w:pPr>
      <w:r>
        <w:rPr>
          <w:b/>
          <w:color w:val="030303"/>
          <w:sz w:val="20"/>
        </w:rPr>
        <w:t>Section A. All Supporting Organizations</w:t>
      </w:r>
    </w:p>
    <w:tbl>
      <w:tblPr>
        <w:tblW w:w="0" w:type="auto"/>
        <w:jc w:val="left"/>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50"/>
        <w:gridCol w:w="432"/>
        <w:gridCol w:w="432"/>
        <w:gridCol w:w="427"/>
      </w:tblGrid>
      <w:tr>
        <w:trPr>
          <w:trHeight w:val="220" w:hRule="atLeast"/>
        </w:trPr>
        <w:tc>
          <w:tcPr>
            <w:tcW w:w="10082" w:type="dxa"/>
            <w:gridSpan w:val="2"/>
            <w:tcBorders>
              <w:left w:val="nil"/>
              <w:bottom w:val="nil"/>
              <w:right w:val="single" w:sz="6" w:space="0" w:color="000000"/>
            </w:tcBorders>
          </w:tcPr>
          <w:p>
            <w:pPr>
              <w:pStyle w:val="TableParagraph"/>
              <w:rPr>
                <w:rFonts w:ascii="Times New Roman"/>
                <w:sz w:val="14"/>
              </w:rPr>
            </w:pPr>
          </w:p>
        </w:tc>
        <w:tc>
          <w:tcPr>
            <w:tcW w:w="432" w:type="dxa"/>
            <w:tcBorders>
              <w:left w:val="single" w:sz="6" w:space="0" w:color="000000"/>
              <w:right w:val="single" w:sz="6" w:space="0" w:color="000000"/>
            </w:tcBorders>
          </w:tcPr>
          <w:p>
            <w:pPr>
              <w:pStyle w:val="TableParagraph"/>
              <w:spacing w:line="186" w:lineRule="exact" w:before="13"/>
              <w:ind w:left="89"/>
              <w:rPr>
                <w:b/>
                <w:sz w:val="17"/>
              </w:rPr>
            </w:pPr>
            <w:r>
              <w:rPr>
                <w:b/>
                <w:color w:val="030303"/>
                <w:sz w:val="17"/>
              </w:rPr>
              <w:t>Yes</w:t>
            </w:r>
          </w:p>
        </w:tc>
        <w:tc>
          <w:tcPr>
            <w:tcW w:w="427" w:type="dxa"/>
            <w:tcBorders>
              <w:left w:val="single" w:sz="6" w:space="0" w:color="000000"/>
              <w:right w:val="nil"/>
            </w:tcBorders>
          </w:tcPr>
          <w:p>
            <w:pPr>
              <w:pStyle w:val="TableParagraph"/>
              <w:spacing w:line="186" w:lineRule="exact" w:before="13"/>
              <w:ind w:left="159"/>
              <w:rPr>
                <w:b/>
                <w:sz w:val="17"/>
              </w:rPr>
            </w:pPr>
            <w:r>
              <w:rPr>
                <w:b/>
                <w:color w:val="030303"/>
                <w:w w:val="110"/>
                <w:sz w:val="17"/>
              </w:rPr>
              <w:t>No</w:t>
            </w:r>
          </w:p>
        </w:tc>
      </w:tr>
      <w:tr>
        <w:trPr>
          <w:trHeight w:val="467" w:hRule="atLeast"/>
        </w:trPr>
        <w:tc>
          <w:tcPr>
            <w:tcW w:w="9650" w:type="dxa"/>
            <w:vMerge w:val="restart"/>
            <w:tcBorders>
              <w:top w:val="nil"/>
              <w:left w:val="nil"/>
              <w:bottom w:val="single" w:sz="12" w:space="0" w:color="000000"/>
              <w:right w:val="single" w:sz="6" w:space="0" w:color="000000"/>
            </w:tcBorders>
          </w:tcPr>
          <w:p>
            <w:pPr>
              <w:pStyle w:val="TableParagraph"/>
              <w:numPr>
                <w:ilvl w:val="0"/>
                <w:numId w:val="40"/>
              </w:numPr>
              <w:tabs>
                <w:tab w:pos="521" w:val="left" w:leader="none"/>
                <w:tab w:pos="522" w:val="left" w:leader="none"/>
              </w:tabs>
              <w:spacing w:line="292" w:lineRule="auto" w:before="0" w:after="0"/>
              <w:ind w:left="520" w:right="667" w:hanging="363"/>
              <w:jc w:val="left"/>
              <w:rPr>
                <w:rFonts w:ascii="Times New Roman"/>
                <w:i/>
                <w:color w:val="030303"/>
                <w:sz w:val="19"/>
              </w:rPr>
            </w:pPr>
            <w:r>
              <w:rPr>
                <w:color w:val="030303"/>
                <w:w w:val="105"/>
                <w:sz w:val="17"/>
              </w:rPr>
              <w:t>Are all of the organization's supported organizations listed by name in the organization's governing documents? </w:t>
            </w:r>
            <w:r>
              <w:rPr>
                <w:i/>
                <w:color w:val="030303"/>
                <w:w w:val="105"/>
                <w:sz w:val="17"/>
              </w:rPr>
              <w:t>If "No</w:t>
            </w:r>
            <w:r>
              <w:rPr>
                <w:i/>
                <w:color w:val="2D2D2D"/>
                <w:w w:val="105"/>
                <w:sz w:val="17"/>
              </w:rPr>
              <w:t>,</w:t>
            </w:r>
            <w:r>
              <w:rPr>
                <w:i/>
                <w:color w:val="030303"/>
                <w:w w:val="105"/>
                <w:sz w:val="17"/>
              </w:rPr>
              <w:t>" describe in </w:t>
            </w:r>
            <w:r>
              <w:rPr>
                <w:b/>
                <w:i/>
                <w:color w:val="030303"/>
                <w:w w:val="105"/>
                <w:sz w:val="17"/>
              </w:rPr>
              <w:t>Part VI </w:t>
            </w:r>
            <w:r>
              <w:rPr>
                <w:i/>
                <w:color w:val="030303"/>
                <w:w w:val="105"/>
                <w:sz w:val="17"/>
              </w:rPr>
              <w:t>how the supported organizations are </w:t>
            </w:r>
            <w:r>
              <w:rPr>
                <w:i/>
                <w:color w:val="030303"/>
                <w:spacing w:val="-3"/>
                <w:w w:val="105"/>
                <w:sz w:val="17"/>
              </w:rPr>
              <w:t>designated</w:t>
            </w:r>
            <w:r>
              <w:rPr>
                <w:i/>
                <w:color w:val="2D2D2D"/>
                <w:spacing w:val="-3"/>
                <w:w w:val="105"/>
                <w:sz w:val="17"/>
              </w:rPr>
              <w:t>. </w:t>
            </w:r>
            <w:r>
              <w:rPr>
                <w:i/>
                <w:color w:val="030303"/>
                <w:w w:val="105"/>
                <w:sz w:val="17"/>
              </w:rPr>
              <w:t>If designated by </w:t>
            </w:r>
            <w:r>
              <w:rPr>
                <w:i/>
                <w:color w:val="030303"/>
                <w:w w:val="105"/>
                <w:sz w:val="17"/>
              </w:rPr>
              <w:t>class or purpose</w:t>
            </w:r>
            <w:r>
              <w:rPr>
                <w:i/>
                <w:color w:val="3D3D3D"/>
                <w:w w:val="105"/>
                <w:sz w:val="17"/>
              </w:rPr>
              <w:t>, </w:t>
            </w:r>
            <w:r>
              <w:rPr>
                <w:i/>
                <w:color w:val="030303"/>
                <w:w w:val="105"/>
                <w:sz w:val="17"/>
              </w:rPr>
              <w:t>describe the designation</w:t>
            </w:r>
            <w:r>
              <w:rPr>
                <w:i/>
                <w:color w:val="565656"/>
                <w:w w:val="105"/>
                <w:sz w:val="17"/>
              </w:rPr>
              <w:t>. </w:t>
            </w:r>
            <w:r>
              <w:rPr>
                <w:i/>
                <w:color w:val="030303"/>
                <w:w w:val="105"/>
                <w:sz w:val="17"/>
              </w:rPr>
              <w:t>If historic and continuing relationship</w:t>
            </w:r>
            <w:r>
              <w:rPr>
                <w:i/>
                <w:color w:val="2D2D2D"/>
                <w:w w:val="105"/>
                <w:sz w:val="17"/>
              </w:rPr>
              <w:t>,</w:t>
            </w:r>
            <w:r>
              <w:rPr>
                <w:i/>
                <w:color w:val="2D2D2D"/>
                <w:spacing w:val="-10"/>
                <w:w w:val="105"/>
                <w:sz w:val="17"/>
              </w:rPr>
              <w:t> </w:t>
            </w:r>
            <w:r>
              <w:rPr>
                <w:i/>
                <w:color w:val="030303"/>
                <w:spacing w:val="-3"/>
                <w:w w:val="105"/>
                <w:sz w:val="17"/>
              </w:rPr>
              <w:t>explain</w:t>
            </w:r>
            <w:r>
              <w:rPr>
                <w:i/>
                <w:color w:val="565656"/>
                <w:spacing w:val="-3"/>
                <w:w w:val="105"/>
                <w:sz w:val="17"/>
              </w:rPr>
              <w:t>.</w:t>
            </w:r>
          </w:p>
          <w:p>
            <w:pPr>
              <w:pStyle w:val="TableParagraph"/>
              <w:numPr>
                <w:ilvl w:val="0"/>
                <w:numId w:val="40"/>
              </w:numPr>
              <w:tabs>
                <w:tab w:pos="517" w:val="left" w:leader="none"/>
                <w:tab w:pos="518" w:val="left" w:leader="none"/>
              </w:tabs>
              <w:spacing w:line="295" w:lineRule="auto" w:before="0" w:after="0"/>
              <w:ind w:left="517" w:right="341" w:hanging="357"/>
              <w:jc w:val="left"/>
              <w:rPr>
                <w:i/>
                <w:color w:val="030303"/>
                <w:sz w:val="17"/>
              </w:rPr>
            </w:pPr>
            <w:r>
              <w:rPr>
                <w:color w:val="030303"/>
                <w:w w:val="105"/>
                <w:sz w:val="17"/>
              </w:rPr>
              <w:t>Did the organization have any supported  organization that does not have an IRS determination  of status under section 509(a)(1) or (2)? </w:t>
            </w:r>
            <w:r>
              <w:rPr>
                <w:i/>
                <w:color w:val="030303"/>
                <w:w w:val="105"/>
                <w:sz w:val="17"/>
              </w:rPr>
              <w:t>If </w:t>
            </w:r>
            <w:r>
              <w:rPr>
                <w:color w:val="030303"/>
                <w:spacing w:val="-6"/>
                <w:w w:val="105"/>
                <w:sz w:val="17"/>
              </w:rPr>
              <w:t>"Yes</w:t>
            </w:r>
            <w:r>
              <w:rPr>
                <w:color w:val="1C1C1C"/>
                <w:spacing w:val="-6"/>
                <w:w w:val="105"/>
                <w:sz w:val="17"/>
              </w:rPr>
              <w:t>, </w:t>
            </w:r>
            <w:r>
              <w:rPr>
                <w:color w:val="1C1C1C"/>
                <w:w w:val="105"/>
                <w:sz w:val="17"/>
              </w:rPr>
              <w:t>" </w:t>
            </w:r>
            <w:r>
              <w:rPr>
                <w:i/>
                <w:color w:val="030303"/>
                <w:w w:val="105"/>
                <w:sz w:val="17"/>
              </w:rPr>
              <w:t>explain in </w:t>
            </w:r>
            <w:r>
              <w:rPr>
                <w:b/>
                <w:i/>
                <w:color w:val="030303"/>
                <w:w w:val="105"/>
                <w:sz w:val="17"/>
              </w:rPr>
              <w:t>Part VI </w:t>
            </w:r>
            <w:r>
              <w:rPr>
                <w:i/>
                <w:color w:val="030303"/>
                <w:w w:val="105"/>
                <w:sz w:val="17"/>
              </w:rPr>
              <w:t>how the organization determined that the supported </w:t>
            </w:r>
            <w:r>
              <w:rPr>
                <w:i/>
                <w:color w:val="030303"/>
                <w:w w:val="105"/>
                <w:sz w:val="17"/>
              </w:rPr>
              <w:t>organization </w:t>
            </w:r>
            <w:r>
              <w:rPr>
                <w:color w:val="030303"/>
                <w:w w:val="105"/>
                <w:sz w:val="17"/>
              </w:rPr>
              <w:t>was </w:t>
            </w:r>
            <w:r>
              <w:rPr>
                <w:i/>
                <w:color w:val="030303"/>
                <w:w w:val="105"/>
                <w:sz w:val="17"/>
              </w:rPr>
              <w:t>described in section 509(a)(1) or</w:t>
            </w:r>
            <w:r>
              <w:rPr>
                <w:i/>
                <w:color w:val="030303"/>
                <w:spacing w:val="4"/>
                <w:w w:val="105"/>
                <w:sz w:val="17"/>
              </w:rPr>
              <w:t> </w:t>
            </w:r>
            <w:r>
              <w:rPr>
                <w:i/>
                <w:color w:val="030303"/>
                <w:w w:val="105"/>
                <w:sz w:val="17"/>
              </w:rPr>
              <w:t>(2).</w:t>
            </w:r>
          </w:p>
          <w:p>
            <w:pPr>
              <w:pStyle w:val="TableParagraph"/>
              <w:spacing w:line="261" w:lineRule="auto"/>
              <w:ind w:left="520" w:right="28" w:hanging="370"/>
              <w:rPr>
                <w:i/>
                <w:sz w:val="17"/>
              </w:rPr>
            </w:pPr>
            <w:r>
              <w:rPr>
                <w:rFonts w:ascii="Courier New"/>
                <w:b/>
                <w:color w:val="030303"/>
                <w:w w:val="105"/>
                <w:sz w:val="20"/>
              </w:rPr>
              <w:t>3a </w:t>
            </w:r>
            <w:r>
              <w:rPr>
                <w:color w:val="030303"/>
                <w:w w:val="105"/>
                <w:sz w:val="17"/>
              </w:rPr>
              <w:t>Did the organization have a supported organization described in section 501(c)(4), (5), or (6)? </w:t>
            </w:r>
            <w:r>
              <w:rPr>
                <w:i/>
                <w:color w:val="030303"/>
                <w:w w:val="105"/>
                <w:sz w:val="17"/>
              </w:rPr>
              <w:t>If </w:t>
            </w:r>
            <w:r>
              <w:rPr>
                <w:color w:val="030303"/>
                <w:w w:val="105"/>
                <w:sz w:val="17"/>
              </w:rPr>
              <w:t>"Yes</w:t>
            </w:r>
            <w:r>
              <w:rPr>
                <w:color w:val="1C1C1C"/>
                <w:w w:val="105"/>
                <w:sz w:val="17"/>
              </w:rPr>
              <w:t>, </w:t>
            </w:r>
            <w:r>
              <w:rPr>
                <w:color w:val="030303"/>
                <w:w w:val="105"/>
                <w:sz w:val="17"/>
              </w:rPr>
              <w:t>" </w:t>
            </w:r>
            <w:r>
              <w:rPr>
                <w:i/>
                <w:color w:val="030303"/>
                <w:w w:val="105"/>
                <w:sz w:val="17"/>
              </w:rPr>
              <w:t>answer </w:t>
            </w:r>
            <w:r>
              <w:rPr>
                <w:i/>
                <w:color w:val="030303"/>
                <w:w w:val="105"/>
                <w:sz w:val="17"/>
              </w:rPr>
              <w:t>lines 3b and 3c below.</w:t>
            </w:r>
          </w:p>
          <w:p>
            <w:pPr>
              <w:pStyle w:val="TableParagraph"/>
              <w:numPr>
                <w:ilvl w:val="1"/>
                <w:numId w:val="40"/>
              </w:numPr>
              <w:tabs>
                <w:tab w:pos="518" w:val="left" w:leader="none"/>
              </w:tabs>
              <w:spacing w:line="292" w:lineRule="auto" w:before="7" w:after="0"/>
              <w:ind w:left="517" w:right="298" w:hanging="236"/>
              <w:jc w:val="left"/>
              <w:rPr>
                <w:rFonts w:ascii="Times New Roman"/>
                <w:i/>
                <w:color w:val="030303"/>
                <w:sz w:val="18"/>
              </w:rPr>
            </w:pPr>
            <w:r>
              <w:rPr>
                <w:color w:val="030303"/>
                <w:w w:val="105"/>
                <w:sz w:val="17"/>
              </w:rPr>
              <w:t>Did the organization confirm that each supported organization qualified under section 501(c)(4), (5), or (6) and satisfied the public support tests under section 509(a)(2)? </w:t>
            </w:r>
            <w:r>
              <w:rPr>
                <w:i/>
                <w:color w:val="030303"/>
                <w:w w:val="105"/>
                <w:sz w:val="17"/>
              </w:rPr>
              <w:t>If </w:t>
            </w:r>
            <w:r>
              <w:rPr>
                <w:color w:val="030303"/>
                <w:spacing w:val="-5"/>
                <w:w w:val="105"/>
                <w:sz w:val="17"/>
              </w:rPr>
              <w:t>"Yes</w:t>
            </w:r>
            <w:r>
              <w:rPr>
                <w:color w:val="1C1C1C"/>
                <w:spacing w:val="-5"/>
                <w:w w:val="105"/>
                <w:sz w:val="17"/>
              </w:rPr>
              <w:t>, </w:t>
            </w:r>
            <w:r>
              <w:rPr>
                <w:color w:val="030303"/>
                <w:w w:val="105"/>
                <w:sz w:val="17"/>
              </w:rPr>
              <w:t>" </w:t>
            </w:r>
            <w:r>
              <w:rPr>
                <w:i/>
                <w:color w:val="030303"/>
                <w:w w:val="105"/>
                <w:sz w:val="17"/>
              </w:rPr>
              <w:t>describe in </w:t>
            </w:r>
            <w:r>
              <w:rPr>
                <w:b/>
                <w:i/>
                <w:color w:val="030303"/>
                <w:w w:val="105"/>
                <w:sz w:val="17"/>
              </w:rPr>
              <w:t>Part VI </w:t>
            </w:r>
            <w:r>
              <w:rPr>
                <w:i/>
                <w:color w:val="030303"/>
                <w:w w:val="105"/>
                <w:sz w:val="17"/>
              </w:rPr>
              <w:t>when and how the </w:t>
            </w:r>
            <w:r>
              <w:rPr>
                <w:i/>
                <w:color w:val="030303"/>
                <w:w w:val="105"/>
                <w:sz w:val="17"/>
              </w:rPr>
              <w:t>organization made the</w:t>
            </w:r>
            <w:r>
              <w:rPr>
                <w:i/>
                <w:color w:val="030303"/>
                <w:spacing w:val="-31"/>
                <w:w w:val="105"/>
                <w:sz w:val="17"/>
              </w:rPr>
              <w:t> </w:t>
            </w:r>
            <w:r>
              <w:rPr>
                <w:i/>
                <w:color w:val="030303"/>
                <w:w w:val="105"/>
                <w:sz w:val="17"/>
              </w:rPr>
              <w:t>determination</w:t>
            </w:r>
            <w:r>
              <w:rPr>
                <w:i/>
                <w:color w:val="2D2D2D"/>
                <w:w w:val="105"/>
                <w:sz w:val="17"/>
              </w:rPr>
              <w:t>.</w:t>
            </w:r>
          </w:p>
          <w:p>
            <w:pPr>
              <w:pStyle w:val="TableParagraph"/>
              <w:numPr>
                <w:ilvl w:val="1"/>
                <w:numId w:val="40"/>
              </w:numPr>
              <w:tabs>
                <w:tab w:pos="518" w:val="left" w:leader="none"/>
              </w:tabs>
              <w:spacing w:line="295" w:lineRule="auto" w:before="0" w:after="0"/>
              <w:ind w:left="519" w:right="247" w:hanging="246"/>
              <w:jc w:val="left"/>
              <w:rPr>
                <w:i/>
                <w:color w:val="030303"/>
                <w:sz w:val="17"/>
              </w:rPr>
            </w:pPr>
            <w:r>
              <w:rPr>
                <w:color w:val="030303"/>
                <w:w w:val="105"/>
                <w:sz w:val="17"/>
              </w:rPr>
              <w:t>Did the organization ensure that all support to such organizations was used exclusively for section 170(c)(2)(B) purposes? </w:t>
            </w:r>
            <w:r>
              <w:rPr>
                <w:i/>
                <w:color w:val="030303"/>
                <w:w w:val="105"/>
                <w:sz w:val="17"/>
              </w:rPr>
              <w:t>If </w:t>
            </w:r>
            <w:r>
              <w:rPr>
                <w:color w:val="030303"/>
                <w:spacing w:val="-5"/>
                <w:w w:val="105"/>
                <w:sz w:val="17"/>
              </w:rPr>
              <w:t>"Yes</w:t>
            </w:r>
            <w:r>
              <w:rPr>
                <w:color w:val="1C1C1C"/>
                <w:spacing w:val="-5"/>
                <w:w w:val="105"/>
                <w:sz w:val="17"/>
              </w:rPr>
              <w:t>, </w:t>
            </w:r>
            <w:r>
              <w:rPr>
                <w:color w:val="030303"/>
                <w:w w:val="105"/>
                <w:sz w:val="17"/>
              </w:rPr>
              <w:t>" </w:t>
            </w:r>
            <w:r>
              <w:rPr>
                <w:i/>
                <w:color w:val="030303"/>
                <w:w w:val="105"/>
                <w:sz w:val="17"/>
              </w:rPr>
              <w:t>explain in </w:t>
            </w:r>
            <w:r>
              <w:rPr>
                <w:b/>
                <w:i/>
                <w:color w:val="030303"/>
                <w:w w:val="105"/>
                <w:sz w:val="17"/>
              </w:rPr>
              <w:t>Part VI </w:t>
            </w:r>
            <w:r>
              <w:rPr>
                <w:i/>
                <w:color w:val="030303"/>
                <w:w w:val="105"/>
                <w:sz w:val="17"/>
              </w:rPr>
              <w:t>what controls the organization put in place to ensure such</w:t>
            </w:r>
            <w:r>
              <w:rPr>
                <w:i/>
                <w:color w:val="030303"/>
                <w:spacing w:val="44"/>
                <w:w w:val="105"/>
                <w:sz w:val="17"/>
              </w:rPr>
              <w:t> </w:t>
            </w:r>
            <w:r>
              <w:rPr>
                <w:i/>
                <w:color w:val="030303"/>
                <w:w w:val="105"/>
                <w:sz w:val="17"/>
              </w:rPr>
              <w:t>use</w:t>
            </w:r>
            <w:r>
              <w:rPr>
                <w:i/>
                <w:color w:val="1C1C1C"/>
                <w:w w:val="105"/>
                <w:sz w:val="17"/>
              </w:rPr>
              <w:t>.</w:t>
            </w:r>
          </w:p>
          <w:p>
            <w:pPr>
              <w:pStyle w:val="TableParagraph"/>
              <w:spacing w:line="219" w:lineRule="exact"/>
              <w:ind w:left="145"/>
              <w:rPr>
                <w:i/>
                <w:sz w:val="17"/>
              </w:rPr>
            </w:pPr>
            <w:r>
              <w:rPr>
                <w:rFonts w:ascii="Courier New"/>
                <w:b/>
                <w:color w:val="030303"/>
                <w:w w:val="105"/>
                <w:sz w:val="20"/>
              </w:rPr>
              <w:t>4a </w:t>
            </w:r>
            <w:r>
              <w:rPr>
                <w:color w:val="030303"/>
                <w:w w:val="105"/>
                <w:sz w:val="17"/>
              </w:rPr>
              <w:t>Was any supported organization not organized in the United States (</w:t>
            </w:r>
            <w:r>
              <w:rPr>
                <w:color w:val="1C1C1C"/>
                <w:w w:val="105"/>
                <w:sz w:val="17"/>
              </w:rPr>
              <w:t>"</w:t>
            </w:r>
            <w:r>
              <w:rPr>
                <w:color w:val="030303"/>
                <w:w w:val="105"/>
                <w:sz w:val="17"/>
              </w:rPr>
              <w:t>foreign supported organization")? </w:t>
            </w:r>
            <w:r>
              <w:rPr>
                <w:i/>
                <w:color w:val="030303"/>
                <w:w w:val="105"/>
                <w:sz w:val="17"/>
              </w:rPr>
              <w:t>If</w:t>
            </w:r>
          </w:p>
          <w:p>
            <w:pPr>
              <w:pStyle w:val="TableParagraph"/>
              <w:spacing w:before="21"/>
              <w:ind w:left="537"/>
              <w:rPr>
                <w:i/>
                <w:sz w:val="17"/>
              </w:rPr>
            </w:pPr>
            <w:r>
              <w:rPr>
                <w:color w:val="030303"/>
                <w:w w:val="105"/>
                <w:sz w:val="17"/>
              </w:rPr>
              <w:t>"Yes</w:t>
            </w:r>
            <w:r>
              <w:rPr>
                <w:color w:val="2D2D2D"/>
                <w:w w:val="105"/>
                <w:sz w:val="17"/>
              </w:rPr>
              <w:t>, </w:t>
            </w:r>
            <w:r>
              <w:rPr>
                <w:color w:val="030303"/>
                <w:w w:val="105"/>
                <w:sz w:val="17"/>
              </w:rPr>
              <w:t>" </w:t>
            </w:r>
            <w:r>
              <w:rPr>
                <w:i/>
                <w:color w:val="030303"/>
                <w:w w:val="105"/>
                <w:sz w:val="17"/>
              </w:rPr>
              <w:t>and if you checked 12a or 12b in Part I</w:t>
            </w:r>
            <w:r>
              <w:rPr>
                <w:i/>
                <w:color w:val="1C1C1C"/>
                <w:w w:val="105"/>
                <w:sz w:val="17"/>
              </w:rPr>
              <w:t>, </w:t>
            </w:r>
            <w:r>
              <w:rPr>
                <w:i/>
                <w:color w:val="030303"/>
                <w:w w:val="105"/>
                <w:sz w:val="17"/>
              </w:rPr>
              <w:t>answer lines 4b and 4c below</w:t>
            </w:r>
            <w:r>
              <w:rPr>
                <w:i/>
                <w:color w:val="1C1C1C"/>
                <w:w w:val="105"/>
                <w:sz w:val="17"/>
              </w:rPr>
              <w:t>.</w:t>
            </w:r>
          </w:p>
          <w:p>
            <w:pPr>
              <w:pStyle w:val="TableParagraph"/>
              <w:numPr>
                <w:ilvl w:val="0"/>
                <w:numId w:val="41"/>
              </w:numPr>
              <w:tabs>
                <w:tab w:pos="518" w:val="left" w:leader="none"/>
              </w:tabs>
              <w:spacing w:line="295" w:lineRule="auto" w:before="45" w:after="0"/>
              <w:ind w:left="516" w:right="628" w:hanging="243"/>
              <w:jc w:val="both"/>
              <w:rPr>
                <w:i/>
                <w:sz w:val="17"/>
              </w:rPr>
            </w:pPr>
            <w:r>
              <w:rPr>
                <w:color w:val="030303"/>
                <w:w w:val="105"/>
                <w:sz w:val="17"/>
              </w:rPr>
              <w:t>Did the organization have ultimate control and discretion in deciding whether to make grants to the foreign supported organization? </w:t>
            </w:r>
            <w:r>
              <w:rPr>
                <w:i/>
                <w:color w:val="030303"/>
                <w:w w:val="105"/>
                <w:sz w:val="17"/>
              </w:rPr>
              <w:t>If </w:t>
            </w:r>
            <w:r>
              <w:rPr>
                <w:color w:val="030303"/>
                <w:spacing w:val="-5"/>
                <w:w w:val="105"/>
                <w:sz w:val="17"/>
              </w:rPr>
              <w:t>"Yes</w:t>
            </w:r>
            <w:r>
              <w:rPr>
                <w:color w:val="1C1C1C"/>
                <w:spacing w:val="-5"/>
                <w:w w:val="105"/>
                <w:sz w:val="17"/>
              </w:rPr>
              <w:t>, </w:t>
            </w:r>
            <w:r>
              <w:rPr>
                <w:color w:val="030303"/>
                <w:w w:val="105"/>
                <w:sz w:val="17"/>
              </w:rPr>
              <w:t>" </w:t>
            </w:r>
            <w:r>
              <w:rPr>
                <w:i/>
                <w:color w:val="030303"/>
                <w:w w:val="105"/>
                <w:sz w:val="17"/>
              </w:rPr>
              <w:t>describe in </w:t>
            </w:r>
            <w:r>
              <w:rPr>
                <w:b/>
                <w:i/>
                <w:color w:val="030303"/>
                <w:w w:val="105"/>
                <w:sz w:val="17"/>
              </w:rPr>
              <w:t>Part VI </w:t>
            </w:r>
            <w:r>
              <w:rPr>
                <w:i/>
                <w:color w:val="030303"/>
                <w:w w:val="105"/>
                <w:sz w:val="17"/>
              </w:rPr>
              <w:t>how the organization had such control and discretion </w:t>
            </w:r>
            <w:r>
              <w:rPr>
                <w:i/>
                <w:color w:val="030303"/>
                <w:w w:val="105"/>
                <w:sz w:val="17"/>
              </w:rPr>
              <w:t>despite being controlled or supervised by or in connection with its supported organizations</w:t>
            </w:r>
            <w:r>
              <w:rPr>
                <w:i/>
                <w:color w:val="030303"/>
                <w:spacing w:val="-25"/>
                <w:w w:val="105"/>
                <w:sz w:val="17"/>
              </w:rPr>
              <w:t> </w:t>
            </w:r>
            <w:r>
              <w:rPr>
                <w:i/>
                <w:color w:val="3D3D3D"/>
                <w:w w:val="105"/>
                <w:sz w:val="17"/>
              </w:rPr>
              <w:t>.</w:t>
            </w:r>
          </w:p>
          <w:p>
            <w:pPr>
              <w:pStyle w:val="TableParagraph"/>
              <w:numPr>
                <w:ilvl w:val="0"/>
                <w:numId w:val="41"/>
              </w:numPr>
              <w:tabs>
                <w:tab w:pos="518" w:val="left" w:leader="none"/>
              </w:tabs>
              <w:spacing w:line="295" w:lineRule="auto" w:before="4" w:after="0"/>
              <w:ind w:left="519" w:right="395" w:hanging="247"/>
              <w:jc w:val="left"/>
              <w:rPr>
                <w:i/>
                <w:sz w:val="17"/>
              </w:rPr>
            </w:pPr>
            <w:r>
              <w:rPr>
                <w:color w:val="030303"/>
                <w:w w:val="105"/>
                <w:sz w:val="17"/>
              </w:rPr>
              <w:t>Did the organization support any foreign supported organization that does not have an IRS determination under sections 501(c)(3) and 509(a)(1) or (2)? </w:t>
            </w:r>
            <w:r>
              <w:rPr>
                <w:i/>
                <w:color w:val="030303"/>
                <w:w w:val="105"/>
                <w:sz w:val="17"/>
              </w:rPr>
              <w:t>If </w:t>
            </w:r>
            <w:r>
              <w:rPr>
                <w:color w:val="030303"/>
                <w:spacing w:val="-5"/>
                <w:w w:val="105"/>
                <w:sz w:val="17"/>
              </w:rPr>
              <w:t>"Yes</w:t>
            </w:r>
            <w:r>
              <w:rPr>
                <w:color w:val="1C1C1C"/>
                <w:spacing w:val="-5"/>
                <w:w w:val="105"/>
                <w:sz w:val="17"/>
              </w:rPr>
              <w:t>, </w:t>
            </w:r>
            <w:r>
              <w:rPr>
                <w:color w:val="030303"/>
                <w:w w:val="105"/>
                <w:sz w:val="17"/>
              </w:rPr>
              <w:t>" </w:t>
            </w:r>
            <w:r>
              <w:rPr>
                <w:i/>
                <w:color w:val="030303"/>
                <w:w w:val="105"/>
                <w:sz w:val="17"/>
              </w:rPr>
              <w:t>explain in </w:t>
            </w:r>
            <w:r>
              <w:rPr>
                <w:b/>
                <w:i/>
                <w:color w:val="030303"/>
                <w:w w:val="105"/>
                <w:sz w:val="17"/>
              </w:rPr>
              <w:t>Part VI </w:t>
            </w:r>
            <w:r>
              <w:rPr>
                <w:i/>
                <w:color w:val="030303"/>
                <w:w w:val="105"/>
                <w:sz w:val="17"/>
              </w:rPr>
              <w:t>what controls the organization used </w:t>
            </w:r>
            <w:r>
              <w:rPr>
                <w:i/>
                <w:color w:val="030303"/>
                <w:w w:val="105"/>
                <w:sz w:val="17"/>
              </w:rPr>
              <w:t>to ensure that all support to the foreign supported organization </w:t>
            </w:r>
            <w:r>
              <w:rPr>
                <w:color w:val="030303"/>
                <w:w w:val="105"/>
                <w:sz w:val="17"/>
              </w:rPr>
              <w:t>was </w:t>
            </w:r>
            <w:r>
              <w:rPr>
                <w:i/>
                <w:color w:val="030303"/>
                <w:w w:val="105"/>
                <w:sz w:val="17"/>
              </w:rPr>
              <w:t>used exclusively for section 170(c)(2)(B) </w:t>
            </w:r>
            <w:r>
              <w:rPr>
                <w:i/>
                <w:color w:val="030303"/>
                <w:w w:val="105"/>
                <w:sz w:val="17"/>
              </w:rPr>
              <w:t>purposes.</w:t>
            </w:r>
          </w:p>
          <w:p>
            <w:pPr>
              <w:pStyle w:val="TableParagraph"/>
              <w:spacing w:line="292" w:lineRule="auto"/>
              <w:ind w:left="518" w:right="353" w:hanging="363"/>
              <w:rPr>
                <w:i/>
                <w:sz w:val="17"/>
              </w:rPr>
            </w:pPr>
            <w:r>
              <w:rPr>
                <w:rFonts w:ascii="Times New Roman"/>
                <w:b/>
                <w:color w:val="030303"/>
                <w:w w:val="105"/>
                <w:sz w:val="18"/>
              </w:rPr>
              <w:t>Sa </w:t>
            </w:r>
            <w:r>
              <w:rPr>
                <w:color w:val="030303"/>
                <w:w w:val="105"/>
                <w:sz w:val="17"/>
              </w:rPr>
              <w:t>Did the organization add, substitute</w:t>
            </w:r>
            <w:r>
              <w:rPr>
                <w:color w:val="2D2D2D"/>
                <w:w w:val="105"/>
                <w:sz w:val="17"/>
              </w:rPr>
              <w:t>, </w:t>
            </w:r>
            <w:r>
              <w:rPr>
                <w:color w:val="030303"/>
                <w:w w:val="105"/>
                <w:sz w:val="17"/>
              </w:rPr>
              <w:t>or remove any supported organizations during the tax year? </w:t>
            </w:r>
            <w:r>
              <w:rPr>
                <w:i/>
                <w:color w:val="030303"/>
                <w:w w:val="105"/>
                <w:sz w:val="17"/>
              </w:rPr>
              <w:t>If </w:t>
            </w:r>
            <w:r>
              <w:rPr>
                <w:color w:val="030303"/>
                <w:spacing w:val="-5"/>
                <w:w w:val="105"/>
                <w:sz w:val="17"/>
              </w:rPr>
              <w:t>"Yes</w:t>
            </w:r>
            <w:r>
              <w:rPr>
                <w:color w:val="1C1C1C"/>
                <w:spacing w:val="-5"/>
                <w:w w:val="105"/>
                <w:sz w:val="17"/>
              </w:rPr>
              <w:t>, </w:t>
            </w:r>
            <w:r>
              <w:rPr>
                <w:color w:val="030303"/>
                <w:w w:val="105"/>
                <w:sz w:val="17"/>
              </w:rPr>
              <w:t>" </w:t>
            </w:r>
            <w:r>
              <w:rPr>
                <w:i/>
                <w:color w:val="030303"/>
                <w:w w:val="105"/>
                <w:sz w:val="17"/>
              </w:rPr>
              <w:t>answer lines 5b and </w:t>
            </w:r>
            <w:r>
              <w:rPr>
                <w:color w:val="030303"/>
                <w:w w:val="105"/>
                <w:sz w:val="17"/>
              </w:rPr>
              <w:t>5c </w:t>
            </w:r>
            <w:r>
              <w:rPr>
                <w:i/>
                <w:color w:val="030303"/>
                <w:w w:val="105"/>
                <w:sz w:val="17"/>
              </w:rPr>
              <w:t>below (if applicable). Also</w:t>
            </w:r>
            <w:r>
              <w:rPr>
                <w:i/>
                <w:color w:val="1C1C1C"/>
                <w:w w:val="105"/>
                <w:sz w:val="17"/>
              </w:rPr>
              <w:t>, </w:t>
            </w:r>
            <w:r>
              <w:rPr>
                <w:i/>
                <w:color w:val="030303"/>
                <w:w w:val="105"/>
                <w:sz w:val="17"/>
              </w:rPr>
              <w:t>prov</w:t>
            </w:r>
            <w:r>
              <w:rPr>
                <w:i/>
                <w:color w:val="1C1C1C"/>
                <w:w w:val="105"/>
                <w:sz w:val="17"/>
              </w:rPr>
              <w:t>i</w:t>
            </w:r>
            <w:r>
              <w:rPr>
                <w:i/>
                <w:color w:val="030303"/>
                <w:w w:val="105"/>
                <w:sz w:val="17"/>
              </w:rPr>
              <w:t>de detail in </w:t>
            </w:r>
            <w:r>
              <w:rPr>
                <w:b/>
                <w:i/>
                <w:color w:val="030303"/>
                <w:w w:val="105"/>
                <w:sz w:val="17"/>
              </w:rPr>
              <w:t>Part VI</w:t>
            </w:r>
            <w:r>
              <w:rPr>
                <w:b/>
                <w:i/>
                <w:color w:val="1C1C1C"/>
                <w:w w:val="105"/>
                <w:sz w:val="17"/>
              </w:rPr>
              <w:t>, </w:t>
            </w:r>
            <w:r>
              <w:rPr>
                <w:i/>
                <w:color w:val="030303"/>
                <w:w w:val="105"/>
                <w:sz w:val="17"/>
              </w:rPr>
              <w:t>including (i) the names and EIN </w:t>
            </w:r>
            <w:r>
              <w:rPr>
                <w:i/>
                <w:color w:val="030303"/>
                <w:w w:val="105"/>
                <w:sz w:val="17"/>
              </w:rPr>
              <w:t>numbers of the supported organizations  </w:t>
            </w:r>
            <w:r>
              <w:rPr>
                <w:i/>
                <w:color w:val="030303"/>
                <w:spacing w:val="-2"/>
                <w:w w:val="105"/>
                <w:sz w:val="17"/>
              </w:rPr>
              <w:t>added</w:t>
            </w:r>
            <w:r>
              <w:rPr>
                <w:i/>
                <w:color w:val="1C1C1C"/>
                <w:spacing w:val="-2"/>
                <w:w w:val="105"/>
                <w:sz w:val="17"/>
              </w:rPr>
              <w:t>, </w:t>
            </w:r>
            <w:r>
              <w:rPr>
                <w:i/>
                <w:color w:val="030303"/>
                <w:w w:val="105"/>
                <w:sz w:val="17"/>
              </w:rPr>
              <w:t>substituted</w:t>
            </w:r>
            <w:r>
              <w:rPr>
                <w:i/>
                <w:color w:val="1C1C1C"/>
                <w:w w:val="105"/>
                <w:sz w:val="17"/>
              </w:rPr>
              <w:t>, </w:t>
            </w:r>
            <w:r>
              <w:rPr>
                <w:i/>
                <w:color w:val="030303"/>
                <w:w w:val="105"/>
                <w:sz w:val="17"/>
              </w:rPr>
              <w:t>or removed</w:t>
            </w:r>
            <w:r>
              <w:rPr>
                <w:i/>
                <w:color w:val="3D3D3D"/>
                <w:w w:val="105"/>
                <w:sz w:val="17"/>
              </w:rPr>
              <w:t>; </w:t>
            </w:r>
            <w:r>
              <w:rPr>
                <w:i/>
                <w:color w:val="030303"/>
                <w:w w:val="105"/>
                <w:sz w:val="17"/>
              </w:rPr>
              <w:t>(ii) the reasons for each </w:t>
            </w:r>
            <w:r>
              <w:rPr>
                <w:i/>
                <w:color w:val="030303"/>
                <w:spacing w:val="1"/>
                <w:w w:val="105"/>
                <w:sz w:val="17"/>
              </w:rPr>
              <w:t> </w:t>
            </w:r>
            <w:r>
              <w:rPr>
                <w:i/>
                <w:color w:val="030303"/>
                <w:w w:val="105"/>
                <w:sz w:val="17"/>
              </w:rPr>
              <w:t>such action</w:t>
            </w:r>
            <w:r>
              <w:rPr>
                <w:i/>
                <w:color w:val="1C1C1C"/>
                <w:w w:val="105"/>
                <w:sz w:val="17"/>
              </w:rPr>
              <w:t>;</w:t>
            </w:r>
          </w:p>
          <w:p>
            <w:pPr>
              <w:pStyle w:val="TableParagraph"/>
              <w:ind w:left="520"/>
              <w:rPr>
                <w:i/>
                <w:sz w:val="17"/>
              </w:rPr>
            </w:pPr>
            <w:r>
              <w:rPr>
                <w:i/>
                <w:color w:val="030303"/>
                <w:w w:val="105"/>
                <w:sz w:val="17"/>
              </w:rPr>
              <w:t>(iii) the authority under the organization's organizing document authorizing such action</w:t>
            </w:r>
            <w:r>
              <w:rPr>
                <w:i/>
                <w:color w:val="2D2D2D"/>
                <w:w w:val="105"/>
                <w:sz w:val="17"/>
              </w:rPr>
              <w:t>; </w:t>
            </w:r>
            <w:r>
              <w:rPr>
                <w:i/>
                <w:color w:val="030303"/>
                <w:w w:val="105"/>
                <w:sz w:val="17"/>
              </w:rPr>
              <w:t>and (iv) how the </w:t>
            </w:r>
            <w:r>
              <w:rPr>
                <w:i/>
                <w:color w:val="030303"/>
                <w:spacing w:val="1"/>
                <w:w w:val="105"/>
                <w:sz w:val="17"/>
              </w:rPr>
              <w:t> </w:t>
            </w:r>
            <w:r>
              <w:rPr>
                <w:i/>
                <w:color w:val="030303"/>
                <w:w w:val="105"/>
                <w:sz w:val="17"/>
              </w:rPr>
              <w:t>action</w:t>
            </w:r>
          </w:p>
          <w:p>
            <w:pPr>
              <w:pStyle w:val="TableParagraph"/>
              <w:spacing w:before="36"/>
              <w:ind w:left="534"/>
              <w:rPr>
                <w:i/>
                <w:sz w:val="17"/>
              </w:rPr>
            </w:pPr>
            <w:r>
              <w:rPr>
                <w:color w:val="030303"/>
                <w:w w:val="105"/>
                <w:sz w:val="17"/>
              </w:rPr>
              <w:t>was </w:t>
            </w:r>
            <w:r>
              <w:rPr>
                <w:i/>
                <w:color w:val="030303"/>
                <w:w w:val="105"/>
                <w:sz w:val="17"/>
              </w:rPr>
              <w:t>accomplished (such </w:t>
            </w:r>
            <w:r>
              <w:rPr>
                <w:color w:val="030303"/>
                <w:w w:val="105"/>
                <w:sz w:val="17"/>
              </w:rPr>
              <w:t>as </w:t>
            </w:r>
            <w:r>
              <w:rPr>
                <w:i/>
                <w:color w:val="030303"/>
                <w:w w:val="105"/>
                <w:sz w:val="17"/>
              </w:rPr>
              <w:t>by amendment to the organizing document)</w:t>
            </w:r>
            <w:r>
              <w:rPr>
                <w:i/>
                <w:color w:val="2D2D2D"/>
                <w:w w:val="105"/>
                <w:sz w:val="17"/>
              </w:rPr>
              <w:t>.</w:t>
            </w:r>
          </w:p>
          <w:p>
            <w:pPr>
              <w:pStyle w:val="TableParagraph"/>
              <w:numPr>
                <w:ilvl w:val="0"/>
                <w:numId w:val="42"/>
              </w:numPr>
              <w:tabs>
                <w:tab w:pos="518" w:val="left" w:leader="none"/>
              </w:tabs>
              <w:spacing w:line="288" w:lineRule="auto" w:before="49" w:after="0"/>
              <w:ind w:left="520" w:right="1113" w:hanging="246"/>
              <w:jc w:val="left"/>
              <w:rPr>
                <w:color w:val="030303"/>
                <w:sz w:val="17"/>
              </w:rPr>
            </w:pPr>
            <w:r>
              <w:rPr>
                <w:b/>
                <w:color w:val="030303"/>
                <w:w w:val="105"/>
                <w:sz w:val="17"/>
              </w:rPr>
              <w:t>Type </w:t>
            </w:r>
            <w:r>
              <w:rPr>
                <w:color w:val="030303"/>
                <w:w w:val="105"/>
                <w:sz w:val="17"/>
              </w:rPr>
              <w:t>I </w:t>
            </w:r>
            <w:r>
              <w:rPr>
                <w:b/>
                <w:color w:val="030303"/>
                <w:w w:val="105"/>
                <w:sz w:val="17"/>
              </w:rPr>
              <w:t>or Type </w:t>
            </w:r>
            <w:r>
              <w:rPr>
                <w:color w:val="030303"/>
                <w:w w:val="105"/>
                <w:sz w:val="17"/>
              </w:rPr>
              <w:t>II </w:t>
            </w:r>
            <w:r>
              <w:rPr>
                <w:b/>
                <w:color w:val="030303"/>
                <w:w w:val="105"/>
                <w:sz w:val="17"/>
              </w:rPr>
              <w:t>only</w:t>
            </w:r>
            <w:r>
              <w:rPr>
                <w:b/>
                <w:color w:val="565656"/>
                <w:w w:val="105"/>
                <w:sz w:val="17"/>
              </w:rPr>
              <w:t>. </w:t>
            </w:r>
            <w:r>
              <w:rPr>
                <w:color w:val="030303"/>
                <w:w w:val="105"/>
                <w:sz w:val="17"/>
              </w:rPr>
              <w:t>Was any added or substituted supported organization part of a class already designated in the organization's organizing</w:t>
            </w:r>
            <w:r>
              <w:rPr>
                <w:color w:val="030303"/>
                <w:spacing w:val="19"/>
                <w:w w:val="105"/>
                <w:sz w:val="17"/>
              </w:rPr>
              <w:t> </w:t>
            </w:r>
            <w:r>
              <w:rPr>
                <w:color w:val="030303"/>
                <w:w w:val="105"/>
                <w:sz w:val="17"/>
              </w:rPr>
              <w:t>document?</w:t>
            </w:r>
          </w:p>
          <w:p>
            <w:pPr>
              <w:pStyle w:val="TableParagraph"/>
              <w:numPr>
                <w:ilvl w:val="0"/>
                <w:numId w:val="42"/>
              </w:numPr>
              <w:tabs>
                <w:tab w:pos="520" w:val="left" w:leader="none"/>
              </w:tabs>
              <w:spacing w:line="240" w:lineRule="auto" w:before="3" w:after="0"/>
              <w:ind w:left="519" w:right="0" w:hanging="248"/>
              <w:jc w:val="left"/>
              <w:rPr>
                <w:color w:val="030303"/>
                <w:sz w:val="18"/>
              </w:rPr>
            </w:pPr>
            <w:r>
              <w:rPr>
                <w:b/>
                <w:color w:val="030303"/>
                <w:w w:val="105"/>
                <w:sz w:val="17"/>
              </w:rPr>
              <w:t>Substitutions only. </w:t>
            </w:r>
            <w:r>
              <w:rPr>
                <w:color w:val="030303"/>
                <w:w w:val="105"/>
                <w:sz w:val="17"/>
              </w:rPr>
              <w:t>Was the substitution the result of an event beyond the organization's</w:t>
            </w:r>
            <w:r>
              <w:rPr>
                <w:color w:val="030303"/>
                <w:spacing w:val="1"/>
                <w:w w:val="105"/>
                <w:sz w:val="17"/>
              </w:rPr>
              <w:t> </w:t>
            </w:r>
            <w:r>
              <w:rPr>
                <w:color w:val="030303"/>
                <w:w w:val="105"/>
                <w:sz w:val="17"/>
              </w:rPr>
              <w:t>control?</w:t>
            </w:r>
          </w:p>
          <w:p>
            <w:pPr>
              <w:pStyle w:val="TableParagraph"/>
              <w:numPr>
                <w:ilvl w:val="0"/>
                <w:numId w:val="43"/>
              </w:numPr>
              <w:tabs>
                <w:tab w:pos="517" w:val="left" w:leader="none"/>
                <w:tab w:pos="518" w:val="left" w:leader="none"/>
              </w:tabs>
              <w:spacing w:line="297" w:lineRule="auto" w:before="37" w:after="0"/>
              <w:ind w:left="519" w:right="398" w:hanging="362"/>
              <w:jc w:val="left"/>
              <w:rPr>
                <w:b/>
                <w:i/>
                <w:sz w:val="17"/>
              </w:rPr>
            </w:pPr>
            <w:r>
              <w:rPr>
                <w:color w:val="030303"/>
                <w:w w:val="105"/>
                <w:sz w:val="17"/>
              </w:rPr>
              <w:t>Did the organization provide support (whether in the form of grants or the provision of services or facilities) to anyone other than (i) its supported organizations</w:t>
            </w:r>
            <w:r>
              <w:rPr>
                <w:color w:val="1C1C1C"/>
                <w:w w:val="105"/>
                <w:sz w:val="17"/>
              </w:rPr>
              <w:t>, </w:t>
            </w:r>
            <w:r>
              <w:rPr>
                <w:color w:val="030303"/>
                <w:w w:val="105"/>
                <w:sz w:val="17"/>
              </w:rPr>
              <w:t>(ii) individuals that are part of the charitable class benefited by one or more of its supported organizations</w:t>
            </w:r>
            <w:r>
              <w:rPr>
                <w:color w:val="2D2D2D"/>
                <w:w w:val="105"/>
                <w:sz w:val="17"/>
              </w:rPr>
              <w:t>, </w:t>
            </w:r>
            <w:r>
              <w:rPr>
                <w:color w:val="030303"/>
                <w:w w:val="105"/>
                <w:sz w:val="17"/>
              </w:rPr>
              <w:t>or (iii) other supporting organizations that also support or benefit one or more of the filing organization's supported organizations? </w:t>
            </w:r>
            <w:r>
              <w:rPr>
                <w:i/>
                <w:color w:val="030303"/>
                <w:w w:val="105"/>
                <w:sz w:val="17"/>
              </w:rPr>
              <w:t>If </w:t>
            </w:r>
            <w:r>
              <w:rPr>
                <w:color w:val="1C1C1C"/>
                <w:spacing w:val="-5"/>
                <w:w w:val="105"/>
                <w:sz w:val="17"/>
              </w:rPr>
              <w:t>"</w:t>
            </w:r>
            <w:r>
              <w:rPr>
                <w:color w:val="030303"/>
                <w:spacing w:val="-5"/>
                <w:w w:val="105"/>
                <w:sz w:val="17"/>
              </w:rPr>
              <w:t>Yes</w:t>
            </w:r>
            <w:r>
              <w:rPr>
                <w:color w:val="2D2D2D"/>
                <w:spacing w:val="-5"/>
                <w:w w:val="105"/>
                <w:sz w:val="17"/>
              </w:rPr>
              <w:t>, </w:t>
            </w:r>
            <w:r>
              <w:rPr>
                <w:color w:val="030303"/>
                <w:w w:val="105"/>
                <w:sz w:val="17"/>
              </w:rPr>
              <w:t>" </w:t>
            </w:r>
            <w:r>
              <w:rPr>
                <w:i/>
                <w:color w:val="030303"/>
                <w:w w:val="105"/>
                <w:sz w:val="17"/>
              </w:rPr>
              <w:t>provide detail in </w:t>
            </w:r>
            <w:r>
              <w:rPr>
                <w:b/>
                <w:i/>
                <w:color w:val="030303"/>
                <w:w w:val="105"/>
                <w:sz w:val="17"/>
              </w:rPr>
              <w:t>Part</w:t>
            </w:r>
            <w:r>
              <w:rPr>
                <w:b/>
                <w:i/>
                <w:color w:val="030303"/>
                <w:spacing w:val="-17"/>
                <w:w w:val="105"/>
                <w:sz w:val="17"/>
              </w:rPr>
              <w:t> </w:t>
            </w:r>
            <w:r>
              <w:rPr>
                <w:b/>
                <w:i/>
                <w:color w:val="030303"/>
                <w:w w:val="105"/>
                <w:sz w:val="17"/>
              </w:rPr>
              <w:t>VI</w:t>
            </w:r>
            <w:r>
              <w:rPr>
                <w:b/>
                <w:i/>
                <w:color w:val="1C1C1C"/>
                <w:w w:val="105"/>
                <w:sz w:val="17"/>
              </w:rPr>
              <w:t>.</w:t>
            </w:r>
          </w:p>
          <w:p>
            <w:pPr>
              <w:pStyle w:val="TableParagraph"/>
              <w:numPr>
                <w:ilvl w:val="0"/>
                <w:numId w:val="43"/>
              </w:numPr>
              <w:tabs>
                <w:tab w:pos="517" w:val="left" w:leader="none"/>
                <w:tab w:pos="518" w:val="left" w:leader="none"/>
              </w:tabs>
              <w:spacing w:line="295" w:lineRule="auto" w:before="0" w:after="0"/>
              <w:ind w:left="520" w:right="354" w:hanging="363"/>
              <w:jc w:val="left"/>
              <w:rPr>
                <w:i/>
                <w:sz w:val="17"/>
              </w:rPr>
            </w:pPr>
            <w:r>
              <w:rPr>
                <w:color w:val="030303"/>
                <w:w w:val="105"/>
                <w:sz w:val="17"/>
              </w:rPr>
              <w:t>Did the organization provide a </w:t>
            </w:r>
            <w:r>
              <w:rPr>
                <w:color w:val="030303"/>
                <w:spacing w:val="-3"/>
                <w:w w:val="105"/>
                <w:sz w:val="17"/>
              </w:rPr>
              <w:t>grant</w:t>
            </w:r>
            <w:r>
              <w:rPr>
                <w:color w:val="1C1C1C"/>
                <w:spacing w:val="-3"/>
                <w:w w:val="105"/>
                <w:sz w:val="17"/>
              </w:rPr>
              <w:t>, </w:t>
            </w:r>
            <w:r>
              <w:rPr>
                <w:color w:val="030303"/>
                <w:w w:val="105"/>
                <w:sz w:val="17"/>
              </w:rPr>
              <w:t>loan</w:t>
            </w:r>
            <w:r>
              <w:rPr>
                <w:color w:val="1C1C1C"/>
                <w:w w:val="105"/>
                <w:sz w:val="17"/>
              </w:rPr>
              <w:t>, </w:t>
            </w:r>
            <w:r>
              <w:rPr>
                <w:color w:val="030303"/>
                <w:w w:val="105"/>
                <w:sz w:val="17"/>
              </w:rPr>
              <w:t>compensation, or other similar payment to a substantial contributor (as defined in section 4958(c)(3)(C)), a family member of a substantial contributor, or a 35% controlled entity with regard to a substantial contributor? </w:t>
            </w:r>
            <w:r>
              <w:rPr>
                <w:i/>
                <w:color w:val="030303"/>
                <w:w w:val="105"/>
                <w:sz w:val="17"/>
              </w:rPr>
              <w:t>If </w:t>
            </w:r>
            <w:r>
              <w:rPr>
                <w:color w:val="030303"/>
                <w:spacing w:val="-6"/>
                <w:w w:val="105"/>
                <w:sz w:val="17"/>
              </w:rPr>
              <w:t>"Yes</w:t>
            </w:r>
            <w:r>
              <w:rPr>
                <w:color w:val="3D3D3D"/>
                <w:spacing w:val="-6"/>
                <w:w w:val="105"/>
                <w:sz w:val="17"/>
              </w:rPr>
              <w:t>, </w:t>
            </w:r>
            <w:r>
              <w:rPr>
                <w:color w:val="030303"/>
                <w:w w:val="105"/>
                <w:sz w:val="17"/>
              </w:rPr>
              <w:t>" </w:t>
            </w:r>
            <w:r>
              <w:rPr>
                <w:i/>
                <w:color w:val="030303"/>
                <w:w w:val="105"/>
                <w:sz w:val="17"/>
              </w:rPr>
              <w:t>complete Part I of Schedule L (Form</w:t>
            </w:r>
            <w:r>
              <w:rPr>
                <w:i/>
                <w:color w:val="030303"/>
                <w:spacing w:val="2"/>
                <w:w w:val="105"/>
                <w:sz w:val="17"/>
              </w:rPr>
              <w:t> </w:t>
            </w:r>
            <w:r>
              <w:rPr>
                <w:i/>
                <w:color w:val="030303"/>
                <w:w w:val="105"/>
                <w:sz w:val="17"/>
              </w:rPr>
              <w:t>990 or 990-EZ).</w:t>
            </w:r>
          </w:p>
          <w:p>
            <w:pPr>
              <w:pStyle w:val="TableParagraph"/>
              <w:numPr>
                <w:ilvl w:val="0"/>
                <w:numId w:val="43"/>
              </w:numPr>
              <w:tabs>
                <w:tab w:pos="517" w:val="left" w:leader="none"/>
                <w:tab w:pos="518" w:val="left" w:leader="none"/>
              </w:tabs>
              <w:spacing w:line="195" w:lineRule="exact" w:before="0" w:after="0"/>
              <w:ind w:left="517" w:right="0" w:hanging="360"/>
              <w:jc w:val="left"/>
              <w:rPr>
                <w:sz w:val="17"/>
              </w:rPr>
            </w:pPr>
            <w:r>
              <w:rPr>
                <w:color w:val="030303"/>
                <w:w w:val="105"/>
                <w:sz w:val="17"/>
              </w:rPr>
              <w:t>Did the organization make a loan to a disqualified person (as defined in section 4958) not described in line</w:t>
            </w:r>
            <w:r>
              <w:rPr>
                <w:color w:val="030303"/>
                <w:spacing w:val="-27"/>
                <w:w w:val="105"/>
                <w:sz w:val="17"/>
              </w:rPr>
              <w:t> </w:t>
            </w:r>
            <w:r>
              <w:rPr>
                <w:color w:val="030303"/>
                <w:w w:val="105"/>
                <w:sz w:val="17"/>
              </w:rPr>
              <w:t>7?</w:t>
            </w:r>
          </w:p>
          <w:p>
            <w:pPr>
              <w:pStyle w:val="TableParagraph"/>
              <w:spacing w:before="42"/>
              <w:ind w:left="520"/>
              <w:rPr>
                <w:i/>
                <w:sz w:val="17"/>
              </w:rPr>
            </w:pPr>
            <w:r>
              <w:rPr>
                <w:i/>
                <w:color w:val="030303"/>
                <w:w w:val="105"/>
                <w:sz w:val="17"/>
              </w:rPr>
              <w:t>If </w:t>
            </w:r>
            <w:r>
              <w:rPr>
                <w:color w:val="030303"/>
                <w:w w:val="105"/>
                <w:sz w:val="17"/>
              </w:rPr>
              <w:t>"Yes</w:t>
            </w:r>
            <w:r>
              <w:rPr>
                <w:color w:val="1C1C1C"/>
                <w:w w:val="105"/>
                <w:sz w:val="17"/>
              </w:rPr>
              <w:t>, </w:t>
            </w:r>
            <w:r>
              <w:rPr>
                <w:color w:val="030303"/>
                <w:w w:val="105"/>
                <w:sz w:val="17"/>
              </w:rPr>
              <w:t>" </w:t>
            </w:r>
            <w:r>
              <w:rPr>
                <w:i/>
                <w:color w:val="030303"/>
                <w:w w:val="105"/>
                <w:sz w:val="17"/>
              </w:rPr>
              <w:t>complete Part I of Schedule L (Form 990 or 990-EZ).</w:t>
            </w:r>
          </w:p>
          <w:p>
            <w:pPr>
              <w:pStyle w:val="TableParagraph"/>
              <w:spacing w:line="295" w:lineRule="auto" w:before="44"/>
              <w:ind w:left="520" w:right="773" w:hanging="361"/>
              <w:rPr>
                <w:b/>
                <w:i/>
                <w:sz w:val="17"/>
              </w:rPr>
            </w:pPr>
            <w:r>
              <w:rPr>
                <w:b/>
                <w:color w:val="030303"/>
                <w:w w:val="105"/>
                <w:sz w:val="17"/>
              </w:rPr>
              <w:t>9a </w:t>
            </w:r>
            <w:r>
              <w:rPr>
                <w:color w:val="030303"/>
                <w:w w:val="105"/>
                <w:sz w:val="17"/>
              </w:rPr>
              <w:t>Was the organization controlled directly or indirectly at any time during the tax year by one or more disqualified persons</w:t>
            </w:r>
            <w:r>
              <w:rPr>
                <w:color w:val="1C1C1C"/>
                <w:w w:val="105"/>
                <w:sz w:val="17"/>
              </w:rPr>
              <w:t>, </w:t>
            </w:r>
            <w:r>
              <w:rPr>
                <w:color w:val="030303"/>
                <w:w w:val="105"/>
                <w:sz w:val="17"/>
              </w:rPr>
              <w:t>as defined in section 4946 (other than foundation managers and organizations described in section 509(a)(1) or (2))? </w:t>
            </w:r>
            <w:r>
              <w:rPr>
                <w:i/>
                <w:color w:val="030303"/>
                <w:w w:val="105"/>
                <w:sz w:val="17"/>
              </w:rPr>
              <w:t>If </w:t>
            </w:r>
            <w:r>
              <w:rPr>
                <w:color w:val="030303"/>
                <w:w w:val="105"/>
                <w:sz w:val="17"/>
              </w:rPr>
              <w:t>"Yes</w:t>
            </w:r>
            <w:r>
              <w:rPr>
                <w:color w:val="1C1C1C"/>
                <w:w w:val="105"/>
                <w:sz w:val="17"/>
              </w:rPr>
              <w:t>, </w:t>
            </w:r>
            <w:r>
              <w:rPr>
                <w:color w:val="030303"/>
                <w:w w:val="105"/>
                <w:sz w:val="17"/>
              </w:rPr>
              <w:t>" </w:t>
            </w:r>
            <w:r>
              <w:rPr>
                <w:i/>
                <w:color w:val="030303"/>
                <w:w w:val="105"/>
                <w:sz w:val="17"/>
              </w:rPr>
              <w:t>provide detail in </w:t>
            </w:r>
            <w:r>
              <w:rPr>
                <w:b/>
                <w:i/>
                <w:color w:val="030303"/>
                <w:w w:val="105"/>
                <w:sz w:val="17"/>
              </w:rPr>
              <w:t>Part VI.</w:t>
            </w:r>
          </w:p>
          <w:p>
            <w:pPr>
              <w:pStyle w:val="TableParagraph"/>
              <w:numPr>
                <w:ilvl w:val="1"/>
                <w:numId w:val="43"/>
              </w:numPr>
              <w:tabs>
                <w:tab w:pos="518" w:val="left" w:leader="none"/>
              </w:tabs>
              <w:spacing w:line="300" w:lineRule="auto" w:before="0" w:after="0"/>
              <w:ind w:left="518" w:right="586" w:hanging="245"/>
              <w:jc w:val="left"/>
              <w:rPr>
                <w:b/>
                <w:i/>
                <w:sz w:val="17"/>
              </w:rPr>
            </w:pPr>
            <w:r>
              <w:rPr>
                <w:color w:val="030303"/>
                <w:w w:val="105"/>
                <w:sz w:val="17"/>
              </w:rPr>
              <w:t>Did one or more disqualified persons (as defined in line 9a) hold a controlling interest in any entity in which the supporting organization had an interest? </w:t>
            </w:r>
            <w:r>
              <w:rPr>
                <w:i/>
                <w:color w:val="030303"/>
                <w:w w:val="105"/>
                <w:sz w:val="17"/>
              </w:rPr>
              <w:t>If </w:t>
            </w:r>
            <w:r>
              <w:rPr>
                <w:color w:val="030303"/>
                <w:spacing w:val="-5"/>
                <w:w w:val="105"/>
                <w:sz w:val="17"/>
              </w:rPr>
              <w:t>"Yes</w:t>
            </w:r>
            <w:r>
              <w:rPr>
                <w:color w:val="1C1C1C"/>
                <w:spacing w:val="-5"/>
                <w:w w:val="105"/>
                <w:sz w:val="17"/>
              </w:rPr>
              <w:t>, </w:t>
            </w:r>
            <w:r>
              <w:rPr>
                <w:color w:val="030303"/>
                <w:w w:val="105"/>
                <w:sz w:val="17"/>
              </w:rPr>
              <w:t>" </w:t>
            </w:r>
            <w:r>
              <w:rPr>
                <w:i/>
                <w:color w:val="030303"/>
                <w:w w:val="105"/>
                <w:sz w:val="17"/>
              </w:rPr>
              <w:t>provide detail in </w:t>
            </w:r>
            <w:r>
              <w:rPr>
                <w:b/>
                <w:i/>
                <w:color w:val="030303"/>
                <w:w w:val="105"/>
                <w:sz w:val="17"/>
              </w:rPr>
              <w:t>Part</w:t>
            </w:r>
            <w:r>
              <w:rPr>
                <w:b/>
                <w:i/>
                <w:color w:val="030303"/>
                <w:spacing w:val="12"/>
                <w:w w:val="105"/>
                <w:sz w:val="17"/>
              </w:rPr>
              <w:t> </w:t>
            </w:r>
            <w:r>
              <w:rPr>
                <w:b/>
                <w:i/>
                <w:color w:val="030303"/>
                <w:w w:val="105"/>
                <w:sz w:val="17"/>
              </w:rPr>
              <w:t>VI.</w:t>
            </w:r>
          </w:p>
          <w:p>
            <w:pPr>
              <w:pStyle w:val="TableParagraph"/>
              <w:numPr>
                <w:ilvl w:val="1"/>
                <w:numId w:val="43"/>
              </w:numPr>
              <w:tabs>
                <w:tab w:pos="518" w:val="left" w:leader="none"/>
              </w:tabs>
              <w:spacing w:line="300" w:lineRule="auto" w:before="0" w:after="0"/>
              <w:ind w:left="519" w:right="450" w:hanging="246"/>
              <w:jc w:val="left"/>
              <w:rPr>
                <w:b/>
                <w:i/>
                <w:sz w:val="17"/>
              </w:rPr>
            </w:pPr>
            <w:r>
              <w:rPr>
                <w:color w:val="030303"/>
                <w:w w:val="105"/>
                <w:sz w:val="17"/>
              </w:rPr>
              <w:t>Did a disqualified person (as defined in line 9a) have an ownership interest in, or derive any personal benefit from</w:t>
            </w:r>
            <w:r>
              <w:rPr>
                <w:color w:val="2D2D2D"/>
                <w:w w:val="105"/>
                <w:sz w:val="17"/>
              </w:rPr>
              <w:t>, </w:t>
            </w:r>
            <w:r>
              <w:rPr>
                <w:color w:val="030303"/>
                <w:w w:val="105"/>
                <w:sz w:val="17"/>
              </w:rPr>
              <w:t>assets in which the supporting organization also had an interest? </w:t>
            </w:r>
            <w:r>
              <w:rPr>
                <w:i/>
                <w:color w:val="030303"/>
                <w:w w:val="105"/>
                <w:sz w:val="17"/>
              </w:rPr>
              <w:t>If </w:t>
            </w:r>
            <w:r>
              <w:rPr>
                <w:color w:val="030303"/>
                <w:spacing w:val="-5"/>
                <w:w w:val="105"/>
                <w:sz w:val="17"/>
              </w:rPr>
              <w:t>"Yes</w:t>
            </w:r>
            <w:r>
              <w:rPr>
                <w:color w:val="1C1C1C"/>
                <w:spacing w:val="-5"/>
                <w:w w:val="105"/>
                <w:sz w:val="17"/>
              </w:rPr>
              <w:t>, </w:t>
            </w:r>
            <w:r>
              <w:rPr>
                <w:color w:val="030303"/>
                <w:w w:val="105"/>
                <w:sz w:val="17"/>
              </w:rPr>
              <w:t>" </w:t>
            </w:r>
            <w:r>
              <w:rPr>
                <w:i/>
                <w:color w:val="030303"/>
                <w:w w:val="105"/>
                <w:sz w:val="17"/>
              </w:rPr>
              <w:t>provide detail in </w:t>
            </w:r>
            <w:r>
              <w:rPr>
                <w:b/>
                <w:i/>
                <w:color w:val="030303"/>
                <w:w w:val="105"/>
                <w:sz w:val="17"/>
              </w:rPr>
              <w:t>Part</w:t>
            </w:r>
            <w:r>
              <w:rPr>
                <w:b/>
                <w:i/>
                <w:color w:val="030303"/>
                <w:spacing w:val="-14"/>
                <w:w w:val="105"/>
                <w:sz w:val="17"/>
              </w:rPr>
              <w:t> </w:t>
            </w:r>
            <w:r>
              <w:rPr>
                <w:b/>
                <w:i/>
                <w:color w:val="030303"/>
                <w:w w:val="105"/>
                <w:sz w:val="17"/>
              </w:rPr>
              <w:t>VI</w:t>
            </w:r>
            <w:r>
              <w:rPr>
                <w:b/>
                <w:i/>
                <w:color w:val="565656"/>
                <w:w w:val="105"/>
                <w:sz w:val="17"/>
              </w:rPr>
              <w:t>.</w:t>
            </w:r>
          </w:p>
          <w:p>
            <w:pPr>
              <w:pStyle w:val="TableParagraph"/>
              <w:spacing w:line="295" w:lineRule="auto"/>
              <w:ind w:left="518" w:right="773" w:hanging="435"/>
              <w:rPr>
                <w:i/>
                <w:sz w:val="17"/>
              </w:rPr>
            </w:pPr>
            <w:r>
              <w:rPr>
                <w:b/>
                <w:color w:val="030303"/>
                <w:w w:val="105"/>
                <w:sz w:val="17"/>
              </w:rPr>
              <w:t>10a </w:t>
            </w:r>
            <w:r>
              <w:rPr>
                <w:color w:val="030303"/>
                <w:w w:val="105"/>
                <w:sz w:val="17"/>
              </w:rPr>
              <w:t>Was the organization subject to the excess business holdings rules of section 4943 because of section 4943(f) (regarding certain Type II supporting organizations</w:t>
            </w:r>
            <w:r>
              <w:rPr>
                <w:color w:val="2D2D2D"/>
                <w:w w:val="105"/>
                <w:sz w:val="17"/>
              </w:rPr>
              <w:t>, </w:t>
            </w:r>
            <w:r>
              <w:rPr>
                <w:color w:val="030303"/>
                <w:w w:val="105"/>
                <w:sz w:val="17"/>
              </w:rPr>
              <w:t>and all Type Ill non-functionally integrated supporting organizations</w:t>
            </w:r>
            <w:r>
              <w:rPr>
                <w:color w:val="1C1C1C"/>
                <w:w w:val="105"/>
                <w:sz w:val="17"/>
              </w:rPr>
              <w:t>)</w:t>
            </w:r>
            <w:r>
              <w:rPr>
                <w:color w:val="030303"/>
                <w:w w:val="105"/>
                <w:sz w:val="17"/>
              </w:rPr>
              <w:t>? </w:t>
            </w:r>
            <w:r>
              <w:rPr>
                <w:i/>
                <w:color w:val="030303"/>
                <w:w w:val="105"/>
                <w:sz w:val="17"/>
              </w:rPr>
              <w:t>If </w:t>
            </w:r>
            <w:r>
              <w:rPr>
                <w:color w:val="030303"/>
                <w:w w:val="105"/>
                <w:sz w:val="17"/>
              </w:rPr>
              <w:t>"Yes</w:t>
            </w:r>
            <w:r>
              <w:rPr>
                <w:color w:val="1C1C1C"/>
                <w:w w:val="105"/>
                <w:sz w:val="17"/>
              </w:rPr>
              <w:t>, </w:t>
            </w:r>
            <w:r>
              <w:rPr>
                <w:color w:val="030303"/>
                <w:w w:val="105"/>
                <w:sz w:val="17"/>
              </w:rPr>
              <w:t>" </w:t>
            </w:r>
            <w:r>
              <w:rPr>
                <w:i/>
                <w:color w:val="030303"/>
                <w:w w:val="105"/>
                <w:sz w:val="17"/>
              </w:rPr>
              <w:t>answer 10b below.</w:t>
            </w:r>
          </w:p>
          <w:p>
            <w:pPr>
              <w:pStyle w:val="TableParagraph"/>
              <w:spacing w:line="195" w:lineRule="exact"/>
              <w:ind w:left="274"/>
              <w:rPr>
                <w:i/>
                <w:sz w:val="17"/>
              </w:rPr>
            </w:pPr>
            <w:r>
              <w:rPr>
                <w:b/>
                <w:color w:val="030303"/>
                <w:w w:val="105"/>
                <w:sz w:val="17"/>
              </w:rPr>
              <w:t>b </w:t>
            </w:r>
            <w:r>
              <w:rPr>
                <w:color w:val="030303"/>
                <w:w w:val="105"/>
                <w:sz w:val="17"/>
              </w:rPr>
              <w:t>Did the organization have any excess business holdings in the tax year? </w:t>
            </w:r>
            <w:r>
              <w:rPr>
                <w:i/>
                <w:color w:val="030303"/>
                <w:w w:val="105"/>
                <w:sz w:val="17"/>
              </w:rPr>
              <w:t>(Use Schedule </w:t>
            </w:r>
            <w:r>
              <w:rPr>
                <w:color w:val="030303"/>
                <w:w w:val="105"/>
                <w:sz w:val="17"/>
              </w:rPr>
              <w:t>C</w:t>
            </w:r>
            <w:r>
              <w:rPr>
                <w:color w:val="1C1C1C"/>
                <w:w w:val="105"/>
                <w:sz w:val="17"/>
              </w:rPr>
              <w:t>, </w:t>
            </w:r>
            <w:r>
              <w:rPr>
                <w:i/>
                <w:color w:val="030303"/>
                <w:w w:val="105"/>
                <w:sz w:val="17"/>
              </w:rPr>
              <w:t>Form 4720, to</w:t>
            </w:r>
          </w:p>
          <w:p>
            <w:pPr>
              <w:pStyle w:val="TableParagraph"/>
              <w:spacing w:line="170" w:lineRule="exact" w:before="33"/>
              <w:ind w:left="516"/>
              <w:rPr>
                <w:i/>
                <w:sz w:val="17"/>
              </w:rPr>
            </w:pPr>
            <w:r>
              <w:rPr>
                <w:i/>
                <w:color w:val="030303"/>
                <w:w w:val="105"/>
                <w:sz w:val="17"/>
              </w:rPr>
              <w:t>determine whether the organization had </w:t>
            </w:r>
            <w:r>
              <w:rPr>
                <w:color w:val="030303"/>
                <w:w w:val="105"/>
                <w:sz w:val="17"/>
              </w:rPr>
              <w:t>excess </w:t>
            </w:r>
            <w:r>
              <w:rPr>
                <w:i/>
                <w:color w:val="030303"/>
                <w:w w:val="105"/>
                <w:sz w:val="17"/>
              </w:rPr>
              <w:t>business holdings.)</w:t>
            </w:r>
          </w:p>
        </w:tc>
        <w:tc>
          <w:tcPr>
            <w:tcW w:w="432" w:type="dxa"/>
            <w:tcBorders>
              <w:left w:val="single" w:sz="6" w:space="0" w:color="000000"/>
              <w:bottom w:val="nil"/>
              <w:right w:val="single" w:sz="6" w:space="0" w:color="000000"/>
            </w:tcBorders>
            <w:shd w:val="clear" w:color="auto" w:fill="D2D2D2"/>
          </w:tcPr>
          <w:p>
            <w:pPr>
              <w:pStyle w:val="TableParagraph"/>
              <w:rPr>
                <w:rFonts w:ascii="Times New Roman"/>
                <w:sz w:val="16"/>
              </w:rPr>
            </w:pPr>
          </w:p>
        </w:tc>
        <w:tc>
          <w:tcPr>
            <w:tcW w:w="432" w:type="dxa"/>
            <w:tcBorders>
              <w:left w:val="single" w:sz="6" w:space="0" w:color="000000"/>
              <w:bottom w:val="nil"/>
              <w:right w:val="single" w:sz="6" w:space="0" w:color="000000"/>
            </w:tcBorders>
            <w:shd w:val="clear" w:color="auto" w:fill="D2D2D2"/>
          </w:tcPr>
          <w:p>
            <w:pPr>
              <w:pStyle w:val="TableParagraph"/>
              <w:rPr>
                <w:rFonts w:ascii="Times New Roman"/>
                <w:sz w:val="16"/>
              </w:rPr>
            </w:pPr>
          </w:p>
        </w:tc>
        <w:tc>
          <w:tcPr>
            <w:tcW w:w="427" w:type="dxa"/>
            <w:tcBorders>
              <w:left w:val="single" w:sz="6" w:space="0" w:color="000000"/>
              <w:bottom w:val="nil"/>
              <w:right w:val="nil"/>
            </w:tcBorders>
            <w:shd w:val="clear" w:color="auto" w:fill="D2D2D2"/>
          </w:tcPr>
          <w:p>
            <w:pPr>
              <w:pStyle w:val="TableParagraph"/>
              <w:rPr>
                <w:rFonts w:ascii="Times New Roman"/>
                <w:sz w:val="16"/>
              </w:rPr>
            </w:pPr>
          </w:p>
        </w:tc>
      </w:tr>
      <w:tr>
        <w:trPr>
          <w:trHeight w:val="199"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77" w:lineRule="exact" w:before="2"/>
              <w:ind w:left="162"/>
              <w:rPr>
                <w:b/>
                <w:sz w:val="17"/>
              </w:rPr>
            </w:pPr>
            <w:r>
              <w:rPr>
                <w:b/>
                <w:color w:val="030303"/>
                <w:w w:val="109"/>
                <w:sz w:val="17"/>
              </w:rPr>
              <w:t>1</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462"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6"/>
              </w:rPr>
            </w:pPr>
          </w:p>
        </w:tc>
      </w:tr>
      <w:tr>
        <w:trPr>
          <w:trHeight w:val="199"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78" w:lineRule="exact" w:before="1"/>
              <w:ind w:left="161"/>
              <w:rPr>
                <w:b/>
                <w:sz w:val="17"/>
              </w:rPr>
            </w:pPr>
            <w:r>
              <w:rPr>
                <w:b/>
                <w:color w:val="030303"/>
                <w:w w:val="110"/>
                <w:sz w:val="17"/>
              </w:rPr>
              <w:t>2</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219"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1"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82" w:lineRule="exact"/>
              <w:ind w:left="152"/>
              <w:rPr>
                <w:rFonts w:ascii="Courier New"/>
                <w:b/>
                <w:sz w:val="20"/>
              </w:rPr>
            </w:pPr>
            <w:r>
              <w:rPr>
                <w:rFonts w:ascii="Courier New"/>
                <w:b/>
                <w:color w:val="030303"/>
                <w:w w:val="95"/>
                <w:sz w:val="20"/>
              </w:rPr>
              <w:t>3a</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4"/>
              </w:rPr>
            </w:pPr>
          </w:p>
        </w:tc>
        <w:tc>
          <w:tcPr>
            <w:tcW w:w="427" w:type="dxa"/>
            <w:tcBorders>
              <w:top w:val="nil"/>
              <w:left w:val="single" w:sz="6" w:space="0" w:color="000000"/>
              <w:bottom w:val="single" w:sz="6" w:space="0" w:color="000000"/>
              <w:right w:val="nil"/>
            </w:tcBorders>
          </w:tcPr>
          <w:p>
            <w:pPr>
              <w:pStyle w:val="TableParagraph"/>
              <w:rPr>
                <w:rFonts w:ascii="Times New Roman"/>
                <w:sz w:val="14"/>
              </w:rPr>
            </w:pPr>
          </w:p>
        </w:tc>
      </w:tr>
      <w:tr>
        <w:trPr>
          <w:trHeight w:val="460"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6"/>
              </w:rPr>
            </w:pPr>
          </w:p>
        </w:tc>
      </w:tr>
      <w:tr>
        <w:trPr>
          <w:trHeight w:val="200"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80" w:lineRule="exact"/>
              <w:ind w:left="152"/>
              <w:rPr>
                <w:rFonts w:ascii="Courier New"/>
                <w:b/>
                <w:sz w:val="20"/>
              </w:rPr>
            </w:pPr>
            <w:r>
              <w:rPr>
                <w:rFonts w:ascii="Courier New"/>
                <w:b/>
                <w:color w:val="030303"/>
                <w:sz w:val="20"/>
              </w:rPr>
              <w:t>3b</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219"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0"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80" w:lineRule="exact"/>
              <w:ind w:left="152"/>
              <w:rPr>
                <w:rFonts w:ascii="Courier New"/>
                <w:b/>
                <w:sz w:val="20"/>
              </w:rPr>
            </w:pPr>
            <w:r>
              <w:rPr>
                <w:rFonts w:ascii="Courier New"/>
                <w:b/>
                <w:color w:val="030303"/>
                <w:w w:val="95"/>
                <w:sz w:val="20"/>
              </w:rPr>
              <w:t>3c</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220"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199"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79" w:lineRule="exact"/>
              <w:ind w:left="146"/>
              <w:rPr>
                <w:rFonts w:ascii="Courier New"/>
                <w:b/>
                <w:sz w:val="20"/>
              </w:rPr>
            </w:pPr>
            <w:r>
              <w:rPr>
                <w:rFonts w:ascii="Courier New"/>
                <w:b/>
                <w:color w:val="030303"/>
                <w:w w:val="95"/>
                <w:sz w:val="20"/>
              </w:rPr>
              <w:t>4a</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462"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6"/>
              </w:rPr>
            </w:pPr>
          </w:p>
        </w:tc>
      </w:tr>
      <w:tr>
        <w:trPr>
          <w:trHeight w:val="199"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79" w:lineRule="exact"/>
              <w:ind w:left="146"/>
              <w:rPr>
                <w:rFonts w:ascii="Courier New"/>
                <w:b/>
                <w:sz w:val="20"/>
              </w:rPr>
            </w:pPr>
            <w:r>
              <w:rPr>
                <w:rFonts w:ascii="Courier New"/>
                <w:b/>
                <w:color w:val="030303"/>
                <w:sz w:val="20"/>
              </w:rPr>
              <w:t>4b</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700"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6"/>
              </w:rPr>
            </w:pPr>
          </w:p>
        </w:tc>
      </w:tr>
      <w:tr>
        <w:trPr>
          <w:trHeight w:val="201"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81" w:lineRule="exact"/>
              <w:ind w:left="146"/>
              <w:rPr>
                <w:rFonts w:ascii="Courier New"/>
                <w:b/>
                <w:sz w:val="20"/>
              </w:rPr>
            </w:pPr>
            <w:r>
              <w:rPr>
                <w:rFonts w:ascii="Courier New"/>
                <w:b/>
                <w:color w:val="030303"/>
                <w:sz w:val="20"/>
              </w:rPr>
              <w:t>4c</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4"/>
              </w:rPr>
            </w:pPr>
          </w:p>
        </w:tc>
        <w:tc>
          <w:tcPr>
            <w:tcW w:w="427" w:type="dxa"/>
            <w:tcBorders>
              <w:top w:val="nil"/>
              <w:left w:val="single" w:sz="6" w:space="0" w:color="000000"/>
              <w:bottom w:val="single" w:sz="6" w:space="0" w:color="000000"/>
              <w:right w:val="nil"/>
            </w:tcBorders>
          </w:tcPr>
          <w:p>
            <w:pPr>
              <w:pStyle w:val="TableParagraph"/>
              <w:rPr>
                <w:rFonts w:ascii="Times New Roman"/>
                <w:sz w:val="14"/>
              </w:rPr>
            </w:pPr>
          </w:p>
        </w:tc>
      </w:tr>
      <w:tr>
        <w:trPr>
          <w:trHeight w:val="941"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6"/>
              </w:rPr>
            </w:pPr>
          </w:p>
        </w:tc>
      </w:tr>
      <w:tr>
        <w:trPr>
          <w:trHeight w:val="198"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right w:val="single" w:sz="6" w:space="0" w:color="000000"/>
            </w:tcBorders>
          </w:tcPr>
          <w:p>
            <w:pPr>
              <w:pStyle w:val="TableParagraph"/>
              <w:spacing w:line="179" w:lineRule="exact"/>
              <w:ind w:left="161"/>
              <w:rPr>
                <w:rFonts w:ascii="Times New Roman"/>
                <w:b/>
                <w:sz w:val="18"/>
              </w:rPr>
            </w:pPr>
            <w:r>
              <w:rPr>
                <w:rFonts w:ascii="Times New Roman"/>
                <w:b/>
                <w:color w:val="030303"/>
                <w:w w:val="105"/>
                <w:sz w:val="18"/>
              </w:rPr>
              <w:t>Sa</w:t>
            </w:r>
          </w:p>
        </w:tc>
        <w:tc>
          <w:tcPr>
            <w:tcW w:w="432" w:type="dxa"/>
            <w:tcBorders>
              <w:top w:val="nil"/>
              <w:left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right w:val="nil"/>
            </w:tcBorders>
          </w:tcPr>
          <w:p>
            <w:pPr>
              <w:pStyle w:val="TableParagraph"/>
              <w:rPr>
                <w:rFonts w:ascii="Times New Roman"/>
                <w:sz w:val="12"/>
              </w:rPr>
            </w:pPr>
          </w:p>
        </w:tc>
      </w:tr>
      <w:tr>
        <w:trPr>
          <w:trHeight w:val="221"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left w:val="single" w:sz="6" w:space="0" w:color="000000"/>
              <w:bottom w:val="nil"/>
              <w:right w:val="single" w:sz="6" w:space="0" w:color="000000"/>
            </w:tcBorders>
            <w:shd w:val="clear" w:color="auto" w:fill="D2D2D2"/>
          </w:tcPr>
          <w:p>
            <w:pPr>
              <w:pStyle w:val="TableParagraph"/>
              <w:rPr>
                <w:rFonts w:ascii="Times New Roman"/>
                <w:sz w:val="14"/>
              </w:rPr>
            </w:pPr>
          </w:p>
        </w:tc>
        <w:tc>
          <w:tcPr>
            <w:tcW w:w="432" w:type="dxa"/>
            <w:tcBorders>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left w:val="single" w:sz="6" w:space="0" w:color="000000"/>
              <w:bottom w:val="nil"/>
              <w:right w:val="nil"/>
            </w:tcBorders>
            <w:shd w:val="clear" w:color="auto" w:fill="D2D2D2"/>
          </w:tcPr>
          <w:p>
            <w:pPr>
              <w:pStyle w:val="TableParagraph"/>
              <w:rPr>
                <w:rFonts w:ascii="Times New Roman"/>
                <w:sz w:val="14"/>
              </w:rPr>
            </w:pPr>
          </w:p>
        </w:tc>
      </w:tr>
      <w:tr>
        <w:trPr>
          <w:trHeight w:val="199"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80" w:lineRule="exact"/>
              <w:ind w:left="161"/>
              <w:rPr>
                <w:rFonts w:ascii="Times New Roman"/>
                <w:b/>
                <w:sz w:val="18"/>
              </w:rPr>
            </w:pPr>
            <w:r>
              <w:rPr>
                <w:rFonts w:ascii="Times New Roman"/>
                <w:b/>
                <w:color w:val="030303"/>
                <w:w w:val="105"/>
                <w:sz w:val="18"/>
              </w:rPr>
              <w:t>Sb</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210"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single" w:sz="6" w:space="0" w:color="000000"/>
              <w:right w:val="single" w:sz="6" w:space="0" w:color="000000"/>
            </w:tcBorders>
          </w:tcPr>
          <w:p>
            <w:pPr>
              <w:pStyle w:val="TableParagraph"/>
              <w:spacing w:line="178" w:lineRule="exact" w:before="11"/>
              <w:ind w:left="164"/>
              <w:rPr>
                <w:b/>
                <w:sz w:val="18"/>
              </w:rPr>
            </w:pPr>
            <w:r>
              <w:rPr>
                <w:b/>
                <w:color w:val="030303"/>
                <w:sz w:val="18"/>
              </w:rPr>
              <w:t>Sc</w:t>
            </w:r>
          </w:p>
        </w:tc>
        <w:tc>
          <w:tcPr>
            <w:tcW w:w="43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427" w:type="dxa"/>
            <w:tcBorders>
              <w:top w:val="single" w:sz="6" w:space="0" w:color="000000"/>
              <w:left w:val="single" w:sz="6" w:space="0" w:color="000000"/>
              <w:bottom w:val="single" w:sz="6" w:space="0" w:color="000000"/>
              <w:right w:val="nil"/>
            </w:tcBorders>
          </w:tcPr>
          <w:p>
            <w:pPr>
              <w:pStyle w:val="TableParagraph"/>
              <w:rPr>
                <w:rFonts w:ascii="Times New Roman"/>
                <w:sz w:val="14"/>
              </w:rPr>
            </w:pPr>
          </w:p>
        </w:tc>
      </w:tr>
      <w:tr>
        <w:trPr>
          <w:trHeight w:val="701"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6"/>
              </w:rPr>
            </w:pPr>
          </w:p>
        </w:tc>
      </w:tr>
      <w:tr>
        <w:trPr>
          <w:trHeight w:val="200"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70" w:lineRule="exact" w:before="11"/>
              <w:ind w:left="163"/>
              <w:rPr>
                <w:b/>
                <w:sz w:val="17"/>
              </w:rPr>
            </w:pPr>
            <w:r>
              <w:rPr>
                <w:b/>
                <w:color w:val="030303"/>
                <w:w w:val="110"/>
                <w:sz w:val="17"/>
              </w:rPr>
              <w:t>6</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460"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6"/>
              </w:rPr>
            </w:pPr>
          </w:p>
        </w:tc>
      </w:tr>
      <w:tr>
        <w:trPr>
          <w:trHeight w:val="200"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70" w:lineRule="exact" w:before="10"/>
              <w:ind w:left="158"/>
              <w:rPr>
                <w:b/>
                <w:sz w:val="17"/>
              </w:rPr>
            </w:pPr>
            <w:r>
              <w:rPr>
                <w:b/>
                <w:color w:val="030303"/>
                <w:w w:val="106"/>
                <w:sz w:val="17"/>
              </w:rPr>
              <w:t>7</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220"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199"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69" w:lineRule="exact" w:before="10"/>
              <w:ind w:left="158"/>
              <w:rPr>
                <w:b/>
                <w:sz w:val="17"/>
              </w:rPr>
            </w:pPr>
            <w:r>
              <w:rPr>
                <w:b/>
                <w:color w:val="030303"/>
                <w:w w:val="105"/>
                <w:sz w:val="17"/>
              </w:rPr>
              <w:t>8</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462"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6"/>
              </w:rPr>
            </w:pPr>
          </w:p>
        </w:tc>
      </w:tr>
      <w:tr>
        <w:trPr>
          <w:trHeight w:val="199"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70" w:lineRule="exact" w:before="9"/>
              <w:ind w:left="160"/>
              <w:rPr>
                <w:b/>
                <w:sz w:val="17"/>
              </w:rPr>
            </w:pPr>
            <w:r>
              <w:rPr>
                <w:b/>
                <w:color w:val="030303"/>
                <w:w w:val="105"/>
                <w:sz w:val="17"/>
              </w:rPr>
              <w:t>9a</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220"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0"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65" w:lineRule="exact" w:before="15"/>
              <w:ind w:left="160"/>
              <w:rPr>
                <w:b/>
                <w:sz w:val="17"/>
              </w:rPr>
            </w:pPr>
            <w:r>
              <w:rPr>
                <w:b/>
                <w:color w:val="030303"/>
                <w:w w:val="105"/>
                <w:sz w:val="17"/>
              </w:rPr>
              <w:t>9b</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219"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1"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66" w:lineRule="exact" w:before="15"/>
              <w:ind w:left="160"/>
              <w:rPr>
                <w:b/>
                <w:sz w:val="17"/>
              </w:rPr>
            </w:pPr>
            <w:r>
              <w:rPr>
                <w:b/>
                <w:color w:val="030303"/>
                <w:w w:val="105"/>
                <w:sz w:val="17"/>
              </w:rPr>
              <w:t>9c</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4"/>
              </w:rPr>
            </w:pPr>
          </w:p>
        </w:tc>
        <w:tc>
          <w:tcPr>
            <w:tcW w:w="427" w:type="dxa"/>
            <w:tcBorders>
              <w:top w:val="nil"/>
              <w:left w:val="single" w:sz="6" w:space="0" w:color="000000"/>
              <w:bottom w:val="single" w:sz="6" w:space="0" w:color="000000"/>
              <w:right w:val="nil"/>
            </w:tcBorders>
          </w:tcPr>
          <w:p>
            <w:pPr>
              <w:pStyle w:val="TableParagraph"/>
              <w:rPr>
                <w:rFonts w:ascii="Times New Roman"/>
                <w:sz w:val="14"/>
              </w:rPr>
            </w:pPr>
          </w:p>
        </w:tc>
      </w:tr>
      <w:tr>
        <w:trPr>
          <w:trHeight w:val="459"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6"/>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6"/>
              </w:rPr>
            </w:pPr>
          </w:p>
        </w:tc>
      </w:tr>
      <w:tr>
        <w:trPr>
          <w:trHeight w:val="200"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spacing w:line="165" w:lineRule="exact" w:before="15"/>
              <w:ind w:left="89"/>
              <w:rPr>
                <w:b/>
                <w:sz w:val="17"/>
              </w:rPr>
            </w:pPr>
            <w:r>
              <w:rPr>
                <w:b/>
                <w:color w:val="030303"/>
                <w:w w:val="105"/>
                <w:sz w:val="17"/>
              </w:rPr>
              <w:t>10a</w:t>
            </w: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221"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3" w:hRule="atLeast"/>
        </w:trPr>
        <w:tc>
          <w:tcPr>
            <w:tcW w:w="9650" w:type="dxa"/>
            <w:vMerge/>
            <w:tcBorders>
              <w:top w:val="nil"/>
              <w:left w:val="nil"/>
              <w:bottom w:val="single" w:sz="12" w:space="0" w:color="000000"/>
              <w:right w:val="single" w:sz="6" w:space="0" w:color="000000"/>
            </w:tcBorders>
          </w:tcPr>
          <w:p>
            <w:pPr>
              <w:rPr>
                <w:sz w:val="2"/>
                <w:szCs w:val="2"/>
              </w:rPr>
            </w:pPr>
          </w:p>
        </w:tc>
        <w:tc>
          <w:tcPr>
            <w:tcW w:w="432" w:type="dxa"/>
            <w:tcBorders>
              <w:top w:val="nil"/>
              <w:left w:val="single" w:sz="6" w:space="0" w:color="000000"/>
              <w:bottom w:val="single" w:sz="12" w:space="0" w:color="000000"/>
              <w:right w:val="single" w:sz="6" w:space="0" w:color="000000"/>
            </w:tcBorders>
          </w:tcPr>
          <w:p>
            <w:pPr>
              <w:pStyle w:val="TableParagraph"/>
              <w:spacing w:line="183" w:lineRule="exact"/>
              <w:ind w:left="90"/>
              <w:rPr>
                <w:rFonts w:ascii="Times New Roman"/>
                <w:b/>
                <w:sz w:val="19"/>
              </w:rPr>
            </w:pPr>
            <w:r>
              <w:rPr>
                <w:rFonts w:ascii="Times New Roman"/>
                <w:b/>
                <w:color w:val="030303"/>
                <w:w w:val="85"/>
                <w:sz w:val="19"/>
              </w:rPr>
              <w:t>1Ob</w:t>
            </w:r>
          </w:p>
        </w:tc>
        <w:tc>
          <w:tcPr>
            <w:tcW w:w="432" w:type="dxa"/>
            <w:tcBorders>
              <w:top w:val="nil"/>
              <w:left w:val="single" w:sz="6" w:space="0" w:color="000000"/>
              <w:bottom w:val="single" w:sz="12" w:space="0" w:color="000000"/>
              <w:right w:val="single" w:sz="6" w:space="0" w:color="000000"/>
            </w:tcBorders>
          </w:tcPr>
          <w:p>
            <w:pPr>
              <w:pStyle w:val="TableParagraph"/>
              <w:rPr>
                <w:rFonts w:ascii="Times New Roman"/>
                <w:sz w:val="14"/>
              </w:rPr>
            </w:pPr>
          </w:p>
        </w:tc>
        <w:tc>
          <w:tcPr>
            <w:tcW w:w="427" w:type="dxa"/>
            <w:tcBorders>
              <w:top w:val="nil"/>
              <w:left w:val="single" w:sz="6" w:space="0" w:color="000000"/>
              <w:bottom w:val="single" w:sz="12" w:space="0" w:color="000000"/>
              <w:right w:val="nil"/>
            </w:tcBorders>
          </w:tcPr>
          <w:p>
            <w:pPr>
              <w:pStyle w:val="TableParagraph"/>
              <w:rPr>
                <w:rFonts w:ascii="Times New Roman"/>
                <w:sz w:val="14"/>
              </w:rPr>
            </w:pPr>
          </w:p>
        </w:tc>
      </w:tr>
    </w:tbl>
    <w:p>
      <w:pPr>
        <w:tabs>
          <w:tab w:pos="9060" w:val="left" w:leader="none"/>
        </w:tabs>
        <w:spacing w:before="85"/>
        <w:ind w:left="263" w:right="0" w:firstLine="0"/>
        <w:jc w:val="left"/>
        <w:rPr>
          <w:sz w:val="12"/>
        </w:rPr>
      </w:pPr>
      <w:r>
        <w:rPr>
          <w:color w:val="030303"/>
          <w:spacing w:val="-3"/>
          <w:sz w:val="12"/>
        </w:rPr>
        <w:t>EE</w:t>
      </w:r>
      <w:r>
        <w:rPr>
          <w:color w:val="1C1C1C"/>
          <w:spacing w:val="-3"/>
          <w:sz w:val="12"/>
        </w:rPr>
        <w:t>A</w:t>
        <w:tab/>
      </w:r>
      <w:r>
        <w:rPr>
          <w:color w:val="030303"/>
          <w:sz w:val="12"/>
        </w:rPr>
        <w:t>Schedule </w:t>
      </w:r>
      <w:r>
        <w:rPr>
          <w:b/>
          <w:color w:val="030303"/>
          <w:sz w:val="12"/>
        </w:rPr>
        <w:t>A </w:t>
      </w:r>
      <w:r>
        <w:rPr>
          <w:color w:val="030303"/>
          <w:sz w:val="12"/>
        </w:rPr>
        <w:t>(Form 990 or 990-EZ)</w:t>
      </w:r>
      <w:r>
        <w:rPr>
          <w:color w:val="030303"/>
          <w:spacing w:val="-6"/>
          <w:sz w:val="12"/>
        </w:rPr>
        <w:t> </w:t>
      </w:r>
      <w:r>
        <w:rPr>
          <w:color w:val="030303"/>
          <w:sz w:val="12"/>
        </w:rPr>
        <w:t>2020</w:t>
      </w:r>
    </w:p>
    <w:p>
      <w:pPr>
        <w:spacing w:after="0"/>
        <w:jc w:val="left"/>
        <w:rPr>
          <w:sz w:val="12"/>
        </w:rPr>
        <w:sectPr>
          <w:pgSz w:w="12240" w:h="15840"/>
          <w:pgMar w:top="520" w:bottom="280" w:left="400" w:right="0"/>
        </w:sectPr>
      </w:pPr>
    </w:p>
    <w:p>
      <w:pPr>
        <w:tabs>
          <w:tab w:pos="2855" w:val="left" w:leader="none"/>
        </w:tabs>
        <w:spacing w:line="154" w:lineRule="exact" w:before="66"/>
        <w:ind w:left="267" w:right="0" w:firstLine="0"/>
        <w:jc w:val="left"/>
        <w:rPr>
          <w:rFonts w:ascii="Times New Roman"/>
          <w:b/>
          <w:sz w:val="17"/>
        </w:rPr>
      </w:pPr>
      <w:r>
        <w:rPr>
          <w:color w:val="050505"/>
          <w:w w:val="110"/>
          <w:sz w:val="12"/>
        </w:rPr>
        <w:t>ScheduleA(Form990or990-EZ)2020</w:t>
        <w:tab/>
      </w:r>
      <w:r>
        <w:rPr>
          <w:rFonts w:ascii="Times New Roman"/>
          <w:b/>
          <w:color w:val="050505"/>
          <w:w w:val="130"/>
          <w:sz w:val="17"/>
        </w:rPr>
        <w:t>Saving Susan Ministry</w:t>
      </w:r>
      <w:r>
        <w:rPr>
          <w:rFonts w:ascii="Times New Roman"/>
          <w:b/>
          <w:color w:val="050505"/>
          <w:spacing w:val="4"/>
          <w:w w:val="130"/>
          <w:sz w:val="17"/>
        </w:rPr>
        <w:t> </w:t>
      </w:r>
      <w:r>
        <w:rPr>
          <w:rFonts w:ascii="Times New Roman"/>
          <w:b/>
          <w:color w:val="050505"/>
          <w:w w:val="130"/>
          <w:sz w:val="17"/>
        </w:rPr>
        <w:t>Inc</w:t>
      </w:r>
    </w:p>
    <w:p>
      <w:pPr>
        <w:tabs>
          <w:tab w:pos="1347" w:val="left" w:leader="none"/>
        </w:tabs>
        <w:spacing w:line="292" w:lineRule="exact" w:before="0"/>
        <w:ind w:left="236" w:right="0" w:firstLine="0"/>
        <w:jc w:val="left"/>
        <w:rPr>
          <w:i/>
          <w:sz w:val="19"/>
        </w:rPr>
      </w:pPr>
      <w:r>
        <w:rPr/>
        <w:pict>
          <v:group style="position:absolute;margin-left:33.18pt;margin-top:1.989166pt;width:547.2pt;height:1.150pt;mso-position-horizontal-relative:page;mso-position-vertical-relative:paragraph;z-index:-267031552" coordorigin="664,40" coordsize="10944,23">
            <v:line style="position:absolute" from="668,52" to="11604,52" stroked="true" strokeweight=".72003pt" strokecolor="#000000">
              <v:stroke dashstyle="solid"/>
            </v:line>
            <v:line style="position:absolute" from="664,51" to="11608,51" stroked="true" strokeweight="1.13997pt" strokecolor="#000000">
              <v:stroke dashstyle="solid"/>
            </v:line>
            <w10:wrap type="none"/>
          </v:group>
        </w:pict>
      </w:r>
      <w:r>
        <w:rPr/>
        <w:pict>
          <v:shape style="position:absolute;margin-left:32.609985pt;margin-top:14.049146pt;width:548.8pt;height:85.3pt;mso-position-horizontal-relative:page;mso-position-vertical-relative:paragraph;z-index:25179238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50"/>
                    <w:gridCol w:w="432"/>
                    <w:gridCol w:w="432"/>
                    <w:gridCol w:w="427"/>
                  </w:tblGrid>
                  <w:tr>
                    <w:trPr>
                      <w:trHeight w:val="225" w:hRule="atLeast"/>
                    </w:trPr>
                    <w:tc>
                      <w:tcPr>
                        <w:tcW w:w="10082" w:type="dxa"/>
                        <w:gridSpan w:val="2"/>
                        <w:tcBorders>
                          <w:left w:val="nil"/>
                          <w:bottom w:val="nil"/>
                        </w:tcBorders>
                      </w:tcPr>
                      <w:p>
                        <w:pPr>
                          <w:pStyle w:val="TableParagraph"/>
                          <w:rPr>
                            <w:rFonts w:ascii="Times New Roman"/>
                            <w:sz w:val="16"/>
                          </w:rPr>
                        </w:pPr>
                      </w:p>
                    </w:tc>
                    <w:tc>
                      <w:tcPr>
                        <w:tcW w:w="432" w:type="dxa"/>
                      </w:tcPr>
                      <w:p>
                        <w:pPr>
                          <w:pStyle w:val="TableParagraph"/>
                          <w:spacing w:line="189" w:lineRule="exact" w:before="15"/>
                          <w:ind w:left="89"/>
                          <w:rPr>
                            <w:b/>
                            <w:sz w:val="17"/>
                          </w:rPr>
                        </w:pPr>
                        <w:r>
                          <w:rPr>
                            <w:b/>
                            <w:color w:val="050505"/>
                            <w:sz w:val="17"/>
                          </w:rPr>
                          <w:t>Yes</w:t>
                        </w:r>
                      </w:p>
                    </w:tc>
                    <w:tc>
                      <w:tcPr>
                        <w:tcW w:w="427" w:type="dxa"/>
                        <w:tcBorders>
                          <w:right w:val="nil"/>
                        </w:tcBorders>
                      </w:tcPr>
                      <w:p>
                        <w:pPr>
                          <w:pStyle w:val="TableParagraph"/>
                          <w:spacing w:line="189" w:lineRule="exact" w:before="15"/>
                          <w:ind w:left="130"/>
                          <w:rPr>
                            <w:b/>
                            <w:sz w:val="17"/>
                          </w:rPr>
                        </w:pPr>
                        <w:r>
                          <w:rPr>
                            <w:b/>
                            <w:color w:val="050505"/>
                            <w:w w:val="110"/>
                            <w:sz w:val="17"/>
                          </w:rPr>
                          <w:t>No</w:t>
                        </w:r>
                      </w:p>
                    </w:tc>
                  </w:tr>
                  <w:tr>
                    <w:trPr>
                      <w:trHeight w:val="468" w:hRule="atLeast"/>
                    </w:trPr>
                    <w:tc>
                      <w:tcPr>
                        <w:tcW w:w="9650" w:type="dxa"/>
                        <w:vMerge w:val="restart"/>
                        <w:tcBorders>
                          <w:top w:val="nil"/>
                          <w:left w:val="nil"/>
                          <w:bottom w:val="single" w:sz="12" w:space="0" w:color="000000"/>
                        </w:tcBorders>
                      </w:tcPr>
                      <w:p>
                        <w:pPr>
                          <w:pStyle w:val="TableParagraph"/>
                          <w:spacing w:before="6"/>
                          <w:ind w:left="83"/>
                          <w:rPr>
                            <w:sz w:val="17"/>
                          </w:rPr>
                        </w:pPr>
                        <w:r>
                          <w:rPr>
                            <w:b/>
                            <w:color w:val="050505"/>
                            <w:w w:val="105"/>
                            <w:sz w:val="18"/>
                          </w:rPr>
                          <w:t>11 </w:t>
                        </w:r>
                        <w:r>
                          <w:rPr>
                            <w:color w:val="050505"/>
                            <w:w w:val="105"/>
                            <w:sz w:val="17"/>
                          </w:rPr>
                          <w:t>Has the organization accepted a gift or contribution from any of the following persons?</w:t>
                        </w:r>
                      </w:p>
                      <w:p>
                        <w:pPr>
                          <w:pStyle w:val="TableParagraph"/>
                          <w:numPr>
                            <w:ilvl w:val="0"/>
                            <w:numId w:val="44"/>
                          </w:numPr>
                          <w:tabs>
                            <w:tab w:pos="449" w:val="left" w:leader="none"/>
                          </w:tabs>
                          <w:spacing w:line="295" w:lineRule="auto" w:before="43" w:after="0"/>
                          <w:ind w:left="449" w:right="607" w:hanging="219"/>
                          <w:jc w:val="left"/>
                          <w:rPr>
                            <w:color w:val="050505"/>
                            <w:sz w:val="17"/>
                          </w:rPr>
                        </w:pPr>
                        <w:r>
                          <w:rPr>
                            <w:color w:val="050505"/>
                            <w:w w:val="105"/>
                            <w:sz w:val="17"/>
                          </w:rPr>
                          <w:t>A person who directly or indirectly controls</w:t>
                        </w:r>
                        <w:r>
                          <w:rPr>
                            <w:color w:val="2F2F2F"/>
                            <w:w w:val="105"/>
                            <w:sz w:val="17"/>
                          </w:rPr>
                          <w:t>, </w:t>
                        </w:r>
                        <w:r>
                          <w:rPr>
                            <w:color w:val="050505"/>
                            <w:w w:val="105"/>
                            <w:sz w:val="17"/>
                          </w:rPr>
                          <w:t>either alone or together with persons described in lines 11b and 11c below, the governing body of a supported</w:t>
                        </w:r>
                        <w:r>
                          <w:rPr>
                            <w:color w:val="050505"/>
                            <w:spacing w:val="30"/>
                            <w:w w:val="105"/>
                            <w:sz w:val="17"/>
                          </w:rPr>
                          <w:t> </w:t>
                        </w:r>
                        <w:r>
                          <w:rPr>
                            <w:color w:val="050505"/>
                            <w:w w:val="105"/>
                            <w:sz w:val="17"/>
                          </w:rPr>
                          <w:t>organization?</w:t>
                        </w:r>
                      </w:p>
                      <w:p>
                        <w:pPr>
                          <w:pStyle w:val="TableParagraph"/>
                          <w:numPr>
                            <w:ilvl w:val="0"/>
                            <w:numId w:val="44"/>
                          </w:numPr>
                          <w:tabs>
                            <w:tab w:pos="449" w:val="left" w:leader="none"/>
                          </w:tabs>
                          <w:spacing w:line="195" w:lineRule="exact" w:before="0" w:after="0"/>
                          <w:ind w:left="448" w:right="0" w:hanging="219"/>
                          <w:jc w:val="left"/>
                          <w:rPr>
                            <w:color w:val="050505"/>
                            <w:sz w:val="17"/>
                          </w:rPr>
                        </w:pPr>
                        <w:r>
                          <w:rPr>
                            <w:color w:val="050505"/>
                            <w:w w:val="105"/>
                            <w:sz w:val="17"/>
                          </w:rPr>
                          <w:t>A family member of a person described in line 11a</w:t>
                        </w:r>
                        <w:r>
                          <w:rPr>
                            <w:color w:val="050505"/>
                            <w:spacing w:val="-20"/>
                            <w:w w:val="105"/>
                            <w:sz w:val="17"/>
                          </w:rPr>
                          <w:t> </w:t>
                        </w:r>
                        <w:r>
                          <w:rPr>
                            <w:color w:val="050505"/>
                            <w:w w:val="105"/>
                            <w:sz w:val="17"/>
                          </w:rPr>
                          <w:t>above?</w:t>
                        </w:r>
                      </w:p>
                      <w:p>
                        <w:pPr>
                          <w:pStyle w:val="TableParagraph"/>
                          <w:numPr>
                            <w:ilvl w:val="0"/>
                            <w:numId w:val="44"/>
                          </w:numPr>
                          <w:tabs>
                            <w:tab w:pos="449" w:val="left" w:leader="none"/>
                          </w:tabs>
                          <w:spacing w:line="246" w:lineRule="exact" w:before="7" w:after="0"/>
                          <w:ind w:left="444" w:right="561" w:hanging="214"/>
                          <w:jc w:val="left"/>
                          <w:rPr>
                            <w:b/>
                            <w:i/>
                            <w:color w:val="050505"/>
                            <w:sz w:val="15"/>
                          </w:rPr>
                        </w:pPr>
                        <w:r>
                          <w:rPr>
                            <w:b/>
                            <w:color w:val="050505"/>
                            <w:w w:val="105"/>
                            <w:sz w:val="18"/>
                          </w:rPr>
                          <w:t>A </w:t>
                        </w:r>
                        <w:r>
                          <w:rPr>
                            <w:color w:val="050505"/>
                            <w:w w:val="105"/>
                            <w:sz w:val="17"/>
                          </w:rPr>
                          <w:t>35% controlled entity of a person described in 11a or 11b above? </w:t>
                        </w:r>
                        <w:r>
                          <w:rPr>
                            <w:i/>
                            <w:color w:val="050505"/>
                            <w:w w:val="105"/>
                            <w:sz w:val="17"/>
                          </w:rPr>
                          <w:t>If "Yes" to line </w:t>
                        </w:r>
                        <w:r>
                          <w:rPr>
                            <w:i/>
                            <w:color w:val="050505"/>
                            <w:spacing w:val="-5"/>
                            <w:w w:val="105"/>
                            <w:sz w:val="17"/>
                          </w:rPr>
                          <w:t>11</w:t>
                        </w:r>
                        <w:r>
                          <w:rPr>
                            <w:color w:val="050505"/>
                            <w:spacing w:val="-5"/>
                            <w:w w:val="105"/>
                            <w:sz w:val="17"/>
                          </w:rPr>
                          <w:t>a</w:t>
                        </w:r>
                        <w:r>
                          <w:rPr>
                            <w:color w:val="3F3F3F"/>
                            <w:spacing w:val="-5"/>
                            <w:w w:val="105"/>
                            <w:sz w:val="17"/>
                          </w:rPr>
                          <w:t>, </w:t>
                        </w:r>
                        <w:r>
                          <w:rPr>
                            <w:i/>
                            <w:color w:val="050505"/>
                            <w:w w:val="105"/>
                            <w:sz w:val="17"/>
                          </w:rPr>
                          <w:t>11b</w:t>
                        </w:r>
                        <w:r>
                          <w:rPr>
                            <w:i/>
                            <w:color w:val="3F3F3F"/>
                            <w:w w:val="105"/>
                            <w:sz w:val="17"/>
                          </w:rPr>
                          <w:t>, </w:t>
                        </w:r>
                        <w:r>
                          <w:rPr>
                            <w:i/>
                            <w:color w:val="050505"/>
                            <w:w w:val="105"/>
                            <w:sz w:val="17"/>
                          </w:rPr>
                          <w:t>or </w:t>
                        </w:r>
                        <w:r>
                          <w:rPr>
                            <w:i/>
                            <w:color w:val="050505"/>
                            <w:spacing w:val="-4"/>
                            <w:w w:val="105"/>
                            <w:sz w:val="17"/>
                          </w:rPr>
                          <w:t>11</w:t>
                        </w:r>
                        <w:r>
                          <w:rPr>
                            <w:color w:val="050505"/>
                            <w:spacing w:val="-4"/>
                            <w:w w:val="105"/>
                            <w:sz w:val="17"/>
                          </w:rPr>
                          <w:t>c</w:t>
                        </w:r>
                        <w:r>
                          <w:rPr>
                            <w:color w:val="3F3F3F"/>
                            <w:spacing w:val="-4"/>
                            <w:w w:val="105"/>
                            <w:sz w:val="17"/>
                          </w:rPr>
                          <w:t>, </w:t>
                        </w:r>
                        <w:r>
                          <w:rPr>
                            <w:i/>
                            <w:color w:val="050505"/>
                            <w:w w:val="105"/>
                            <w:sz w:val="17"/>
                          </w:rPr>
                          <w:t>provide </w:t>
                        </w:r>
                        <w:r>
                          <w:rPr>
                            <w:i/>
                            <w:color w:val="050505"/>
                            <w:w w:val="105"/>
                            <w:sz w:val="17"/>
                          </w:rPr>
                          <w:t>detail in </w:t>
                        </w:r>
                        <w:r>
                          <w:rPr>
                            <w:b/>
                            <w:i/>
                            <w:color w:val="050505"/>
                            <w:w w:val="105"/>
                            <w:sz w:val="17"/>
                          </w:rPr>
                          <w:t>Part</w:t>
                        </w:r>
                        <w:r>
                          <w:rPr>
                            <w:b/>
                            <w:i/>
                            <w:color w:val="050505"/>
                            <w:spacing w:val="9"/>
                            <w:w w:val="105"/>
                            <w:sz w:val="17"/>
                          </w:rPr>
                          <w:t> </w:t>
                        </w:r>
                        <w:r>
                          <w:rPr>
                            <w:b/>
                            <w:i/>
                            <w:color w:val="050505"/>
                            <w:w w:val="105"/>
                            <w:sz w:val="17"/>
                          </w:rPr>
                          <w:t>VI</w:t>
                        </w:r>
                        <w:r>
                          <w:rPr>
                            <w:b/>
                            <w:i/>
                            <w:color w:val="2F2F2F"/>
                            <w:w w:val="105"/>
                            <w:sz w:val="17"/>
                          </w:rPr>
                          <w:t>.</w:t>
                        </w:r>
                      </w:p>
                    </w:tc>
                    <w:tc>
                      <w:tcPr>
                        <w:tcW w:w="432" w:type="dxa"/>
                        <w:tcBorders>
                          <w:bottom w:val="nil"/>
                        </w:tcBorders>
                        <w:shd w:val="clear" w:color="auto" w:fill="D2D2D2"/>
                      </w:tcPr>
                      <w:p>
                        <w:pPr>
                          <w:pStyle w:val="TableParagraph"/>
                          <w:rPr>
                            <w:rFonts w:ascii="Times New Roman"/>
                            <w:sz w:val="16"/>
                          </w:rPr>
                        </w:pPr>
                      </w:p>
                    </w:tc>
                    <w:tc>
                      <w:tcPr>
                        <w:tcW w:w="432" w:type="dxa"/>
                        <w:tcBorders>
                          <w:bottom w:val="nil"/>
                        </w:tcBorders>
                        <w:shd w:val="clear" w:color="auto" w:fill="D2D2D2"/>
                      </w:tcPr>
                      <w:p>
                        <w:pPr>
                          <w:pStyle w:val="TableParagraph"/>
                          <w:rPr>
                            <w:rFonts w:ascii="Times New Roman"/>
                            <w:sz w:val="16"/>
                          </w:rPr>
                        </w:pPr>
                      </w:p>
                    </w:tc>
                    <w:tc>
                      <w:tcPr>
                        <w:tcW w:w="427" w:type="dxa"/>
                        <w:tcBorders>
                          <w:bottom w:val="nil"/>
                          <w:right w:val="nil"/>
                        </w:tcBorders>
                        <w:shd w:val="clear" w:color="auto" w:fill="D2D2D2"/>
                      </w:tcPr>
                      <w:p>
                        <w:pPr>
                          <w:pStyle w:val="TableParagraph"/>
                          <w:rPr>
                            <w:rFonts w:ascii="Times New Roman"/>
                            <w:sz w:val="16"/>
                          </w:rPr>
                        </w:pPr>
                      </w:p>
                    </w:tc>
                  </w:tr>
                  <w:tr>
                    <w:trPr>
                      <w:trHeight w:val="199" w:hRule="atLeast"/>
                    </w:trPr>
                    <w:tc>
                      <w:tcPr>
                        <w:tcW w:w="9650" w:type="dxa"/>
                        <w:vMerge/>
                        <w:tcBorders>
                          <w:top w:val="nil"/>
                          <w:left w:val="nil"/>
                          <w:bottom w:val="single" w:sz="12" w:space="0" w:color="000000"/>
                        </w:tcBorders>
                      </w:tcPr>
                      <w:p>
                        <w:pPr>
                          <w:rPr>
                            <w:sz w:val="2"/>
                            <w:szCs w:val="2"/>
                          </w:rPr>
                        </w:pPr>
                      </w:p>
                    </w:tc>
                    <w:tc>
                      <w:tcPr>
                        <w:tcW w:w="432" w:type="dxa"/>
                        <w:tcBorders>
                          <w:top w:val="nil"/>
                          <w:bottom w:val="single" w:sz="8" w:space="0" w:color="000000"/>
                        </w:tcBorders>
                      </w:tcPr>
                      <w:p>
                        <w:pPr>
                          <w:pStyle w:val="TableParagraph"/>
                          <w:spacing w:line="180" w:lineRule="exact"/>
                          <w:ind w:right="37"/>
                          <w:jc w:val="right"/>
                          <w:rPr>
                            <w:b/>
                            <w:sz w:val="18"/>
                          </w:rPr>
                        </w:pPr>
                        <w:r>
                          <w:rPr>
                            <w:b/>
                            <w:color w:val="050505"/>
                            <w:w w:val="95"/>
                            <w:sz w:val="18"/>
                          </w:rPr>
                          <w:t>11a</w:t>
                        </w:r>
                      </w:p>
                    </w:tc>
                    <w:tc>
                      <w:tcPr>
                        <w:tcW w:w="432" w:type="dxa"/>
                        <w:tcBorders>
                          <w:top w:val="nil"/>
                          <w:bottom w:val="single" w:sz="8" w:space="0" w:color="000000"/>
                        </w:tcBorders>
                      </w:tcPr>
                      <w:p>
                        <w:pPr>
                          <w:pStyle w:val="TableParagraph"/>
                          <w:rPr>
                            <w:rFonts w:ascii="Times New Roman"/>
                            <w:sz w:val="12"/>
                          </w:rPr>
                        </w:pPr>
                      </w:p>
                    </w:tc>
                    <w:tc>
                      <w:tcPr>
                        <w:tcW w:w="427" w:type="dxa"/>
                        <w:tcBorders>
                          <w:top w:val="nil"/>
                          <w:bottom w:val="single" w:sz="8" w:space="0" w:color="000000"/>
                          <w:right w:val="nil"/>
                        </w:tcBorders>
                      </w:tcPr>
                      <w:p>
                        <w:pPr>
                          <w:pStyle w:val="TableParagraph"/>
                          <w:rPr>
                            <w:rFonts w:ascii="Times New Roman"/>
                            <w:sz w:val="12"/>
                          </w:rPr>
                        </w:pPr>
                      </w:p>
                    </w:tc>
                  </w:tr>
                  <w:tr>
                    <w:trPr>
                      <w:trHeight w:val="210" w:hRule="atLeast"/>
                    </w:trPr>
                    <w:tc>
                      <w:tcPr>
                        <w:tcW w:w="9650" w:type="dxa"/>
                        <w:vMerge/>
                        <w:tcBorders>
                          <w:top w:val="nil"/>
                          <w:left w:val="nil"/>
                          <w:bottom w:val="single" w:sz="12" w:space="0" w:color="000000"/>
                        </w:tcBorders>
                      </w:tcPr>
                      <w:p>
                        <w:pPr>
                          <w:rPr>
                            <w:sz w:val="2"/>
                            <w:szCs w:val="2"/>
                          </w:rPr>
                        </w:pPr>
                      </w:p>
                    </w:tc>
                    <w:tc>
                      <w:tcPr>
                        <w:tcW w:w="432" w:type="dxa"/>
                        <w:tcBorders>
                          <w:top w:val="single" w:sz="8" w:space="0" w:color="000000"/>
                          <w:bottom w:val="single" w:sz="8" w:space="0" w:color="000000"/>
                        </w:tcBorders>
                      </w:tcPr>
                      <w:p>
                        <w:pPr>
                          <w:pStyle w:val="TableParagraph"/>
                          <w:spacing w:line="190" w:lineRule="exact"/>
                          <w:ind w:right="22"/>
                          <w:jc w:val="right"/>
                          <w:rPr>
                            <w:b/>
                            <w:sz w:val="18"/>
                          </w:rPr>
                        </w:pPr>
                        <w:r>
                          <w:rPr>
                            <w:b/>
                            <w:color w:val="050505"/>
                            <w:w w:val="95"/>
                            <w:sz w:val="18"/>
                          </w:rPr>
                          <w:t>11b</w:t>
                        </w:r>
                      </w:p>
                    </w:tc>
                    <w:tc>
                      <w:tcPr>
                        <w:tcW w:w="432" w:type="dxa"/>
                        <w:tcBorders>
                          <w:top w:val="single" w:sz="8" w:space="0" w:color="000000"/>
                          <w:bottom w:val="single" w:sz="8" w:space="0" w:color="000000"/>
                        </w:tcBorders>
                      </w:tcPr>
                      <w:p>
                        <w:pPr>
                          <w:pStyle w:val="TableParagraph"/>
                          <w:rPr>
                            <w:rFonts w:ascii="Times New Roman"/>
                            <w:sz w:val="14"/>
                          </w:rPr>
                        </w:pPr>
                      </w:p>
                    </w:tc>
                    <w:tc>
                      <w:tcPr>
                        <w:tcW w:w="427" w:type="dxa"/>
                        <w:tcBorders>
                          <w:top w:val="single" w:sz="8" w:space="0" w:color="000000"/>
                          <w:bottom w:val="single" w:sz="8" w:space="0" w:color="000000"/>
                          <w:right w:val="nil"/>
                        </w:tcBorders>
                      </w:tcPr>
                      <w:p>
                        <w:pPr>
                          <w:pStyle w:val="TableParagraph"/>
                          <w:rPr>
                            <w:rFonts w:ascii="Times New Roman"/>
                            <w:sz w:val="14"/>
                          </w:rPr>
                        </w:pPr>
                      </w:p>
                    </w:tc>
                  </w:tr>
                  <w:tr>
                    <w:trPr>
                      <w:trHeight w:val="221" w:hRule="atLeast"/>
                    </w:trPr>
                    <w:tc>
                      <w:tcPr>
                        <w:tcW w:w="9650" w:type="dxa"/>
                        <w:vMerge/>
                        <w:tcBorders>
                          <w:top w:val="nil"/>
                          <w:left w:val="nil"/>
                          <w:bottom w:val="single" w:sz="12" w:space="0" w:color="000000"/>
                        </w:tcBorders>
                      </w:tcPr>
                      <w:p>
                        <w:pPr>
                          <w:rPr>
                            <w:sz w:val="2"/>
                            <w:szCs w:val="2"/>
                          </w:rPr>
                        </w:pPr>
                      </w:p>
                    </w:tc>
                    <w:tc>
                      <w:tcPr>
                        <w:tcW w:w="432" w:type="dxa"/>
                        <w:tcBorders>
                          <w:top w:val="single" w:sz="8" w:space="0" w:color="000000"/>
                          <w:bottom w:val="nil"/>
                        </w:tcBorders>
                        <w:shd w:val="clear" w:color="auto" w:fill="D2D2D2"/>
                      </w:tcPr>
                      <w:p>
                        <w:pPr>
                          <w:pStyle w:val="TableParagraph"/>
                          <w:rPr>
                            <w:rFonts w:ascii="Times New Roman"/>
                            <w:sz w:val="14"/>
                          </w:rPr>
                        </w:pPr>
                      </w:p>
                    </w:tc>
                    <w:tc>
                      <w:tcPr>
                        <w:tcW w:w="432" w:type="dxa"/>
                        <w:tcBorders>
                          <w:top w:val="single" w:sz="8" w:space="0" w:color="000000"/>
                          <w:bottom w:val="nil"/>
                        </w:tcBorders>
                        <w:shd w:val="clear" w:color="auto" w:fill="D2D2D2"/>
                      </w:tcPr>
                      <w:p>
                        <w:pPr>
                          <w:pStyle w:val="TableParagraph"/>
                          <w:rPr>
                            <w:rFonts w:ascii="Times New Roman"/>
                            <w:sz w:val="14"/>
                          </w:rPr>
                        </w:pPr>
                      </w:p>
                    </w:tc>
                    <w:tc>
                      <w:tcPr>
                        <w:tcW w:w="427" w:type="dxa"/>
                        <w:tcBorders>
                          <w:top w:val="single" w:sz="8" w:space="0" w:color="000000"/>
                          <w:bottom w:val="nil"/>
                          <w:right w:val="nil"/>
                        </w:tcBorders>
                        <w:shd w:val="clear" w:color="auto" w:fill="D2D2D2"/>
                      </w:tcPr>
                      <w:p>
                        <w:pPr>
                          <w:pStyle w:val="TableParagraph"/>
                          <w:rPr>
                            <w:rFonts w:ascii="Times New Roman"/>
                            <w:sz w:val="14"/>
                          </w:rPr>
                        </w:pPr>
                      </w:p>
                    </w:tc>
                  </w:tr>
                  <w:tr>
                    <w:trPr>
                      <w:trHeight w:val="204" w:hRule="atLeast"/>
                    </w:trPr>
                    <w:tc>
                      <w:tcPr>
                        <w:tcW w:w="9650" w:type="dxa"/>
                        <w:vMerge/>
                        <w:tcBorders>
                          <w:top w:val="nil"/>
                          <w:left w:val="nil"/>
                          <w:bottom w:val="single" w:sz="12" w:space="0" w:color="000000"/>
                        </w:tcBorders>
                      </w:tcPr>
                      <w:p>
                        <w:pPr>
                          <w:rPr>
                            <w:sz w:val="2"/>
                            <w:szCs w:val="2"/>
                          </w:rPr>
                        </w:pPr>
                      </w:p>
                    </w:tc>
                    <w:tc>
                      <w:tcPr>
                        <w:tcW w:w="432" w:type="dxa"/>
                        <w:tcBorders>
                          <w:top w:val="nil"/>
                          <w:bottom w:val="single" w:sz="12" w:space="0" w:color="000000"/>
                        </w:tcBorders>
                      </w:tcPr>
                      <w:p>
                        <w:pPr>
                          <w:pStyle w:val="TableParagraph"/>
                          <w:spacing w:line="185" w:lineRule="exact"/>
                          <w:ind w:right="34"/>
                          <w:jc w:val="right"/>
                          <w:rPr>
                            <w:b/>
                            <w:sz w:val="18"/>
                          </w:rPr>
                        </w:pPr>
                        <w:r>
                          <w:rPr>
                            <w:b/>
                            <w:color w:val="050505"/>
                            <w:w w:val="95"/>
                            <w:sz w:val="18"/>
                          </w:rPr>
                          <w:t>11c</w:t>
                        </w:r>
                      </w:p>
                    </w:tc>
                    <w:tc>
                      <w:tcPr>
                        <w:tcW w:w="432" w:type="dxa"/>
                        <w:tcBorders>
                          <w:top w:val="nil"/>
                          <w:bottom w:val="single" w:sz="12" w:space="0" w:color="000000"/>
                        </w:tcBorders>
                      </w:tcPr>
                      <w:p>
                        <w:pPr>
                          <w:pStyle w:val="TableParagraph"/>
                          <w:rPr>
                            <w:rFonts w:ascii="Times New Roman"/>
                            <w:sz w:val="14"/>
                          </w:rPr>
                        </w:pPr>
                      </w:p>
                    </w:tc>
                    <w:tc>
                      <w:tcPr>
                        <w:tcW w:w="427" w:type="dxa"/>
                        <w:tcBorders>
                          <w:top w:val="nil"/>
                          <w:bottom w:val="single" w:sz="12" w:space="0" w:color="000000"/>
                          <w:right w:val="nil"/>
                        </w:tcBorders>
                      </w:tcPr>
                      <w:p>
                        <w:pPr>
                          <w:pStyle w:val="TableParagraph"/>
                          <w:rPr>
                            <w:rFonts w:ascii="Times New Roman"/>
                            <w:sz w:val="14"/>
                          </w:rPr>
                        </w:pPr>
                      </w:p>
                    </w:tc>
                  </w:tr>
                </w:tbl>
                <w:p>
                  <w:pPr>
                    <w:pStyle w:val="BodyText"/>
                  </w:pPr>
                </w:p>
              </w:txbxContent>
            </v:textbox>
            <w10:wrap type="none"/>
          </v:shape>
        </w:pict>
      </w:r>
      <w:r>
        <w:rPr>
          <w:color w:val="050505"/>
          <w:spacing w:val="-26"/>
          <w:sz w:val="29"/>
        </w:rPr>
        <w:t>I</w:t>
      </w:r>
      <w:r>
        <w:rPr>
          <w:color w:val="050505"/>
          <w:spacing w:val="-26"/>
          <w:sz w:val="29"/>
          <w:shd w:fill="D2D2D2" w:color="auto" w:val="clear"/>
        </w:rPr>
        <w:t>  </w:t>
      </w:r>
      <w:r>
        <w:rPr>
          <w:b/>
          <w:color w:val="050505"/>
          <w:sz w:val="19"/>
          <w:shd w:fill="D2D2D2" w:color="auto" w:val="clear"/>
        </w:rPr>
        <w:t>Part</w:t>
      </w:r>
      <w:r>
        <w:rPr>
          <w:b/>
          <w:color w:val="050505"/>
          <w:spacing w:val="11"/>
          <w:sz w:val="19"/>
          <w:shd w:fill="D2D2D2" w:color="auto" w:val="clear"/>
        </w:rPr>
        <w:t> </w:t>
      </w:r>
      <w:r>
        <w:rPr>
          <w:b/>
          <w:color w:val="050505"/>
          <w:sz w:val="19"/>
          <w:shd w:fill="D2D2D2" w:color="auto" w:val="clear"/>
        </w:rPr>
        <w:t>IV</w:t>
      </w:r>
      <w:r>
        <w:rPr>
          <w:b/>
          <w:color w:val="050505"/>
          <w:spacing w:val="-3"/>
          <w:sz w:val="19"/>
        </w:rPr>
        <w:t> </w:t>
      </w:r>
      <w:r>
        <w:rPr>
          <w:color w:val="050505"/>
          <w:sz w:val="29"/>
        </w:rPr>
        <w:t>I</w:t>
        <w:tab/>
      </w:r>
      <w:r>
        <w:rPr>
          <w:b/>
          <w:color w:val="050505"/>
          <w:sz w:val="19"/>
        </w:rPr>
        <w:t>Supporting Organizations</w:t>
      </w:r>
      <w:r>
        <w:rPr>
          <w:b/>
          <w:color w:val="050505"/>
          <w:spacing w:val="2"/>
          <w:sz w:val="19"/>
        </w:rPr>
        <w:t> </w:t>
      </w:r>
      <w:r>
        <w:rPr>
          <w:i/>
          <w:color w:val="050505"/>
          <w:sz w:val="19"/>
        </w:rPr>
        <w:t>(continued)</w:t>
      </w:r>
    </w:p>
    <w:p>
      <w:pPr>
        <w:tabs>
          <w:tab w:pos="2190" w:val="left" w:leader="none"/>
        </w:tabs>
        <w:spacing w:before="69"/>
        <w:ind w:left="236" w:right="0" w:firstLine="0"/>
        <w:jc w:val="left"/>
        <w:rPr>
          <w:b/>
          <w:sz w:val="16"/>
        </w:rPr>
      </w:pPr>
      <w:r>
        <w:rPr/>
        <w:br w:type="column"/>
      </w:r>
      <w:r>
        <w:rPr>
          <w:rFonts w:ascii="Courier New"/>
          <w:b/>
          <w:color w:val="050505"/>
          <w:sz w:val="18"/>
        </w:rPr>
        <w:t>47-3041699</w:t>
        <w:tab/>
      </w:r>
      <w:r>
        <w:rPr>
          <w:color w:val="050505"/>
          <w:position w:val="1"/>
          <w:sz w:val="15"/>
        </w:rPr>
        <w:t>Page</w:t>
      </w:r>
      <w:r>
        <w:rPr>
          <w:color w:val="050505"/>
          <w:spacing w:val="3"/>
          <w:position w:val="1"/>
          <w:sz w:val="15"/>
        </w:rPr>
        <w:t> </w:t>
      </w:r>
      <w:r>
        <w:rPr>
          <w:b/>
          <w:color w:val="050505"/>
          <w:position w:val="1"/>
          <w:sz w:val="16"/>
        </w:rPr>
        <w:t>5</w:t>
      </w:r>
    </w:p>
    <w:p>
      <w:pPr>
        <w:spacing w:after="0"/>
        <w:jc w:val="left"/>
        <w:rPr>
          <w:sz w:val="16"/>
        </w:rPr>
        <w:sectPr>
          <w:pgSz w:w="12240" w:h="15840"/>
          <w:pgMar w:top="520" w:bottom="280" w:left="400" w:right="0"/>
          <w:cols w:num="2" w:equalWidth="0">
            <w:col w:w="5648" w:space="2879"/>
            <w:col w:w="3313"/>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6"/>
        </w:rPr>
      </w:pPr>
    </w:p>
    <w:p>
      <w:pPr>
        <w:spacing w:before="92"/>
        <w:ind w:left="266" w:right="0" w:firstLine="0"/>
        <w:jc w:val="left"/>
        <w:rPr>
          <w:b/>
          <w:sz w:val="19"/>
        </w:rPr>
      </w:pPr>
      <w:r>
        <w:rPr>
          <w:b/>
          <w:color w:val="050505"/>
          <w:sz w:val="19"/>
        </w:rPr>
        <w:t>Section B. Type </w:t>
      </w:r>
      <w:r>
        <w:rPr>
          <w:rFonts w:ascii="Times New Roman"/>
          <w:color w:val="050505"/>
          <w:sz w:val="22"/>
        </w:rPr>
        <w:t>I </w:t>
      </w:r>
      <w:r>
        <w:rPr>
          <w:b/>
          <w:color w:val="050505"/>
          <w:sz w:val="19"/>
        </w:rPr>
        <w:t>Supporting Organizations</w:t>
      </w: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50"/>
        <w:gridCol w:w="432"/>
        <w:gridCol w:w="432"/>
        <w:gridCol w:w="427"/>
      </w:tblGrid>
      <w:tr>
        <w:trPr>
          <w:trHeight w:val="225" w:hRule="atLeast"/>
        </w:trPr>
        <w:tc>
          <w:tcPr>
            <w:tcW w:w="10082" w:type="dxa"/>
            <w:gridSpan w:val="2"/>
            <w:tcBorders>
              <w:left w:val="nil"/>
              <w:bottom w:val="nil"/>
            </w:tcBorders>
          </w:tcPr>
          <w:p>
            <w:pPr>
              <w:pStyle w:val="TableParagraph"/>
              <w:rPr>
                <w:rFonts w:ascii="Times New Roman"/>
                <w:sz w:val="16"/>
              </w:rPr>
            </w:pPr>
          </w:p>
        </w:tc>
        <w:tc>
          <w:tcPr>
            <w:tcW w:w="432" w:type="dxa"/>
          </w:tcPr>
          <w:p>
            <w:pPr>
              <w:pStyle w:val="TableParagraph"/>
              <w:spacing w:line="182" w:lineRule="exact" w:before="22"/>
              <w:ind w:left="89"/>
              <w:rPr>
                <w:b/>
                <w:sz w:val="17"/>
              </w:rPr>
            </w:pPr>
            <w:r>
              <w:rPr>
                <w:b/>
                <w:color w:val="050505"/>
                <w:sz w:val="17"/>
              </w:rPr>
              <w:t>Yes</w:t>
            </w:r>
          </w:p>
        </w:tc>
        <w:tc>
          <w:tcPr>
            <w:tcW w:w="427" w:type="dxa"/>
            <w:tcBorders>
              <w:right w:val="nil"/>
            </w:tcBorders>
          </w:tcPr>
          <w:p>
            <w:pPr>
              <w:pStyle w:val="TableParagraph"/>
              <w:spacing w:line="182" w:lineRule="exact" w:before="22"/>
              <w:ind w:left="130"/>
              <w:rPr>
                <w:b/>
                <w:sz w:val="17"/>
              </w:rPr>
            </w:pPr>
            <w:r>
              <w:rPr>
                <w:b/>
                <w:color w:val="050505"/>
                <w:w w:val="110"/>
                <w:sz w:val="17"/>
              </w:rPr>
              <w:t>No</w:t>
            </w:r>
          </w:p>
        </w:tc>
      </w:tr>
      <w:tr>
        <w:trPr>
          <w:trHeight w:val="1188" w:hRule="atLeast"/>
        </w:trPr>
        <w:tc>
          <w:tcPr>
            <w:tcW w:w="9650" w:type="dxa"/>
            <w:vMerge w:val="restart"/>
            <w:tcBorders>
              <w:top w:val="nil"/>
              <w:left w:val="nil"/>
              <w:bottom w:val="single" w:sz="12" w:space="0" w:color="000000"/>
            </w:tcBorders>
          </w:tcPr>
          <w:p>
            <w:pPr>
              <w:pStyle w:val="TableParagraph"/>
              <w:numPr>
                <w:ilvl w:val="0"/>
                <w:numId w:val="45"/>
              </w:numPr>
              <w:tabs>
                <w:tab w:pos="447" w:val="left" w:leader="none"/>
              </w:tabs>
              <w:spacing w:line="321" w:lineRule="auto" w:before="10" w:after="0"/>
              <w:ind w:left="445" w:right="718" w:hanging="289"/>
              <w:jc w:val="left"/>
              <w:rPr>
                <w:rFonts w:ascii="Times New Roman"/>
                <w:i/>
                <w:color w:val="050505"/>
                <w:sz w:val="19"/>
              </w:rPr>
            </w:pPr>
            <w:r>
              <w:rPr>
                <w:color w:val="050505"/>
                <w:w w:val="105"/>
                <w:sz w:val="15"/>
              </w:rPr>
              <w:t>Did the governing </w:t>
            </w:r>
            <w:r>
              <w:rPr>
                <w:color w:val="050505"/>
                <w:spacing w:val="-4"/>
                <w:w w:val="105"/>
                <w:sz w:val="15"/>
              </w:rPr>
              <w:t>body</w:t>
            </w:r>
            <w:r>
              <w:rPr>
                <w:color w:val="3F3F3F"/>
                <w:spacing w:val="-4"/>
                <w:w w:val="105"/>
                <w:sz w:val="15"/>
              </w:rPr>
              <w:t>, </w:t>
            </w:r>
            <w:r>
              <w:rPr>
                <w:color w:val="050505"/>
                <w:w w:val="105"/>
                <w:sz w:val="15"/>
              </w:rPr>
              <w:t>members of the governing </w:t>
            </w:r>
            <w:r>
              <w:rPr>
                <w:color w:val="050505"/>
                <w:spacing w:val="-3"/>
                <w:w w:val="105"/>
                <w:sz w:val="15"/>
              </w:rPr>
              <w:t>body</w:t>
            </w:r>
            <w:r>
              <w:rPr>
                <w:color w:val="3F3F3F"/>
                <w:spacing w:val="-3"/>
                <w:w w:val="105"/>
                <w:sz w:val="15"/>
              </w:rPr>
              <w:t>, </w:t>
            </w:r>
            <w:r>
              <w:rPr>
                <w:color w:val="050505"/>
                <w:w w:val="105"/>
                <w:sz w:val="15"/>
              </w:rPr>
              <w:t>officers acting in their official capacity</w:t>
            </w:r>
            <w:r>
              <w:rPr>
                <w:color w:val="3F3F3F"/>
                <w:w w:val="105"/>
                <w:sz w:val="15"/>
              </w:rPr>
              <w:t>, </w:t>
            </w:r>
            <w:r>
              <w:rPr>
                <w:color w:val="050505"/>
                <w:w w:val="105"/>
                <w:sz w:val="15"/>
              </w:rPr>
              <w:t>or membership of one or more supported organizations have the power to regularly appoint or elect at least a majority of the organization's officers, directors</w:t>
            </w:r>
            <w:r>
              <w:rPr>
                <w:color w:val="3F3F3F"/>
                <w:w w:val="105"/>
                <w:sz w:val="15"/>
              </w:rPr>
              <w:t>, </w:t>
            </w:r>
            <w:r>
              <w:rPr>
                <w:color w:val="050505"/>
                <w:w w:val="105"/>
                <w:sz w:val="15"/>
              </w:rPr>
              <w:t>or trustees at all times during the tax year? </w:t>
            </w:r>
            <w:r>
              <w:rPr>
                <w:i/>
                <w:color w:val="050505"/>
                <w:w w:val="105"/>
                <w:sz w:val="15"/>
              </w:rPr>
              <w:t>If "No," describe in </w:t>
            </w:r>
            <w:r>
              <w:rPr>
                <w:b/>
                <w:i/>
                <w:color w:val="050505"/>
                <w:w w:val="105"/>
                <w:sz w:val="15"/>
              </w:rPr>
              <w:t>Part VI </w:t>
            </w:r>
            <w:r>
              <w:rPr>
                <w:i/>
                <w:color w:val="050505"/>
                <w:w w:val="105"/>
                <w:sz w:val="15"/>
              </w:rPr>
              <w:t>how the supported organization(s) </w:t>
            </w:r>
            <w:r>
              <w:rPr>
                <w:i/>
                <w:color w:val="050505"/>
                <w:w w:val="105"/>
                <w:sz w:val="15"/>
              </w:rPr>
              <w:t>effectively</w:t>
            </w:r>
            <w:r>
              <w:rPr>
                <w:i/>
                <w:color w:val="050505"/>
                <w:spacing w:val="-2"/>
                <w:w w:val="105"/>
                <w:sz w:val="15"/>
              </w:rPr>
              <w:t> </w:t>
            </w:r>
            <w:r>
              <w:rPr>
                <w:i/>
                <w:color w:val="050505"/>
                <w:w w:val="105"/>
                <w:sz w:val="15"/>
              </w:rPr>
              <w:t>operated</w:t>
            </w:r>
            <w:r>
              <w:rPr>
                <w:i/>
                <w:color w:val="2F2F2F"/>
                <w:w w:val="105"/>
                <w:sz w:val="15"/>
              </w:rPr>
              <w:t>,</w:t>
            </w:r>
            <w:r>
              <w:rPr>
                <w:i/>
                <w:color w:val="2F2F2F"/>
                <w:spacing w:val="-11"/>
                <w:w w:val="105"/>
                <w:sz w:val="15"/>
              </w:rPr>
              <w:t> </w:t>
            </w:r>
            <w:r>
              <w:rPr>
                <w:i/>
                <w:color w:val="050505"/>
                <w:w w:val="105"/>
                <w:sz w:val="15"/>
              </w:rPr>
              <w:t>supervised</w:t>
            </w:r>
            <w:r>
              <w:rPr>
                <w:i/>
                <w:color w:val="3F3F3F"/>
                <w:w w:val="105"/>
                <w:sz w:val="15"/>
              </w:rPr>
              <w:t>,</w:t>
            </w:r>
            <w:r>
              <w:rPr>
                <w:i/>
                <w:color w:val="3F3F3F"/>
                <w:spacing w:val="-11"/>
                <w:w w:val="105"/>
                <w:sz w:val="15"/>
              </w:rPr>
              <w:t> </w:t>
            </w:r>
            <w:r>
              <w:rPr>
                <w:i/>
                <w:color w:val="050505"/>
                <w:w w:val="105"/>
                <w:sz w:val="15"/>
              </w:rPr>
              <w:t>or</w:t>
            </w:r>
            <w:r>
              <w:rPr>
                <w:i/>
                <w:color w:val="050505"/>
                <w:spacing w:val="-11"/>
                <w:w w:val="105"/>
                <w:sz w:val="15"/>
              </w:rPr>
              <w:t> </w:t>
            </w:r>
            <w:r>
              <w:rPr>
                <w:i/>
                <w:color w:val="050505"/>
                <w:w w:val="105"/>
                <w:sz w:val="15"/>
              </w:rPr>
              <w:t>controlled</w:t>
            </w:r>
            <w:r>
              <w:rPr>
                <w:i/>
                <w:color w:val="050505"/>
                <w:spacing w:val="1"/>
                <w:w w:val="105"/>
                <w:sz w:val="15"/>
              </w:rPr>
              <w:t> </w:t>
            </w:r>
            <w:r>
              <w:rPr>
                <w:i/>
                <w:color w:val="050505"/>
                <w:w w:val="105"/>
                <w:sz w:val="15"/>
              </w:rPr>
              <w:t>the</w:t>
            </w:r>
            <w:r>
              <w:rPr>
                <w:i/>
                <w:color w:val="050505"/>
                <w:spacing w:val="-13"/>
                <w:w w:val="105"/>
                <w:sz w:val="15"/>
              </w:rPr>
              <w:t> </w:t>
            </w:r>
            <w:r>
              <w:rPr>
                <w:i/>
                <w:color w:val="050505"/>
                <w:w w:val="105"/>
                <w:sz w:val="15"/>
              </w:rPr>
              <w:t>organization's</w:t>
            </w:r>
            <w:r>
              <w:rPr>
                <w:i/>
                <w:color w:val="050505"/>
                <w:spacing w:val="-18"/>
                <w:w w:val="105"/>
                <w:sz w:val="15"/>
              </w:rPr>
              <w:t> </w:t>
            </w:r>
            <w:r>
              <w:rPr>
                <w:i/>
                <w:color w:val="050505"/>
                <w:w w:val="105"/>
                <w:sz w:val="15"/>
              </w:rPr>
              <w:t>activities</w:t>
            </w:r>
            <w:r>
              <w:rPr>
                <w:i/>
                <w:color w:val="1F1F1F"/>
                <w:w w:val="105"/>
                <w:sz w:val="15"/>
              </w:rPr>
              <w:t>.</w:t>
            </w:r>
            <w:r>
              <w:rPr>
                <w:i/>
                <w:color w:val="1F1F1F"/>
                <w:spacing w:val="-11"/>
                <w:w w:val="105"/>
                <w:sz w:val="15"/>
              </w:rPr>
              <w:t> </w:t>
            </w:r>
            <w:r>
              <w:rPr>
                <w:i/>
                <w:color w:val="050505"/>
                <w:w w:val="105"/>
                <w:sz w:val="15"/>
              </w:rPr>
              <w:t>If</w:t>
            </w:r>
            <w:r>
              <w:rPr>
                <w:i/>
                <w:color w:val="050505"/>
                <w:spacing w:val="-10"/>
                <w:w w:val="105"/>
                <w:sz w:val="15"/>
              </w:rPr>
              <w:t> </w:t>
            </w:r>
            <w:r>
              <w:rPr>
                <w:i/>
                <w:color w:val="050505"/>
                <w:w w:val="105"/>
                <w:sz w:val="15"/>
              </w:rPr>
              <w:t>the</w:t>
            </w:r>
            <w:r>
              <w:rPr>
                <w:i/>
                <w:color w:val="050505"/>
                <w:spacing w:val="-12"/>
                <w:w w:val="105"/>
                <w:sz w:val="15"/>
              </w:rPr>
              <w:t> </w:t>
            </w:r>
            <w:r>
              <w:rPr>
                <w:i/>
                <w:color w:val="050505"/>
                <w:w w:val="105"/>
                <w:sz w:val="15"/>
              </w:rPr>
              <w:t>organization</w:t>
            </w:r>
            <w:r>
              <w:rPr>
                <w:i/>
                <w:color w:val="050505"/>
                <w:spacing w:val="-1"/>
                <w:w w:val="105"/>
                <w:sz w:val="15"/>
              </w:rPr>
              <w:t> </w:t>
            </w:r>
            <w:r>
              <w:rPr>
                <w:i/>
                <w:color w:val="050505"/>
                <w:w w:val="105"/>
                <w:sz w:val="15"/>
              </w:rPr>
              <w:t>had</w:t>
            </w:r>
            <w:r>
              <w:rPr>
                <w:i/>
                <w:color w:val="050505"/>
                <w:spacing w:val="-8"/>
                <w:w w:val="105"/>
                <w:sz w:val="15"/>
              </w:rPr>
              <w:t> </w:t>
            </w:r>
            <w:r>
              <w:rPr>
                <w:i/>
                <w:color w:val="050505"/>
                <w:w w:val="105"/>
                <w:sz w:val="15"/>
              </w:rPr>
              <w:t>more</w:t>
            </w:r>
            <w:r>
              <w:rPr>
                <w:i/>
                <w:color w:val="050505"/>
                <w:spacing w:val="-5"/>
                <w:w w:val="105"/>
                <w:sz w:val="15"/>
              </w:rPr>
              <w:t> </w:t>
            </w:r>
            <w:r>
              <w:rPr>
                <w:i/>
                <w:color w:val="050505"/>
                <w:w w:val="105"/>
                <w:sz w:val="15"/>
              </w:rPr>
              <w:t>than</w:t>
            </w:r>
            <w:r>
              <w:rPr>
                <w:i/>
                <w:color w:val="050505"/>
                <w:spacing w:val="-9"/>
                <w:w w:val="105"/>
                <w:sz w:val="15"/>
              </w:rPr>
              <w:t> </w:t>
            </w:r>
            <w:r>
              <w:rPr>
                <w:i/>
                <w:color w:val="050505"/>
                <w:w w:val="105"/>
                <w:sz w:val="15"/>
              </w:rPr>
              <w:t>one</w:t>
            </w:r>
            <w:r>
              <w:rPr>
                <w:i/>
                <w:color w:val="050505"/>
                <w:spacing w:val="-9"/>
                <w:w w:val="105"/>
                <w:sz w:val="15"/>
              </w:rPr>
              <w:t> </w:t>
            </w:r>
            <w:r>
              <w:rPr>
                <w:i/>
                <w:color w:val="050505"/>
                <w:w w:val="105"/>
                <w:sz w:val="15"/>
              </w:rPr>
              <w:t>supported</w:t>
            </w:r>
          </w:p>
          <w:p>
            <w:pPr>
              <w:pStyle w:val="TableParagraph"/>
              <w:spacing w:line="333" w:lineRule="auto" w:before="11"/>
              <w:ind w:left="447" w:right="773" w:hanging="2"/>
              <w:rPr>
                <w:i/>
                <w:sz w:val="15"/>
              </w:rPr>
            </w:pPr>
            <w:r>
              <w:rPr>
                <w:i/>
                <w:color w:val="050505"/>
                <w:w w:val="105"/>
                <w:sz w:val="15"/>
              </w:rPr>
              <w:t>organization, describe how the powers to appoint and/or remove officers, directors, or trustees were allocated among the </w:t>
            </w:r>
            <w:r>
              <w:rPr>
                <w:i/>
                <w:color w:val="050505"/>
                <w:w w:val="105"/>
                <w:sz w:val="15"/>
              </w:rPr>
              <w:t>supported organizations and what conditions or restrictions</w:t>
            </w:r>
            <w:r>
              <w:rPr>
                <w:i/>
                <w:color w:val="3F3F3F"/>
                <w:w w:val="105"/>
                <w:sz w:val="15"/>
              </w:rPr>
              <w:t>, </w:t>
            </w:r>
            <w:r>
              <w:rPr>
                <w:i/>
                <w:color w:val="050505"/>
                <w:w w:val="105"/>
                <w:sz w:val="15"/>
              </w:rPr>
              <w:t>if any</w:t>
            </w:r>
            <w:r>
              <w:rPr>
                <w:i/>
                <w:color w:val="3F3F3F"/>
                <w:w w:val="105"/>
                <w:sz w:val="15"/>
              </w:rPr>
              <w:t>, </w:t>
            </w:r>
            <w:r>
              <w:rPr>
                <w:i/>
                <w:color w:val="050505"/>
                <w:w w:val="105"/>
                <w:sz w:val="15"/>
              </w:rPr>
              <w:t>applied to such powers during the tax year.</w:t>
            </w:r>
          </w:p>
          <w:p>
            <w:pPr>
              <w:pStyle w:val="TableParagraph"/>
              <w:numPr>
                <w:ilvl w:val="0"/>
                <w:numId w:val="45"/>
              </w:numPr>
              <w:tabs>
                <w:tab w:pos="446" w:val="left" w:leader="none"/>
              </w:tabs>
              <w:spacing w:line="173" w:lineRule="exact" w:before="0" w:after="0"/>
              <w:ind w:left="445" w:right="0" w:hanging="286"/>
              <w:jc w:val="left"/>
              <w:rPr>
                <w:color w:val="050505"/>
                <w:sz w:val="17"/>
              </w:rPr>
            </w:pPr>
            <w:r>
              <w:rPr>
                <w:color w:val="050505"/>
                <w:w w:val="105"/>
                <w:sz w:val="17"/>
              </w:rPr>
              <w:t>Did the organization operate for the benefit of any supported organization</w:t>
            </w:r>
            <w:r>
              <w:rPr>
                <w:color w:val="050505"/>
                <w:spacing w:val="20"/>
                <w:w w:val="105"/>
                <w:sz w:val="17"/>
              </w:rPr>
              <w:t> </w:t>
            </w:r>
            <w:r>
              <w:rPr>
                <w:color w:val="050505"/>
                <w:w w:val="105"/>
                <w:sz w:val="17"/>
              </w:rPr>
              <w:t>other than the supported</w:t>
            </w:r>
          </w:p>
          <w:p>
            <w:pPr>
              <w:pStyle w:val="TableParagraph"/>
              <w:spacing w:line="240" w:lineRule="atLeast"/>
              <w:ind w:left="446" w:right="651" w:firstLine="1"/>
              <w:rPr>
                <w:i/>
                <w:sz w:val="17"/>
              </w:rPr>
            </w:pPr>
            <w:r>
              <w:rPr>
                <w:color w:val="050505"/>
                <w:w w:val="105"/>
                <w:sz w:val="17"/>
              </w:rPr>
              <w:t>organization(s) that operated</w:t>
            </w:r>
            <w:r>
              <w:rPr>
                <w:color w:val="2F2F2F"/>
                <w:w w:val="105"/>
                <w:sz w:val="17"/>
              </w:rPr>
              <w:t>, </w:t>
            </w:r>
            <w:r>
              <w:rPr>
                <w:color w:val="050505"/>
                <w:spacing w:val="-3"/>
                <w:w w:val="105"/>
                <w:sz w:val="17"/>
              </w:rPr>
              <w:t>supervised</w:t>
            </w:r>
            <w:r>
              <w:rPr>
                <w:color w:val="2F2F2F"/>
                <w:spacing w:val="-3"/>
                <w:w w:val="105"/>
                <w:sz w:val="17"/>
              </w:rPr>
              <w:t>, </w:t>
            </w:r>
            <w:r>
              <w:rPr>
                <w:color w:val="050505"/>
                <w:w w:val="105"/>
                <w:sz w:val="17"/>
              </w:rPr>
              <w:t>or controlled the supporting organization? </w:t>
            </w:r>
            <w:r>
              <w:rPr>
                <w:i/>
                <w:color w:val="050505"/>
                <w:w w:val="105"/>
                <w:sz w:val="17"/>
              </w:rPr>
              <w:t>If "Yes," explain in </w:t>
            </w:r>
            <w:r>
              <w:rPr>
                <w:b/>
                <w:i/>
                <w:color w:val="050505"/>
                <w:w w:val="105"/>
                <w:sz w:val="17"/>
              </w:rPr>
              <w:t>Part </w:t>
            </w:r>
            <w:r>
              <w:rPr>
                <w:b/>
                <w:i/>
                <w:color w:val="050505"/>
                <w:w w:val="105"/>
                <w:sz w:val="17"/>
              </w:rPr>
              <w:t>VI </w:t>
            </w:r>
            <w:r>
              <w:rPr>
                <w:i/>
                <w:color w:val="050505"/>
                <w:w w:val="105"/>
                <w:sz w:val="17"/>
              </w:rPr>
              <w:t>how providing such benefit carried out the purposes of the supported organization(s) that operated, </w:t>
            </w:r>
            <w:r>
              <w:rPr>
                <w:i/>
                <w:color w:val="050505"/>
                <w:w w:val="105"/>
                <w:sz w:val="17"/>
              </w:rPr>
              <w:t>supervised</w:t>
            </w:r>
            <w:r>
              <w:rPr>
                <w:i/>
                <w:color w:val="3F3F3F"/>
                <w:w w:val="105"/>
                <w:sz w:val="17"/>
              </w:rPr>
              <w:t>, </w:t>
            </w:r>
            <w:r>
              <w:rPr>
                <w:i/>
                <w:color w:val="050505"/>
                <w:w w:val="105"/>
                <w:sz w:val="17"/>
              </w:rPr>
              <w:t>or controlled the supporting</w:t>
            </w:r>
            <w:r>
              <w:rPr>
                <w:i/>
                <w:color w:val="050505"/>
                <w:spacing w:val="27"/>
                <w:w w:val="105"/>
                <w:sz w:val="17"/>
              </w:rPr>
              <w:t> </w:t>
            </w:r>
            <w:r>
              <w:rPr>
                <w:i/>
                <w:color w:val="050505"/>
                <w:w w:val="105"/>
                <w:sz w:val="17"/>
              </w:rPr>
              <w:t>organization</w:t>
            </w:r>
            <w:r>
              <w:rPr>
                <w:i/>
                <w:color w:val="606060"/>
                <w:w w:val="105"/>
                <w:sz w:val="17"/>
              </w:rPr>
              <w:t>.</w:t>
            </w:r>
          </w:p>
        </w:tc>
        <w:tc>
          <w:tcPr>
            <w:tcW w:w="432" w:type="dxa"/>
            <w:tcBorders>
              <w:bottom w:val="nil"/>
            </w:tcBorders>
            <w:shd w:val="clear" w:color="auto" w:fill="D2D2D2"/>
          </w:tcPr>
          <w:p>
            <w:pPr>
              <w:pStyle w:val="TableParagraph"/>
              <w:rPr>
                <w:rFonts w:ascii="Times New Roman"/>
                <w:sz w:val="16"/>
              </w:rPr>
            </w:pPr>
          </w:p>
        </w:tc>
        <w:tc>
          <w:tcPr>
            <w:tcW w:w="432" w:type="dxa"/>
            <w:tcBorders>
              <w:bottom w:val="nil"/>
            </w:tcBorders>
            <w:shd w:val="clear" w:color="auto" w:fill="D2D2D2"/>
          </w:tcPr>
          <w:p>
            <w:pPr>
              <w:pStyle w:val="TableParagraph"/>
              <w:rPr>
                <w:rFonts w:ascii="Times New Roman"/>
                <w:sz w:val="16"/>
              </w:rPr>
            </w:pPr>
          </w:p>
        </w:tc>
        <w:tc>
          <w:tcPr>
            <w:tcW w:w="427" w:type="dxa"/>
            <w:tcBorders>
              <w:bottom w:val="nil"/>
              <w:right w:val="nil"/>
            </w:tcBorders>
            <w:shd w:val="clear" w:color="auto" w:fill="D2D2D2"/>
          </w:tcPr>
          <w:p>
            <w:pPr>
              <w:pStyle w:val="TableParagraph"/>
              <w:rPr>
                <w:rFonts w:ascii="Times New Roman"/>
                <w:sz w:val="16"/>
              </w:rPr>
            </w:pPr>
          </w:p>
        </w:tc>
      </w:tr>
      <w:tr>
        <w:trPr>
          <w:trHeight w:val="201" w:hRule="atLeast"/>
        </w:trPr>
        <w:tc>
          <w:tcPr>
            <w:tcW w:w="9650" w:type="dxa"/>
            <w:vMerge/>
            <w:tcBorders>
              <w:top w:val="nil"/>
              <w:left w:val="nil"/>
              <w:bottom w:val="single" w:sz="12" w:space="0" w:color="000000"/>
            </w:tcBorders>
          </w:tcPr>
          <w:p>
            <w:pPr>
              <w:rPr>
                <w:sz w:val="2"/>
                <w:szCs w:val="2"/>
              </w:rPr>
            </w:pPr>
          </w:p>
        </w:tc>
        <w:tc>
          <w:tcPr>
            <w:tcW w:w="432" w:type="dxa"/>
            <w:tcBorders>
              <w:top w:val="nil"/>
            </w:tcBorders>
          </w:tcPr>
          <w:p>
            <w:pPr>
              <w:pStyle w:val="TableParagraph"/>
              <w:spacing w:line="171" w:lineRule="exact" w:before="11"/>
              <w:ind w:left="4"/>
              <w:jc w:val="center"/>
              <w:rPr>
                <w:b/>
                <w:sz w:val="17"/>
              </w:rPr>
            </w:pPr>
            <w:r>
              <w:rPr>
                <w:b/>
                <w:color w:val="050505"/>
                <w:w w:val="103"/>
                <w:sz w:val="17"/>
              </w:rPr>
              <w:t>1</w:t>
            </w:r>
          </w:p>
        </w:tc>
        <w:tc>
          <w:tcPr>
            <w:tcW w:w="432" w:type="dxa"/>
            <w:tcBorders>
              <w:top w:val="nil"/>
            </w:tcBorders>
          </w:tcPr>
          <w:p>
            <w:pPr>
              <w:pStyle w:val="TableParagraph"/>
              <w:rPr>
                <w:rFonts w:ascii="Times New Roman"/>
                <w:sz w:val="14"/>
              </w:rPr>
            </w:pPr>
          </w:p>
        </w:tc>
        <w:tc>
          <w:tcPr>
            <w:tcW w:w="427" w:type="dxa"/>
            <w:tcBorders>
              <w:top w:val="nil"/>
              <w:right w:val="nil"/>
            </w:tcBorders>
          </w:tcPr>
          <w:p>
            <w:pPr>
              <w:pStyle w:val="TableParagraph"/>
              <w:rPr>
                <w:rFonts w:ascii="Times New Roman"/>
                <w:sz w:val="14"/>
              </w:rPr>
            </w:pPr>
          </w:p>
        </w:tc>
      </w:tr>
      <w:tr>
        <w:trPr>
          <w:trHeight w:val="702" w:hRule="atLeast"/>
        </w:trPr>
        <w:tc>
          <w:tcPr>
            <w:tcW w:w="9650" w:type="dxa"/>
            <w:vMerge/>
            <w:tcBorders>
              <w:top w:val="nil"/>
              <w:left w:val="nil"/>
              <w:bottom w:val="single" w:sz="12" w:space="0" w:color="000000"/>
            </w:tcBorders>
          </w:tcPr>
          <w:p>
            <w:pPr>
              <w:rPr>
                <w:sz w:val="2"/>
                <w:szCs w:val="2"/>
              </w:rPr>
            </w:pPr>
          </w:p>
        </w:tc>
        <w:tc>
          <w:tcPr>
            <w:tcW w:w="432" w:type="dxa"/>
            <w:tcBorders>
              <w:bottom w:val="nil"/>
            </w:tcBorders>
            <w:shd w:val="clear" w:color="auto" w:fill="D2D2D2"/>
          </w:tcPr>
          <w:p>
            <w:pPr>
              <w:pStyle w:val="TableParagraph"/>
              <w:rPr>
                <w:rFonts w:ascii="Times New Roman"/>
                <w:sz w:val="16"/>
              </w:rPr>
            </w:pPr>
          </w:p>
        </w:tc>
        <w:tc>
          <w:tcPr>
            <w:tcW w:w="432" w:type="dxa"/>
            <w:tcBorders>
              <w:bottom w:val="nil"/>
            </w:tcBorders>
            <w:shd w:val="clear" w:color="auto" w:fill="D2D2D2"/>
          </w:tcPr>
          <w:p>
            <w:pPr>
              <w:pStyle w:val="TableParagraph"/>
              <w:rPr>
                <w:rFonts w:ascii="Times New Roman"/>
                <w:sz w:val="16"/>
              </w:rPr>
            </w:pPr>
          </w:p>
        </w:tc>
        <w:tc>
          <w:tcPr>
            <w:tcW w:w="427" w:type="dxa"/>
            <w:tcBorders>
              <w:bottom w:val="nil"/>
              <w:right w:val="nil"/>
            </w:tcBorders>
            <w:shd w:val="clear" w:color="auto" w:fill="D2D2D2"/>
          </w:tcPr>
          <w:p>
            <w:pPr>
              <w:pStyle w:val="TableParagraph"/>
              <w:rPr>
                <w:rFonts w:ascii="Times New Roman"/>
                <w:sz w:val="16"/>
              </w:rPr>
            </w:pPr>
          </w:p>
        </w:tc>
      </w:tr>
      <w:tr>
        <w:trPr>
          <w:trHeight w:val="204" w:hRule="atLeast"/>
        </w:trPr>
        <w:tc>
          <w:tcPr>
            <w:tcW w:w="9650" w:type="dxa"/>
            <w:vMerge/>
            <w:tcBorders>
              <w:top w:val="nil"/>
              <w:left w:val="nil"/>
              <w:bottom w:val="single" w:sz="12" w:space="0" w:color="000000"/>
            </w:tcBorders>
          </w:tcPr>
          <w:p>
            <w:pPr>
              <w:rPr>
                <w:sz w:val="2"/>
                <w:szCs w:val="2"/>
              </w:rPr>
            </w:pPr>
          </w:p>
        </w:tc>
        <w:tc>
          <w:tcPr>
            <w:tcW w:w="432" w:type="dxa"/>
            <w:tcBorders>
              <w:top w:val="nil"/>
              <w:bottom w:val="single" w:sz="12" w:space="0" w:color="000000"/>
            </w:tcBorders>
          </w:tcPr>
          <w:p>
            <w:pPr>
              <w:pStyle w:val="TableParagraph"/>
              <w:spacing w:line="181" w:lineRule="exact" w:before="3"/>
              <w:ind w:left="10"/>
              <w:jc w:val="center"/>
              <w:rPr>
                <w:b/>
                <w:sz w:val="17"/>
              </w:rPr>
            </w:pPr>
            <w:r>
              <w:rPr>
                <w:b/>
                <w:color w:val="050505"/>
                <w:w w:val="110"/>
                <w:sz w:val="17"/>
              </w:rPr>
              <w:t>2</w:t>
            </w:r>
          </w:p>
        </w:tc>
        <w:tc>
          <w:tcPr>
            <w:tcW w:w="432" w:type="dxa"/>
            <w:tcBorders>
              <w:top w:val="nil"/>
              <w:bottom w:val="single" w:sz="12" w:space="0" w:color="000000"/>
            </w:tcBorders>
          </w:tcPr>
          <w:p>
            <w:pPr>
              <w:pStyle w:val="TableParagraph"/>
              <w:rPr>
                <w:rFonts w:ascii="Times New Roman"/>
                <w:sz w:val="14"/>
              </w:rPr>
            </w:pPr>
          </w:p>
        </w:tc>
        <w:tc>
          <w:tcPr>
            <w:tcW w:w="427" w:type="dxa"/>
            <w:tcBorders>
              <w:top w:val="nil"/>
              <w:bottom w:val="single" w:sz="12" w:space="0" w:color="000000"/>
              <w:right w:val="nil"/>
            </w:tcBorders>
          </w:tcPr>
          <w:p>
            <w:pPr>
              <w:pStyle w:val="TableParagraph"/>
              <w:rPr>
                <w:rFonts w:ascii="Times New Roman"/>
                <w:sz w:val="14"/>
              </w:rPr>
            </w:pPr>
          </w:p>
        </w:tc>
      </w:tr>
    </w:tbl>
    <w:p>
      <w:pPr>
        <w:spacing w:before="0"/>
        <w:ind w:left="266" w:right="0" w:firstLine="0"/>
        <w:jc w:val="left"/>
        <w:rPr>
          <w:b/>
          <w:sz w:val="19"/>
        </w:rPr>
      </w:pPr>
      <w:r>
        <w:rPr>
          <w:b/>
          <w:color w:val="050505"/>
          <w:w w:val="105"/>
          <w:sz w:val="19"/>
        </w:rPr>
        <w:t>Section C. Type </w:t>
      </w:r>
      <w:r>
        <w:rPr>
          <w:color w:val="050505"/>
          <w:w w:val="105"/>
          <w:sz w:val="20"/>
        </w:rPr>
        <w:t>II </w:t>
      </w:r>
      <w:r>
        <w:rPr>
          <w:b/>
          <w:color w:val="050505"/>
          <w:w w:val="105"/>
          <w:sz w:val="19"/>
        </w:rPr>
        <w:t>Supporting Organizations</w:t>
      </w: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50"/>
        <w:gridCol w:w="432"/>
        <w:gridCol w:w="432"/>
        <w:gridCol w:w="427"/>
      </w:tblGrid>
      <w:tr>
        <w:trPr>
          <w:trHeight w:val="226" w:hRule="atLeast"/>
        </w:trPr>
        <w:tc>
          <w:tcPr>
            <w:tcW w:w="10082" w:type="dxa"/>
            <w:gridSpan w:val="2"/>
            <w:tcBorders>
              <w:left w:val="nil"/>
              <w:bottom w:val="nil"/>
            </w:tcBorders>
          </w:tcPr>
          <w:p>
            <w:pPr>
              <w:pStyle w:val="TableParagraph"/>
              <w:rPr>
                <w:rFonts w:ascii="Times New Roman"/>
                <w:sz w:val="16"/>
              </w:rPr>
            </w:pPr>
          </w:p>
        </w:tc>
        <w:tc>
          <w:tcPr>
            <w:tcW w:w="432" w:type="dxa"/>
          </w:tcPr>
          <w:p>
            <w:pPr>
              <w:pStyle w:val="TableParagraph"/>
              <w:spacing w:line="175" w:lineRule="exact" w:before="31"/>
              <w:ind w:left="90"/>
              <w:rPr>
                <w:b/>
                <w:sz w:val="17"/>
              </w:rPr>
            </w:pPr>
            <w:r>
              <w:rPr>
                <w:b/>
                <w:color w:val="050505"/>
                <w:sz w:val="17"/>
              </w:rPr>
              <w:t>Yes</w:t>
            </w:r>
          </w:p>
        </w:tc>
        <w:tc>
          <w:tcPr>
            <w:tcW w:w="427" w:type="dxa"/>
            <w:tcBorders>
              <w:right w:val="nil"/>
            </w:tcBorders>
          </w:tcPr>
          <w:p>
            <w:pPr>
              <w:pStyle w:val="TableParagraph"/>
              <w:spacing w:line="175" w:lineRule="exact" w:before="31"/>
              <w:ind w:left="131"/>
              <w:rPr>
                <w:b/>
                <w:sz w:val="17"/>
              </w:rPr>
            </w:pPr>
            <w:r>
              <w:rPr>
                <w:b/>
                <w:color w:val="050505"/>
                <w:w w:val="110"/>
                <w:sz w:val="17"/>
              </w:rPr>
              <w:t>No</w:t>
            </w:r>
          </w:p>
        </w:tc>
      </w:tr>
      <w:tr>
        <w:trPr>
          <w:trHeight w:val="708" w:hRule="atLeast"/>
        </w:trPr>
        <w:tc>
          <w:tcPr>
            <w:tcW w:w="9650" w:type="dxa"/>
            <w:vMerge w:val="restart"/>
            <w:tcBorders>
              <w:top w:val="nil"/>
              <w:left w:val="nil"/>
              <w:bottom w:val="single" w:sz="12" w:space="0" w:color="000000"/>
            </w:tcBorders>
          </w:tcPr>
          <w:p>
            <w:pPr>
              <w:pStyle w:val="TableParagraph"/>
              <w:spacing w:line="292" w:lineRule="auto" w:before="8"/>
              <w:ind w:left="445" w:right="651" w:hanging="288"/>
              <w:rPr>
                <w:i/>
                <w:sz w:val="17"/>
              </w:rPr>
            </w:pPr>
            <w:r>
              <w:rPr>
                <w:rFonts w:ascii="Times New Roman"/>
                <w:b/>
                <w:color w:val="050505"/>
                <w:w w:val="105"/>
                <w:sz w:val="19"/>
              </w:rPr>
              <w:t>1</w:t>
            </w:r>
            <w:r>
              <w:rPr>
                <w:rFonts w:ascii="Times New Roman"/>
                <w:b/>
                <w:color w:val="050505"/>
                <w:spacing w:val="49"/>
                <w:w w:val="105"/>
                <w:sz w:val="19"/>
              </w:rPr>
              <w:t> </w:t>
            </w:r>
            <w:r>
              <w:rPr>
                <w:color w:val="050505"/>
                <w:w w:val="105"/>
                <w:sz w:val="17"/>
              </w:rPr>
              <w:t>Were a majority of the organization's directors or trustees during the tax year also a majority of the directors  or trustees of each of the organization's supported  organization(s)? </w:t>
            </w:r>
            <w:r>
              <w:rPr>
                <w:i/>
                <w:color w:val="050505"/>
                <w:w w:val="105"/>
                <w:sz w:val="17"/>
              </w:rPr>
              <w:t>If "No</w:t>
            </w:r>
            <w:r>
              <w:rPr>
                <w:i/>
                <w:color w:val="3F3F3F"/>
                <w:w w:val="105"/>
                <w:sz w:val="17"/>
              </w:rPr>
              <w:t>,</w:t>
            </w:r>
            <w:r>
              <w:rPr>
                <w:i/>
                <w:color w:val="050505"/>
                <w:w w:val="105"/>
                <w:sz w:val="17"/>
              </w:rPr>
              <w:t>" describe in </w:t>
            </w:r>
            <w:r>
              <w:rPr>
                <w:b/>
                <w:i/>
                <w:color w:val="050505"/>
                <w:w w:val="105"/>
                <w:sz w:val="17"/>
              </w:rPr>
              <w:t>Part VI </w:t>
            </w:r>
            <w:r>
              <w:rPr>
                <w:i/>
                <w:color w:val="050505"/>
                <w:w w:val="105"/>
                <w:sz w:val="17"/>
              </w:rPr>
              <w:t>how control </w:t>
            </w:r>
            <w:r>
              <w:rPr>
                <w:i/>
                <w:color w:val="050505"/>
                <w:w w:val="105"/>
                <w:sz w:val="17"/>
              </w:rPr>
              <w:t>or management of the supporting organization was vested in the same persons that controlled or</w:t>
            </w:r>
            <w:r>
              <w:rPr>
                <w:i/>
                <w:color w:val="050505"/>
                <w:spacing w:val="25"/>
                <w:w w:val="105"/>
                <w:sz w:val="17"/>
              </w:rPr>
              <w:t> </w:t>
            </w:r>
            <w:r>
              <w:rPr>
                <w:i/>
                <w:color w:val="050505"/>
                <w:w w:val="105"/>
                <w:sz w:val="17"/>
              </w:rPr>
              <w:t>managed</w:t>
            </w:r>
          </w:p>
          <w:p>
            <w:pPr>
              <w:pStyle w:val="TableParagraph"/>
              <w:spacing w:line="172" w:lineRule="exact"/>
              <w:ind w:left="449"/>
              <w:rPr>
                <w:i/>
                <w:sz w:val="17"/>
              </w:rPr>
            </w:pPr>
            <w:r>
              <w:rPr>
                <w:i/>
                <w:color w:val="050505"/>
                <w:w w:val="105"/>
                <w:sz w:val="17"/>
              </w:rPr>
              <w:t>the supported organization(s).</w:t>
            </w:r>
          </w:p>
        </w:tc>
        <w:tc>
          <w:tcPr>
            <w:tcW w:w="432" w:type="dxa"/>
            <w:tcBorders>
              <w:bottom w:val="nil"/>
            </w:tcBorders>
            <w:shd w:val="clear" w:color="auto" w:fill="D2D2D2"/>
          </w:tcPr>
          <w:p>
            <w:pPr>
              <w:pStyle w:val="TableParagraph"/>
              <w:rPr>
                <w:rFonts w:ascii="Times New Roman"/>
                <w:sz w:val="16"/>
              </w:rPr>
            </w:pPr>
          </w:p>
        </w:tc>
        <w:tc>
          <w:tcPr>
            <w:tcW w:w="432" w:type="dxa"/>
            <w:tcBorders>
              <w:bottom w:val="nil"/>
            </w:tcBorders>
            <w:shd w:val="clear" w:color="auto" w:fill="D2D2D2"/>
          </w:tcPr>
          <w:p>
            <w:pPr>
              <w:pStyle w:val="TableParagraph"/>
              <w:rPr>
                <w:rFonts w:ascii="Times New Roman"/>
                <w:sz w:val="16"/>
              </w:rPr>
            </w:pPr>
          </w:p>
        </w:tc>
        <w:tc>
          <w:tcPr>
            <w:tcW w:w="427" w:type="dxa"/>
            <w:tcBorders>
              <w:bottom w:val="nil"/>
              <w:right w:val="nil"/>
            </w:tcBorders>
            <w:shd w:val="clear" w:color="auto" w:fill="D2D2D2"/>
          </w:tcPr>
          <w:p>
            <w:pPr>
              <w:pStyle w:val="TableParagraph"/>
              <w:rPr>
                <w:rFonts w:ascii="Times New Roman"/>
                <w:sz w:val="16"/>
              </w:rPr>
            </w:pPr>
          </w:p>
        </w:tc>
      </w:tr>
      <w:tr>
        <w:trPr>
          <w:trHeight w:val="205" w:hRule="atLeast"/>
        </w:trPr>
        <w:tc>
          <w:tcPr>
            <w:tcW w:w="9650" w:type="dxa"/>
            <w:vMerge/>
            <w:tcBorders>
              <w:top w:val="nil"/>
              <w:left w:val="nil"/>
              <w:bottom w:val="single" w:sz="12" w:space="0" w:color="000000"/>
            </w:tcBorders>
          </w:tcPr>
          <w:p>
            <w:pPr>
              <w:rPr>
                <w:sz w:val="2"/>
                <w:szCs w:val="2"/>
              </w:rPr>
            </w:pPr>
          </w:p>
        </w:tc>
        <w:tc>
          <w:tcPr>
            <w:tcW w:w="432" w:type="dxa"/>
            <w:tcBorders>
              <w:top w:val="nil"/>
              <w:bottom w:val="single" w:sz="12" w:space="0" w:color="000000"/>
            </w:tcBorders>
          </w:tcPr>
          <w:p>
            <w:pPr>
              <w:pStyle w:val="TableParagraph"/>
              <w:spacing w:line="172" w:lineRule="exact" w:before="13"/>
              <w:ind w:left="9"/>
              <w:jc w:val="center"/>
              <w:rPr>
                <w:b/>
                <w:sz w:val="17"/>
              </w:rPr>
            </w:pPr>
            <w:r>
              <w:rPr>
                <w:b/>
                <w:color w:val="050505"/>
                <w:w w:val="107"/>
                <w:sz w:val="17"/>
              </w:rPr>
              <w:t>1</w:t>
            </w:r>
          </w:p>
        </w:tc>
        <w:tc>
          <w:tcPr>
            <w:tcW w:w="432" w:type="dxa"/>
            <w:tcBorders>
              <w:top w:val="nil"/>
              <w:bottom w:val="single" w:sz="12" w:space="0" w:color="000000"/>
            </w:tcBorders>
          </w:tcPr>
          <w:p>
            <w:pPr>
              <w:pStyle w:val="TableParagraph"/>
              <w:rPr>
                <w:rFonts w:ascii="Times New Roman"/>
                <w:sz w:val="14"/>
              </w:rPr>
            </w:pPr>
          </w:p>
        </w:tc>
        <w:tc>
          <w:tcPr>
            <w:tcW w:w="427" w:type="dxa"/>
            <w:tcBorders>
              <w:top w:val="nil"/>
              <w:bottom w:val="single" w:sz="12" w:space="0" w:color="000000"/>
              <w:right w:val="nil"/>
            </w:tcBorders>
          </w:tcPr>
          <w:p>
            <w:pPr>
              <w:pStyle w:val="TableParagraph"/>
              <w:rPr>
                <w:rFonts w:ascii="Times New Roman"/>
                <w:sz w:val="14"/>
              </w:rPr>
            </w:pPr>
          </w:p>
        </w:tc>
      </w:tr>
    </w:tbl>
    <w:p>
      <w:pPr>
        <w:spacing w:before="0"/>
        <w:ind w:left="266" w:right="0" w:firstLine="0"/>
        <w:jc w:val="left"/>
        <w:rPr>
          <w:b/>
          <w:sz w:val="19"/>
        </w:rPr>
      </w:pPr>
      <w:r>
        <w:rPr>
          <w:b/>
          <w:color w:val="050505"/>
          <w:w w:val="105"/>
          <w:sz w:val="19"/>
        </w:rPr>
        <w:t>Section D. All Type </w:t>
      </w:r>
      <w:r>
        <w:rPr>
          <w:rFonts w:ascii="Times New Roman"/>
          <w:color w:val="050505"/>
          <w:w w:val="105"/>
          <w:sz w:val="21"/>
        </w:rPr>
        <w:t>Ill </w:t>
      </w:r>
      <w:r>
        <w:rPr>
          <w:b/>
          <w:color w:val="050505"/>
          <w:w w:val="105"/>
          <w:sz w:val="19"/>
        </w:rPr>
        <w:t>Supporting Organizations</w:t>
      </w: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50"/>
        <w:gridCol w:w="432"/>
        <w:gridCol w:w="432"/>
        <w:gridCol w:w="427"/>
      </w:tblGrid>
      <w:tr>
        <w:trPr>
          <w:trHeight w:val="226" w:hRule="atLeast"/>
        </w:trPr>
        <w:tc>
          <w:tcPr>
            <w:tcW w:w="10082" w:type="dxa"/>
            <w:gridSpan w:val="2"/>
            <w:tcBorders>
              <w:left w:val="nil"/>
              <w:bottom w:val="nil"/>
            </w:tcBorders>
          </w:tcPr>
          <w:p>
            <w:pPr>
              <w:pStyle w:val="TableParagraph"/>
              <w:rPr>
                <w:rFonts w:ascii="Times New Roman"/>
                <w:sz w:val="16"/>
              </w:rPr>
            </w:pPr>
          </w:p>
        </w:tc>
        <w:tc>
          <w:tcPr>
            <w:tcW w:w="432" w:type="dxa"/>
          </w:tcPr>
          <w:p>
            <w:pPr>
              <w:pStyle w:val="TableParagraph"/>
              <w:spacing w:line="182" w:lineRule="exact" w:before="24"/>
              <w:ind w:left="90"/>
              <w:rPr>
                <w:b/>
                <w:sz w:val="17"/>
              </w:rPr>
            </w:pPr>
            <w:r>
              <w:rPr>
                <w:b/>
                <w:color w:val="050505"/>
                <w:sz w:val="17"/>
              </w:rPr>
              <w:t>Yes</w:t>
            </w:r>
          </w:p>
        </w:tc>
        <w:tc>
          <w:tcPr>
            <w:tcW w:w="427" w:type="dxa"/>
            <w:tcBorders>
              <w:right w:val="nil"/>
            </w:tcBorders>
          </w:tcPr>
          <w:p>
            <w:pPr>
              <w:pStyle w:val="TableParagraph"/>
              <w:spacing w:line="182" w:lineRule="exact" w:before="24"/>
              <w:ind w:left="131"/>
              <w:rPr>
                <w:b/>
                <w:sz w:val="17"/>
              </w:rPr>
            </w:pPr>
            <w:r>
              <w:rPr>
                <w:b/>
                <w:color w:val="050505"/>
                <w:w w:val="110"/>
                <w:sz w:val="17"/>
              </w:rPr>
              <w:t>No</w:t>
            </w:r>
          </w:p>
        </w:tc>
      </w:tr>
      <w:tr>
        <w:trPr>
          <w:trHeight w:val="708" w:hRule="atLeast"/>
        </w:trPr>
        <w:tc>
          <w:tcPr>
            <w:tcW w:w="9650" w:type="dxa"/>
            <w:vMerge w:val="restart"/>
            <w:tcBorders>
              <w:top w:val="nil"/>
              <w:left w:val="nil"/>
              <w:bottom w:val="single" w:sz="12" w:space="0" w:color="000000"/>
            </w:tcBorders>
          </w:tcPr>
          <w:p>
            <w:pPr>
              <w:pStyle w:val="TableParagraph"/>
              <w:numPr>
                <w:ilvl w:val="0"/>
                <w:numId w:val="46"/>
              </w:numPr>
              <w:tabs>
                <w:tab w:pos="446" w:val="left" w:leader="none"/>
              </w:tabs>
              <w:spacing w:line="290" w:lineRule="auto" w:before="5" w:after="0"/>
              <w:ind w:left="448" w:right="112" w:hanging="291"/>
              <w:jc w:val="left"/>
              <w:rPr>
                <w:rFonts w:ascii="Times New Roman"/>
                <w:color w:val="050505"/>
                <w:sz w:val="19"/>
              </w:rPr>
            </w:pPr>
            <w:r>
              <w:rPr>
                <w:color w:val="050505"/>
                <w:w w:val="105"/>
                <w:sz w:val="17"/>
              </w:rPr>
              <w:t>Did the organization provide to each of its supported organizations</w:t>
            </w:r>
            <w:r>
              <w:rPr>
                <w:color w:val="2F2F2F"/>
                <w:w w:val="105"/>
                <w:sz w:val="17"/>
              </w:rPr>
              <w:t>, </w:t>
            </w:r>
            <w:r>
              <w:rPr>
                <w:color w:val="050505"/>
                <w:w w:val="105"/>
                <w:sz w:val="17"/>
              </w:rPr>
              <w:t>by the last day of the fifth month of the organization's tax year, (i) a written notice describing the type and amount of support provided during the prior tax year, (ii) a copy of the Form 990 that was most recently filed as of the date of notification, and (iii) copies of the organization's governing documents in effect on the date of </w:t>
            </w:r>
            <w:r>
              <w:rPr>
                <w:color w:val="050505"/>
                <w:spacing w:val="-3"/>
                <w:w w:val="105"/>
                <w:sz w:val="17"/>
              </w:rPr>
              <w:t>notification</w:t>
            </w:r>
            <w:r>
              <w:rPr>
                <w:color w:val="2F2F2F"/>
                <w:spacing w:val="-3"/>
                <w:w w:val="105"/>
                <w:sz w:val="17"/>
              </w:rPr>
              <w:t>, </w:t>
            </w:r>
            <w:r>
              <w:rPr>
                <w:color w:val="050505"/>
                <w:w w:val="105"/>
                <w:sz w:val="17"/>
              </w:rPr>
              <w:t>to the extent not previously</w:t>
            </w:r>
            <w:r>
              <w:rPr>
                <w:color w:val="050505"/>
                <w:spacing w:val="18"/>
                <w:w w:val="105"/>
                <w:sz w:val="17"/>
              </w:rPr>
              <w:t> </w:t>
            </w:r>
            <w:r>
              <w:rPr>
                <w:color w:val="050505"/>
                <w:w w:val="105"/>
                <w:sz w:val="17"/>
              </w:rPr>
              <w:t>provided?</w:t>
            </w:r>
          </w:p>
          <w:p>
            <w:pPr>
              <w:pStyle w:val="TableParagraph"/>
              <w:numPr>
                <w:ilvl w:val="0"/>
                <w:numId w:val="46"/>
              </w:numPr>
              <w:tabs>
                <w:tab w:pos="448" w:val="left" w:leader="none"/>
              </w:tabs>
              <w:spacing w:line="295" w:lineRule="auto" w:before="5" w:after="0"/>
              <w:ind w:left="448" w:right="266" w:hanging="288"/>
              <w:jc w:val="left"/>
              <w:rPr>
                <w:i/>
                <w:color w:val="050505"/>
                <w:sz w:val="17"/>
              </w:rPr>
            </w:pPr>
            <w:r>
              <w:rPr>
                <w:color w:val="050505"/>
                <w:w w:val="105"/>
                <w:sz w:val="17"/>
              </w:rPr>
              <w:t>Were any of the organization's officers</w:t>
            </w:r>
            <w:r>
              <w:rPr>
                <w:color w:val="3F3F3F"/>
                <w:w w:val="105"/>
                <w:sz w:val="17"/>
              </w:rPr>
              <w:t>, </w:t>
            </w:r>
            <w:r>
              <w:rPr>
                <w:color w:val="050505"/>
                <w:spacing w:val="-3"/>
                <w:w w:val="105"/>
                <w:sz w:val="17"/>
              </w:rPr>
              <w:t>directors</w:t>
            </w:r>
            <w:r>
              <w:rPr>
                <w:color w:val="2F2F2F"/>
                <w:spacing w:val="-3"/>
                <w:w w:val="105"/>
                <w:sz w:val="17"/>
              </w:rPr>
              <w:t>, </w:t>
            </w:r>
            <w:r>
              <w:rPr>
                <w:color w:val="050505"/>
                <w:w w:val="105"/>
                <w:sz w:val="17"/>
              </w:rPr>
              <w:t>or trustees either (i) appointed or elected by the supported organization(s) or (ii) serving on the governing body of a supported organization? </w:t>
            </w:r>
            <w:r>
              <w:rPr>
                <w:i/>
                <w:color w:val="050505"/>
                <w:w w:val="105"/>
                <w:sz w:val="17"/>
              </w:rPr>
              <w:t>If "No</w:t>
            </w:r>
            <w:r>
              <w:rPr>
                <w:i/>
                <w:color w:val="3F3F3F"/>
                <w:w w:val="105"/>
                <w:sz w:val="17"/>
              </w:rPr>
              <w:t>,</w:t>
            </w:r>
            <w:r>
              <w:rPr>
                <w:i/>
                <w:color w:val="050505"/>
                <w:w w:val="105"/>
                <w:sz w:val="17"/>
              </w:rPr>
              <w:t>" explain in </w:t>
            </w:r>
            <w:r>
              <w:rPr>
                <w:b/>
                <w:i/>
                <w:color w:val="050505"/>
                <w:w w:val="105"/>
                <w:sz w:val="17"/>
              </w:rPr>
              <w:t>Part VI </w:t>
            </w:r>
            <w:r>
              <w:rPr>
                <w:i/>
                <w:color w:val="050505"/>
                <w:w w:val="105"/>
                <w:sz w:val="17"/>
              </w:rPr>
              <w:t>how </w:t>
            </w:r>
            <w:r>
              <w:rPr>
                <w:i/>
                <w:color w:val="050505"/>
                <w:w w:val="105"/>
                <w:sz w:val="17"/>
              </w:rPr>
              <w:t>the organization maintained a close and continuous working relationship with the supported organization(s)</w:t>
            </w:r>
            <w:r>
              <w:rPr>
                <w:i/>
                <w:color w:val="050505"/>
                <w:spacing w:val="-8"/>
                <w:w w:val="105"/>
                <w:sz w:val="17"/>
              </w:rPr>
              <w:t> </w:t>
            </w:r>
            <w:r>
              <w:rPr>
                <w:i/>
                <w:color w:val="3F3F3F"/>
                <w:w w:val="105"/>
                <w:sz w:val="17"/>
              </w:rPr>
              <w:t>.</w:t>
            </w:r>
          </w:p>
          <w:p>
            <w:pPr>
              <w:pStyle w:val="TableParagraph"/>
              <w:numPr>
                <w:ilvl w:val="0"/>
                <w:numId w:val="46"/>
              </w:numPr>
              <w:tabs>
                <w:tab w:pos="447" w:val="left" w:leader="none"/>
              </w:tabs>
              <w:spacing w:line="297" w:lineRule="auto" w:before="0" w:after="0"/>
              <w:ind w:left="447" w:right="542" w:hanging="289"/>
              <w:jc w:val="left"/>
              <w:rPr>
                <w:i/>
                <w:color w:val="050505"/>
                <w:sz w:val="17"/>
              </w:rPr>
            </w:pPr>
            <w:r>
              <w:rPr>
                <w:color w:val="050505"/>
                <w:w w:val="105"/>
                <w:sz w:val="17"/>
              </w:rPr>
              <w:t>By reason of the relationship described in line 2, above, did the organization's supported organizations have a significant voice in the organization's investment policies and in directing the use of the organization's income or assets at all times during the tax year? </w:t>
            </w:r>
            <w:r>
              <w:rPr>
                <w:i/>
                <w:color w:val="050505"/>
                <w:w w:val="105"/>
                <w:sz w:val="17"/>
              </w:rPr>
              <w:t>If "Yes</w:t>
            </w:r>
            <w:r>
              <w:rPr>
                <w:i/>
                <w:color w:val="2F2F2F"/>
                <w:w w:val="105"/>
                <w:sz w:val="17"/>
              </w:rPr>
              <w:t>,</w:t>
            </w:r>
            <w:r>
              <w:rPr>
                <w:i/>
                <w:color w:val="050505"/>
                <w:w w:val="105"/>
                <w:sz w:val="17"/>
              </w:rPr>
              <w:t>" describe in </w:t>
            </w:r>
            <w:r>
              <w:rPr>
                <w:b/>
                <w:i/>
                <w:color w:val="050505"/>
                <w:w w:val="105"/>
                <w:sz w:val="17"/>
              </w:rPr>
              <w:t>Part VI </w:t>
            </w:r>
            <w:r>
              <w:rPr>
                <w:i/>
                <w:color w:val="050505"/>
                <w:w w:val="105"/>
                <w:sz w:val="17"/>
              </w:rPr>
              <w:t>the role the</w:t>
            </w:r>
            <w:r>
              <w:rPr>
                <w:i/>
                <w:color w:val="050505"/>
                <w:spacing w:val="4"/>
                <w:w w:val="105"/>
                <w:sz w:val="17"/>
              </w:rPr>
              <w:t> </w:t>
            </w:r>
            <w:r>
              <w:rPr>
                <w:i/>
                <w:color w:val="050505"/>
                <w:w w:val="105"/>
                <w:sz w:val="17"/>
              </w:rPr>
              <w:t>organization's</w:t>
            </w:r>
          </w:p>
          <w:p>
            <w:pPr>
              <w:pStyle w:val="TableParagraph"/>
              <w:spacing w:line="172" w:lineRule="exact"/>
              <w:ind w:left="447"/>
              <w:rPr>
                <w:i/>
                <w:sz w:val="17"/>
              </w:rPr>
            </w:pPr>
            <w:r>
              <w:rPr>
                <w:i/>
                <w:color w:val="050505"/>
                <w:w w:val="105"/>
                <w:sz w:val="17"/>
              </w:rPr>
              <w:t>supported organizations played in this regard.</w:t>
            </w:r>
          </w:p>
        </w:tc>
        <w:tc>
          <w:tcPr>
            <w:tcW w:w="432" w:type="dxa"/>
            <w:tcBorders>
              <w:bottom w:val="nil"/>
            </w:tcBorders>
            <w:shd w:val="clear" w:color="auto" w:fill="D2D2D2"/>
          </w:tcPr>
          <w:p>
            <w:pPr>
              <w:pStyle w:val="TableParagraph"/>
              <w:rPr>
                <w:rFonts w:ascii="Times New Roman"/>
                <w:sz w:val="16"/>
              </w:rPr>
            </w:pPr>
          </w:p>
        </w:tc>
        <w:tc>
          <w:tcPr>
            <w:tcW w:w="432" w:type="dxa"/>
            <w:tcBorders>
              <w:bottom w:val="nil"/>
            </w:tcBorders>
            <w:shd w:val="clear" w:color="auto" w:fill="D2D2D2"/>
          </w:tcPr>
          <w:p>
            <w:pPr>
              <w:pStyle w:val="TableParagraph"/>
              <w:rPr>
                <w:rFonts w:ascii="Times New Roman"/>
                <w:sz w:val="16"/>
              </w:rPr>
            </w:pPr>
          </w:p>
        </w:tc>
        <w:tc>
          <w:tcPr>
            <w:tcW w:w="427" w:type="dxa"/>
            <w:tcBorders>
              <w:bottom w:val="nil"/>
              <w:right w:val="nil"/>
            </w:tcBorders>
            <w:shd w:val="clear" w:color="auto" w:fill="D2D2D2"/>
          </w:tcPr>
          <w:p>
            <w:pPr>
              <w:pStyle w:val="TableParagraph"/>
              <w:rPr>
                <w:rFonts w:ascii="Times New Roman"/>
                <w:sz w:val="16"/>
              </w:rPr>
            </w:pPr>
          </w:p>
        </w:tc>
      </w:tr>
      <w:tr>
        <w:trPr>
          <w:trHeight w:val="199" w:hRule="atLeast"/>
        </w:trPr>
        <w:tc>
          <w:tcPr>
            <w:tcW w:w="9650" w:type="dxa"/>
            <w:vMerge/>
            <w:tcBorders>
              <w:top w:val="nil"/>
              <w:left w:val="nil"/>
              <w:bottom w:val="single" w:sz="12" w:space="0" w:color="000000"/>
            </w:tcBorders>
          </w:tcPr>
          <w:p>
            <w:pPr>
              <w:rPr>
                <w:sz w:val="2"/>
                <w:szCs w:val="2"/>
              </w:rPr>
            </w:pPr>
          </w:p>
        </w:tc>
        <w:tc>
          <w:tcPr>
            <w:tcW w:w="432" w:type="dxa"/>
            <w:tcBorders>
              <w:top w:val="nil"/>
              <w:bottom w:val="single" w:sz="8" w:space="0" w:color="000000"/>
            </w:tcBorders>
          </w:tcPr>
          <w:p>
            <w:pPr>
              <w:pStyle w:val="TableParagraph"/>
              <w:spacing w:line="174" w:lineRule="exact" w:before="6"/>
              <w:ind w:left="11"/>
              <w:jc w:val="center"/>
              <w:rPr>
                <w:b/>
                <w:sz w:val="17"/>
              </w:rPr>
            </w:pPr>
            <w:r>
              <w:rPr>
                <w:b/>
                <w:color w:val="050505"/>
                <w:w w:val="109"/>
                <w:sz w:val="17"/>
              </w:rPr>
              <w:t>1</w:t>
            </w:r>
          </w:p>
        </w:tc>
        <w:tc>
          <w:tcPr>
            <w:tcW w:w="432" w:type="dxa"/>
            <w:tcBorders>
              <w:top w:val="nil"/>
              <w:bottom w:val="single" w:sz="8" w:space="0" w:color="000000"/>
            </w:tcBorders>
          </w:tcPr>
          <w:p>
            <w:pPr>
              <w:pStyle w:val="TableParagraph"/>
              <w:rPr>
                <w:rFonts w:ascii="Times New Roman"/>
                <w:sz w:val="12"/>
              </w:rPr>
            </w:pPr>
          </w:p>
        </w:tc>
        <w:tc>
          <w:tcPr>
            <w:tcW w:w="427" w:type="dxa"/>
            <w:tcBorders>
              <w:top w:val="nil"/>
              <w:bottom w:val="single" w:sz="8" w:space="0" w:color="000000"/>
              <w:right w:val="nil"/>
            </w:tcBorders>
          </w:tcPr>
          <w:p>
            <w:pPr>
              <w:pStyle w:val="TableParagraph"/>
              <w:rPr>
                <w:rFonts w:ascii="Times New Roman"/>
                <w:sz w:val="12"/>
              </w:rPr>
            </w:pPr>
          </w:p>
        </w:tc>
      </w:tr>
      <w:tr>
        <w:trPr>
          <w:trHeight w:val="461" w:hRule="atLeast"/>
        </w:trPr>
        <w:tc>
          <w:tcPr>
            <w:tcW w:w="9650" w:type="dxa"/>
            <w:vMerge/>
            <w:tcBorders>
              <w:top w:val="nil"/>
              <w:left w:val="nil"/>
              <w:bottom w:val="single" w:sz="12" w:space="0" w:color="000000"/>
            </w:tcBorders>
          </w:tcPr>
          <w:p>
            <w:pPr>
              <w:rPr>
                <w:sz w:val="2"/>
                <w:szCs w:val="2"/>
              </w:rPr>
            </w:pPr>
          </w:p>
        </w:tc>
        <w:tc>
          <w:tcPr>
            <w:tcW w:w="432" w:type="dxa"/>
            <w:tcBorders>
              <w:top w:val="single" w:sz="8" w:space="0" w:color="000000"/>
              <w:bottom w:val="nil"/>
            </w:tcBorders>
            <w:shd w:val="clear" w:color="auto" w:fill="D2D2D2"/>
          </w:tcPr>
          <w:p>
            <w:pPr>
              <w:pStyle w:val="TableParagraph"/>
              <w:rPr>
                <w:rFonts w:ascii="Times New Roman"/>
                <w:sz w:val="16"/>
              </w:rPr>
            </w:pPr>
          </w:p>
        </w:tc>
        <w:tc>
          <w:tcPr>
            <w:tcW w:w="432" w:type="dxa"/>
            <w:tcBorders>
              <w:top w:val="single" w:sz="8" w:space="0" w:color="000000"/>
              <w:bottom w:val="nil"/>
            </w:tcBorders>
            <w:shd w:val="clear" w:color="auto" w:fill="D2D2D2"/>
          </w:tcPr>
          <w:p>
            <w:pPr>
              <w:pStyle w:val="TableParagraph"/>
              <w:rPr>
                <w:rFonts w:ascii="Times New Roman"/>
                <w:sz w:val="16"/>
              </w:rPr>
            </w:pPr>
          </w:p>
        </w:tc>
        <w:tc>
          <w:tcPr>
            <w:tcW w:w="427" w:type="dxa"/>
            <w:tcBorders>
              <w:top w:val="single" w:sz="8" w:space="0" w:color="000000"/>
              <w:bottom w:val="nil"/>
              <w:right w:val="nil"/>
            </w:tcBorders>
            <w:shd w:val="clear" w:color="auto" w:fill="D2D2D2"/>
          </w:tcPr>
          <w:p>
            <w:pPr>
              <w:pStyle w:val="TableParagraph"/>
              <w:rPr>
                <w:rFonts w:ascii="Times New Roman"/>
                <w:sz w:val="16"/>
              </w:rPr>
            </w:pPr>
          </w:p>
        </w:tc>
      </w:tr>
      <w:tr>
        <w:trPr>
          <w:trHeight w:val="319" w:hRule="atLeast"/>
        </w:trPr>
        <w:tc>
          <w:tcPr>
            <w:tcW w:w="9650" w:type="dxa"/>
            <w:vMerge/>
            <w:tcBorders>
              <w:top w:val="nil"/>
              <w:left w:val="nil"/>
              <w:bottom w:val="single" w:sz="12" w:space="0" w:color="000000"/>
            </w:tcBorders>
          </w:tcPr>
          <w:p>
            <w:pPr>
              <w:rPr>
                <w:sz w:val="2"/>
                <w:szCs w:val="2"/>
              </w:rPr>
            </w:pPr>
          </w:p>
        </w:tc>
        <w:tc>
          <w:tcPr>
            <w:tcW w:w="432" w:type="dxa"/>
            <w:tcBorders>
              <w:top w:val="nil"/>
            </w:tcBorders>
          </w:tcPr>
          <w:p>
            <w:pPr>
              <w:pStyle w:val="TableParagraph"/>
              <w:spacing w:line="169" w:lineRule="exact" w:before="130"/>
              <w:ind w:left="11"/>
              <w:jc w:val="center"/>
              <w:rPr>
                <w:b/>
                <w:sz w:val="17"/>
              </w:rPr>
            </w:pPr>
            <w:r>
              <w:rPr>
                <w:b/>
                <w:color w:val="050505"/>
                <w:w w:val="110"/>
                <w:sz w:val="17"/>
              </w:rPr>
              <w:t>2</w:t>
            </w:r>
          </w:p>
        </w:tc>
        <w:tc>
          <w:tcPr>
            <w:tcW w:w="432" w:type="dxa"/>
            <w:tcBorders>
              <w:top w:val="nil"/>
            </w:tcBorders>
          </w:tcPr>
          <w:p>
            <w:pPr>
              <w:pStyle w:val="TableParagraph"/>
              <w:rPr>
                <w:rFonts w:ascii="Times New Roman"/>
                <w:sz w:val="16"/>
              </w:rPr>
            </w:pPr>
          </w:p>
        </w:tc>
        <w:tc>
          <w:tcPr>
            <w:tcW w:w="427" w:type="dxa"/>
            <w:tcBorders>
              <w:top w:val="nil"/>
              <w:right w:val="nil"/>
            </w:tcBorders>
          </w:tcPr>
          <w:p>
            <w:pPr>
              <w:pStyle w:val="TableParagraph"/>
              <w:rPr>
                <w:rFonts w:ascii="Times New Roman"/>
                <w:sz w:val="16"/>
              </w:rPr>
            </w:pPr>
          </w:p>
        </w:tc>
      </w:tr>
      <w:tr>
        <w:trPr>
          <w:trHeight w:val="581" w:hRule="atLeast"/>
        </w:trPr>
        <w:tc>
          <w:tcPr>
            <w:tcW w:w="9650" w:type="dxa"/>
            <w:vMerge/>
            <w:tcBorders>
              <w:top w:val="nil"/>
              <w:left w:val="nil"/>
              <w:bottom w:val="single" w:sz="12" w:space="0" w:color="000000"/>
            </w:tcBorders>
          </w:tcPr>
          <w:p>
            <w:pPr>
              <w:rPr>
                <w:sz w:val="2"/>
                <w:szCs w:val="2"/>
              </w:rPr>
            </w:pPr>
          </w:p>
        </w:tc>
        <w:tc>
          <w:tcPr>
            <w:tcW w:w="432" w:type="dxa"/>
            <w:tcBorders>
              <w:bottom w:val="nil"/>
            </w:tcBorders>
            <w:shd w:val="clear" w:color="auto" w:fill="D2D2D2"/>
          </w:tcPr>
          <w:p>
            <w:pPr>
              <w:pStyle w:val="TableParagraph"/>
              <w:rPr>
                <w:rFonts w:ascii="Times New Roman"/>
                <w:sz w:val="16"/>
              </w:rPr>
            </w:pPr>
          </w:p>
        </w:tc>
        <w:tc>
          <w:tcPr>
            <w:tcW w:w="432" w:type="dxa"/>
            <w:tcBorders>
              <w:bottom w:val="nil"/>
            </w:tcBorders>
            <w:shd w:val="clear" w:color="auto" w:fill="D2D2D2"/>
          </w:tcPr>
          <w:p>
            <w:pPr>
              <w:pStyle w:val="TableParagraph"/>
              <w:rPr>
                <w:rFonts w:ascii="Times New Roman"/>
                <w:sz w:val="16"/>
              </w:rPr>
            </w:pPr>
          </w:p>
        </w:tc>
        <w:tc>
          <w:tcPr>
            <w:tcW w:w="427" w:type="dxa"/>
            <w:tcBorders>
              <w:bottom w:val="nil"/>
              <w:right w:val="nil"/>
            </w:tcBorders>
            <w:shd w:val="clear" w:color="auto" w:fill="D2D2D2"/>
          </w:tcPr>
          <w:p>
            <w:pPr>
              <w:pStyle w:val="TableParagraph"/>
              <w:rPr>
                <w:rFonts w:ascii="Times New Roman"/>
                <w:sz w:val="16"/>
              </w:rPr>
            </w:pPr>
          </w:p>
        </w:tc>
      </w:tr>
      <w:tr>
        <w:trPr>
          <w:trHeight w:val="203" w:hRule="atLeast"/>
        </w:trPr>
        <w:tc>
          <w:tcPr>
            <w:tcW w:w="9650" w:type="dxa"/>
            <w:vMerge/>
            <w:tcBorders>
              <w:top w:val="nil"/>
              <w:left w:val="nil"/>
              <w:bottom w:val="single" w:sz="12" w:space="0" w:color="000000"/>
            </w:tcBorders>
          </w:tcPr>
          <w:p>
            <w:pPr>
              <w:rPr>
                <w:sz w:val="2"/>
                <w:szCs w:val="2"/>
              </w:rPr>
            </w:pPr>
          </w:p>
        </w:tc>
        <w:tc>
          <w:tcPr>
            <w:tcW w:w="432" w:type="dxa"/>
            <w:tcBorders>
              <w:top w:val="nil"/>
              <w:bottom w:val="single" w:sz="12" w:space="0" w:color="000000"/>
            </w:tcBorders>
          </w:tcPr>
          <w:p>
            <w:pPr>
              <w:pStyle w:val="TableParagraph"/>
              <w:spacing w:line="173" w:lineRule="exact" w:before="10"/>
              <w:ind w:left="7"/>
              <w:jc w:val="center"/>
              <w:rPr>
                <w:b/>
                <w:sz w:val="17"/>
              </w:rPr>
            </w:pPr>
            <w:r>
              <w:rPr>
                <w:b/>
                <w:color w:val="050505"/>
                <w:w w:val="110"/>
                <w:sz w:val="17"/>
              </w:rPr>
              <w:t>3</w:t>
            </w:r>
          </w:p>
        </w:tc>
        <w:tc>
          <w:tcPr>
            <w:tcW w:w="432" w:type="dxa"/>
            <w:tcBorders>
              <w:top w:val="nil"/>
              <w:bottom w:val="single" w:sz="12" w:space="0" w:color="000000"/>
            </w:tcBorders>
          </w:tcPr>
          <w:p>
            <w:pPr>
              <w:pStyle w:val="TableParagraph"/>
              <w:rPr>
                <w:rFonts w:ascii="Times New Roman"/>
                <w:sz w:val="14"/>
              </w:rPr>
            </w:pPr>
          </w:p>
        </w:tc>
        <w:tc>
          <w:tcPr>
            <w:tcW w:w="427" w:type="dxa"/>
            <w:tcBorders>
              <w:top w:val="nil"/>
              <w:bottom w:val="single" w:sz="12" w:space="0" w:color="000000"/>
              <w:right w:val="nil"/>
            </w:tcBorders>
          </w:tcPr>
          <w:p>
            <w:pPr>
              <w:pStyle w:val="TableParagraph"/>
              <w:rPr>
                <w:rFonts w:ascii="Times New Roman"/>
                <w:sz w:val="14"/>
              </w:rPr>
            </w:pPr>
          </w:p>
        </w:tc>
      </w:tr>
    </w:tbl>
    <w:p>
      <w:pPr>
        <w:spacing w:before="0"/>
        <w:ind w:left="266" w:right="0" w:firstLine="0"/>
        <w:jc w:val="left"/>
        <w:rPr>
          <w:b/>
          <w:sz w:val="19"/>
        </w:rPr>
      </w:pPr>
      <w:r>
        <w:rPr>
          <w:b/>
          <w:color w:val="050505"/>
          <w:w w:val="105"/>
          <w:sz w:val="19"/>
        </w:rPr>
        <w:t>Section E. Type </w:t>
      </w:r>
      <w:r>
        <w:rPr>
          <w:rFonts w:ascii="Times New Roman"/>
          <w:color w:val="050505"/>
          <w:w w:val="105"/>
          <w:sz w:val="21"/>
        </w:rPr>
        <w:t>Ill </w:t>
      </w:r>
      <w:r>
        <w:rPr>
          <w:b/>
          <w:color w:val="050505"/>
          <w:w w:val="105"/>
          <w:sz w:val="19"/>
        </w:rPr>
        <w:t>Functionally Integrated Supporting Organizations</w:t>
      </w:r>
    </w:p>
    <w:p>
      <w:pPr>
        <w:pStyle w:val="BodyText"/>
        <w:spacing w:line="20" w:lineRule="exact"/>
        <w:ind w:left="255"/>
        <w:rPr>
          <w:sz w:val="2"/>
        </w:rPr>
      </w:pPr>
      <w:r>
        <w:rPr>
          <w:sz w:val="2"/>
        </w:rPr>
        <w:pict>
          <v:group style="width:547.2pt;height:.75pt;mso-position-horizontal-relative:char;mso-position-vertical-relative:line" coordorigin="0,0" coordsize="10944,15">
            <v:line style="position:absolute" from="5,8" to="10940,8" stroked="true" strokeweight=".30002pt" strokecolor="#000000">
              <v:stroke dashstyle="solid"/>
            </v:line>
            <v:line style="position:absolute" from="0,7" to="10944,7" stroked="true" strokeweight=".72002pt" strokecolor="#000000">
              <v:stroke dashstyle="solid"/>
            </v:line>
          </v:group>
        </w:pict>
      </w:r>
      <w:r>
        <w:rPr>
          <w:sz w:val="2"/>
        </w:rPr>
      </w:r>
    </w:p>
    <w:p>
      <w:pPr>
        <w:spacing w:line="191" w:lineRule="exact" w:before="2"/>
        <w:ind w:left="409" w:right="0" w:firstLine="0"/>
        <w:jc w:val="left"/>
        <w:rPr>
          <w:b/>
          <w:i/>
          <w:sz w:val="17"/>
        </w:rPr>
      </w:pPr>
      <w:r>
        <w:rPr>
          <w:rFonts w:ascii="Times New Roman"/>
          <w:b/>
          <w:color w:val="050505"/>
          <w:w w:val="105"/>
          <w:sz w:val="19"/>
        </w:rPr>
        <w:t>1 </w:t>
      </w:r>
      <w:r>
        <w:rPr>
          <w:i/>
          <w:color w:val="050505"/>
          <w:w w:val="105"/>
          <w:sz w:val="17"/>
        </w:rPr>
        <w:t>Check the box next to the method that the organization used to satisfy the Integral Part Test during the year </w:t>
      </w:r>
      <w:r>
        <w:rPr>
          <w:b/>
          <w:i/>
          <w:color w:val="050505"/>
          <w:w w:val="105"/>
          <w:sz w:val="17"/>
        </w:rPr>
        <w:t>(see instructions).</w:t>
      </w:r>
    </w:p>
    <w:p>
      <w:pPr>
        <w:spacing w:line="248" w:lineRule="exact" w:before="0"/>
        <w:ind w:left="480" w:right="0" w:firstLine="0"/>
        <w:jc w:val="left"/>
        <w:rPr>
          <w:i/>
          <w:sz w:val="17"/>
        </w:rPr>
      </w:pPr>
      <w:r>
        <w:rPr>
          <w:rFonts w:ascii="Times New Roman"/>
          <w:b/>
          <w:color w:val="050505"/>
          <w:w w:val="105"/>
          <w:sz w:val="19"/>
        </w:rPr>
        <w:t>a </w:t>
      </w:r>
      <w:r>
        <w:rPr>
          <w:color w:val="050505"/>
          <w:w w:val="105"/>
          <w:sz w:val="27"/>
        </w:rPr>
        <w:t>D </w:t>
      </w:r>
      <w:r>
        <w:rPr>
          <w:color w:val="050505"/>
          <w:w w:val="105"/>
          <w:sz w:val="17"/>
        </w:rPr>
        <w:t>The organization satisfied the Activities Test. </w:t>
      </w:r>
      <w:r>
        <w:rPr>
          <w:i/>
          <w:color w:val="050505"/>
          <w:w w:val="105"/>
          <w:sz w:val="17"/>
        </w:rPr>
        <w:t>Complete </w:t>
      </w:r>
      <w:r>
        <w:rPr>
          <w:b/>
          <w:i/>
          <w:color w:val="050505"/>
          <w:w w:val="105"/>
          <w:sz w:val="17"/>
        </w:rPr>
        <w:t>line 2 </w:t>
      </w:r>
      <w:r>
        <w:rPr>
          <w:i/>
          <w:color w:val="050505"/>
          <w:w w:val="105"/>
          <w:sz w:val="17"/>
        </w:rPr>
        <w:t>below.</w:t>
      </w:r>
    </w:p>
    <w:p>
      <w:pPr>
        <w:spacing w:line="240" w:lineRule="exact" w:before="0"/>
        <w:ind w:left="490" w:right="0" w:firstLine="0"/>
        <w:jc w:val="left"/>
        <w:rPr>
          <w:i/>
          <w:sz w:val="17"/>
        </w:rPr>
      </w:pPr>
      <w:r>
        <w:rPr>
          <w:rFonts w:ascii="Times New Roman"/>
          <w:b/>
          <w:color w:val="050505"/>
          <w:w w:val="105"/>
          <w:sz w:val="18"/>
        </w:rPr>
        <w:t>b </w:t>
      </w:r>
      <w:r>
        <w:rPr>
          <w:color w:val="050505"/>
          <w:w w:val="105"/>
          <w:sz w:val="27"/>
        </w:rPr>
        <w:t>D </w:t>
      </w:r>
      <w:r>
        <w:rPr>
          <w:color w:val="050505"/>
          <w:w w:val="105"/>
          <w:sz w:val="17"/>
        </w:rPr>
        <w:t>The organization is the parent of each of its supported organizations. </w:t>
      </w:r>
      <w:r>
        <w:rPr>
          <w:i/>
          <w:color w:val="050505"/>
          <w:w w:val="105"/>
          <w:sz w:val="17"/>
        </w:rPr>
        <w:t>Complete </w:t>
      </w:r>
      <w:r>
        <w:rPr>
          <w:b/>
          <w:i/>
          <w:color w:val="050505"/>
          <w:w w:val="105"/>
          <w:sz w:val="17"/>
        </w:rPr>
        <w:t>line 3 </w:t>
      </w:r>
      <w:r>
        <w:rPr>
          <w:i/>
          <w:color w:val="050505"/>
          <w:w w:val="105"/>
          <w:sz w:val="17"/>
        </w:rPr>
        <w:t>below.</w:t>
      </w:r>
    </w:p>
    <w:p>
      <w:pPr>
        <w:spacing w:line="275" w:lineRule="exact" w:before="0"/>
        <w:ind w:left="482" w:right="0" w:firstLine="0"/>
        <w:jc w:val="left"/>
        <w:rPr>
          <w:i/>
          <w:sz w:val="17"/>
        </w:rPr>
      </w:pPr>
      <w:r>
        <w:rPr>
          <w:b/>
          <w:color w:val="050505"/>
          <w:w w:val="105"/>
          <w:sz w:val="17"/>
        </w:rPr>
        <w:t>c  </w:t>
      </w:r>
      <w:r>
        <w:rPr>
          <w:color w:val="050505"/>
          <w:w w:val="105"/>
          <w:sz w:val="27"/>
        </w:rPr>
        <w:t>D  </w:t>
      </w:r>
      <w:r>
        <w:rPr>
          <w:color w:val="050505"/>
          <w:w w:val="105"/>
          <w:sz w:val="17"/>
        </w:rPr>
        <w:t>The organization supported a governmental  </w:t>
      </w:r>
      <w:r>
        <w:rPr>
          <w:color w:val="050505"/>
          <w:spacing w:val="-3"/>
          <w:w w:val="105"/>
          <w:sz w:val="17"/>
        </w:rPr>
        <w:t>entity</w:t>
      </w:r>
      <w:r>
        <w:rPr>
          <w:color w:val="3F3F3F"/>
          <w:spacing w:val="-3"/>
          <w:w w:val="105"/>
          <w:sz w:val="17"/>
        </w:rPr>
        <w:t>. </w:t>
      </w:r>
      <w:r>
        <w:rPr>
          <w:i/>
          <w:color w:val="050505"/>
          <w:w w:val="105"/>
          <w:sz w:val="17"/>
        </w:rPr>
        <w:t>Describe in </w:t>
      </w:r>
      <w:r>
        <w:rPr>
          <w:b/>
          <w:i/>
          <w:color w:val="050505"/>
          <w:w w:val="105"/>
          <w:sz w:val="17"/>
        </w:rPr>
        <w:t>Part VI </w:t>
      </w:r>
      <w:r>
        <w:rPr>
          <w:i/>
          <w:color w:val="050505"/>
          <w:w w:val="105"/>
          <w:sz w:val="17"/>
        </w:rPr>
        <w:t>how you supported a government entity (see</w:t>
      </w:r>
      <w:r>
        <w:rPr>
          <w:i/>
          <w:color w:val="050505"/>
          <w:spacing w:val="3"/>
          <w:w w:val="105"/>
          <w:sz w:val="17"/>
        </w:rPr>
        <w:t> </w:t>
      </w:r>
      <w:r>
        <w:rPr>
          <w:i/>
          <w:color w:val="050505"/>
          <w:w w:val="105"/>
          <w:sz w:val="17"/>
        </w:rPr>
        <w:t>instructions).</w:t>
      </w: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50"/>
        <w:gridCol w:w="432"/>
        <w:gridCol w:w="432"/>
        <w:gridCol w:w="427"/>
      </w:tblGrid>
      <w:tr>
        <w:trPr>
          <w:trHeight w:val="223" w:hRule="atLeast"/>
        </w:trPr>
        <w:tc>
          <w:tcPr>
            <w:tcW w:w="10082" w:type="dxa"/>
            <w:gridSpan w:val="2"/>
            <w:tcBorders>
              <w:top w:val="nil"/>
              <w:left w:val="nil"/>
              <w:bottom w:val="nil"/>
            </w:tcBorders>
          </w:tcPr>
          <w:p>
            <w:pPr>
              <w:pStyle w:val="TableParagraph"/>
              <w:spacing w:line="195" w:lineRule="exact" w:before="9"/>
              <w:ind w:left="160"/>
              <w:rPr>
                <w:b/>
                <w:i/>
                <w:sz w:val="17"/>
              </w:rPr>
            </w:pPr>
            <w:r>
              <w:rPr>
                <w:b/>
                <w:color w:val="050505"/>
                <w:w w:val="105"/>
                <w:sz w:val="17"/>
              </w:rPr>
              <w:t>2 </w:t>
            </w:r>
            <w:r>
              <w:rPr>
                <w:color w:val="050505"/>
                <w:w w:val="105"/>
                <w:sz w:val="17"/>
              </w:rPr>
              <w:t>Activities Test. </w:t>
            </w:r>
            <w:r>
              <w:rPr>
                <w:b/>
                <w:i/>
                <w:color w:val="050505"/>
                <w:w w:val="105"/>
                <w:sz w:val="17"/>
              </w:rPr>
              <w:t>Answer lines 2a and 2b below.</w:t>
            </w:r>
          </w:p>
        </w:tc>
        <w:tc>
          <w:tcPr>
            <w:tcW w:w="432" w:type="dxa"/>
          </w:tcPr>
          <w:p>
            <w:pPr>
              <w:pStyle w:val="TableParagraph"/>
              <w:spacing w:line="195" w:lineRule="exact" w:before="9"/>
              <w:ind w:left="89"/>
              <w:rPr>
                <w:b/>
                <w:sz w:val="17"/>
              </w:rPr>
            </w:pPr>
            <w:r>
              <w:rPr>
                <w:b/>
                <w:color w:val="050505"/>
                <w:sz w:val="17"/>
              </w:rPr>
              <w:t>Yes</w:t>
            </w:r>
          </w:p>
        </w:tc>
        <w:tc>
          <w:tcPr>
            <w:tcW w:w="427" w:type="dxa"/>
            <w:tcBorders>
              <w:right w:val="nil"/>
            </w:tcBorders>
          </w:tcPr>
          <w:p>
            <w:pPr>
              <w:pStyle w:val="TableParagraph"/>
              <w:spacing w:line="195" w:lineRule="exact" w:before="9"/>
              <w:ind w:left="130"/>
              <w:rPr>
                <w:b/>
                <w:sz w:val="17"/>
              </w:rPr>
            </w:pPr>
            <w:r>
              <w:rPr>
                <w:b/>
                <w:color w:val="050505"/>
                <w:w w:val="110"/>
                <w:sz w:val="17"/>
              </w:rPr>
              <w:t>No</w:t>
            </w:r>
          </w:p>
        </w:tc>
      </w:tr>
      <w:tr>
        <w:trPr>
          <w:trHeight w:val="949" w:hRule="atLeast"/>
        </w:trPr>
        <w:tc>
          <w:tcPr>
            <w:tcW w:w="9650" w:type="dxa"/>
            <w:vMerge w:val="restart"/>
            <w:tcBorders>
              <w:top w:val="nil"/>
              <w:left w:val="nil"/>
              <w:bottom w:val="single" w:sz="12" w:space="0" w:color="000000"/>
            </w:tcBorders>
          </w:tcPr>
          <w:p>
            <w:pPr>
              <w:pStyle w:val="TableParagraph"/>
              <w:numPr>
                <w:ilvl w:val="0"/>
                <w:numId w:val="47"/>
              </w:numPr>
              <w:tabs>
                <w:tab w:pos="446" w:val="left" w:leader="none"/>
              </w:tabs>
              <w:spacing w:line="297" w:lineRule="auto" w:before="10" w:after="0"/>
              <w:ind w:left="445" w:right="478" w:hanging="215"/>
              <w:jc w:val="left"/>
              <w:rPr>
                <w:i/>
                <w:sz w:val="17"/>
              </w:rPr>
            </w:pPr>
            <w:r>
              <w:rPr>
                <w:color w:val="050505"/>
                <w:w w:val="105"/>
                <w:sz w:val="17"/>
              </w:rPr>
              <w:t>Did substantially all of the organization's activities during the tax year directly further the exempt purposes of the supported organization(s) to which the organization was responsive? </w:t>
            </w:r>
            <w:r>
              <w:rPr>
                <w:i/>
                <w:color w:val="050505"/>
                <w:w w:val="105"/>
                <w:sz w:val="17"/>
              </w:rPr>
              <w:t>If "Yes</w:t>
            </w:r>
            <w:r>
              <w:rPr>
                <w:i/>
                <w:color w:val="3F3F3F"/>
                <w:w w:val="105"/>
                <w:sz w:val="17"/>
              </w:rPr>
              <w:t>,</w:t>
            </w:r>
            <w:r>
              <w:rPr>
                <w:i/>
                <w:color w:val="050505"/>
                <w:w w:val="105"/>
                <w:sz w:val="17"/>
              </w:rPr>
              <w:t>" then in </w:t>
            </w:r>
            <w:r>
              <w:rPr>
                <w:b/>
                <w:i/>
                <w:color w:val="050505"/>
                <w:w w:val="105"/>
                <w:sz w:val="17"/>
              </w:rPr>
              <w:t>Part VI identify </w:t>
            </w:r>
            <w:r>
              <w:rPr>
                <w:b/>
                <w:i/>
                <w:color w:val="050505"/>
                <w:w w:val="105"/>
                <w:sz w:val="17"/>
              </w:rPr>
              <w:t>those supported organizations and explain </w:t>
            </w:r>
            <w:r>
              <w:rPr>
                <w:i/>
                <w:color w:val="050505"/>
                <w:w w:val="105"/>
                <w:sz w:val="17"/>
              </w:rPr>
              <w:t>how these activities directly furthered their exempt purposes, </w:t>
            </w:r>
            <w:r>
              <w:rPr>
                <w:i/>
                <w:color w:val="050505"/>
                <w:w w:val="105"/>
                <w:sz w:val="17"/>
              </w:rPr>
              <w:t>how the organization was responsive to those supported organizations</w:t>
            </w:r>
            <w:r>
              <w:rPr>
                <w:i/>
                <w:color w:val="3F3F3F"/>
                <w:w w:val="105"/>
                <w:sz w:val="17"/>
              </w:rPr>
              <w:t>, </w:t>
            </w:r>
            <w:r>
              <w:rPr>
                <w:i/>
                <w:color w:val="050505"/>
                <w:w w:val="105"/>
                <w:sz w:val="17"/>
              </w:rPr>
              <w:t>and how the organization determined that these activities constituted substantially all of its</w:t>
            </w:r>
            <w:r>
              <w:rPr>
                <w:i/>
                <w:color w:val="050505"/>
                <w:spacing w:val="45"/>
                <w:w w:val="105"/>
                <w:sz w:val="17"/>
              </w:rPr>
              <w:t> </w:t>
            </w:r>
            <w:r>
              <w:rPr>
                <w:i/>
                <w:color w:val="050505"/>
                <w:spacing w:val="-3"/>
                <w:w w:val="105"/>
                <w:sz w:val="17"/>
              </w:rPr>
              <w:t>activities</w:t>
            </w:r>
            <w:r>
              <w:rPr>
                <w:i/>
                <w:color w:val="505050"/>
                <w:spacing w:val="-3"/>
                <w:w w:val="105"/>
                <w:sz w:val="17"/>
              </w:rPr>
              <w:t>.</w:t>
            </w:r>
          </w:p>
          <w:p>
            <w:pPr>
              <w:pStyle w:val="TableParagraph"/>
              <w:numPr>
                <w:ilvl w:val="0"/>
                <w:numId w:val="47"/>
              </w:numPr>
              <w:tabs>
                <w:tab w:pos="446" w:val="left" w:leader="none"/>
              </w:tabs>
              <w:spacing w:line="295" w:lineRule="auto" w:before="0" w:after="0"/>
              <w:ind w:left="447" w:right="459" w:hanging="218"/>
              <w:jc w:val="left"/>
              <w:rPr>
                <w:i/>
                <w:sz w:val="17"/>
              </w:rPr>
            </w:pPr>
            <w:r>
              <w:rPr>
                <w:color w:val="050505"/>
                <w:w w:val="105"/>
                <w:sz w:val="17"/>
              </w:rPr>
              <w:t>Did the activities described in line 2a</w:t>
            </w:r>
            <w:r>
              <w:rPr>
                <w:color w:val="1F1F1F"/>
                <w:w w:val="105"/>
                <w:sz w:val="17"/>
              </w:rPr>
              <w:t>, </w:t>
            </w:r>
            <w:r>
              <w:rPr>
                <w:color w:val="050505"/>
                <w:w w:val="105"/>
                <w:sz w:val="17"/>
              </w:rPr>
              <w:t>above</w:t>
            </w:r>
            <w:r>
              <w:rPr>
                <w:color w:val="2F2F2F"/>
                <w:w w:val="105"/>
                <w:sz w:val="17"/>
              </w:rPr>
              <w:t>, </w:t>
            </w:r>
            <w:r>
              <w:rPr>
                <w:color w:val="050505"/>
                <w:w w:val="105"/>
                <w:sz w:val="17"/>
              </w:rPr>
              <w:t>constitute activities that, but for the organization's involvement, one or more of the organization's supported organization(s) would have been engaged in? </w:t>
            </w:r>
            <w:r>
              <w:rPr>
                <w:i/>
                <w:color w:val="050505"/>
                <w:w w:val="105"/>
                <w:sz w:val="17"/>
              </w:rPr>
              <w:t>If "Yes," explain in </w:t>
            </w:r>
            <w:r>
              <w:rPr>
                <w:b/>
                <w:i/>
                <w:color w:val="050505"/>
                <w:w w:val="105"/>
                <w:sz w:val="17"/>
              </w:rPr>
              <w:t>Part VI </w:t>
            </w:r>
            <w:r>
              <w:rPr>
                <w:i/>
                <w:color w:val="050505"/>
                <w:w w:val="105"/>
                <w:sz w:val="17"/>
              </w:rPr>
              <w:t>the reasons for the organization's position that its supported organization(s) would have engaged in </w:t>
            </w:r>
            <w:r>
              <w:rPr>
                <w:i/>
                <w:color w:val="050505"/>
                <w:w w:val="105"/>
                <w:sz w:val="17"/>
              </w:rPr>
              <w:t>these activities but for the organization's</w:t>
            </w:r>
            <w:r>
              <w:rPr>
                <w:i/>
                <w:color w:val="050505"/>
                <w:spacing w:val="10"/>
                <w:w w:val="105"/>
                <w:sz w:val="17"/>
              </w:rPr>
              <w:t> </w:t>
            </w:r>
            <w:r>
              <w:rPr>
                <w:i/>
                <w:color w:val="050505"/>
                <w:w w:val="105"/>
                <w:sz w:val="17"/>
              </w:rPr>
              <w:t>involvement</w:t>
            </w:r>
            <w:r>
              <w:rPr>
                <w:i/>
                <w:color w:val="505050"/>
                <w:w w:val="105"/>
                <w:sz w:val="17"/>
              </w:rPr>
              <w:t>.</w:t>
            </w:r>
          </w:p>
          <w:p>
            <w:pPr>
              <w:pStyle w:val="TableParagraph"/>
              <w:ind w:left="158"/>
              <w:rPr>
                <w:b/>
                <w:i/>
                <w:sz w:val="17"/>
              </w:rPr>
            </w:pPr>
            <w:r>
              <w:rPr>
                <w:b/>
                <w:color w:val="050505"/>
                <w:w w:val="105"/>
                <w:sz w:val="17"/>
              </w:rPr>
              <w:t>3 </w:t>
            </w:r>
            <w:r>
              <w:rPr>
                <w:color w:val="050505"/>
                <w:w w:val="105"/>
                <w:sz w:val="17"/>
              </w:rPr>
              <w:t>Parent of Supported Organizations</w:t>
            </w:r>
            <w:r>
              <w:rPr>
                <w:color w:val="1F1F1F"/>
                <w:w w:val="105"/>
                <w:sz w:val="17"/>
              </w:rPr>
              <w:t>. </w:t>
            </w:r>
            <w:r>
              <w:rPr>
                <w:b/>
                <w:i/>
                <w:color w:val="050505"/>
                <w:w w:val="105"/>
                <w:sz w:val="17"/>
              </w:rPr>
              <w:t>Answer lines 3a and 3b below.</w:t>
            </w:r>
          </w:p>
          <w:p>
            <w:pPr>
              <w:pStyle w:val="TableParagraph"/>
              <w:numPr>
                <w:ilvl w:val="0"/>
                <w:numId w:val="48"/>
              </w:numPr>
              <w:tabs>
                <w:tab w:pos="446" w:val="left" w:leader="none"/>
              </w:tabs>
              <w:spacing w:line="295" w:lineRule="auto" w:before="39" w:after="0"/>
              <w:ind w:left="445" w:right="1014" w:hanging="215"/>
              <w:jc w:val="left"/>
              <w:rPr>
                <w:b/>
                <w:i/>
                <w:sz w:val="17"/>
              </w:rPr>
            </w:pPr>
            <w:r>
              <w:rPr>
                <w:color w:val="050505"/>
                <w:w w:val="105"/>
                <w:sz w:val="17"/>
              </w:rPr>
              <w:t>Did the organization have the power to regularly appoint or elect a majority of the officers, directors, or trustees of each of the supported organizations? </w:t>
            </w:r>
            <w:r>
              <w:rPr>
                <w:i/>
                <w:color w:val="050505"/>
                <w:w w:val="105"/>
                <w:sz w:val="17"/>
              </w:rPr>
              <w:t>If "Yes" or "No</w:t>
            </w:r>
            <w:r>
              <w:rPr>
                <w:i/>
                <w:color w:val="1F1F1F"/>
                <w:w w:val="105"/>
                <w:sz w:val="17"/>
              </w:rPr>
              <w:t>,</w:t>
            </w:r>
            <w:r>
              <w:rPr>
                <w:i/>
                <w:color w:val="050505"/>
                <w:w w:val="105"/>
                <w:sz w:val="17"/>
              </w:rPr>
              <w:t>" provide details in </w:t>
            </w:r>
            <w:r>
              <w:rPr>
                <w:b/>
                <w:i/>
                <w:color w:val="050505"/>
                <w:w w:val="105"/>
                <w:sz w:val="17"/>
              </w:rPr>
              <w:t>Part</w:t>
            </w:r>
            <w:r>
              <w:rPr>
                <w:b/>
                <w:i/>
                <w:color w:val="050505"/>
                <w:spacing w:val="47"/>
                <w:w w:val="105"/>
                <w:sz w:val="17"/>
              </w:rPr>
              <w:t> </w:t>
            </w:r>
            <w:r>
              <w:rPr>
                <w:b/>
                <w:i/>
                <w:color w:val="050505"/>
                <w:w w:val="105"/>
                <w:sz w:val="17"/>
              </w:rPr>
              <w:t>VI.</w:t>
            </w:r>
          </w:p>
          <w:p>
            <w:pPr>
              <w:pStyle w:val="TableParagraph"/>
              <w:numPr>
                <w:ilvl w:val="0"/>
                <w:numId w:val="48"/>
              </w:numPr>
              <w:tabs>
                <w:tab w:pos="446" w:val="left" w:leader="none"/>
              </w:tabs>
              <w:spacing w:line="195" w:lineRule="exact" w:before="0" w:after="0"/>
              <w:ind w:left="445" w:right="0" w:hanging="424"/>
              <w:jc w:val="left"/>
              <w:rPr>
                <w:sz w:val="17"/>
              </w:rPr>
            </w:pPr>
            <w:r>
              <w:rPr>
                <w:color w:val="050505"/>
                <w:w w:val="105"/>
                <w:sz w:val="17"/>
              </w:rPr>
              <w:t>Did the organization exercise a substantial degree of direction over the policies, programs</w:t>
            </w:r>
            <w:r>
              <w:rPr>
                <w:color w:val="2F2F2F"/>
                <w:w w:val="105"/>
                <w:sz w:val="17"/>
              </w:rPr>
              <w:t>, </w:t>
            </w:r>
            <w:r>
              <w:rPr>
                <w:color w:val="050505"/>
                <w:w w:val="105"/>
                <w:sz w:val="17"/>
              </w:rPr>
              <w:t>and activities of</w:t>
            </w:r>
            <w:r>
              <w:rPr>
                <w:color w:val="050505"/>
                <w:spacing w:val="20"/>
                <w:w w:val="105"/>
                <w:sz w:val="17"/>
              </w:rPr>
              <w:t> </w:t>
            </w:r>
            <w:r>
              <w:rPr>
                <w:color w:val="050505"/>
                <w:w w:val="105"/>
                <w:sz w:val="17"/>
              </w:rPr>
              <w:t>each</w:t>
            </w:r>
          </w:p>
          <w:p>
            <w:pPr>
              <w:pStyle w:val="TableParagraph"/>
              <w:spacing w:line="188" w:lineRule="exact" w:before="45"/>
              <w:ind w:left="235" w:right="303"/>
              <w:jc w:val="center"/>
              <w:rPr>
                <w:i/>
                <w:sz w:val="17"/>
              </w:rPr>
            </w:pPr>
            <w:r>
              <w:rPr>
                <w:color w:val="050505"/>
                <w:w w:val="105"/>
                <w:sz w:val="17"/>
              </w:rPr>
              <w:t>of its supported organizations? </w:t>
            </w:r>
            <w:r>
              <w:rPr>
                <w:i/>
                <w:color w:val="050505"/>
                <w:w w:val="105"/>
                <w:sz w:val="17"/>
              </w:rPr>
              <w:t>If "Yes</w:t>
            </w:r>
            <w:r>
              <w:rPr>
                <w:i/>
                <w:color w:val="2F2F2F"/>
                <w:w w:val="105"/>
                <w:sz w:val="17"/>
              </w:rPr>
              <w:t>,</w:t>
            </w:r>
            <w:r>
              <w:rPr>
                <w:i/>
                <w:color w:val="050505"/>
                <w:w w:val="105"/>
                <w:sz w:val="17"/>
              </w:rPr>
              <w:t>" describe in </w:t>
            </w:r>
            <w:r>
              <w:rPr>
                <w:b/>
                <w:i/>
                <w:color w:val="050505"/>
                <w:w w:val="105"/>
                <w:sz w:val="17"/>
              </w:rPr>
              <w:t>Part VI </w:t>
            </w:r>
            <w:r>
              <w:rPr>
                <w:i/>
                <w:color w:val="050505"/>
                <w:w w:val="105"/>
                <w:sz w:val="17"/>
              </w:rPr>
              <w:t>the role played by the organization in this regard.</w:t>
            </w:r>
          </w:p>
        </w:tc>
        <w:tc>
          <w:tcPr>
            <w:tcW w:w="432" w:type="dxa"/>
            <w:tcBorders>
              <w:bottom w:val="nil"/>
            </w:tcBorders>
            <w:shd w:val="clear" w:color="auto" w:fill="D2D2D2"/>
          </w:tcPr>
          <w:p>
            <w:pPr>
              <w:pStyle w:val="TableParagraph"/>
              <w:rPr>
                <w:rFonts w:ascii="Times New Roman"/>
                <w:sz w:val="16"/>
              </w:rPr>
            </w:pPr>
          </w:p>
        </w:tc>
        <w:tc>
          <w:tcPr>
            <w:tcW w:w="432" w:type="dxa"/>
            <w:tcBorders>
              <w:bottom w:val="nil"/>
            </w:tcBorders>
            <w:shd w:val="clear" w:color="auto" w:fill="D2D2D2"/>
          </w:tcPr>
          <w:p>
            <w:pPr>
              <w:pStyle w:val="TableParagraph"/>
              <w:rPr>
                <w:rFonts w:ascii="Times New Roman"/>
                <w:sz w:val="16"/>
              </w:rPr>
            </w:pPr>
          </w:p>
        </w:tc>
        <w:tc>
          <w:tcPr>
            <w:tcW w:w="427" w:type="dxa"/>
            <w:tcBorders>
              <w:bottom w:val="nil"/>
              <w:right w:val="nil"/>
            </w:tcBorders>
            <w:shd w:val="clear" w:color="auto" w:fill="D2D2D2"/>
          </w:tcPr>
          <w:p>
            <w:pPr>
              <w:pStyle w:val="TableParagraph"/>
              <w:rPr>
                <w:rFonts w:ascii="Times New Roman"/>
                <w:sz w:val="16"/>
              </w:rPr>
            </w:pPr>
          </w:p>
        </w:tc>
      </w:tr>
      <w:tr>
        <w:trPr>
          <w:trHeight w:val="200" w:hRule="atLeast"/>
        </w:trPr>
        <w:tc>
          <w:tcPr>
            <w:tcW w:w="9650" w:type="dxa"/>
            <w:vMerge/>
            <w:tcBorders>
              <w:top w:val="nil"/>
              <w:left w:val="nil"/>
              <w:bottom w:val="single" w:sz="12" w:space="0" w:color="000000"/>
            </w:tcBorders>
          </w:tcPr>
          <w:p>
            <w:pPr>
              <w:rPr>
                <w:sz w:val="2"/>
                <w:szCs w:val="2"/>
              </w:rPr>
            </w:pPr>
          </w:p>
        </w:tc>
        <w:tc>
          <w:tcPr>
            <w:tcW w:w="432" w:type="dxa"/>
            <w:tcBorders>
              <w:top w:val="nil"/>
            </w:tcBorders>
          </w:tcPr>
          <w:p>
            <w:pPr>
              <w:pStyle w:val="TableParagraph"/>
              <w:spacing w:line="180" w:lineRule="exact"/>
              <w:ind w:right="83"/>
              <w:jc w:val="right"/>
              <w:rPr>
                <w:b/>
                <w:sz w:val="17"/>
              </w:rPr>
            </w:pPr>
            <w:r>
              <w:rPr>
                <w:b/>
                <w:color w:val="050505"/>
                <w:w w:val="105"/>
                <w:sz w:val="17"/>
              </w:rPr>
              <w:t>2a</w:t>
            </w:r>
          </w:p>
        </w:tc>
        <w:tc>
          <w:tcPr>
            <w:tcW w:w="432" w:type="dxa"/>
            <w:tcBorders>
              <w:top w:val="nil"/>
            </w:tcBorders>
          </w:tcPr>
          <w:p>
            <w:pPr>
              <w:pStyle w:val="TableParagraph"/>
              <w:rPr>
                <w:rFonts w:ascii="Times New Roman"/>
                <w:sz w:val="12"/>
              </w:rPr>
            </w:pPr>
          </w:p>
        </w:tc>
        <w:tc>
          <w:tcPr>
            <w:tcW w:w="427" w:type="dxa"/>
            <w:tcBorders>
              <w:top w:val="nil"/>
              <w:right w:val="nil"/>
            </w:tcBorders>
          </w:tcPr>
          <w:p>
            <w:pPr>
              <w:pStyle w:val="TableParagraph"/>
              <w:rPr>
                <w:rFonts w:ascii="Times New Roman"/>
                <w:sz w:val="12"/>
              </w:rPr>
            </w:pPr>
          </w:p>
        </w:tc>
      </w:tr>
      <w:tr>
        <w:trPr>
          <w:trHeight w:val="702" w:hRule="atLeast"/>
        </w:trPr>
        <w:tc>
          <w:tcPr>
            <w:tcW w:w="9650" w:type="dxa"/>
            <w:vMerge/>
            <w:tcBorders>
              <w:top w:val="nil"/>
              <w:left w:val="nil"/>
              <w:bottom w:val="single" w:sz="12" w:space="0" w:color="000000"/>
            </w:tcBorders>
          </w:tcPr>
          <w:p>
            <w:pPr>
              <w:rPr>
                <w:sz w:val="2"/>
                <w:szCs w:val="2"/>
              </w:rPr>
            </w:pPr>
          </w:p>
        </w:tc>
        <w:tc>
          <w:tcPr>
            <w:tcW w:w="432" w:type="dxa"/>
            <w:tcBorders>
              <w:bottom w:val="nil"/>
            </w:tcBorders>
            <w:shd w:val="clear" w:color="auto" w:fill="D2D2D2"/>
          </w:tcPr>
          <w:p>
            <w:pPr>
              <w:pStyle w:val="TableParagraph"/>
              <w:rPr>
                <w:rFonts w:ascii="Times New Roman"/>
                <w:sz w:val="16"/>
              </w:rPr>
            </w:pPr>
          </w:p>
        </w:tc>
        <w:tc>
          <w:tcPr>
            <w:tcW w:w="432" w:type="dxa"/>
            <w:tcBorders>
              <w:bottom w:val="nil"/>
            </w:tcBorders>
            <w:shd w:val="clear" w:color="auto" w:fill="D2D2D2"/>
          </w:tcPr>
          <w:p>
            <w:pPr>
              <w:pStyle w:val="TableParagraph"/>
              <w:rPr>
                <w:rFonts w:ascii="Times New Roman"/>
                <w:sz w:val="16"/>
              </w:rPr>
            </w:pPr>
          </w:p>
        </w:tc>
        <w:tc>
          <w:tcPr>
            <w:tcW w:w="427" w:type="dxa"/>
            <w:tcBorders>
              <w:bottom w:val="nil"/>
              <w:right w:val="nil"/>
            </w:tcBorders>
            <w:shd w:val="clear" w:color="auto" w:fill="D2D2D2"/>
          </w:tcPr>
          <w:p>
            <w:pPr>
              <w:pStyle w:val="TableParagraph"/>
              <w:rPr>
                <w:rFonts w:ascii="Times New Roman"/>
                <w:sz w:val="16"/>
              </w:rPr>
            </w:pPr>
          </w:p>
        </w:tc>
      </w:tr>
      <w:tr>
        <w:trPr>
          <w:trHeight w:val="199" w:hRule="atLeast"/>
        </w:trPr>
        <w:tc>
          <w:tcPr>
            <w:tcW w:w="9650" w:type="dxa"/>
            <w:vMerge/>
            <w:tcBorders>
              <w:top w:val="nil"/>
              <w:left w:val="nil"/>
              <w:bottom w:val="single" w:sz="12" w:space="0" w:color="000000"/>
            </w:tcBorders>
          </w:tcPr>
          <w:p>
            <w:pPr>
              <w:rPr>
                <w:sz w:val="2"/>
                <w:szCs w:val="2"/>
              </w:rPr>
            </w:pPr>
          </w:p>
        </w:tc>
        <w:tc>
          <w:tcPr>
            <w:tcW w:w="432" w:type="dxa"/>
            <w:tcBorders>
              <w:top w:val="nil"/>
            </w:tcBorders>
          </w:tcPr>
          <w:p>
            <w:pPr>
              <w:pStyle w:val="TableParagraph"/>
              <w:spacing w:line="179" w:lineRule="exact"/>
              <w:ind w:right="71"/>
              <w:jc w:val="right"/>
              <w:rPr>
                <w:rFonts w:ascii="Times New Roman"/>
                <w:b/>
                <w:sz w:val="19"/>
              </w:rPr>
            </w:pPr>
            <w:r>
              <w:rPr>
                <w:rFonts w:ascii="Times New Roman"/>
                <w:b/>
                <w:color w:val="050505"/>
                <w:w w:val="105"/>
                <w:sz w:val="19"/>
              </w:rPr>
              <w:t>2b</w:t>
            </w:r>
          </w:p>
        </w:tc>
        <w:tc>
          <w:tcPr>
            <w:tcW w:w="432" w:type="dxa"/>
            <w:tcBorders>
              <w:top w:val="nil"/>
            </w:tcBorders>
          </w:tcPr>
          <w:p>
            <w:pPr>
              <w:pStyle w:val="TableParagraph"/>
              <w:rPr>
                <w:rFonts w:ascii="Times New Roman"/>
                <w:sz w:val="12"/>
              </w:rPr>
            </w:pPr>
          </w:p>
        </w:tc>
        <w:tc>
          <w:tcPr>
            <w:tcW w:w="427" w:type="dxa"/>
            <w:tcBorders>
              <w:top w:val="nil"/>
              <w:right w:val="nil"/>
            </w:tcBorders>
          </w:tcPr>
          <w:p>
            <w:pPr>
              <w:pStyle w:val="TableParagraph"/>
              <w:rPr>
                <w:rFonts w:ascii="Times New Roman"/>
                <w:sz w:val="12"/>
              </w:rPr>
            </w:pPr>
          </w:p>
        </w:tc>
      </w:tr>
      <w:tr>
        <w:trPr>
          <w:trHeight w:val="461" w:hRule="atLeast"/>
        </w:trPr>
        <w:tc>
          <w:tcPr>
            <w:tcW w:w="9650" w:type="dxa"/>
            <w:vMerge/>
            <w:tcBorders>
              <w:top w:val="nil"/>
              <w:left w:val="nil"/>
              <w:bottom w:val="single" w:sz="12" w:space="0" w:color="000000"/>
            </w:tcBorders>
          </w:tcPr>
          <w:p>
            <w:pPr>
              <w:rPr>
                <w:sz w:val="2"/>
                <w:szCs w:val="2"/>
              </w:rPr>
            </w:pPr>
          </w:p>
        </w:tc>
        <w:tc>
          <w:tcPr>
            <w:tcW w:w="432" w:type="dxa"/>
            <w:tcBorders>
              <w:bottom w:val="nil"/>
            </w:tcBorders>
            <w:shd w:val="clear" w:color="auto" w:fill="D2D2D2"/>
          </w:tcPr>
          <w:p>
            <w:pPr>
              <w:pStyle w:val="TableParagraph"/>
              <w:rPr>
                <w:rFonts w:ascii="Times New Roman"/>
                <w:sz w:val="16"/>
              </w:rPr>
            </w:pPr>
          </w:p>
        </w:tc>
        <w:tc>
          <w:tcPr>
            <w:tcW w:w="432" w:type="dxa"/>
            <w:tcBorders>
              <w:bottom w:val="nil"/>
            </w:tcBorders>
            <w:shd w:val="clear" w:color="auto" w:fill="D2D2D2"/>
          </w:tcPr>
          <w:p>
            <w:pPr>
              <w:pStyle w:val="TableParagraph"/>
              <w:rPr>
                <w:rFonts w:ascii="Times New Roman"/>
                <w:sz w:val="16"/>
              </w:rPr>
            </w:pPr>
          </w:p>
        </w:tc>
        <w:tc>
          <w:tcPr>
            <w:tcW w:w="427" w:type="dxa"/>
            <w:tcBorders>
              <w:bottom w:val="nil"/>
              <w:right w:val="nil"/>
            </w:tcBorders>
            <w:shd w:val="clear" w:color="auto" w:fill="D2D2D2"/>
          </w:tcPr>
          <w:p>
            <w:pPr>
              <w:pStyle w:val="TableParagraph"/>
              <w:rPr>
                <w:rFonts w:ascii="Times New Roman"/>
                <w:sz w:val="16"/>
              </w:rPr>
            </w:pPr>
          </w:p>
        </w:tc>
      </w:tr>
      <w:tr>
        <w:trPr>
          <w:trHeight w:val="199" w:hRule="atLeast"/>
        </w:trPr>
        <w:tc>
          <w:tcPr>
            <w:tcW w:w="9650" w:type="dxa"/>
            <w:vMerge/>
            <w:tcBorders>
              <w:top w:val="nil"/>
              <w:left w:val="nil"/>
              <w:bottom w:val="single" w:sz="12" w:space="0" w:color="000000"/>
            </w:tcBorders>
          </w:tcPr>
          <w:p>
            <w:pPr>
              <w:rPr>
                <w:sz w:val="2"/>
                <w:szCs w:val="2"/>
              </w:rPr>
            </w:pPr>
          </w:p>
        </w:tc>
        <w:tc>
          <w:tcPr>
            <w:tcW w:w="432" w:type="dxa"/>
            <w:tcBorders>
              <w:top w:val="nil"/>
            </w:tcBorders>
          </w:tcPr>
          <w:p>
            <w:pPr>
              <w:pStyle w:val="TableParagraph"/>
              <w:spacing w:line="179" w:lineRule="exact"/>
              <w:ind w:right="81"/>
              <w:jc w:val="right"/>
              <w:rPr>
                <w:b/>
                <w:sz w:val="17"/>
              </w:rPr>
            </w:pPr>
            <w:r>
              <w:rPr>
                <w:b/>
                <w:color w:val="050505"/>
                <w:w w:val="105"/>
                <w:sz w:val="17"/>
              </w:rPr>
              <w:t>3a</w:t>
            </w:r>
          </w:p>
        </w:tc>
        <w:tc>
          <w:tcPr>
            <w:tcW w:w="432" w:type="dxa"/>
            <w:tcBorders>
              <w:top w:val="nil"/>
            </w:tcBorders>
          </w:tcPr>
          <w:p>
            <w:pPr>
              <w:pStyle w:val="TableParagraph"/>
              <w:rPr>
                <w:rFonts w:ascii="Times New Roman"/>
                <w:sz w:val="12"/>
              </w:rPr>
            </w:pPr>
          </w:p>
        </w:tc>
        <w:tc>
          <w:tcPr>
            <w:tcW w:w="427" w:type="dxa"/>
            <w:tcBorders>
              <w:top w:val="nil"/>
              <w:right w:val="nil"/>
            </w:tcBorders>
          </w:tcPr>
          <w:p>
            <w:pPr>
              <w:pStyle w:val="TableParagraph"/>
              <w:rPr>
                <w:rFonts w:ascii="Times New Roman"/>
                <w:sz w:val="12"/>
              </w:rPr>
            </w:pPr>
          </w:p>
        </w:tc>
      </w:tr>
      <w:tr>
        <w:trPr>
          <w:trHeight w:val="220" w:hRule="atLeast"/>
        </w:trPr>
        <w:tc>
          <w:tcPr>
            <w:tcW w:w="9650" w:type="dxa"/>
            <w:vMerge/>
            <w:tcBorders>
              <w:top w:val="nil"/>
              <w:left w:val="nil"/>
              <w:bottom w:val="single" w:sz="12" w:space="0" w:color="000000"/>
            </w:tcBorders>
          </w:tcPr>
          <w:p>
            <w:pPr>
              <w:rPr>
                <w:sz w:val="2"/>
                <w:szCs w:val="2"/>
              </w:rPr>
            </w:pPr>
          </w:p>
        </w:tc>
        <w:tc>
          <w:tcPr>
            <w:tcW w:w="432" w:type="dxa"/>
            <w:tcBorders>
              <w:bottom w:val="nil"/>
            </w:tcBorders>
            <w:shd w:val="clear" w:color="auto" w:fill="D2D2D2"/>
          </w:tcPr>
          <w:p>
            <w:pPr>
              <w:pStyle w:val="TableParagraph"/>
              <w:rPr>
                <w:rFonts w:ascii="Times New Roman"/>
                <w:sz w:val="14"/>
              </w:rPr>
            </w:pPr>
          </w:p>
        </w:tc>
        <w:tc>
          <w:tcPr>
            <w:tcW w:w="432" w:type="dxa"/>
            <w:tcBorders>
              <w:bottom w:val="nil"/>
            </w:tcBorders>
            <w:shd w:val="clear" w:color="auto" w:fill="D2D2D2"/>
          </w:tcPr>
          <w:p>
            <w:pPr>
              <w:pStyle w:val="TableParagraph"/>
              <w:rPr>
                <w:rFonts w:ascii="Times New Roman"/>
                <w:sz w:val="14"/>
              </w:rPr>
            </w:pPr>
          </w:p>
        </w:tc>
        <w:tc>
          <w:tcPr>
            <w:tcW w:w="427" w:type="dxa"/>
            <w:tcBorders>
              <w:bottom w:val="nil"/>
              <w:right w:val="nil"/>
            </w:tcBorders>
            <w:shd w:val="clear" w:color="auto" w:fill="D2D2D2"/>
          </w:tcPr>
          <w:p>
            <w:pPr>
              <w:pStyle w:val="TableParagraph"/>
              <w:rPr>
                <w:rFonts w:ascii="Times New Roman"/>
                <w:sz w:val="14"/>
              </w:rPr>
            </w:pPr>
          </w:p>
        </w:tc>
      </w:tr>
      <w:tr>
        <w:trPr>
          <w:trHeight w:val="204" w:hRule="atLeast"/>
        </w:trPr>
        <w:tc>
          <w:tcPr>
            <w:tcW w:w="9650" w:type="dxa"/>
            <w:vMerge/>
            <w:tcBorders>
              <w:top w:val="nil"/>
              <w:left w:val="nil"/>
              <w:bottom w:val="single" w:sz="12" w:space="0" w:color="000000"/>
            </w:tcBorders>
          </w:tcPr>
          <w:p>
            <w:pPr>
              <w:rPr>
                <w:sz w:val="2"/>
                <w:szCs w:val="2"/>
              </w:rPr>
            </w:pPr>
          </w:p>
        </w:tc>
        <w:tc>
          <w:tcPr>
            <w:tcW w:w="432" w:type="dxa"/>
            <w:tcBorders>
              <w:top w:val="nil"/>
              <w:bottom w:val="single" w:sz="12" w:space="0" w:color="000000"/>
            </w:tcBorders>
          </w:tcPr>
          <w:p>
            <w:pPr>
              <w:pStyle w:val="TableParagraph"/>
              <w:spacing w:line="185" w:lineRule="exact"/>
              <w:ind w:right="71"/>
              <w:jc w:val="right"/>
              <w:rPr>
                <w:b/>
                <w:sz w:val="17"/>
              </w:rPr>
            </w:pPr>
            <w:r>
              <w:rPr>
                <w:b/>
                <w:color w:val="050505"/>
                <w:w w:val="105"/>
                <w:sz w:val="17"/>
              </w:rPr>
              <w:t>3b</w:t>
            </w:r>
          </w:p>
        </w:tc>
        <w:tc>
          <w:tcPr>
            <w:tcW w:w="432" w:type="dxa"/>
            <w:tcBorders>
              <w:top w:val="nil"/>
              <w:bottom w:val="single" w:sz="12" w:space="0" w:color="000000"/>
            </w:tcBorders>
          </w:tcPr>
          <w:p>
            <w:pPr>
              <w:pStyle w:val="TableParagraph"/>
              <w:rPr>
                <w:rFonts w:ascii="Times New Roman"/>
                <w:sz w:val="14"/>
              </w:rPr>
            </w:pPr>
          </w:p>
        </w:tc>
        <w:tc>
          <w:tcPr>
            <w:tcW w:w="427" w:type="dxa"/>
            <w:tcBorders>
              <w:top w:val="nil"/>
              <w:bottom w:val="single" w:sz="12" w:space="0" w:color="000000"/>
              <w:right w:val="nil"/>
            </w:tcBorders>
          </w:tcPr>
          <w:p>
            <w:pPr>
              <w:pStyle w:val="TableParagraph"/>
              <w:rPr>
                <w:rFonts w:ascii="Times New Roman"/>
                <w:sz w:val="14"/>
              </w:rPr>
            </w:pPr>
          </w:p>
        </w:tc>
      </w:tr>
    </w:tbl>
    <w:p>
      <w:pPr>
        <w:tabs>
          <w:tab w:pos="9060" w:val="left" w:leader="none"/>
        </w:tabs>
        <w:spacing w:before="66"/>
        <w:ind w:left="263" w:right="0" w:firstLine="0"/>
        <w:jc w:val="left"/>
        <w:rPr>
          <w:sz w:val="12"/>
        </w:rPr>
      </w:pPr>
      <w:r>
        <w:rPr>
          <w:color w:val="050505"/>
          <w:sz w:val="12"/>
        </w:rPr>
        <w:t>EEA</w:t>
        <w:tab/>
        <w:t>Schedule </w:t>
      </w:r>
      <w:r>
        <w:rPr>
          <w:b/>
          <w:color w:val="050505"/>
          <w:sz w:val="12"/>
        </w:rPr>
        <w:t>A </w:t>
      </w:r>
      <w:r>
        <w:rPr>
          <w:color w:val="050505"/>
          <w:sz w:val="12"/>
        </w:rPr>
        <w:t>(Form 990  or  990-EZ)</w:t>
      </w:r>
      <w:r>
        <w:rPr>
          <w:color w:val="050505"/>
          <w:spacing w:val="-11"/>
          <w:sz w:val="12"/>
        </w:rPr>
        <w:t> </w:t>
      </w:r>
      <w:r>
        <w:rPr>
          <w:color w:val="050505"/>
          <w:sz w:val="12"/>
        </w:rPr>
        <w:t>2020</w:t>
      </w:r>
    </w:p>
    <w:p>
      <w:pPr>
        <w:spacing w:after="0"/>
        <w:jc w:val="left"/>
        <w:rPr>
          <w:sz w:val="12"/>
        </w:rPr>
        <w:sectPr>
          <w:type w:val="continuous"/>
          <w:pgSz w:w="12240" w:h="15840"/>
          <w:pgMar w:top="440" w:bottom="280" w:left="400" w:right="0"/>
        </w:sectPr>
      </w:pPr>
    </w:p>
    <w:p>
      <w:pPr>
        <w:tabs>
          <w:tab w:pos="2855" w:val="left" w:leader="none"/>
        </w:tabs>
        <w:spacing w:line="152" w:lineRule="exact" w:before="66"/>
        <w:ind w:left="267" w:right="0" w:firstLine="0"/>
        <w:jc w:val="left"/>
        <w:rPr>
          <w:rFonts w:ascii="Times New Roman"/>
          <w:b/>
          <w:sz w:val="17"/>
        </w:rPr>
      </w:pPr>
      <w:r>
        <w:rPr>
          <w:color w:val="1C1C1C"/>
          <w:spacing w:val="-3"/>
          <w:w w:val="115"/>
          <w:sz w:val="12"/>
        </w:rPr>
        <w:t>Sc</w:t>
      </w:r>
      <w:r>
        <w:rPr>
          <w:color w:val="030303"/>
          <w:spacing w:val="-3"/>
          <w:w w:val="115"/>
          <w:sz w:val="12"/>
        </w:rPr>
        <w:t>h</w:t>
      </w:r>
      <w:r>
        <w:rPr>
          <w:color w:val="1C1C1C"/>
          <w:spacing w:val="-3"/>
          <w:w w:val="115"/>
          <w:sz w:val="12"/>
        </w:rPr>
        <w:t>edu</w:t>
      </w:r>
      <w:r>
        <w:rPr>
          <w:color w:val="030303"/>
          <w:spacing w:val="-3"/>
          <w:w w:val="115"/>
          <w:sz w:val="12"/>
        </w:rPr>
        <w:t>le</w:t>
      </w:r>
      <w:r>
        <w:rPr>
          <w:color w:val="030303"/>
          <w:spacing w:val="-31"/>
          <w:w w:val="115"/>
          <w:sz w:val="12"/>
        </w:rPr>
        <w:t> </w:t>
      </w:r>
      <w:r>
        <w:rPr>
          <w:color w:val="1C1C1C"/>
          <w:w w:val="115"/>
          <w:sz w:val="12"/>
        </w:rPr>
        <w:t>A</w:t>
      </w:r>
      <w:r>
        <w:rPr>
          <w:color w:val="1C1C1C"/>
          <w:spacing w:val="-31"/>
          <w:w w:val="115"/>
          <w:sz w:val="12"/>
        </w:rPr>
        <w:t> </w:t>
      </w:r>
      <w:r>
        <w:rPr>
          <w:color w:val="1C1C1C"/>
          <w:w w:val="115"/>
          <w:sz w:val="12"/>
        </w:rPr>
        <w:t>(</w:t>
      </w:r>
      <w:r>
        <w:rPr>
          <w:color w:val="030303"/>
          <w:w w:val="115"/>
          <w:sz w:val="12"/>
        </w:rPr>
        <w:t>Form</w:t>
      </w:r>
      <w:r>
        <w:rPr>
          <w:color w:val="030303"/>
          <w:spacing w:val="-31"/>
          <w:w w:val="115"/>
          <w:sz w:val="12"/>
        </w:rPr>
        <w:t> </w:t>
      </w:r>
      <w:r>
        <w:rPr>
          <w:color w:val="1C1C1C"/>
          <w:w w:val="115"/>
          <w:sz w:val="12"/>
        </w:rPr>
        <w:t>990</w:t>
      </w:r>
      <w:r>
        <w:rPr>
          <w:color w:val="1C1C1C"/>
          <w:spacing w:val="-31"/>
          <w:w w:val="115"/>
          <w:sz w:val="12"/>
        </w:rPr>
        <w:t> </w:t>
      </w:r>
      <w:r>
        <w:rPr>
          <w:color w:val="1C1C1C"/>
          <w:spacing w:val="-3"/>
          <w:w w:val="115"/>
          <w:sz w:val="12"/>
        </w:rPr>
        <w:t>o</w:t>
      </w:r>
      <w:r>
        <w:rPr>
          <w:color w:val="030303"/>
          <w:spacing w:val="-3"/>
          <w:w w:val="115"/>
          <w:sz w:val="12"/>
        </w:rPr>
        <w:t>r</w:t>
      </w:r>
      <w:r>
        <w:rPr>
          <w:color w:val="030303"/>
          <w:spacing w:val="-28"/>
          <w:w w:val="115"/>
          <w:sz w:val="12"/>
        </w:rPr>
        <w:t> </w:t>
      </w:r>
      <w:r>
        <w:rPr>
          <w:color w:val="1C1C1C"/>
          <w:spacing w:val="-5"/>
          <w:w w:val="115"/>
          <w:sz w:val="12"/>
        </w:rPr>
        <w:t>990</w:t>
      </w:r>
      <w:r>
        <w:rPr>
          <w:color w:val="030303"/>
          <w:spacing w:val="-5"/>
          <w:w w:val="115"/>
          <w:sz w:val="12"/>
        </w:rPr>
        <w:t>-EZ</w:t>
      </w:r>
      <w:r>
        <w:rPr>
          <w:color w:val="1C1C1C"/>
          <w:spacing w:val="-5"/>
          <w:w w:val="115"/>
          <w:sz w:val="12"/>
        </w:rPr>
        <w:t>)</w:t>
      </w:r>
      <w:r>
        <w:rPr>
          <w:color w:val="1C1C1C"/>
          <w:spacing w:val="-28"/>
          <w:w w:val="115"/>
          <w:sz w:val="12"/>
        </w:rPr>
        <w:t> </w:t>
      </w:r>
      <w:r>
        <w:rPr>
          <w:color w:val="1C1C1C"/>
          <w:w w:val="115"/>
          <w:sz w:val="12"/>
        </w:rPr>
        <w:t>2020</w:t>
        <w:tab/>
      </w:r>
      <w:r>
        <w:rPr>
          <w:rFonts w:ascii="Times New Roman"/>
          <w:b/>
          <w:color w:val="030303"/>
          <w:w w:val="120"/>
          <w:sz w:val="17"/>
        </w:rPr>
        <w:t>Saving Susan Ministry</w:t>
      </w:r>
      <w:r>
        <w:rPr>
          <w:rFonts w:ascii="Times New Roman"/>
          <w:b/>
          <w:color w:val="030303"/>
          <w:spacing w:val="9"/>
          <w:w w:val="120"/>
          <w:sz w:val="17"/>
        </w:rPr>
        <w:t> </w:t>
      </w:r>
      <w:r>
        <w:rPr>
          <w:rFonts w:ascii="Times New Roman"/>
          <w:b/>
          <w:color w:val="030303"/>
          <w:w w:val="120"/>
          <w:sz w:val="17"/>
        </w:rPr>
        <w:t>Inc</w:t>
      </w:r>
    </w:p>
    <w:p>
      <w:pPr>
        <w:pStyle w:val="Heading6"/>
        <w:tabs>
          <w:tab w:pos="1345" w:val="left" w:leader="none"/>
        </w:tabs>
        <w:spacing w:line="290" w:lineRule="exact"/>
        <w:ind w:left="236"/>
      </w:pPr>
      <w:r>
        <w:rPr/>
        <w:pict>
          <v:group style="position:absolute;margin-left:33.18pt;margin-top:14.169293pt;width:547.2pt;height:11.4pt;mso-position-horizontal-relative:page;mso-position-vertical-relative:paragraph;z-index:-267029504" coordorigin="664,283" coordsize="10944,228">
            <v:rect style="position:absolute;left:1093;top:314;width:144;height:190" filled="false" stroked="true" strokeweight=".72pt" strokecolor="#000000">
              <v:stroke dashstyle="solid"/>
            </v:rect>
            <v:line style="position:absolute" from="668,291" to="11604,291" stroked="true" strokeweight=".299930pt" strokecolor="#000000">
              <v:stroke dashstyle="solid"/>
            </v:line>
            <v:line style="position:absolute" from="664,291" to="11608,291" stroked="true" strokeweight=".71999pt" strokecolor="#000000">
              <v:stroke dashstyle="solid"/>
            </v:line>
            <w10:wrap type="none"/>
          </v:group>
        </w:pict>
      </w:r>
      <w:r>
        <w:rPr/>
        <w:pict>
          <v:group style="position:absolute;margin-left:33.18pt;margin-top:2.109313pt;width:547.2pt;height:1.150pt;mso-position-horizontal-relative:page;mso-position-vertical-relative:paragraph;z-index:-267027456" coordorigin="664,42" coordsize="10944,23">
            <v:line style="position:absolute" from="668,54" to="11604,54" stroked="true" strokeweight=".72003pt" strokecolor="#000000">
              <v:stroke dashstyle="solid"/>
            </v:line>
            <v:line style="position:absolute" from="664,54" to="11608,54" stroked="true" strokeweight="1.13997pt" strokecolor="#000000">
              <v:stroke dashstyle="solid"/>
            </v:line>
            <w10:wrap type="none"/>
          </v:group>
        </w:pict>
      </w:r>
      <w:r>
        <w:rPr>
          <w:b w:val="0"/>
          <w:color w:val="030303"/>
          <w:spacing w:val="-26"/>
          <w:sz w:val="29"/>
        </w:rPr>
        <w:t>I</w:t>
      </w:r>
      <w:r>
        <w:rPr>
          <w:b w:val="0"/>
          <w:color w:val="030303"/>
          <w:spacing w:val="-26"/>
          <w:sz w:val="29"/>
          <w:shd w:fill="D2D2D2" w:color="auto" w:val="clear"/>
        </w:rPr>
        <w:t>  </w:t>
      </w:r>
      <w:r>
        <w:rPr>
          <w:color w:val="030303"/>
          <w:shd w:fill="D2D2D2" w:color="auto" w:val="clear"/>
        </w:rPr>
        <w:t>Part</w:t>
      </w:r>
      <w:r>
        <w:rPr>
          <w:color w:val="030303"/>
          <w:spacing w:val="12"/>
          <w:shd w:fill="D2D2D2" w:color="auto" w:val="clear"/>
        </w:rPr>
        <w:t> </w:t>
      </w:r>
      <w:r>
        <w:rPr>
          <w:color w:val="030303"/>
          <w:shd w:fill="D2D2D2" w:color="auto" w:val="clear"/>
        </w:rPr>
        <w:t>V </w:t>
      </w:r>
      <w:r>
        <w:rPr>
          <w:color w:val="030303"/>
        </w:rPr>
        <w:t> </w:t>
      </w:r>
      <w:r>
        <w:rPr>
          <w:b w:val="0"/>
          <w:color w:val="030303"/>
          <w:sz w:val="29"/>
        </w:rPr>
        <w:t>I</w:t>
        <w:tab/>
      </w:r>
      <w:r>
        <w:rPr>
          <w:color w:val="030303"/>
        </w:rPr>
        <w:t>Type </w:t>
      </w:r>
      <w:r>
        <w:rPr>
          <w:rFonts w:ascii="Times New Roman"/>
          <w:b w:val="0"/>
          <w:color w:val="030303"/>
          <w:sz w:val="20"/>
        </w:rPr>
        <w:t>Ill </w:t>
      </w:r>
      <w:r>
        <w:rPr>
          <w:color w:val="030303"/>
        </w:rPr>
        <w:t>Non-Functionally Integrated 509(a)(3) Supporting</w:t>
      </w:r>
      <w:r>
        <w:rPr>
          <w:color w:val="030303"/>
          <w:spacing w:val="13"/>
        </w:rPr>
        <w:t> </w:t>
      </w:r>
      <w:r>
        <w:rPr>
          <w:color w:val="030303"/>
        </w:rPr>
        <w:t>Organizations</w:t>
      </w:r>
    </w:p>
    <w:p>
      <w:pPr>
        <w:tabs>
          <w:tab w:pos="2190" w:val="left" w:leader="none"/>
        </w:tabs>
        <w:spacing w:before="79"/>
        <w:ind w:left="236" w:right="0" w:firstLine="0"/>
        <w:jc w:val="left"/>
        <w:rPr>
          <w:b/>
          <w:sz w:val="14"/>
        </w:rPr>
      </w:pPr>
      <w:r>
        <w:rPr/>
        <w:br w:type="column"/>
      </w:r>
      <w:r>
        <w:rPr>
          <w:rFonts w:ascii="Courier New"/>
          <w:b/>
          <w:color w:val="030303"/>
          <w:w w:val="105"/>
          <w:sz w:val="18"/>
        </w:rPr>
        <w:t>47-3041699</w:t>
        <w:tab/>
      </w:r>
      <w:r>
        <w:rPr>
          <w:color w:val="030303"/>
          <w:w w:val="105"/>
          <w:position w:val="1"/>
          <w:sz w:val="15"/>
        </w:rPr>
        <w:t>Page</w:t>
      </w:r>
      <w:r>
        <w:rPr>
          <w:color w:val="030303"/>
          <w:spacing w:val="1"/>
          <w:w w:val="105"/>
          <w:position w:val="1"/>
          <w:sz w:val="15"/>
        </w:rPr>
        <w:t> </w:t>
      </w:r>
      <w:r>
        <w:rPr>
          <w:b/>
          <w:color w:val="030303"/>
          <w:w w:val="105"/>
          <w:position w:val="1"/>
          <w:sz w:val="14"/>
        </w:rPr>
        <w:t>6</w:t>
      </w:r>
    </w:p>
    <w:p>
      <w:pPr>
        <w:spacing w:after="0"/>
        <w:jc w:val="left"/>
        <w:rPr>
          <w:sz w:val="14"/>
        </w:rPr>
        <w:sectPr>
          <w:pgSz w:w="12240" w:h="15840"/>
          <w:pgMar w:top="520" w:bottom="280" w:left="400" w:right="0"/>
          <w:cols w:num="2" w:equalWidth="0">
            <w:col w:w="8222" w:space="306"/>
            <w:col w:w="3312"/>
          </w:cols>
        </w:sectPr>
      </w:pPr>
    </w:p>
    <w:p>
      <w:pPr>
        <w:tabs>
          <w:tab w:pos="985" w:val="left" w:leader="none"/>
        </w:tabs>
        <w:spacing w:line="295" w:lineRule="auto" w:before="24"/>
        <w:ind w:left="986" w:right="957" w:hanging="579"/>
        <w:jc w:val="left"/>
        <w:rPr>
          <w:sz w:val="17"/>
        </w:rPr>
      </w:pPr>
      <w:r>
        <w:rPr>
          <w:b/>
          <w:color w:val="030303"/>
          <w:w w:val="105"/>
          <w:sz w:val="17"/>
        </w:rPr>
        <w:t>1</w:t>
        <w:tab/>
      </w:r>
      <w:r>
        <w:rPr>
          <w:color w:val="030303"/>
          <w:w w:val="105"/>
          <w:sz w:val="17"/>
        </w:rPr>
        <w:t>Check here if the organization satisfied the Integral Part Test as a qualifying trust on </w:t>
      </w:r>
      <w:r>
        <w:rPr>
          <w:color w:val="030303"/>
          <w:spacing w:val="-3"/>
          <w:w w:val="105"/>
          <w:sz w:val="17"/>
        </w:rPr>
        <w:t>Nov</w:t>
      </w:r>
      <w:r>
        <w:rPr>
          <w:color w:val="545454"/>
          <w:spacing w:val="-3"/>
          <w:w w:val="105"/>
          <w:sz w:val="17"/>
        </w:rPr>
        <w:t>. </w:t>
      </w:r>
      <w:r>
        <w:rPr>
          <w:color w:val="030303"/>
          <w:w w:val="105"/>
          <w:sz w:val="17"/>
        </w:rPr>
        <w:t>20</w:t>
      </w:r>
      <w:r>
        <w:rPr>
          <w:color w:val="2D2D2D"/>
          <w:w w:val="105"/>
          <w:sz w:val="17"/>
        </w:rPr>
        <w:t>, </w:t>
      </w:r>
      <w:r>
        <w:rPr>
          <w:color w:val="030303"/>
          <w:w w:val="105"/>
          <w:sz w:val="17"/>
        </w:rPr>
        <w:t>1970 </w:t>
      </w:r>
      <w:r>
        <w:rPr>
          <w:i/>
          <w:color w:val="030303"/>
          <w:w w:val="105"/>
          <w:sz w:val="17"/>
        </w:rPr>
        <w:t>(explain in </w:t>
      </w:r>
      <w:r>
        <w:rPr>
          <w:b/>
          <w:i/>
          <w:color w:val="030303"/>
          <w:w w:val="105"/>
          <w:sz w:val="17"/>
        </w:rPr>
        <w:t>Part VI). </w:t>
      </w:r>
      <w:r>
        <w:rPr>
          <w:b/>
          <w:color w:val="030303"/>
          <w:w w:val="105"/>
          <w:sz w:val="17"/>
        </w:rPr>
        <w:t>See instructions. </w:t>
      </w:r>
      <w:r>
        <w:rPr>
          <w:color w:val="030303"/>
          <w:w w:val="105"/>
          <w:sz w:val="17"/>
        </w:rPr>
        <w:t>All other Type Ill non-functionally integrated supporting organizations must complete Sections A through</w:t>
      </w:r>
      <w:r>
        <w:rPr>
          <w:color w:val="030303"/>
          <w:spacing w:val="-4"/>
          <w:w w:val="105"/>
          <w:sz w:val="17"/>
        </w:rPr>
        <w:t> </w:t>
      </w:r>
      <w:r>
        <w:rPr>
          <w:color w:val="030303"/>
          <w:w w:val="105"/>
          <w:sz w:val="17"/>
        </w:rPr>
        <w:t>E.</w:t>
      </w:r>
    </w:p>
    <w:tbl>
      <w:tblPr>
        <w:tblW w:w="0" w:type="auto"/>
        <w:jc w:val="left"/>
        <w:tblInd w:w="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2"/>
        <w:gridCol w:w="6573"/>
        <w:gridCol w:w="287"/>
        <w:gridCol w:w="2159"/>
        <w:gridCol w:w="1579"/>
      </w:tblGrid>
      <w:tr>
        <w:trPr>
          <w:trHeight w:val="463" w:hRule="atLeast"/>
        </w:trPr>
        <w:tc>
          <w:tcPr>
            <w:tcW w:w="7202" w:type="dxa"/>
            <w:gridSpan w:val="3"/>
            <w:tcBorders>
              <w:left w:val="nil"/>
              <w:bottom w:val="single" w:sz="8" w:space="0" w:color="000000"/>
            </w:tcBorders>
          </w:tcPr>
          <w:p>
            <w:pPr>
              <w:pStyle w:val="TableParagraph"/>
              <w:spacing w:before="105"/>
              <w:ind w:left="82"/>
              <w:rPr>
                <w:b/>
                <w:sz w:val="17"/>
              </w:rPr>
            </w:pPr>
            <w:r>
              <w:rPr>
                <w:b/>
                <w:color w:val="030303"/>
                <w:w w:val="105"/>
                <w:sz w:val="17"/>
              </w:rPr>
              <w:t>Section A </w:t>
            </w:r>
            <w:r>
              <w:rPr>
                <w:color w:val="030303"/>
                <w:w w:val="105"/>
                <w:sz w:val="17"/>
              </w:rPr>
              <w:t>- </w:t>
            </w:r>
            <w:r>
              <w:rPr>
                <w:b/>
                <w:color w:val="030303"/>
                <w:w w:val="105"/>
                <w:sz w:val="17"/>
              </w:rPr>
              <w:t>Adjusted Net Income</w:t>
            </w:r>
          </w:p>
        </w:tc>
        <w:tc>
          <w:tcPr>
            <w:tcW w:w="2159" w:type="dxa"/>
            <w:tcBorders>
              <w:bottom w:val="single" w:sz="8" w:space="0" w:color="000000"/>
            </w:tcBorders>
          </w:tcPr>
          <w:p>
            <w:pPr>
              <w:pStyle w:val="TableParagraph"/>
              <w:spacing w:before="105"/>
              <w:ind w:left="440"/>
              <w:rPr>
                <w:sz w:val="17"/>
              </w:rPr>
            </w:pPr>
            <w:r>
              <w:rPr>
                <w:color w:val="030303"/>
                <w:w w:val="105"/>
                <w:sz w:val="17"/>
              </w:rPr>
              <w:t>(A) Prior Year</w:t>
            </w:r>
          </w:p>
        </w:tc>
        <w:tc>
          <w:tcPr>
            <w:tcW w:w="1579" w:type="dxa"/>
            <w:tcBorders>
              <w:bottom w:val="single" w:sz="8" w:space="0" w:color="000000"/>
              <w:right w:val="nil"/>
            </w:tcBorders>
          </w:tcPr>
          <w:p>
            <w:pPr>
              <w:pStyle w:val="TableParagraph"/>
              <w:spacing w:line="181" w:lineRule="exact"/>
              <w:ind w:left="156"/>
              <w:rPr>
                <w:sz w:val="17"/>
              </w:rPr>
            </w:pPr>
            <w:r>
              <w:rPr>
                <w:color w:val="030303"/>
                <w:w w:val="105"/>
                <w:sz w:val="17"/>
              </w:rPr>
              <w:t>(B) Current Year</w:t>
            </w:r>
          </w:p>
          <w:p>
            <w:pPr>
              <w:pStyle w:val="TableParagraph"/>
              <w:spacing w:before="49"/>
              <w:ind w:left="445"/>
              <w:rPr>
                <w:sz w:val="17"/>
              </w:rPr>
            </w:pPr>
            <w:r>
              <w:rPr>
                <w:color w:val="030303"/>
                <w:w w:val="105"/>
                <w:sz w:val="17"/>
              </w:rPr>
              <w:t>(optional)</w:t>
            </w:r>
          </w:p>
        </w:tc>
      </w:tr>
      <w:tr>
        <w:trPr>
          <w:trHeight w:val="220" w:hRule="atLeast"/>
        </w:trPr>
        <w:tc>
          <w:tcPr>
            <w:tcW w:w="342" w:type="dxa"/>
            <w:tcBorders>
              <w:top w:val="single" w:sz="8" w:space="0" w:color="000000"/>
              <w:left w:val="nil"/>
              <w:bottom w:val="single" w:sz="8" w:space="0" w:color="000000"/>
              <w:right w:val="nil"/>
            </w:tcBorders>
          </w:tcPr>
          <w:p>
            <w:pPr>
              <w:pStyle w:val="TableParagraph"/>
              <w:spacing w:line="183" w:lineRule="exact"/>
              <w:ind w:left="56"/>
              <w:jc w:val="center"/>
              <w:rPr>
                <w:rFonts w:ascii="Times New Roman"/>
                <w:b/>
                <w:sz w:val="19"/>
              </w:rPr>
            </w:pPr>
            <w:r>
              <w:rPr>
                <w:rFonts w:ascii="Times New Roman"/>
                <w:b/>
                <w:color w:val="030303"/>
                <w:w w:val="97"/>
                <w:sz w:val="19"/>
              </w:rPr>
              <w:t>1</w:t>
            </w:r>
          </w:p>
        </w:tc>
        <w:tc>
          <w:tcPr>
            <w:tcW w:w="6573" w:type="dxa"/>
            <w:tcBorders>
              <w:top w:val="single" w:sz="8" w:space="0" w:color="000000"/>
              <w:left w:val="nil"/>
              <w:bottom w:val="single" w:sz="8" w:space="0" w:color="000000"/>
            </w:tcBorders>
          </w:tcPr>
          <w:p>
            <w:pPr>
              <w:pStyle w:val="TableParagraph"/>
              <w:spacing w:line="178" w:lineRule="exact"/>
              <w:ind w:left="99"/>
              <w:rPr>
                <w:sz w:val="17"/>
              </w:rPr>
            </w:pPr>
            <w:r>
              <w:rPr>
                <w:color w:val="030303"/>
                <w:w w:val="105"/>
                <w:sz w:val="17"/>
              </w:rPr>
              <w:t>Net short-term capital gain</w:t>
            </w:r>
          </w:p>
        </w:tc>
        <w:tc>
          <w:tcPr>
            <w:tcW w:w="287" w:type="dxa"/>
            <w:tcBorders>
              <w:top w:val="single" w:sz="8" w:space="0" w:color="000000"/>
              <w:bottom w:val="single" w:sz="8" w:space="0" w:color="000000"/>
            </w:tcBorders>
          </w:tcPr>
          <w:p>
            <w:pPr>
              <w:pStyle w:val="TableParagraph"/>
              <w:spacing w:line="178" w:lineRule="exact"/>
              <w:ind w:left="78"/>
              <w:jc w:val="center"/>
              <w:rPr>
                <w:b/>
                <w:sz w:val="17"/>
              </w:rPr>
            </w:pPr>
            <w:r>
              <w:rPr>
                <w:b/>
                <w:color w:val="030303"/>
                <w:w w:val="109"/>
                <w:sz w:val="17"/>
              </w:rPr>
              <w:t>1</w:t>
            </w:r>
          </w:p>
        </w:tc>
        <w:tc>
          <w:tcPr>
            <w:tcW w:w="2159" w:type="dxa"/>
            <w:tcBorders>
              <w:top w:val="single" w:sz="8" w:space="0" w:color="000000"/>
              <w:bottom w:val="single" w:sz="8" w:space="0" w:color="000000"/>
            </w:tcBorders>
          </w:tcPr>
          <w:p>
            <w:pPr>
              <w:pStyle w:val="TableParagraph"/>
              <w:rPr>
                <w:rFonts w:ascii="Times New Roman"/>
                <w:sz w:val="14"/>
              </w:rPr>
            </w:pPr>
          </w:p>
        </w:tc>
        <w:tc>
          <w:tcPr>
            <w:tcW w:w="1579" w:type="dxa"/>
            <w:tcBorders>
              <w:top w:val="single" w:sz="8" w:space="0" w:color="000000"/>
              <w:bottom w:val="single" w:sz="8" w:space="0" w:color="000000"/>
              <w:right w:val="nil"/>
            </w:tcBorders>
          </w:tcPr>
          <w:p>
            <w:pPr>
              <w:pStyle w:val="TableParagraph"/>
              <w:rPr>
                <w:rFonts w:ascii="Times New Roman"/>
                <w:sz w:val="14"/>
              </w:rPr>
            </w:pPr>
          </w:p>
        </w:tc>
      </w:tr>
      <w:tr>
        <w:trPr>
          <w:trHeight w:val="223" w:hRule="atLeast"/>
        </w:trPr>
        <w:tc>
          <w:tcPr>
            <w:tcW w:w="342" w:type="dxa"/>
            <w:tcBorders>
              <w:top w:val="single" w:sz="8" w:space="0" w:color="000000"/>
              <w:left w:val="nil"/>
              <w:right w:val="nil"/>
            </w:tcBorders>
          </w:tcPr>
          <w:p>
            <w:pPr>
              <w:pStyle w:val="TableParagraph"/>
              <w:spacing w:line="177" w:lineRule="exact"/>
              <w:ind w:left="67"/>
              <w:jc w:val="center"/>
              <w:rPr>
                <w:b/>
                <w:sz w:val="16"/>
              </w:rPr>
            </w:pPr>
            <w:r>
              <w:rPr>
                <w:b/>
                <w:color w:val="030303"/>
                <w:w w:val="107"/>
                <w:sz w:val="16"/>
              </w:rPr>
              <w:t>2</w:t>
            </w:r>
          </w:p>
        </w:tc>
        <w:tc>
          <w:tcPr>
            <w:tcW w:w="6573" w:type="dxa"/>
            <w:tcBorders>
              <w:top w:val="single" w:sz="8" w:space="0" w:color="000000"/>
              <w:left w:val="nil"/>
            </w:tcBorders>
          </w:tcPr>
          <w:p>
            <w:pPr>
              <w:pStyle w:val="TableParagraph"/>
              <w:spacing w:line="179" w:lineRule="exact"/>
              <w:ind w:left="98"/>
              <w:rPr>
                <w:sz w:val="17"/>
              </w:rPr>
            </w:pPr>
            <w:r>
              <w:rPr>
                <w:color w:val="030303"/>
                <w:w w:val="105"/>
                <w:sz w:val="17"/>
              </w:rPr>
              <w:t>Recoveries of prior-year distributions</w:t>
            </w:r>
          </w:p>
        </w:tc>
        <w:tc>
          <w:tcPr>
            <w:tcW w:w="287" w:type="dxa"/>
            <w:tcBorders>
              <w:top w:val="single" w:sz="8" w:space="0" w:color="000000"/>
            </w:tcBorders>
          </w:tcPr>
          <w:p>
            <w:pPr>
              <w:pStyle w:val="TableParagraph"/>
              <w:spacing w:line="189" w:lineRule="exact"/>
              <w:ind w:left="78"/>
              <w:jc w:val="center"/>
              <w:rPr>
                <w:rFonts w:ascii="Times New Roman"/>
                <w:b/>
                <w:sz w:val="19"/>
              </w:rPr>
            </w:pPr>
            <w:r>
              <w:rPr>
                <w:rFonts w:ascii="Times New Roman"/>
                <w:b/>
                <w:color w:val="030303"/>
                <w:w w:val="110"/>
                <w:sz w:val="19"/>
              </w:rPr>
              <w:t>2</w:t>
            </w:r>
          </w:p>
        </w:tc>
        <w:tc>
          <w:tcPr>
            <w:tcW w:w="2159" w:type="dxa"/>
            <w:tcBorders>
              <w:top w:val="single" w:sz="8" w:space="0" w:color="000000"/>
            </w:tcBorders>
          </w:tcPr>
          <w:p>
            <w:pPr>
              <w:pStyle w:val="TableParagraph"/>
              <w:rPr>
                <w:rFonts w:ascii="Times New Roman"/>
                <w:sz w:val="14"/>
              </w:rPr>
            </w:pPr>
          </w:p>
        </w:tc>
        <w:tc>
          <w:tcPr>
            <w:tcW w:w="1579" w:type="dxa"/>
            <w:tcBorders>
              <w:top w:val="single" w:sz="8" w:space="0" w:color="000000"/>
              <w:right w:val="nil"/>
            </w:tcBorders>
          </w:tcPr>
          <w:p>
            <w:pPr>
              <w:pStyle w:val="TableParagraph"/>
              <w:rPr>
                <w:rFonts w:ascii="Times New Roman"/>
                <w:sz w:val="14"/>
              </w:rPr>
            </w:pPr>
          </w:p>
        </w:tc>
      </w:tr>
      <w:tr>
        <w:trPr>
          <w:trHeight w:val="226" w:hRule="atLeast"/>
        </w:trPr>
        <w:tc>
          <w:tcPr>
            <w:tcW w:w="6915" w:type="dxa"/>
            <w:gridSpan w:val="2"/>
            <w:tcBorders>
              <w:left w:val="nil"/>
            </w:tcBorders>
          </w:tcPr>
          <w:p>
            <w:pPr>
              <w:pStyle w:val="TableParagraph"/>
              <w:spacing w:line="186" w:lineRule="exact"/>
              <w:ind w:left="154"/>
              <w:rPr>
                <w:sz w:val="17"/>
              </w:rPr>
            </w:pPr>
            <w:r>
              <w:rPr>
                <w:b/>
                <w:color w:val="030303"/>
                <w:w w:val="105"/>
                <w:sz w:val="17"/>
              </w:rPr>
              <w:t>3 </w:t>
            </w:r>
            <w:r>
              <w:rPr>
                <w:color w:val="030303"/>
                <w:w w:val="105"/>
                <w:sz w:val="17"/>
              </w:rPr>
              <w:t>Other gross income (see instructions)</w:t>
            </w:r>
          </w:p>
        </w:tc>
        <w:tc>
          <w:tcPr>
            <w:tcW w:w="287" w:type="dxa"/>
          </w:tcPr>
          <w:p>
            <w:pPr>
              <w:pStyle w:val="TableParagraph"/>
              <w:spacing w:line="184" w:lineRule="exact"/>
              <w:ind w:left="78"/>
              <w:jc w:val="center"/>
              <w:rPr>
                <w:b/>
                <w:sz w:val="16"/>
              </w:rPr>
            </w:pPr>
            <w:r>
              <w:rPr>
                <w:b/>
                <w:color w:val="030303"/>
                <w:w w:val="110"/>
                <w:sz w:val="16"/>
              </w:rPr>
              <w:t>3</w:t>
            </w:r>
          </w:p>
        </w:tc>
        <w:tc>
          <w:tcPr>
            <w:tcW w:w="2159" w:type="dxa"/>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225" w:hRule="atLeast"/>
        </w:trPr>
        <w:tc>
          <w:tcPr>
            <w:tcW w:w="342" w:type="dxa"/>
            <w:tcBorders>
              <w:left w:val="nil"/>
              <w:right w:val="nil"/>
            </w:tcBorders>
          </w:tcPr>
          <w:p>
            <w:pPr>
              <w:pStyle w:val="TableParagraph"/>
              <w:spacing w:line="185" w:lineRule="exact"/>
              <w:ind w:left="63"/>
              <w:jc w:val="center"/>
              <w:rPr>
                <w:b/>
                <w:sz w:val="17"/>
              </w:rPr>
            </w:pPr>
            <w:r>
              <w:rPr>
                <w:b/>
                <w:color w:val="030303"/>
                <w:w w:val="105"/>
                <w:sz w:val="17"/>
              </w:rPr>
              <w:t>4</w:t>
            </w:r>
          </w:p>
        </w:tc>
        <w:tc>
          <w:tcPr>
            <w:tcW w:w="6573" w:type="dxa"/>
            <w:tcBorders>
              <w:left w:val="nil"/>
            </w:tcBorders>
          </w:tcPr>
          <w:p>
            <w:pPr>
              <w:pStyle w:val="TableParagraph"/>
              <w:spacing w:line="185" w:lineRule="exact"/>
              <w:ind w:left="102"/>
              <w:rPr>
                <w:sz w:val="17"/>
              </w:rPr>
            </w:pPr>
            <w:r>
              <w:rPr>
                <w:color w:val="030303"/>
                <w:w w:val="105"/>
                <w:sz w:val="17"/>
              </w:rPr>
              <w:t>Add lines 1 through 3</w:t>
            </w:r>
            <w:r>
              <w:rPr>
                <w:color w:val="2D2D2D"/>
                <w:w w:val="105"/>
                <w:sz w:val="17"/>
              </w:rPr>
              <w:t>.</w:t>
            </w:r>
          </w:p>
        </w:tc>
        <w:tc>
          <w:tcPr>
            <w:tcW w:w="287" w:type="dxa"/>
          </w:tcPr>
          <w:p>
            <w:pPr>
              <w:pStyle w:val="TableParagraph"/>
              <w:spacing w:line="190" w:lineRule="exact"/>
              <w:ind w:left="78"/>
              <w:jc w:val="center"/>
              <w:rPr>
                <w:rFonts w:ascii="Times New Roman"/>
                <w:b/>
                <w:sz w:val="19"/>
              </w:rPr>
            </w:pPr>
            <w:r>
              <w:rPr>
                <w:rFonts w:ascii="Times New Roman"/>
                <w:b/>
                <w:color w:val="030303"/>
                <w:w w:val="110"/>
                <w:sz w:val="19"/>
              </w:rPr>
              <w:t>4</w:t>
            </w:r>
          </w:p>
        </w:tc>
        <w:tc>
          <w:tcPr>
            <w:tcW w:w="2159" w:type="dxa"/>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225" w:hRule="atLeast"/>
        </w:trPr>
        <w:tc>
          <w:tcPr>
            <w:tcW w:w="6915" w:type="dxa"/>
            <w:gridSpan w:val="2"/>
            <w:tcBorders>
              <w:left w:val="nil"/>
            </w:tcBorders>
          </w:tcPr>
          <w:p>
            <w:pPr>
              <w:pStyle w:val="TableParagraph"/>
              <w:spacing w:line="185" w:lineRule="exact"/>
              <w:ind w:left="153"/>
              <w:rPr>
                <w:sz w:val="17"/>
              </w:rPr>
            </w:pPr>
            <w:r>
              <w:rPr>
                <w:b/>
                <w:color w:val="030303"/>
                <w:w w:val="105"/>
                <w:sz w:val="17"/>
              </w:rPr>
              <w:t>5 </w:t>
            </w:r>
            <w:r>
              <w:rPr>
                <w:color w:val="030303"/>
                <w:w w:val="105"/>
                <w:sz w:val="17"/>
              </w:rPr>
              <w:t>Depreciation and depletion</w:t>
            </w:r>
          </w:p>
        </w:tc>
        <w:tc>
          <w:tcPr>
            <w:tcW w:w="287" w:type="dxa"/>
          </w:tcPr>
          <w:p>
            <w:pPr>
              <w:pStyle w:val="TableParagraph"/>
              <w:spacing w:line="188" w:lineRule="exact"/>
              <w:ind w:left="80"/>
              <w:jc w:val="center"/>
              <w:rPr>
                <w:rFonts w:ascii="Times New Roman"/>
                <w:b/>
                <w:sz w:val="18"/>
              </w:rPr>
            </w:pPr>
            <w:r>
              <w:rPr>
                <w:rFonts w:ascii="Times New Roman"/>
                <w:b/>
                <w:color w:val="030303"/>
                <w:w w:val="110"/>
                <w:sz w:val="18"/>
              </w:rPr>
              <w:t>5</w:t>
            </w:r>
          </w:p>
        </w:tc>
        <w:tc>
          <w:tcPr>
            <w:tcW w:w="2159" w:type="dxa"/>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706" w:hRule="atLeast"/>
        </w:trPr>
        <w:tc>
          <w:tcPr>
            <w:tcW w:w="6915" w:type="dxa"/>
            <w:gridSpan w:val="2"/>
            <w:tcBorders>
              <w:left w:val="nil"/>
            </w:tcBorders>
          </w:tcPr>
          <w:p>
            <w:pPr>
              <w:pStyle w:val="TableParagraph"/>
              <w:spacing w:line="295" w:lineRule="auto"/>
              <w:ind w:left="443" w:right="603" w:hanging="290"/>
              <w:rPr>
                <w:sz w:val="17"/>
              </w:rPr>
            </w:pPr>
            <w:r>
              <w:rPr>
                <w:b/>
                <w:color w:val="030303"/>
                <w:w w:val="105"/>
                <w:sz w:val="17"/>
              </w:rPr>
              <w:t>6</w:t>
            </w:r>
            <w:r>
              <w:rPr>
                <w:b/>
                <w:color w:val="030303"/>
                <w:spacing w:val="49"/>
                <w:w w:val="105"/>
                <w:sz w:val="17"/>
              </w:rPr>
              <w:t> </w:t>
            </w:r>
            <w:r>
              <w:rPr>
                <w:color w:val="030303"/>
                <w:w w:val="105"/>
                <w:sz w:val="17"/>
              </w:rPr>
              <w:t>Portion of operating expenses paid or incurred for production or collection of gross income or for management, conservation, or maintenance</w:t>
            </w:r>
            <w:r>
              <w:rPr>
                <w:color w:val="030303"/>
                <w:spacing w:val="14"/>
                <w:w w:val="105"/>
                <w:sz w:val="17"/>
              </w:rPr>
              <w:t> </w:t>
            </w:r>
            <w:r>
              <w:rPr>
                <w:color w:val="030303"/>
                <w:w w:val="105"/>
                <w:sz w:val="17"/>
              </w:rPr>
              <w:t>of</w:t>
            </w:r>
          </w:p>
          <w:p>
            <w:pPr>
              <w:pStyle w:val="TableParagraph"/>
              <w:spacing w:line="195" w:lineRule="exact"/>
              <w:ind w:left="442"/>
              <w:rPr>
                <w:sz w:val="17"/>
              </w:rPr>
            </w:pPr>
            <w:r>
              <w:rPr>
                <w:color w:val="030303"/>
                <w:w w:val="105"/>
                <w:sz w:val="17"/>
              </w:rPr>
              <w:t>property held for production of income (see instructions)</w:t>
            </w:r>
          </w:p>
        </w:tc>
        <w:tc>
          <w:tcPr>
            <w:tcW w:w="287" w:type="dxa"/>
          </w:tcPr>
          <w:p>
            <w:pPr>
              <w:pStyle w:val="TableParagraph"/>
              <w:rPr>
                <w:sz w:val="20"/>
              </w:rPr>
            </w:pPr>
          </w:p>
          <w:p>
            <w:pPr>
              <w:pStyle w:val="TableParagraph"/>
              <w:spacing w:before="4"/>
              <w:rPr>
                <w:sz w:val="19"/>
              </w:rPr>
            </w:pPr>
          </w:p>
          <w:p>
            <w:pPr>
              <w:pStyle w:val="TableParagraph"/>
              <w:ind w:left="82"/>
              <w:jc w:val="center"/>
              <w:rPr>
                <w:rFonts w:ascii="Times New Roman"/>
                <w:b/>
                <w:sz w:val="19"/>
              </w:rPr>
            </w:pPr>
            <w:r>
              <w:rPr>
                <w:rFonts w:ascii="Times New Roman"/>
                <w:b/>
                <w:color w:val="030303"/>
                <w:w w:val="109"/>
                <w:sz w:val="19"/>
              </w:rPr>
              <w:t>6</w:t>
            </w:r>
          </w:p>
        </w:tc>
        <w:tc>
          <w:tcPr>
            <w:tcW w:w="2159" w:type="dxa"/>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226" w:hRule="atLeast"/>
        </w:trPr>
        <w:tc>
          <w:tcPr>
            <w:tcW w:w="6915" w:type="dxa"/>
            <w:gridSpan w:val="2"/>
            <w:tcBorders>
              <w:left w:val="nil"/>
            </w:tcBorders>
          </w:tcPr>
          <w:p>
            <w:pPr>
              <w:pStyle w:val="TableParagraph"/>
              <w:spacing w:line="185" w:lineRule="exact"/>
              <w:ind w:left="153"/>
              <w:rPr>
                <w:sz w:val="17"/>
              </w:rPr>
            </w:pPr>
            <w:r>
              <w:rPr>
                <w:b/>
                <w:color w:val="030303"/>
                <w:w w:val="105"/>
                <w:sz w:val="17"/>
              </w:rPr>
              <w:t>7 </w:t>
            </w:r>
            <w:r>
              <w:rPr>
                <w:color w:val="030303"/>
                <w:w w:val="105"/>
                <w:sz w:val="17"/>
              </w:rPr>
              <w:t>Other expenses (see instructions)</w:t>
            </w:r>
          </w:p>
        </w:tc>
        <w:tc>
          <w:tcPr>
            <w:tcW w:w="287" w:type="dxa"/>
          </w:tcPr>
          <w:p>
            <w:pPr>
              <w:pStyle w:val="TableParagraph"/>
              <w:spacing w:line="188" w:lineRule="exact"/>
              <w:ind w:left="69"/>
              <w:jc w:val="center"/>
              <w:rPr>
                <w:rFonts w:ascii="Times New Roman"/>
                <w:b/>
                <w:sz w:val="18"/>
              </w:rPr>
            </w:pPr>
            <w:r>
              <w:rPr>
                <w:rFonts w:ascii="Times New Roman"/>
                <w:b/>
                <w:color w:val="030303"/>
                <w:w w:val="109"/>
                <w:sz w:val="18"/>
              </w:rPr>
              <w:t>7</w:t>
            </w:r>
          </w:p>
        </w:tc>
        <w:tc>
          <w:tcPr>
            <w:tcW w:w="2159" w:type="dxa"/>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221" w:hRule="atLeast"/>
        </w:trPr>
        <w:tc>
          <w:tcPr>
            <w:tcW w:w="6915" w:type="dxa"/>
            <w:gridSpan w:val="2"/>
            <w:tcBorders>
              <w:left w:val="nil"/>
              <w:bottom w:val="single" w:sz="12" w:space="0" w:color="000000"/>
            </w:tcBorders>
          </w:tcPr>
          <w:p>
            <w:pPr>
              <w:pStyle w:val="TableParagraph"/>
              <w:spacing w:line="184" w:lineRule="exact"/>
              <w:ind w:left="153"/>
              <w:rPr>
                <w:sz w:val="17"/>
              </w:rPr>
            </w:pPr>
            <w:r>
              <w:rPr>
                <w:b/>
                <w:color w:val="030303"/>
                <w:w w:val="105"/>
                <w:sz w:val="17"/>
              </w:rPr>
              <w:t>8 Adjusted Net Income </w:t>
            </w:r>
            <w:r>
              <w:rPr>
                <w:color w:val="030303"/>
                <w:w w:val="105"/>
                <w:sz w:val="17"/>
              </w:rPr>
              <w:t>(subtract lines 5, 6</w:t>
            </w:r>
            <w:r>
              <w:rPr>
                <w:color w:val="1C1C1C"/>
                <w:w w:val="105"/>
                <w:sz w:val="17"/>
              </w:rPr>
              <w:t>, </w:t>
            </w:r>
            <w:r>
              <w:rPr>
                <w:color w:val="030303"/>
                <w:w w:val="105"/>
                <w:sz w:val="17"/>
              </w:rPr>
              <w:t>and 7 from line 4)</w:t>
            </w:r>
          </w:p>
        </w:tc>
        <w:tc>
          <w:tcPr>
            <w:tcW w:w="287" w:type="dxa"/>
            <w:tcBorders>
              <w:bottom w:val="single" w:sz="12" w:space="0" w:color="000000"/>
            </w:tcBorders>
          </w:tcPr>
          <w:p>
            <w:pPr>
              <w:pStyle w:val="TableParagraph"/>
              <w:spacing w:line="189" w:lineRule="exact"/>
              <w:ind w:left="74"/>
              <w:jc w:val="center"/>
              <w:rPr>
                <w:rFonts w:ascii="Times New Roman"/>
                <w:b/>
                <w:sz w:val="19"/>
              </w:rPr>
            </w:pPr>
            <w:r>
              <w:rPr>
                <w:rFonts w:ascii="Times New Roman"/>
                <w:b/>
                <w:color w:val="030303"/>
                <w:w w:val="110"/>
                <w:sz w:val="19"/>
              </w:rPr>
              <w:t>8</w:t>
            </w:r>
          </w:p>
        </w:tc>
        <w:tc>
          <w:tcPr>
            <w:tcW w:w="2159" w:type="dxa"/>
            <w:tcBorders>
              <w:bottom w:val="single" w:sz="12" w:space="0" w:color="000000"/>
            </w:tcBorders>
          </w:tcPr>
          <w:p>
            <w:pPr>
              <w:pStyle w:val="TableParagraph"/>
              <w:rPr>
                <w:rFonts w:ascii="Times New Roman"/>
                <w:sz w:val="14"/>
              </w:rPr>
            </w:pPr>
          </w:p>
        </w:tc>
        <w:tc>
          <w:tcPr>
            <w:tcW w:w="1579" w:type="dxa"/>
            <w:tcBorders>
              <w:bottom w:val="single" w:sz="12" w:space="0" w:color="000000"/>
              <w:right w:val="nil"/>
            </w:tcBorders>
          </w:tcPr>
          <w:p>
            <w:pPr>
              <w:pStyle w:val="TableParagraph"/>
              <w:rPr>
                <w:rFonts w:ascii="Times New Roman"/>
                <w:sz w:val="14"/>
              </w:rPr>
            </w:pPr>
          </w:p>
        </w:tc>
      </w:tr>
      <w:tr>
        <w:trPr>
          <w:trHeight w:val="455" w:hRule="atLeast"/>
        </w:trPr>
        <w:tc>
          <w:tcPr>
            <w:tcW w:w="7202" w:type="dxa"/>
            <w:gridSpan w:val="3"/>
            <w:tcBorders>
              <w:top w:val="single" w:sz="12" w:space="0" w:color="000000"/>
              <w:left w:val="nil"/>
            </w:tcBorders>
          </w:tcPr>
          <w:p>
            <w:pPr>
              <w:pStyle w:val="TableParagraph"/>
              <w:spacing w:before="98"/>
              <w:ind w:left="82"/>
              <w:rPr>
                <w:b/>
                <w:sz w:val="17"/>
              </w:rPr>
            </w:pPr>
            <w:r>
              <w:rPr>
                <w:b/>
                <w:color w:val="030303"/>
                <w:w w:val="105"/>
                <w:sz w:val="17"/>
              </w:rPr>
              <w:t>Section B </w:t>
            </w:r>
            <w:r>
              <w:rPr>
                <w:color w:val="030303"/>
                <w:w w:val="105"/>
                <w:sz w:val="17"/>
              </w:rPr>
              <w:t>- </w:t>
            </w:r>
            <w:r>
              <w:rPr>
                <w:b/>
                <w:color w:val="030303"/>
                <w:w w:val="105"/>
                <w:sz w:val="17"/>
              </w:rPr>
              <w:t>Minimum Asset Amount</w:t>
            </w:r>
          </w:p>
        </w:tc>
        <w:tc>
          <w:tcPr>
            <w:tcW w:w="2159" w:type="dxa"/>
            <w:tcBorders>
              <w:top w:val="single" w:sz="12" w:space="0" w:color="000000"/>
            </w:tcBorders>
          </w:tcPr>
          <w:p>
            <w:pPr>
              <w:pStyle w:val="TableParagraph"/>
              <w:spacing w:before="98"/>
              <w:ind w:left="440"/>
              <w:rPr>
                <w:sz w:val="17"/>
              </w:rPr>
            </w:pPr>
            <w:r>
              <w:rPr>
                <w:color w:val="030303"/>
                <w:w w:val="105"/>
                <w:sz w:val="17"/>
              </w:rPr>
              <w:t>(A) Prior Year</w:t>
            </w:r>
          </w:p>
        </w:tc>
        <w:tc>
          <w:tcPr>
            <w:tcW w:w="1579" w:type="dxa"/>
            <w:tcBorders>
              <w:top w:val="single" w:sz="12" w:space="0" w:color="000000"/>
              <w:right w:val="nil"/>
            </w:tcBorders>
          </w:tcPr>
          <w:p>
            <w:pPr>
              <w:pStyle w:val="TableParagraph"/>
              <w:spacing w:line="173" w:lineRule="exact"/>
              <w:ind w:left="156"/>
              <w:rPr>
                <w:sz w:val="17"/>
              </w:rPr>
            </w:pPr>
            <w:r>
              <w:rPr>
                <w:color w:val="030303"/>
                <w:w w:val="105"/>
                <w:sz w:val="17"/>
              </w:rPr>
              <w:t>(B) Current Year</w:t>
            </w:r>
          </w:p>
          <w:p>
            <w:pPr>
              <w:pStyle w:val="TableParagraph"/>
              <w:spacing w:before="45"/>
              <w:ind w:left="445"/>
              <w:rPr>
                <w:sz w:val="17"/>
              </w:rPr>
            </w:pPr>
            <w:r>
              <w:rPr>
                <w:color w:val="030303"/>
                <w:w w:val="105"/>
                <w:sz w:val="17"/>
              </w:rPr>
              <w:t>(optional)</w:t>
            </w:r>
          </w:p>
        </w:tc>
      </w:tr>
      <w:tr>
        <w:trPr>
          <w:trHeight w:val="464" w:hRule="atLeast"/>
        </w:trPr>
        <w:tc>
          <w:tcPr>
            <w:tcW w:w="6915" w:type="dxa"/>
            <w:gridSpan w:val="2"/>
            <w:tcBorders>
              <w:left w:val="nil"/>
            </w:tcBorders>
          </w:tcPr>
          <w:p>
            <w:pPr>
              <w:pStyle w:val="TableParagraph"/>
              <w:spacing w:line="189" w:lineRule="exact"/>
              <w:ind w:left="153"/>
              <w:rPr>
                <w:sz w:val="17"/>
              </w:rPr>
            </w:pPr>
            <w:r>
              <w:rPr>
                <w:rFonts w:ascii="Times New Roman"/>
                <w:b/>
                <w:color w:val="030303"/>
                <w:w w:val="105"/>
                <w:sz w:val="19"/>
              </w:rPr>
              <w:t>1 </w:t>
            </w:r>
            <w:r>
              <w:rPr>
                <w:color w:val="030303"/>
                <w:w w:val="105"/>
                <w:sz w:val="17"/>
              </w:rPr>
              <w:t>Aggregate fair market value of all non-exempt-use assets (see</w:t>
            </w:r>
          </w:p>
          <w:p>
            <w:pPr>
              <w:pStyle w:val="TableParagraph"/>
              <w:spacing w:before="39"/>
              <w:ind w:left="442"/>
              <w:rPr>
                <w:sz w:val="17"/>
              </w:rPr>
            </w:pPr>
            <w:r>
              <w:rPr>
                <w:color w:val="030303"/>
                <w:w w:val="105"/>
                <w:sz w:val="17"/>
              </w:rPr>
              <w:t>instructions for short tax year or assets held for part of year)</w:t>
            </w:r>
            <w:r>
              <w:rPr>
                <w:color w:val="2D2D2D"/>
                <w:w w:val="105"/>
                <w:sz w:val="17"/>
              </w:rPr>
              <w:t>:</w:t>
            </w:r>
          </w:p>
        </w:tc>
        <w:tc>
          <w:tcPr>
            <w:tcW w:w="287" w:type="dxa"/>
          </w:tcPr>
          <w:p>
            <w:pPr>
              <w:pStyle w:val="TableParagraph"/>
              <w:rPr>
                <w:rFonts w:ascii="Times New Roman"/>
                <w:sz w:val="16"/>
              </w:rPr>
            </w:pPr>
          </w:p>
        </w:tc>
        <w:tc>
          <w:tcPr>
            <w:tcW w:w="2159" w:type="dxa"/>
            <w:shd w:val="clear" w:color="auto" w:fill="D2D2D2"/>
          </w:tcPr>
          <w:p>
            <w:pPr>
              <w:pStyle w:val="TableParagraph"/>
              <w:rPr>
                <w:rFonts w:ascii="Times New Roman"/>
                <w:sz w:val="16"/>
              </w:rPr>
            </w:pPr>
          </w:p>
        </w:tc>
        <w:tc>
          <w:tcPr>
            <w:tcW w:w="1579" w:type="dxa"/>
            <w:tcBorders>
              <w:right w:val="nil"/>
            </w:tcBorders>
            <w:shd w:val="clear" w:color="auto" w:fill="D2D2D2"/>
          </w:tcPr>
          <w:p>
            <w:pPr>
              <w:pStyle w:val="TableParagraph"/>
              <w:rPr>
                <w:rFonts w:ascii="Times New Roman"/>
                <w:sz w:val="16"/>
              </w:rPr>
            </w:pPr>
          </w:p>
        </w:tc>
      </w:tr>
      <w:tr>
        <w:trPr>
          <w:trHeight w:val="226" w:hRule="atLeast"/>
        </w:trPr>
        <w:tc>
          <w:tcPr>
            <w:tcW w:w="6915" w:type="dxa"/>
            <w:gridSpan w:val="2"/>
            <w:tcBorders>
              <w:left w:val="nil"/>
            </w:tcBorders>
          </w:tcPr>
          <w:p>
            <w:pPr>
              <w:pStyle w:val="TableParagraph"/>
              <w:spacing w:line="184" w:lineRule="exact"/>
              <w:ind w:left="227"/>
              <w:rPr>
                <w:sz w:val="17"/>
              </w:rPr>
            </w:pPr>
            <w:r>
              <w:rPr>
                <w:b/>
                <w:color w:val="030303"/>
                <w:w w:val="105"/>
                <w:sz w:val="16"/>
              </w:rPr>
              <w:t>a </w:t>
            </w:r>
            <w:r>
              <w:rPr>
                <w:color w:val="030303"/>
                <w:w w:val="105"/>
                <w:sz w:val="17"/>
              </w:rPr>
              <w:t>Average monthly value of securities</w:t>
            </w:r>
          </w:p>
        </w:tc>
        <w:tc>
          <w:tcPr>
            <w:tcW w:w="287" w:type="dxa"/>
          </w:tcPr>
          <w:p>
            <w:pPr>
              <w:pStyle w:val="TableParagraph"/>
              <w:spacing w:line="189" w:lineRule="exact"/>
              <w:ind w:left="30"/>
              <w:jc w:val="center"/>
              <w:rPr>
                <w:b/>
                <w:sz w:val="17"/>
              </w:rPr>
            </w:pPr>
            <w:r>
              <w:rPr>
                <w:b/>
                <w:color w:val="030303"/>
                <w:w w:val="105"/>
                <w:sz w:val="17"/>
              </w:rPr>
              <w:t>1a</w:t>
            </w:r>
          </w:p>
        </w:tc>
        <w:tc>
          <w:tcPr>
            <w:tcW w:w="2159" w:type="dxa"/>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223" w:hRule="atLeast"/>
        </w:trPr>
        <w:tc>
          <w:tcPr>
            <w:tcW w:w="6915" w:type="dxa"/>
            <w:gridSpan w:val="2"/>
            <w:tcBorders>
              <w:left w:val="nil"/>
            </w:tcBorders>
          </w:tcPr>
          <w:p>
            <w:pPr>
              <w:pStyle w:val="TableParagraph"/>
              <w:spacing w:line="183" w:lineRule="exact"/>
              <w:ind w:left="227"/>
              <w:rPr>
                <w:sz w:val="17"/>
              </w:rPr>
            </w:pPr>
            <w:r>
              <w:rPr>
                <w:b/>
                <w:color w:val="030303"/>
                <w:w w:val="105"/>
                <w:sz w:val="16"/>
              </w:rPr>
              <w:t>b </w:t>
            </w:r>
            <w:r>
              <w:rPr>
                <w:color w:val="030303"/>
                <w:w w:val="105"/>
                <w:sz w:val="17"/>
              </w:rPr>
              <w:t>Average monthly cash balances</w:t>
            </w:r>
          </w:p>
        </w:tc>
        <w:tc>
          <w:tcPr>
            <w:tcW w:w="287" w:type="dxa"/>
          </w:tcPr>
          <w:p>
            <w:pPr>
              <w:pStyle w:val="TableParagraph"/>
              <w:spacing w:line="188" w:lineRule="exact"/>
              <w:ind w:left="45"/>
              <w:jc w:val="center"/>
              <w:rPr>
                <w:b/>
                <w:sz w:val="17"/>
              </w:rPr>
            </w:pPr>
            <w:r>
              <w:rPr>
                <w:b/>
                <w:color w:val="030303"/>
                <w:w w:val="105"/>
                <w:sz w:val="17"/>
              </w:rPr>
              <w:t>1b</w:t>
            </w:r>
          </w:p>
        </w:tc>
        <w:tc>
          <w:tcPr>
            <w:tcW w:w="2159" w:type="dxa"/>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6" w:hRule="atLeast"/>
        </w:trPr>
        <w:tc>
          <w:tcPr>
            <w:tcW w:w="6915" w:type="dxa"/>
            <w:gridSpan w:val="2"/>
            <w:tcBorders>
              <w:left w:val="nil"/>
            </w:tcBorders>
          </w:tcPr>
          <w:p>
            <w:pPr>
              <w:pStyle w:val="TableParagraph"/>
              <w:spacing w:line="190" w:lineRule="exact"/>
              <w:ind w:left="226"/>
              <w:rPr>
                <w:sz w:val="17"/>
              </w:rPr>
            </w:pPr>
            <w:r>
              <w:rPr>
                <w:b/>
                <w:color w:val="030303"/>
                <w:w w:val="105"/>
                <w:sz w:val="16"/>
              </w:rPr>
              <w:t>c </w:t>
            </w:r>
            <w:r>
              <w:rPr>
                <w:color w:val="030303"/>
                <w:w w:val="105"/>
                <w:sz w:val="17"/>
              </w:rPr>
              <w:t>Fair market value of other non-exempt-use assets</w:t>
            </w:r>
          </w:p>
        </w:tc>
        <w:tc>
          <w:tcPr>
            <w:tcW w:w="287" w:type="dxa"/>
          </w:tcPr>
          <w:p>
            <w:pPr>
              <w:pStyle w:val="TableParagraph"/>
              <w:spacing w:line="190" w:lineRule="exact"/>
              <w:ind w:left="33"/>
              <w:jc w:val="center"/>
              <w:rPr>
                <w:b/>
                <w:sz w:val="17"/>
              </w:rPr>
            </w:pPr>
            <w:r>
              <w:rPr>
                <w:b/>
                <w:color w:val="030303"/>
                <w:w w:val="105"/>
                <w:sz w:val="17"/>
              </w:rPr>
              <w:t>1c</w:t>
            </w:r>
          </w:p>
        </w:tc>
        <w:tc>
          <w:tcPr>
            <w:tcW w:w="2159" w:type="dxa"/>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226" w:hRule="atLeast"/>
        </w:trPr>
        <w:tc>
          <w:tcPr>
            <w:tcW w:w="6915" w:type="dxa"/>
            <w:gridSpan w:val="2"/>
            <w:tcBorders>
              <w:left w:val="nil"/>
            </w:tcBorders>
          </w:tcPr>
          <w:p>
            <w:pPr>
              <w:pStyle w:val="TableParagraph"/>
              <w:spacing w:line="189" w:lineRule="exact"/>
              <w:ind w:left="226"/>
              <w:rPr>
                <w:sz w:val="17"/>
              </w:rPr>
            </w:pPr>
            <w:r>
              <w:rPr>
                <w:b/>
                <w:color w:val="030303"/>
                <w:w w:val="110"/>
                <w:sz w:val="17"/>
              </w:rPr>
              <w:t>d Total </w:t>
            </w:r>
            <w:r>
              <w:rPr>
                <w:color w:val="030303"/>
                <w:w w:val="110"/>
                <w:sz w:val="17"/>
              </w:rPr>
              <w:t>(add lines 1a</w:t>
            </w:r>
            <w:r>
              <w:rPr>
                <w:color w:val="1C1C1C"/>
                <w:w w:val="110"/>
                <w:sz w:val="17"/>
              </w:rPr>
              <w:t>, </w:t>
            </w:r>
            <w:r>
              <w:rPr>
                <w:color w:val="030303"/>
                <w:w w:val="110"/>
                <w:sz w:val="17"/>
              </w:rPr>
              <w:t>1b, and 1c)</w:t>
            </w:r>
          </w:p>
        </w:tc>
        <w:tc>
          <w:tcPr>
            <w:tcW w:w="287" w:type="dxa"/>
          </w:tcPr>
          <w:p>
            <w:pPr>
              <w:pStyle w:val="TableParagraph"/>
              <w:spacing w:line="189" w:lineRule="exact"/>
              <w:ind w:left="45"/>
              <w:jc w:val="center"/>
              <w:rPr>
                <w:b/>
                <w:sz w:val="17"/>
              </w:rPr>
            </w:pPr>
            <w:r>
              <w:rPr>
                <w:b/>
                <w:color w:val="030303"/>
                <w:w w:val="105"/>
                <w:sz w:val="17"/>
              </w:rPr>
              <w:t>1d</w:t>
            </w:r>
          </w:p>
        </w:tc>
        <w:tc>
          <w:tcPr>
            <w:tcW w:w="2159" w:type="dxa"/>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465" w:hRule="atLeast"/>
        </w:trPr>
        <w:tc>
          <w:tcPr>
            <w:tcW w:w="6915" w:type="dxa"/>
            <w:gridSpan w:val="2"/>
            <w:tcBorders>
              <w:left w:val="nil"/>
            </w:tcBorders>
          </w:tcPr>
          <w:p>
            <w:pPr>
              <w:pStyle w:val="TableParagraph"/>
              <w:spacing w:line="188" w:lineRule="exact"/>
              <w:ind w:left="227"/>
              <w:rPr>
                <w:sz w:val="17"/>
              </w:rPr>
            </w:pPr>
            <w:r>
              <w:rPr>
                <w:b/>
                <w:color w:val="030303"/>
                <w:w w:val="105"/>
                <w:sz w:val="17"/>
              </w:rPr>
              <w:t>e Discount </w:t>
            </w:r>
            <w:r>
              <w:rPr>
                <w:color w:val="030303"/>
                <w:w w:val="105"/>
                <w:sz w:val="17"/>
              </w:rPr>
              <w:t>claimed for blockage or other factors</w:t>
            </w:r>
          </w:p>
          <w:p>
            <w:pPr>
              <w:pStyle w:val="TableParagraph"/>
              <w:spacing w:before="45"/>
              <w:ind w:left="444"/>
              <w:rPr>
                <w:b/>
                <w:i/>
                <w:sz w:val="17"/>
              </w:rPr>
            </w:pPr>
            <w:r>
              <w:rPr>
                <w:i/>
                <w:color w:val="030303"/>
                <w:w w:val="105"/>
                <w:sz w:val="17"/>
              </w:rPr>
              <w:t>(explain in detail in </w:t>
            </w:r>
            <w:r>
              <w:rPr>
                <w:b/>
                <w:i/>
                <w:color w:val="030303"/>
                <w:w w:val="105"/>
                <w:sz w:val="17"/>
              </w:rPr>
              <w:t>Part VI):</w:t>
            </w:r>
          </w:p>
        </w:tc>
        <w:tc>
          <w:tcPr>
            <w:tcW w:w="287" w:type="dxa"/>
            <w:shd w:val="clear" w:color="auto" w:fill="D2D2D2"/>
          </w:tcPr>
          <w:p>
            <w:pPr>
              <w:pStyle w:val="TableParagraph"/>
              <w:rPr>
                <w:rFonts w:ascii="Times New Roman"/>
                <w:sz w:val="16"/>
              </w:rPr>
            </w:pPr>
          </w:p>
        </w:tc>
        <w:tc>
          <w:tcPr>
            <w:tcW w:w="2159" w:type="dxa"/>
            <w:shd w:val="clear" w:color="auto" w:fill="D2D2D2"/>
          </w:tcPr>
          <w:p>
            <w:pPr>
              <w:pStyle w:val="TableParagraph"/>
              <w:rPr>
                <w:rFonts w:ascii="Times New Roman"/>
                <w:sz w:val="16"/>
              </w:rPr>
            </w:pPr>
          </w:p>
        </w:tc>
        <w:tc>
          <w:tcPr>
            <w:tcW w:w="1579" w:type="dxa"/>
            <w:tcBorders>
              <w:right w:val="nil"/>
            </w:tcBorders>
            <w:shd w:val="clear" w:color="auto" w:fill="D2D2D2"/>
          </w:tcPr>
          <w:p>
            <w:pPr>
              <w:pStyle w:val="TableParagraph"/>
              <w:rPr>
                <w:rFonts w:ascii="Times New Roman"/>
                <w:sz w:val="16"/>
              </w:rPr>
            </w:pPr>
          </w:p>
        </w:tc>
      </w:tr>
      <w:tr>
        <w:trPr>
          <w:trHeight w:val="225" w:hRule="atLeast"/>
        </w:trPr>
        <w:tc>
          <w:tcPr>
            <w:tcW w:w="6915" w:type="dxa"/>
            <w:gridSpan w:val="2"/>
            <w:tcBorders>
              <w:left w:val="nil"/>
            </w:tcBorders>
          </w:tcPr>
          <w:p>
            <w:pPr>
              <w:pStyle w:val="TableParagraph"/>
              <w:spacing w:line="188" w:lineRule="exact"/>
              <w:ind w:left="156"/>
              <w:rPr>
                <w:sz w:val="17"/>
              </w:rPr>
            </w:pPr>
            <w:r>
              <w:rPr>
                <w:b/>
                <w:color w:val="030303"/>
                <w:w w:val="105"/>
                <w:sz w:val="17"/>
              </w:rPr>
              <w:t>2 </w:t>
            </w:r>
            <w:r>
              <w:rPr>
                <w:color w:val="030303"/>
                <w:w w:val="105"/>
                <w:sz w:val="17"/>
              </w:rPr>
              <w:t>Acquisition indebtedness applicable to non-exempt-use assets</w:t>
            </w:r>
          </w:p>
        </w:tc>
        <w:tc>
          <w:tcPr>
            <w:tcW w:w="287" w:type="dxa"/>
          </w:tcPr>
          <w:p>
            <w:pPr>
              <w:pStyle w:val="TableParagraph"/>
              <w:spacing w:line="194" w:lineRule="exact"/>
              <w:ind w:left="78"/>
              <w:jc w:val="center"/>
              <w:rPr>
                <w:rFonts w:ascii="Times New Roman"/>
                <w:b/>
                <w:sz w:val="19"/>
              </w:rPr>
            </w:pPr>
            <w:r>
              <w:rPr>
                <w:rFonts w:ascii="Times New Roman"/>
                <w:b/>
                <w:color w:val="030303"/>
                <w:w w:val="110"/>
                <w:sz w:val="19"/>
              </w:rPr>
              <w:t>2</w:t>
            </w:r>
          </w:p>
        </w:tc>
        <w:tc>
          <w:tcPr>
            <w:tcW w:w="2159" w:type="dxa"/>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225" w:hRule="atLeast"/>
        </w:trPr>
        <w:tc>
          <w:tcPr>
            <w:tcW w:w="342" w:type="dxa"/>
            <w:tcBorders>
              <w:left w:val="nil"/>
              <w:right w:val="nil"/>
            </w:tcBorders>
          </w:tcPr>
          <w:p>
            <w:pPr>
              <w:pStyle w:val="TableParagraph"/>
              <w:spacing w:line="189" w:lineRule="exact"/>
              <w:ind w:left="66"/>
              <w:jc w:val="center"/>
              <w:rPr>
                <w:b/>
                <w:sz w:val="17"/>
              </w:rPr>
            </w:pPr>
            <w:r>
              <w:rPr>
                <w:b/>
                <w:color w:val="030303"/>
                <w:w w:val="105"/>
                <w:sz w:val="17"/>
              </w:rPr>
              <w:t>3</w:t>
            </w:r>
          </w:p>
        </w:tc>
        <w:tc>
          <w:tcPr>
            <w:tcW w:w="6573" w:type="dxa"/>
            <w:tcBorders>
              <w:left w:val="nil"/>
            </w:tcBorders>
          </w:tcPr>
          <w:p>
            <w:pPr>
              <w:pStyle w:val="TableParagraph"/>
              <w:spacing w:line="189" w:lineRule="exact"/>
              <w:ind w:left="99"/>
              <w:rPr>
                <w:sz w:val="17"/>
              </w:rPr>
            </w:pPr>
            <w:r>
              <w:rPr>
                <w:color w:val="030303"/>
                <w:w w:val="105"/>
                <w:sz w:val="17"/>
              </w:rPr>
              <w:t>Subtract line 2 from line 1d.</w:t>
            </w:r>
          </w:p>
        </w:tc>
        <w:tc>
          <w:tcPr>
            <w:tcW w:w="287" w:type="dxa"/>
          </w:tcPr>
          <w:p>
            <w:pPr>
              <w:pStyle w:val="TableParagraph"/>
              <w:spacing w:before="2"/>
              <w:ind w:left="78"/>
              <w:jc w:val="center"/>
              <w:rPr>
                <w:b/>
                <w:sz w:val="16"/>
              </w:rPr>
            </w:pPr>
            <w:r>
              <w:rPr>
                <w:b/>
                <w:color w:val="030303"/>
                <w:w w:val="110"/>
                <w:sz w:val="16"/>
              </w:rPr>
              <w:t>3</w:t>
            </w:r>
          </w:p>
        </w:tc>
        <w:tc>
          <w:tcPr>
            <w:tcW w:w="2159" w:type="dxa"/>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466" w:hRule="atLeast"/>
        </w:trPr>
        <w:tc>
          <w:tcPr>
            <w:tcW w:w="6915" w:type="dxa"/>
            <w:gridSpan w:val="2"/>
            <w:tcBorders>
              <w:left w:val="nil"/>
            </w:tcBorders>
          </w:tcPr>
          <w:p>
            <w:pPr>
              <w:pStyle w:val="TableParagraph"/>
              <w:spacing w:line="189" w:lineRule="exact"/>
              <w:ind w:left="152"/>
              <w:rPr>
                <w:sz w:val="17"/>
              </w:rPr>
            </w:pPr>
            <w:r>
              <w:rPr>
                <w:b/>
                <w:color w:val="030303"/>
                <w:w w:val="105"/>
                <w:sz w:val="17"/>
              </w:rPr>
              <w:t>4 </w:t>
            </w:r>
            <w:r>
              <w:rPr>
                <w:color w:val="030303"/>
                <w:w w:val="105"/>
                <w:sz w:val="17"/>
              </w:rPr>
              <w:t>Cash deemed held for exempt use. Enter 0.015 of line 3 (for greater amount,</w:t>
            </w:r>
          </w:p>
          <w:p>
            <w:pPr>
              <w:pStyle w:val="TableParagraph"/>
              <w:spacing w:before="45"/>
              <w:ind w:left="444"/>
              <w:rPr>
                <w:sz w:val="17"/>
              </w:rPr>
            </w:pPr>
            <w:r>
              <w:rPr>
                <w:color w:val="030303"/>
                <w:w w:val="105"/>
                <w:sz w:val="17"/>
              </w:rPr>
              <w:t>see instructions)</w:t>
            </w:r>
            <w:r>
              <w:rPr>
                <w:color w:val="1C1C1C"/>
                <w:w w:val="105"/>
                <w:sz w:val="17"/>
              </w:rPr>
              <w:t>.</w:t>
            </w:r>
          </w:p>
        </w:tc>
        <w:tc>
          <w:tcPr>
            <w:tcW w:w="287" w:type="dxa"/>
          </w:tcPr>
          <w:p>
            <w:pPr>
              <w:pStyle w:val="TableParagraph"/>
              <w:spacing w:before="8"/>
              <w:rPr>
                <w:sz w:val="18"/>
              </w:rPr>
            </w:pPr>
          </w:p>
          <w:p>
            <w:pPr>
              <w:pStyle w:val="TableParagraph"/>
              <w:spacing w:before="1"/>
              <w:ind w:left="78"/>
              <w:jc w:val="center"/>
              <w:rPr>
                <w:rFonts w:ascii="Times New Roman"/>
                <w:b/>
                <w:sz w:val="19"/>
              </w:rPr>
            </w:pPr>
            <w:r>
              <w:rPr>
                <w:rFonts w:ascii="Times New Roman"/>
                <w:b/>
                <w:color w:val="030303"/>
                <w:w w:val="110"/>
                <w:sz w:val="19"/>
              </w:rPr>
              <w:t>4</w:t>
            </w:r>
          </w:p>
        </w:tc>
        <w:tc>
          <w:tcPr>
            <w:tcW w:w="2159" w:type="dxa"/>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225" w:hRule="atLeast"/>
        </w:trPr>
        <w:tc>
          <w:tcPr>
            <w:tcW w:w="6915" w:type="dxa"/>
            <w:gridSpan w:val="2"/>
            <w:tcBorders>
              <w:left w:val="nil"/>
            </w:tcBorders>
          </w:tcPr>
          <w:p>
            <w:pPr>
              <w:pStyle w:val="TableParagraph"/>
              <w:spacing w:line="188" w:lineRule="exact"/>
              <w:ind w:left="153"/>
              <w:rPr>
                <w:sz w:val="17"/>
              </w:rPr>
            </w:pPr>
            <w:r>
              <w:rPr>
                <w:b/>
                <w:color w:val="030303"/>
                <w:w w:val="105"/>
                <w:sz w:val="17"/>
              </w:rPr>
              <w:t>5 </w:t>
            </w:r>
            <w:r>
              <w:rPr>
                <w:color w:val="030303"/>
                <w:w w:val="105"/>
                <w:sz w:val="17"/>
              </w:rPr>
              <w:t>Net value of non-exempt-use assets (subtract line 4 from line 3)</w:t>
            </w:r>
          </w:p>
        </w:tc>
        <w:tc>
          <w:tcPr>
            <w:tcW w:w="287" w:type="dxa"/>
          </w:tcPr>
          <w:p>
            <w:pPr>
              <w:pStyle w:val="TableParagraph"/>
              <w:spacing w:line="191" w:lineRule="exact"/>
              <w:ind w:left="80"/>
              <w:jc w:val="center"/>
              <w:rPr>
                <w:rFonts w:ascii="Times New Roman"/>
                <w:b/>
                <w:sz w:val="18"/>
              </w:rPr>
            </w:pPr>
            <w:r>
              <w:rPr>
                <w:rFonts w:ascii="Times New Roman"/>
                <w:b/>
                <w:color w:val="030303"/>
                <w:w w:val="110"/>
                <w:sz w:val="18"/>
              </w:rPr>
              <w:t>5</w:t>
            </w:r>
          </w:p>
        </w:tc>
        <w:tc>
          <w:tcPr>
            <w:tcW w:w="2159" w:type="dxa"/>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225" w:hRule="atLeast"/>
        </w:trPr>
        <w:tc>
          <w:tcPr>
            <w:tcW w:w="342" w:type="dxa"/>
            <w:tcBorders>
              <w:left w:val="nil"/>
              <w:right w:val="nil"/>
            </w:tcBorders>
          </w:tcPr>
          <w:p>
            <w:pPr>
              <w:pStyle w:val="TableParagraph"/>
              <w:spacing w:line="189" w:lineRule="exact"/>
              <w:ind w:left="69"/>
              <w:jc w:val="center"/>
              <w:rPr>
                <w:b/>
                <w:sz w:val="17"/>
              </w:rPr>
            </w:pPr>
            <w:r>
              <w:rPr>
                <w:b/>
                <w:color w:val="030303"/>
                <w:w w:val="110"/>
                <w:sz w:val="17"/>
              </w:rPr>
              <w:t>6</w:t>
            </w:r>
          </w:p>
        </w:tc>
        <w:tc>
          <w:tcPr>
            <w:tcW w:w="6573" w:type="dxa"/>
            <w:tcBorders>
              <w:left w:val="nil"/>
            </w:tcBorders>
          </w:tcPr>
          <w:p>
            <w:pPr>
              <w:pStyle w:val="TableParagraph"/>
              <w:spacing w:line="189" w:lineRule="exact"/>
              <w:ind w:left="99"/>
              <w:rPr>
                <w:sz w:val="17"/>
              </w:rPr>
            </w:pPr>
            <w:r>
              <w:rPr>
                <w:color w:val="030303"/>
                <w:w w:val="105"/>
                <w:sz w:val="17"/>
              </w:rPr>
              <w:t>Multiply line 5 by 0</w:t>
            </w:r>
            <w:r>
              <w:rPr>
                <w:color w:val="545454"/>
                <w:w w:val="105"/>
                <w:sz w:val="17"/>
              </w:rPr>
              <w:t>.</w:t>
            </w:r>
            <w:r>
              <w:rPr>
                <w:color w:val="030303"/>
                <w:w w:val="105"/>
                <w:sz w:val="17"/>
              </w:rPr>
              <w:t>035</w:t>
            </w:r>
            <w:r>
              <w:rPr>
                <w:color w:val="2D2D2D"/>
                <w:w w:val="105"/>
                <w:sz w:val="17"/>
              </w:rPr>
              <w:t>.</w:t>
            </w:r>
          </w:p>
        </w:tc>
        <w:tc>
          <w:tcPr>
            <w:tcW w:w="287" w:type="dxa"/>
          </w:tcPr>
          <w:p>
            <w:pPr>
              <w:pStyle w:val="TableParagraph"/>
              <w:spacing w:line="199" w:lineRule="exact"/>
              <w:ind w:left="82"/>
              <w:jc w:val="center"/>
              <w:rPr>
                <w:rFonts w:ascii="Times New Roman"/>
                <w:b/>
                <w:sz w:val="19"/>
              </w:rPr>
            </w:pPr>
            <w:r>
              <w:rPr>
                <w:rFonts w:ascii="Times New Roman"/>
                <w:b/>
                <w:color w:val="030303"/>
                <w:w w:val="109"/>
                <w:sz w:val="19"/>
              </w:rPr>
              <w:t>6</w:t>
            </w:r>
          </w:p>
        </w:tc>
        <w:tc>
          <w:tcPr>
            <w:tcW w:w="2159" w:type="dxa"/>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223" w:hRule="atLeast"/>
        </w:trPr>
        <w:tc>
          <w:tcPr>
            <w:tcW w:w="6915" w:type="dxa"/>
            <w:gridSpan w:val="2"/>
            <w:tcBorders>
              <w:left w:val="nil"/>
              <w:bottom w:val="single" w:sz="8" w:space="0" w:color="000000"/>
            </w:tcBorders>
          </w:tcPr>
          <w:p>
            <w:pPr>
              <w:pStyle w:val="TableParagraph"/>
              <w:spacing w:line="189" w:lineRule="exact"/>
              <w:ind w:left="153"/>
              <w:rPr>
                <w:sz w:val="17"/>
              </w:rPr>
            </w:pPr>
            <w:r>
              <w:rPr>
                <w:b/>
                <w:color w:val="030303"/>
                <w:w w:val="105"/>
                <w:sz w:val="17"/>
              </w:rPr>
              <w:t>7 </w:t>
            </w:r>
            <w:r>
              <w:rPr>
                <w:color w:val="030303"/>
                <w:w w:val="105"/>
                <w:sz w:val="17"/>
              </w:rPr>
              <w:t>Recoveries of prior-year distributions</w:t>
            </w:r>
          </w:p>
        </w:tc>
        <w:tc>
          <w:tcPr>
            <w:tcW w:w="287" w:type="dxa"/>
            <w:tcBorders>
              <w:bottom w:val="single" w:sz="8" w:space="0" w:color="000000"/>
            </w:tcBorders>
          </w:tcPr>
          <w:p>
            <w:pPr>
              <w:pStyle w:val="TableParagraph"/>
              <w:spacing w:line="192" w:lineRule="exact"/>
              <w:ind w:left="69"/>
              <w:jc w:val="center"/>
              <w:rPr>
                <w:rFonts w:ascii="Times New Roman"/>
                <w:b/>
                <w:sz w:val="18"/>
              </w:rPr>
            </w:pPr>
            <w:r>
              <w:rPr>
                <w:rFonts w:ascii="Times New Roman"/>
                <w:b/>
                <w:color w:val="030303"/>
                <w:w w:val="109"/>
                <w:sz w:val="18"/>
              </w:rPr>
              <w:t>7</w:t>
            </w:r>
          </w:p>
        </w:tc>
        <w:tc>
          <w:tcPr>
            <w:tcW w:w="2159" w:type="dxa"/>
            <w:tcBorders>
              <w:bottom w:val="single" w:sz="8" w:space="0" w:color="000000"/>
            </w:tcBorders>
          </w:tcPr>
          <w:p>
            <w:pPr>
              <w:pStyle w:val="TableParagraph"/>
              <w:rPr>
                <w:rFonts w:ascii="Times New Roman"/>
                <w:sz w:val="14"/>
              </w:rPr>
            </w:pPr>
          </w:p>
        </w:tc>
        <w:tc>
          <w:tcPr>
            <w:tcW w:w="1579" w:type="dxa"/>
            <w:tcBorders>
              <w:bottom w:val="single" w:sz="8" w:space="0" w:color="000000"/>
              <w:right w:val="nil"/>
            </w:tcBorders>
          </w:tcPr>
          <w:p>
            <w:pPr>
              <w:pStyle w:val="TableParagraph"/>
              <w:rPr>
                <w:rFonts w:ascii="Times New Roman"/>
                <w:sz w:val="14"/>
              </w:rPr>
            </w:pPr>
          </w:p>
        </w:tc>
      </w:tr>
      <w:tr>
        <w:trPr>
          <w:trHeight w:val="219" w:hRule="atLeast"/>
        </w:trPr>
        <w:tc>
          <w:tcPr>
            <w:tcW w:w="6915" w:type="dxa"/>
            <w:gridSpan w:val="2"/>
            <w:tcBorders>
              <w:top w:val="single" w:sz="8" w:space="0" w:color="000000"/>
              <w:left w:val="nil"/>
              <w:bottom w:val="single" w:sz="12" w:space="0" w:color="000000"/>
            </w:tcBorders>
          </w:tcPr>
          <w:p>
            <w:pPr>
              <w:pStyle w:val="TableParagraph"/>
              <w:spacing w:line="191" w:lineRule="exact"/>
              <w:ind w:left="153"/>
              <w:rPr>
                <w:sz w:val="17"/>
              </w:rPr>
            </w:pPr>
            <w:r>
              <w:rPr>
                <w:b/>
                <w:color w:val="030303"/>
                <w:w w:val="105"/>
                <w:sz w:val="17"/>
              </w:rPr>
              <w:t>8 Minimum Asset Amount </w:t>
            </w:r>
            <w:r>
              <w:rPr>
                <w:color w:val="030303"/>
                <w:w w:val="105"/>
                <w:sz w:val="17"/>
              </w:rPr>
              <w:t>(add line 7 to line 6)</w:t>
            </w:r>
          </w:p>
        </w:tc>
        <w:tc>
          <w:tcPr>
            <w:tcW w:w="287" w:type="dxa"/>
            <w:tcBorders>
              <w:top w:val="single" w:sz="8" w:space="0" w:color="000000"/>
              <w:bottom w:val="single" w:sz="12" w:space="0" w:color="000000"/>
            </w:tcBorders>
          </w:tcPr>
          <w:p>
            <w:pPr>
              <w:pStyle w:val="TableParagraph"/>
              <w:spacing w:line="196" w:lineRule="exact"/>
              <w:ind w:left="74"/>
              <w:jc w:val="center"/>
              <w:rPr>
                <w:rFonts w:ascii="Times New Roman"/>
                <w:b/>
                <w:sz w:val="19"/>
              </w:rPr>
            </w:pPr>
            <w:r>
              <w:rPr>
                <w:rFonts w:ascii="Times New Roman"/>
                <w:b/>
                <w:color w:val="030303"/>
                <w:w w:val="110"/>
                <w:sz w:val="19"/>
              </w:rPr>
              <w:t>8</w:t>
            </w:r>
          </w:p>
        </w:tc>
        <w:tc>
          <w:tcPr>
            <w:tcW w:w="2159" w:type="dxa"/>
            <w:tcBorders>
              <w:top w:val="single" w:sz="8" w:space="0" w:color="000000"/>
              <w:bottom w:val="single" w:sz="12" w:space="0" w:color="000000"/>
            </w:tcBorders>
          </w:tcPr>
          <w:p>
            <w:pPr>
              <w:pStyle w:val="TableParagraph"/>
              <w:rPr>
                <w:rFonts w:ascii="Times New Roman"/>
                <w:sz w:val="14"/>
              </w:rPr>
            </w:pPr>
          </w:p>
        </w:tc>
        <w:tc>
          <w:tcPr>
            <w:tcW w:w="1579" w:type="dxa"/>
            <w:tcBorders>
              <w:top w:val="single" w:sz="8" w:space="0" w:color="000000"/>
              <w:bottom w:val="single" w:sz="12" w:space="0" w:color="000000"/>
              <w:right w:val="nil"/>
            </w:tcBorders>
          </w:tcPr>
          <w:p>
            <w:pPr>
              <w:pStyle w:val="TableParagraph"/>
              <w:rPr>
                <w:rFonts w:ascii="Times New Roman"/>
                <w:sz w:val="14"/>
              </w:rPr>
            </w:pPr>
          </w:p>
        </w:tc>
      </w:tr>
      <w:tr>
        <w:trPr>
          <w:trHeight w:val="454" w:hRule="atLeast"/>
        </w:trPr>
        <w:tc>
          <w:tcPr>
            <w:tcW w:w="7202" w:type="dxa"/>
            <w:gridSpan w:val="3"/>
            <w:tcBorders>
              <w:top w:val="single" w:sz="12" w:space="0" w:color="000000"/>
              <w:left w:val="nil"/>
            </w:tcBorders>
          </w:tcPr>
          <w:p>
            <w:pPr>
              <w:pStyle w:val="TableParagraph"/>
              <w:spacing w:before="106"/>
              <w:ind w:left="82"/>
              <w:rPr>
                <w:b/>
                <w:sz w:val="17"/>
              </w:rPr>
            </w:pPr>
            <w:r>
              <w:rPr>
                <w:b/>
                <w:color w:val="030303"/>
                <w:w w:val="105"/>
                <w:sz w:val="17"/>
              </w:rPr>
              <w:t>Section C </w:t>
            </w:r>
            <w:r>
              <w:rPr>
                <w:color w:val="030303"/>
                <w:w w:val="105"/>
                <w:sz w:val="17"/>
              </w:rPr>
              <w:t>- </w:t>
            </w:r>
            <w:r>
              <w:rPr>
                <w:b/>
                <w:color w:val="030303"/>
                <w:w w:val="105"/>
                <w:sz w:val="17"/>
              </w:rPr>
              <w:t>Distributable Amount</w:t>
            </w:r>
          </w:p>
        </w:tc>
        <w:tc>
          <w:tcPr>
            <w:tcW w:w="2159" w:type="dxa"/>
            <w:tcBorders>
              <w:top w:val="single" w:sz="12" w:space="0" w:color="000000"/>
            </w:tcBorders>
            <w:shd w:val="clear" w:color="auto" w:fill="D2D2D2"/>
          </w:tcPr>
          <w:p>
            <w:pPr>
              <w:pStyle w:val="TableParagraph"/>
              <w:rPr>
                <w:rFonts w:ascii="Times New Roman"/>
                <w:sz w:val="16"/>
              </w:rPr>
            </w:pPr>
          </w:p>
        </w:tc>
        <w:tc>
          <w:tcPr>
            <w:tcW w:w="1579" w:type="dxa"/>
            <w:tcBorders>
              <w:top w:val="single" w:sz="12" w:space="0" w:color="000000"/>
              <w:right w:val="nil"/>
            </w:tcBorders>
          </w:tcPr>
          <w:p>
            <w:pPr>
              <w:pStyle w:val="TableParagraph"/>
              <w:spacing w:before="106"/>
              <w:ind w:left="302"/>
              <w:rPr>
                <w:sz w:val="17"/>
              </w:rPr>
            </w:pPr>
            <w:r>
              <w:rPr>
                <w:color w:val="030303"/>
                <w:w w:val="105"/>
                <w:sz w:val="17"/>
              </w:rPr>
              <w:t>Current Year</w:t>
            </w:r>
          </w:p>
        </w:tc>
      </w:tr>
      <w:tr>
        <w:trPr>
          <w:trHeight w:val="225" w:hRule="atLeast"/>
        </w:trPr>
        <w:tc>
          <w:tcPr>
            <w:tcW w:w="6915" w:type="dxa"/>
            <w:gridSpan w:val="2"/>
            <w:tcBorders>
              <w:left w:val="nil"/>
            </w:tcBorders>
          </w:tcPr>
          <w:p>
            <w:pPr>
              <w:pStyle w:val="TableParagraph"/>
              <w:spacing w:line="198" w:lineRule="exact"/>
              <w:ind w:left="153"/>
              <w:rPr>
                <w:sz w:val="17"/>
              </w:rPr>
            </w:pPr>
            <w:r>
              <w:rPr>
                <w:rFonts w:ascii="Times New Roman"/>
                <w:b/>
                <w:color w:val="030303"/>
                <w:w w:val="105"/>
                <w:sz w:val="19"/>
              </w:rPr>
              <w:t>1 </w:t>
            </w:r>
            <w:r>
              <w:rPr>
                <w:color w:val="030303"/>
                <w:w w:val="105"/>
                <w:sz w:val="17"/>
              </w:rPr>
              <w:t>Adjusted net income for prior year (from Section A, line 8</w:t>
            </w:r>
            <w:r>
              <w:rPr>
                <w:color w:val="1C1C1C"/>
                <w:w w:val="105"/>
                <w:sz w:val="17"/>
              </w:rPr>
              <w:t>, </w:t>
            </w:r>
            <w:r>
              <w:rPr>
                <w:color w:val="030303"/>
                <w:w w:val="105"/>
                <w:sz w:val="17"/>
              </w:rPr>
              <w:t>Column A)</w:t>
            </w:r>
          </w:p>
        </w:tc>
        <w:tc>
          <w:tcPr>
            <w:tcW w:w="287" w:type="dxa"/>
          </w:tcPr>
          <w:p>
            <w:pPr>
              <w:pStyle w:val="TableParagraph"/>
              <w:spacing w:line="193" w:lineRule="exact"/>
              <w:ind w:left="70"/>
              <w:jc w:val="center"/>
              <w:rPr>
                <w:b/>
                <w:sz w:val="17"/>
              </w:rPr>
            </w:pPr>
            <w:r>
              <w:rPr>
                <w:b/>
                <w:color w:val="030303"/>
                <w:w w:val="100"/>
                <w:sz w:val="17"/>
              </w:rPr>
              <w:t>1</w:t>
            </w:r>
          </w:p>
        </w:tc>
        <w:tc>
          <w:tcPr>
            <w:tcW w:w="2159" w:type="dxa"/>
            <w:shd w:val="clear" w:color="auto" w:fill="D2D2D2"/>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225" w:hRule="atLeast"/>
        </w:trPr>
        <w:tc>
          <w:tcPr>
            <w:tcW w:w="342" w:type="dxa"/>
            <w:tcBorders>
              <w:left w:val="nil"/>
              <w:right w:val="nil"/>
            </w:tcBorders>
          </w:tcPr>
          <w:p>
            <w:pPr>
              <w:pStyle w:val="TableParagraph"/>
              <w:spacing w:before="7"/>
              <w:ind w:left="66"/>
              <w:jc w:val="center"/>
              <w:rPr>
                <w:b/>
                <w:sz w:val="16"/>
              </w:rPr>
            </w:pPr>
            <w:r>
              <w:rPr>
                <w:b/>
                <w:color w:val="030303"/>
                <w:w w:val="106"/>
                <w:sz w:val="16"/>
              </w:rPr>
              <w:t>2</w:t>
            </w:r>
          </w:p>
        </w:tc>
        <w:tc>
          <w:tcPr>
            <w:tcW w:w="6573" w:type="dxa"/>
            <w:tcBorders>
              <w:left w:val="nil"/>
            </w:tcBorders>
          </w:tcPr>
          <w:p>
            <w:pPr>
              <w:pStyle w:val="TableParagraph"/>
              <w:spacing w:line="193" w:lineRule="exact"/>
              <w:ind w:left="98"/>
              <w:rPr>
                <w:sz w:val="17"/>
              </w:rPr>
            </w:pPr>
            <w:r>
              <w:rPr>
                <w:color w:val="030303"/>
                <w:w w:val="105"/>
                <w:sz w:val="17"/>
              </w:rPr>
              <w:t>Enter 0.85 of line 1.</w:t>
            </w:r>
          </w:p>
        </w:tc>
        <w:tc>
          <w:tcPr>
            <w:tcW w:w="287" w:type="dxa"/>
          </w:tcPr>
          <w:p>
            <w:pPr>
              <w:pStyle w:val="TableParagraph"/>
              <w:spacing w:line="199" w:lineRule="exact"/>
              <w:ind w:left="78"/>
              <w:jc w:val="center"/>
              <w:rPr>
                <w:rFonts w:ascii="Times New Roman"/>
                <w:b/>
                <w:sz w:val="19"/>
              </w:rPr>
            </w:pPr>
            <w:r>
              <w:rPr>
                <w:rFonts w:ascii="Times New Roman"/>
                <w:b/>
                <w:color w:val="030303"/>
                <w:w w:val="110"/>
                <w:sz w:val="19"/>
              </w:rPr>
              <w:t>2</w:t>
            </w:r>
          </w:p>
        </w:tc>
        <w:tc>
          <w:tcPr>
            <w:tcW w:w="2159" w:type="dxa"/>
            <w:shd w:val="clear" w:color="auto" w:fill="D2D2D2"/>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226" w:hRule="atLeast"/>
        </w:trPr>
        <w:tc>
          <w:tcPr>
            <w:tcW w:w="6915" w:type="dxa"/>
            <w:gridSpan w:val="2"/>
            <w:tcBorders>
              <w:left w:val="nil"/>
            </w:tcBorders>
          </w:tcPr>
          <w:p>
            <w:pPr>
              <w:pStyle w:val="TableParagraph"/>
              <w:spacing w:line="194" w:lineRule="exact"/>
              <w:ind w:left="154"/>
              <w:rPr>
                <w:sz w:val="17"/>
              </w:rPr>
            </w:pPr>
            <w:r>
              <w:rPr>
                <w:b/>
                <w:color w:val="030303"/>
                <w:w w:val="105"/>
                <w:sz w:val="17"/>
              </w:rPr>
              <w:t>3 </w:t>
            </w:r>
            <w:r>
              <w:rPr>
                <w:color w:val="030303"/>
                <w:w w:val="105"/>
                <w:sz w:val="17"/>
              </w:rPr>
              <w:t>Minimum asset amount for prior year (from Section B, line 8</w:t>
            </w:r>
            <w:r>
              <w:rPr>
                <w:color w:val="1C1C1C"/>
                <w:w w:val="105"/>
                <w:sz w:val="17"/>
              </w:rPr>
              <w:t>, </w:t>
            </w:r>
            <w:r>
              <w:rPr>
                <w:color w:val="030303"/>
                <w:w w:val="105"/>
                <w:sz w:val="17"/>
              </w:rPr>
              <w:t>Column A)</w:t>
            </w:r>
          </w:p>
        </w:tc>
        <w:tc>
          <w:tcPr>
            <w:tcW w:w="287" w:type="dxa"/>
          </w:tcPr>
          <w:p>
            <w:pPr>
              <w:pStyle w:val="TableParagraph"/>
              <w:spacing w:before="7"/>
              <w:ind w:left="78"/>
              <w:jc w:val="center"/>
              <w:rPr>
                <w:b/>
                <w:sz w:val="16"/>
              </w:rPr>
            </w:pPr>
            <w:r>
              <w:rPr>
                <w:b/>
                <w:color w:val="030303"/>
                <w:w w:val="110"/>
                <w:sz w:val="16"/>
              </w:rPr>
              <w:t>3</w:t>
            </w:r>
          </w:p>
        </w:tc>
        <w:tc>
          <w:tcPr>
            <w:tcW w:w="2159" w:type="dxa"/>
            <w:shd w:val="clear" w:color="auto" w:fill="D2D2D2"/>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223" w:hRule="atLeast"/>
        </w:trPr>
        <w:tc>
          <w:tcPr>
            <w:tcW w:w="342" w:type="dxa"/>
            <w:tcBorders>
              <w:left w:val="nil"/>
              <w:right w:val="nil"/>
            </w:tcBorders>
          </w:tcPr>
          <w:p>
            <w:pPr>
              <w:pStyle w:val="TableParagraph"/>
              <w:spacing w:line="192" w:lineRule="exact"/>
              <w:ind w:left="64"/>
              <w:jc w:val="center"/>
              <w:rPr>
                <w:b/>
                <w:sz w:val="17"/>
              </w:rPr>
            </w:pPr>
            <w:r>
              <w:rPr>
                <w:b/>
                <w:color w:val="030303"/>
                <w:w w:val="106"/>
                <w:sz w:val="17"/>
              </w:rPr>
              <w:t>4</w:t>
            </w:r>
          </w:p>
        </w:tc>
        <w:tc>
          <w:tcPr>
            <w:tcW w:w="6573" w:type="dxa"/>
            <w:tcBorders>
              <w:left w:val="nil"/>
            </w:tcBorders>
          </w:tcPr>
          <w:p>
            <w:pPr>
              <w:pStyle w:val="TableParagraph"/>
              <w:spacing w:line="192" w:lineRule="exact"/>
              <w:ind w:left="98"/>
              <w:rPr>
                <w:sz w:val="17"/>
              </w:rPr>
            </w:pPr>
            <w:r>
              <w:rPr>
                <w:color w:val="030303"/>
                <w:w w:val="105"/>
                <w:sz w:val="17"/>
              </w:rPr>
              <w:t>Enter greater of line 2 or line 3.</w:t>
            </w:r>
          </w:p>
        </w:tc>
        <w:tc>
          <w:tcPr>
            <w:tcW w:w="287" w:type="dxa"/>
          </w:tcPr>
          <w:p>
            <w:pPr>
              <w:pStyle w:val="TableParagraph"/>
              <w:spacing w:line="197" w:lineRule="exact"/>
              <w:ind w:left="78"/>
              <w:jc w:val="center"/>
              <w:rPr>
                <w:rFonts w:ascii="Times New Roman"/>
                <w:b/>
                <w:sz w:val="19"/>
              </w:rPr>
            </w:pPr>
            <w:r>
              <w:rPr>
                <w:rFonts w:ascii="Times New Roman"/>
                <w:b/>
                <w:color w:val="030303"/>
                <w:w w:val="110"/>
                <w:sz w:val="19"/>
              </w:rPr>
              <w:t>4</w:t>
            </w:r>
          </w:p>
        </w:tc>
        <w:tc>
          <w:tcPr>
            <w:tcW w:w="2159" w:type="dxa"/>
            <w:shd w:val="clear" w:color="auto" w:fill="D2D2D2"/>
          </w:tcPr>
          <w:p>
            <w:pPr>
              <w:pStyle w:val="TableParagraph"/>
              <w:rPr>
                <w:rFonts w:ascii="Times New Roman"/>
                <w:sz w:val="14"/>
              </w:rPr>
            </w:pPr>
          </w:p>
        </w:tc>
        <w:tc>
          <w:tcPr>
            <w:tcW w:w="1579" w:type="dxa"/>
            <w:tcBorders>
              <w:right w:val="nil"/>
            </w:tcBorders>
          </w:tcPr>
          <w:p>
            <w:pPr>
              <w:pStyle w:val="TableParagraph"/>
              <w:rPr>
                <w:rFonts w:ascii="Times New Roman"/>
                <w:sz w:val="14"/>
              </w:rPr>
            </w:pPr>
          </w:p>
        </w:tc>
      </w:tr>
      <w:tr>
        <w:trPr>
          <w:trHeight w:val="226" w:hRule="atLeast"/>
        </w:trPr>
        <w:tc>
          <w:tcPr>
            <w:tcW w:w="342" w:type="dxa"/>
            <w:tcBorders>
              <w:left w:val="nil"/>
              <w:right w:val="nil"/>
            </w:tcBorders>
          </w:tcPr>
          <w:p>
            <w:pPr>
              <w:pStyle w:val="TableParagraph"/>
              <w:spacing w:line="197" w:lineRule="exact"/>
              <w:ind w:left="67"/>
              <w:jc w:val="center"/>
              <w:rPr>
                <w:rFonts w:ascii="Times New Roman"/>
                <w:b/>
                <w:sz w:val="18"/>
              </w:rPr>
            </w:pPr>
            <w:r>
              <w:rPr>
                <w:rFonts w:ascii="Times New Roman"/>
                <w:b/>
                <w:color w:val="030303"/>
                <w:w w:val="110"/>
                <w:sz w:val="18"/>
              </w:rPr>
              <w:t>5</w:t>
            </w:r>
          </w:p>
        </w:tc>
        <w:tc>
          <w:tcPr>
            <w:tcW w:w="6573" w:type="dxa"/>
            <w:tcBorders>
              <w:left w:val="nil"/>
            </w:tcBorders>
          </w:tcPr>
          <w:p>
            <w:pPr>
              <w:pStyle w:val="TableParagraph"/>
              <w:spacing w:line="194" w:lineRule="exact"/>
              <w:ind w:left="101"/>
              <w:rPr>
                <w:sz w:val="17"/>
              </w:rPr>
            </w:pPr>
            <w:r>
              <w:rPr>
                <w:color w:val="030303"/>
                <w:w w:val="105"/>
                <w:sz w:val="17"/>
              </w:rPr>
              <w:t>Income tax imposed in prior year</w:t>
            </w:r>
          </w:p>
        </w:tc>
        <w:tc>
          <w:tcPr>
            <w:tcW w:w="287" w:type="dxa"/>
          </w:tcPr>
          <w:p>
            <w:pPr>
              <w:pStyle w:val="TableParagraph"/>
              <w:spacing w:line="197" w:lineRule="exact"/>
              <w:ind w:left="76"/>
              <w:jc w:val="center"/>
              <w:rPr>
                <w:rFonts w:ascii="Times New Roman"/>
                <w:b/>
                <w:sz w:val="18"/>
              </w:rPr>
            </w:pPr>
            <w:r>
              <w:rPr>
                <w:rFonts w:ascii="Times New Roman"/>
                <w:b/>
                <w:color w:val="030303"/>
                <w:w w:val="106"/>
                <w:sz w:val="18"/>
              </w:rPr>
              <w:t>5</w:t>
            </w:r>
          </w:p>
        </w:tc>
        <w:tc>
          <w:tcPr>
            <w:tcW w:w="2159" w:type="dxa"/>
            <w:shd w:val="clear" w:color="auto" w:fill="D2D2D2"/>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r>
        <w:trPr>
          <w:trHeight w:val="465" w:hRule="atLeast"/>
        </w:trPr>
        <w:tc>
          <w:tcPr>
            <w:tcW w:w="6915" w:type="dxa"/>
            <w:gridSpan w:val="2"/>
            <w:tcBorders>
              <w:left w:val="nil"/>
            </w:tcBorders>
          </w:tcPr>
          <w:p>
            <w:pPr>
              <w:pStyle w:val="TableParagraph"/>
              <w:spacing w:line="193" w:lineRule="exact"/>
              <w:ind w:left="153"/>
              <w:rPr>
                <w:sz w:val="17"/>
              </w:rPr>
            </w:pPr>
            <w:r>
              <w:rPr>
                <w:b/>
                <w:color w:val="030303"/>
                <w:w w:val="105"/>
                <w:sz w:val="17"/>
              </w:rPr>
              <w:t>6 Distributable Amount. </w:t>
            </w:r>
            <w:r>
              <w:rPr>
                <w:color w:val="030303"/>
                <w:w w:val="105"/>
                <w:sz w:val="17"/>
              </w:rPr>
              <w:t>Subtract line 5 from line 4</w:t>
            </w:r>
            <w:r>
              <w:rPr>
                <w:color w:val="1C1C1C"/>
                <w:w w:val="105"/>
                <w:sz w:val="17"/>
              </w:rPr>
              <w:t>, </w:t>
            </w:r>
            <w:r>
              <w:rPr>
                <w:color w:val="030303"/>
                <w:w w:val="105"/>
                <w:sz w:val="17"/>
              </w:rPr>
              <w:t>unless subject to</w:t>
            </w:r>
          </w:p>
          <w:p>
            <w:pPr>
              <w:pStyle w:val="TableParagraph"/>
              <w:spacing w:before="45"/>
              <w:ind w:left="443"/>
              <w:rPr>
                <w:sz w:val="17"/>
              </w:rPr>
            </w:pPr>
            <w:r>
              <w:rPr>
                <w:color w:val="030303"/>
                <w:w w:val="105"/>
                <w:sz w:val="17"/>
              </w:rPr>
              <w:t>emergency temporary reduction (see instructions).</w:t>
            </w:r>
          </w:p>
        </w:tc>
        <w:tc>
          <w:tcPr>
            <w:tcW w:w="287" w:type="dxa"/>
          </w:tcPr>
          <w:p>
            <w:pPr>
              <w:pStyle w:val="TableParagraph"/>
              <w:spacing w:before="7"/>
              <w:rPr>
                <w:sz w:val="20"/>
              </w:rPr>
            </w:pPr>
          </w:p>
          <w:p>
            <w:pPr>
              <w:pStyle w:val="TableParagraph"/>
              <w:ind w:left="82"/>
              <w:jc w:val="center"/>
              <w:rPr>
                <w:b/>
                <w:sz w:val="17"/>
              </w:rPr>
            </w:pPr>
            <w:r>
              <w:rPr>
                <w:b/>
                <w:color w:val="030303"/>
                <w:w w:val="110"/>
                <w:sz w:val="17"/>
              </w:rPr>
              <w:t>6</w:t>
            </w:r>
          </w:p>
        </w:tc>
        <w:tc>
          <w:tcPr>
            <w:tcW w:w="2159" w:type="dxa"/>
            <w:shd w:val="clear" w:color="auto" w:fill="D2D2D2"/>
          </w:tcPr>
          <w:p>
            <w:pPr>
              <w:pStyle w:val="TableParagraph"/>
              <w:rPr>
                <w:rFonts w:ascii="Times New Roman"/>
                <w:sz w:val="16"/>
              </w:rPr>
            </w:pPr>
          </w:p>
        </w:tc>
        <w:tc>
          <w:tcPr>
            <w:tcW w:w="1579" w:type="dxa"/>
            <w:tcBorders>
              <w:right w:val="nil"/>
            </w:tcBorders>
          </w:tcPr>
          <w:p>
            <w:pPr>
              <w:pStyle w:val="TableParagraph"/>
              <w:rPr>
                <w:rFonts w:ascii="Times New Roman"/>
                <w:sz w:val="16"/>
              </w:rPr>
            </w:pPr>
          </w:p>
        </w:tc>
      </w:tr>
    </w:tbl>
    <w:p>
      <w:pPr>
        <w:tabs>
          <w:tab w:pos="985" w:val="left" w:leader="none"/>
        </w:tabs>
        <w:spacing w:line="194" w:lineRule="exact" w:before="0"/>
        <w:ind w:left="410" w:right="0" w:firstLine="0"/>
        <w:jc w:val="left"/>
        <w:rPr>
          <w:sz w:val="17"/>
        </w:rPr>
      </w:pPr>
      <w:r>
        <w:rPr/>
        <w:pict>
          <v:rect style="position:absolute;margin-left:54.66pt;margin-top:-.706155pt;width:7.2pt;height:9.540pt;mso-position-horizontal-relative:page;mso-position-vertical-relative:paragraph;z-index:-267028480" filled="false" stroked="true" strokeweight=".72pt" strokecolor="#000000">
            <v:stroke dashstyle="solid"/>
            <w10:wrap type="none"/>
          </v:rect>
        </w:pict>
      </w:r>
      <w:r>
        <w:rPr>
          <w:b/>
          <w:color w:val="030303"/>
          <w:w w:val="105"/>
          <w:sz w:val="17"/>
        </w:rPr>
        <w:t>7</w:t>
        <w:tab/>
      </w:r>
      <w:r>
        <w:rPr>
          <w:color w:val="030303"/>
          <w:w w:val="105"/>
          <w:sz w:val="17"/>
        </w:rPr>
        <w:t>Check here if the current year is the organization's first as a non-functionally integrated Type Ill supporting</w:t>
      </w:r>
      <w:r>
        <w:rPr>
          <w:color w:val="030303"/>
          <w:spacing w:val="-5"/>
          <w:w w:val="105"/>
          <w:sz w:val="17"/>
        </w:rPr>
        <w:t> </w:t>
      </w:r>
      <w:r>
        <w:rPr>
          <w:color w:val="030303"/>
          <w:w w:val="105"/>
          <w:sz w:val="17"/>
        </w:rPr>
        <w:t>organization</w:t>
      </w:r>
    </w:p>
    <w:p>
      <w:pPr>
        <w:tabs>
          <w:tab w:pos="988" w:val="left" w:leader="none"/>
          <w:tab w:pos="11998" w:val="left" w:leader="none"/>
        </w:tabs>
        <w:spacing w:before="45"/>
        <w:ind w:left="263" w:right="-173" w:firstLine="0"/>
        <w:jc w:val="left"/>
        <w:rPr>
          <w:sz w:val="17"/>
        </w:rPr>
      </w:pPr>
      <w:r>
        <w:rPr>
          <w:color w:val="030303"/>
          <w:w w:val="100"/>
          <w:sz w:val="17"/>
          <w:u w:val="thick" w:color="000000"/>
        </w:rPr>
        <w:t> </w:t>
      </w:r>
      <w:r>
        <w:rPr>
          <w:color w:val="030303"/>
          <w:sz w:val="17"/>
          <w:u w:val="thick" w:color="000000"/>
        </w:rPr>
        <w:tab/>
      </w:r>
      <w:r>
        <w:rPr>
          <w:color w:val="030303"/>
          <w:w w:val="105"/>
          <w:sz w:val="17"/>
          <w:u w:val="thick" w:color="000000"/>
        </w:rPr>
        <w:t>(see</w:t>
      </w:r>
      <w:r>
        <w:rPr>
          <w:color w:val="030303"/>
          <w:spacing w:val="12"/>
          <w:w w:val="105"/>
          <w:sz w:val="17"/>
          <w:u w:val="thick" w:color="000000"/>
        </w:rPr>
        <w:t> </w:t>
      </w:r>
      <w:r>
        <w:rPr>
          <w:color w:val="030303"/>
          <w:w w:val="105"/>
          <w:sz w:val="17"/>
          <w:u w:val="thick" w:color="000000"/>
        </w:rPr>
        <w:t>instructions)</w:t>
      </w:r>
      <w:r>
        <w:rPr>
          <w:color w:val="1C1C1C"/>
          <w:w w:val="105"/>
          <w:sz w:val="17"/>
          <w:u w:val="thick" w:color="000000"/>
        </w:rPr>
        <w:t>.</w:t>
      </w:r>
      <w:r>
        <w:rPr>
          <w:color w:val="1C1C1C"/>
          <w:sz w:val="17"/>
          <w:u w:val="thick" w:color="000000"/>
        </w:rPr>
        <w:tab/>
      </w:r>
    </w:p>
    <w:p>
      <w:pPr>
        <w:tabs>
          <w:tab w:pos="9060" w:val="left" w:leader="none"/>
        </w:tabs>
        <w:spacing w:before="106"/>
        <w:ind w:left="263" w:right="0" w:firstLine="0"/>
        <w:jc w:val="left"/>
        <w:rPr>
          <w:sz w:val="12"/>
        </w:rPr>
      </w:pPr>
      <w:r>
        <w:rPr>
          <w:color w:val="030303"/>
          <w:spacing w:val="-3"/>
          <w:w w:val="105"/>
          <w:sz w:val="12"/>
        </w:rPr>
        <w:t>EE</w:t>
      </w:r>
      <w:r>
        <w:rPr>
          <w:color w:val="1C1C1C"/>
          <w:spacing w:val="-3"/>
          <w:w w:val="105"/>
          <w:sz w:val="12"/>
        </w:rPr>
        <w:t>A</w:t>
        <w:tab/>
      </w:r>
      <w:r>
        <w:rPr>
          <w:color w:val="030303"/>
          <w:w w:val="105"/>
          <w:sz w:val="12"/>
        </w:rPr>
        <w:t>Schedule A (Form 990 </w:t>
      </w:r>
      <w:r>
        <w:rPr>
          <w:color w:val="030303"/>
          <w:spacing w:val="3"/>
          <w:w w:val="105"/>
          <w:sz w:val="12"/>
        </w:rPr>
        <w:t>o</w:t>
      </w:r>
      <w:r>
        <w:rPr>
          <w:color w:val="1C1C1C"/>
          <w:spacing w:val="3"/>
          <w:w w:val="105"/>
          <w:sz w:val="12"/>
        </w:rPr>
        <w:t>r </w:t>
      </w:r>
      <w:r>
        <w:rPr>
          <w:color w:val="030303"/>
          <w:w w:val="105"/>
          <w:sz w:val="12"/>
        </w:rPr>
        <w:t>990-EZ)</w:t>
      </w:r>
      <w:r>
        <w:rPr>
          <w:color w:val="030303"/>
          <w:spacing w:val="-14"/>
          <w:w w:val="105"/>
          <w:sz w:val="12"/>
        </w:rPr>
        <w:t> </w:t>
      </w:r>
      <w:r>
        <w:rPr>
          <w:color w:val="030303"/>
          <w:w w:val="105"/>
          <w:sz w:val="12"/>
        </w:rPr>
        <w:t>2020</w:t>
      </w:r>
    </w:p>
    <w:p>
      <w:pPr>
        <w:spacing w:after="0"/>
        <w:jc w:val="left"/>
        <w:rPr>
          <w:sz w:val="12"/>
        </w:rPr>
        <w:sectPr>
          <w:type w:val="continuous"/>
          <w:pgSz w:w="12240" w:h="15840"/>
          <w:pgMar w:top="440" w:bottom="280" w:left="400" w:right="0"/>
        </w:sectPr>
      </w:pPr>
    </w:p>
    <w:p>
      <w:pPr>
        <w:tabs>
          <w:tab w:pos="2855" w:val="left" w:leader="none"/>
          <w:tab w:pos="8701" w:val="left" w:leader="none"/>
          <w:tab w:pos="10717" w:val="left" w:leader="none"/>
        </w:tabs>
        <w:spacing w:line="154" w:lineRule="exact" w:before="66"/>
        <w:ind w:left="267" w:right="0" w:firstLine="0"/>
        <w:jc w:val="left"/>
        <w:rPr>
          <w:sz w:val="16"/>
        </w:rPr>
      </w:pPr>
      <w:r>
        <w:rPr>
          <w:color w:val="212121"/>
          <w:spacing w:val="-3"/>
          <w:w w:val="115"/>
          <w:sz w:val="12"/>
        </w:rPr>
        <w:t>Sc</w:t>
      </w:r>
      <w:r>
        <w:rPr>
          <w:color w:val="030303"/>
          <w:spacing w:val="-3"/>
          <w:w w:val="115"/>
          <w:sz w:val="12"/>
        </w:rPr>
        <w:t>h</w:t>
      </w:r>
      <w:r>
        <w:rPr>
          <w:color w:val="212121"/>
          <w:spacing w:val="-3"/>
          <w:w w:val="115"/>
          <w:sz w:val="12"/>
        </w:rPr>
        <w:t>edu</w:t>
      </w:r>
      <w:r>
        <w:rPr>
          <w:color w:val="030303"/>
          <w:spacing w:val="-3"/>
          <w:w w:val="115"/>
          <w:sz w:val="12"/>
        </w:rPr>
        <w:t>le</w:t>
      </w:r>
      <w:r>
        <w:rPr>
          <w:color w:val="030303"/>
          <w:spacing w:val="-31"/>
          <w:w w:val="115"/>
          <w:sz w:val="12"/>
        </w:rPr>
        <w:t> </w:t>
      </w:r>
      <w:r>
        <w:rPr>
          <w:color w:val="212121"/>
          <w:w w:val="115"/>
          <w:sz w:val="12"/>
        </w:rPr>
        <w:t>A</w:t>
      </w:r>
      <w:r>
        <w:rPr>
          <w:color w:val="212121"/>
          <w:spacing w:val="-31"/>
          <w:w w:val="115"/>
          <w:sz w:val="12"/>
        </w:rPr>
        <w:t> </w:t>
      </w:r>
      <w:r>
        <w:rPr>
          <w:color w:val="212121"/>
          <w:w w:val="115"/>
          <w:sz w:val="12"/>
        </w:rPr>
        <w:t>(</w:t>
      </w:r>
      <w:r>
        <w:rPr>
          <w:color w:val="030303"/>
          <w:w w:val="115"/>
          <w:sz w:val="12"/>
        </w:rPr>
        <w:t>Form</w:t>
      </w:r>
      <w:r>
        <w:rPr>
          <w:color w:val="030303"/>
          <w:spacing w:val="-31"/>
          <w:w w:val="115"/>
          <w:sz w:val="12"/>
        </w:rPr>
        <w:t> </w:t>
      </w:r>
      <w:r>
        <w:rPr>
          <w:color w:val="212121"/>
          <w:w w:val="115"/>
          <w:sz w:val="12"/>
        </w:rPr>
        <w:t>990</w:t>
      </w:r>
      <w:r>
        <w:rPr>
          <w:color w:val="212121"/>
          <w:spacing w:val="-31"/>
          <w:w w:val="115"/>
          <w:sz w:val="12"/>
        </w:rPr>
        <w:t> </w:t>
      </w:r>
      <w:r>
        <w:rPr>
          <w:color w:val="212121"/>
          <w:spacing w:val="-3"/>
          <w:w w:val="115"/>
          <w:sz w:val="12"/>
        </w:rPr>
        <w:t>o</w:t>
      </w:r>
      <w:r>
        <w:rPr>
          <w:color w:val="030303"/>
          <w:spacing w:val="-3"/>
          <w:w w:val="115"/>
          <w:sz w:val="12"/>
        </w:rPr>
        <w:t>r</w:t>
      </w:r>
      <w:r>
        <w:rPr>
          <w:color w:val="030303"/>
          <w:spacing w:val="-28"/>
          <w:w w:val="115"/>
          <w:sz w:val="12"/>
        </w:rPr>
        <w:t> </w:t>
      </w:r>
      <w:r>
        <w:rPr>
          <w:color w:val="212121"/>
          <w:spacing w:val="-5"/>
          <w:w w:val="115"/>
          <w:sz w:val="12"/>
        </w:rPr>
        <w:t>990</w:t>
      </w:r>
      <w:r>
        <w:rPr>
          <w:color w:val="030303"/>
          <w:spacing w:val="-5"/>
          <w:w w:val="115"/>
          <w:sz w:val="12"/>
        </w:rPr>
        <w:t>-EZ</w:t>
      </w:r>
      <w:r>
        <w:rPr>
          <w:color w:val="212121"/>
          <w:spacing w:val="-5"/>
          <w:w w:val="115"/>
          <w:sz w:val="12"/>
        </w:rPr>
        <w:t>)</w:t>
      </w:r>
      <w:r>
        <w:rPr>
          <w:color w:val="212121"/>
          <w:spacing w:val="-28"/>
          <w:w w:val="115"/>
          <w:sz w:val="12"/>
        </w:rPr>
        <w:t> </w:t>
      </w:r>
      <w:r>
        <w:rPr>
          <w:color w:val="212121"/>
          <w:w w:val="115"/>
          <w:sz w:val="12"/>
        </w:rPr>
        <w:t>2020</w:t>
        <w:tab/>
      </w:r>
      <w:r>
        <w:rPr>
          <w:rFonts w:ascii="Times New Roman"/>
          <w:b/>
          <w:color w:val="030303"/>
          <w:w w:val="120"/>
          <w:sz w:val="17"/>
        </w:rPr>
        <w:t>Saving    Susan </w:t>
      </w:r>
      <w:r>
        <w:rPr>
          <w:rFonts w:ascii="Times New Roman"/>
          <w:b/>
          <w:color w:val="030303"/>
          <w:spacing w:val="19"/>
          <w:w w:val="120"/>
          <w:sz w:val="17"/>
        </w:rPr>
        <w:t> </w:t>
      </w:r>
      <w:r>
        <w:rPr>
          <w:rFonts w:ascii="Times New Roman"/>
          <w:b/>
          <w:color w:val="030303"/>
          <w:w w:val="120"/>
          <w:sz w:val="17"/>
        </w:rPr>
        <w:t>Ministry  </w:t>
      </w:r>
      <w:r>
        <w:rPr>
          <w:rFonts w:ascii="Times New Roman"/>
          <w:b/>
          <w:color w:val="030303"/>
          <w:spacing w:val="48"/>
          <w:w w:val="120"/>
          <w:sz w:val="17"/>
        </w:rPr>
        <w:t> </w:t>
      </w:r>
      <w:r>
        <w:rPr>
          <w:rFonts w:ascii="Times New Roman"/>
          <w:b/>
          <w:color w:val="030303"/>
          <w:w w:val="120"/>
          <w:sz w:val="17"/>
        </w:rPr>
        <w:t>Inc</w:t>
        <w:tab/>
        <w:t>47-3041699</w:t>
        <w:tab/>
      </w:r>
      <w:r>
        <w:rPr>
          <w:color w:val="030303"/>
          <w:w w:val="120"/>
          <w:sz w:val="16"/>
        </w:rPr>
        <w:t>Page7</w:t>
      </w:r>
    </w:p>
    <w:p>
      <w:pPr>
        <w:tabs>
          <w:tab w:pos="1345" w:val="left" w:leader="none"/>
        </w:tabs>
        <w:spacing w:line="292" w:lineRule="exact" w:before="0"/>
        <w:ind w:left="236" w:right="0" w:firstLine="0"/>
        <w:jc w:val="left"/>
        <w:rPr>
          <w:i/>
          <w:sz w:val="19"/>
        </w:rPr>
      </w:pPr>
      <w:r>
        <w:rPr/>
        <w:pict>
          <v:group style="position:absolute;margin-left:33.18pt;margin-top:1.989166pt;width:547.2pt;height:1.150pt;mso-position-horizontal-relative:page;mso-position-vertical-relative:paragraph;z-index:-267026432" coordorigin="664,40" coordsize="10944,23">
            <v:line style="position:absolute" from="668,52" to="11604,52" stroked="true" strokeweight=".72003pt" strokecolor="#000000">
              <v:stroke dashstyle="solid"/>
            </v:line>
            <v:line style="position:absolute" from="664,51" to="11608,51" stroked="true" strokeweight="1.13997pt" strokecolor="#000000">
              <v:stroke dashstyle="solid"/>
            </v:line>
            <w10:wrap type="none"/>
          </v:group>
        </w:pict>
      </w:r>
      <w:r>
        <w:rPr>
          <w:color w:val="030303"/>
          <w:spacing w:val="-26"/>
          <w:sz w:val="29"/>
        </w:rPr>
        <w:t>I</w:t>
      </w:r>
      <w:r>
        <w:rPr>
          <w:color w:val="030303"/>
          <w:spacing w:val="-26"/>
          <w:sz w:val="29"/>
          <w:shd w:fill="D2D2D2" w:color="auto" w:val="clear"/>
        </w:rPr>
        <w:t>  </w:t>
      </w:r>
      <w:r>
        <w:rPr>
          <w:b/>
          <w:color w:val="030303"/>
          <w:sz w:val="19"/>
          <w:shd w:fill="D2D2D2" w:color="auto" w:val="clear"/>
        </w:rPr>
        <w:t>Part</w:t>
      </w:r>
      <w:r>
        <w:rPr>
          <w:b/>
          <w:color w:val="030303"/>
          <w:spacing w:val="12"/>
          <w:sz w:val="19"/>
          <w:shd w:fill="D2D2D2" w:color="auto" w:val="clear"/>
        </w:rPr>
        <w:t> </w:t>
      </w:r>
      <w:r>
        <w:rPr>
          <w:b/>
          <w:color w:val="030303"/>
          <w:sz w:val="19"/>
          <w:shd w:fill="D2D2D2" w:color="auto" w:val="clear"/>
        </w:rPr>
        <w:t>V </w:t>
      </w:r>
      <w:r>
        <w:rPr>
          <w:b/>
          <w:color w:val="030303"/>
          <w:sz w:val="19"/>
        </w:rPr>
        <w:t> </w:t>
      </w:r>
      <w:r>
        <w:rPr>
          <w:color w:val="030303"/>
          <w:sz w:val="29"/>
        </w:rPr>
        <w:t>I</w:t>
        <w:tab/>
      </w:r>
      <w:r>
        <w:rPr>
          <w:b/>
          <w:color w:val="030303"/>
          <w:sz w:val="19"/>
        </w:rPr>
        <w:t>Type </w:t>
      </w:r>
      <w:r>
        <w:rPr>
          <w:rFonts w:ascii="Times New Roman"/>
          <w:color w:val="030303"/>
          <w:sz w:val="20"/>
        </w:rPr>
        <w:t>Ill </w:t>
      </w:r>
      <w:r>
        <w:rPr>
          <w:b/>
          <w:color w:val="030303"/>
          <w:sz w:val="19"/>
        </w:rPr>
        <w:t>Non-Functionally Integrated 509(a)(3) Supporting Organizations</w:t>
      </w:r>
      <w:r>
        <w:rPr>
          <w:b/>
          <w:color w:val="030303"/>
          <w:spacing w:val="-1"/>
          <w:sz w:val="19"/>
        </w:rPr>
        <w:t> </w:t>
      </w:r>
      <w:r>
        <w:rPr>
          <w:i/>
          <w:color w:val="030303"/>
          <w:sz w:val="19"/>
        </w:rPr>
        <w:t>(continued)</w:t>
      </w: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33"/>
        <w:gridCol w:w="1870"/>
        <w:gridCol w:w="1583"/>
        <w:gridCol w:w="288"/>
        <w:gridCol w:w="1867"/>
      </w:tblGrid>
      <w:tr>
        <w:trPr>
          <w:trHeight w:val="461" w:hRule="atLeast"/>
        </w:trPr>
        <w:tc>
          <w:tcPr>
            <w:tcW w:w="9074" w:type="dxa"/>
            <w:gridSpan w:val="4"/>
            <w:tcBorders>
              <w:left w:val="nil"/>
              <w:bottom w:val="single" w:sz="12" w:space="0" w:color="000000"/>
            </w:tcBorders>
          </w:tcPr>
          <w:p>
            <w:pPr>
              <w:pStyle w:val="TableParagraph"/>
              <w:spacing w:before="125"/>
              <w:ind w:left="87"/>
              <w:rPr>
                <w:b/>
                <w:sz w:val="17"/>
              </w:rPr>
            </w:pPr>
            <w:r>
              <w:rPr>
                <w:b/>
                <w:color w:val="030303"/>
                <w:w w:val="105"/>
                <w:sz w:val="17"/>
              </w:rPr>
              <w:t>Section D </w:t>
            </w:r>
            <w:r>
              <w:rPr>
                <w:color w:val="030303"/>
                <w:w w:val="105"/>
                <w:sz w:val="17"/>
              </w:rPr>
              <w:t>- </w:t>
            </w:r>
            <w:r>
              <w:rPr>
                <w:b/>
                <w:color w:val="030303"/>
                <w:w w:val="105"/>
                <w:sz w:val="17"/>
              </w:rPr>
              <w:t>Distributions</w:t>
            </w:r>
          </w:p>
        </w:tc>
        <w:tc>
          <w:tcPr>
            <w:tcW w:w="1867" w:type="dxa"/>
            <w:tcBorders>
              <w:bottom w:val="single" w:sz="12" w:space="0" w:color="000000"/>
              <w:right w:val="nil"/>
            </w:tcBorders>
          </w:tcPr>
          <w:p>
            <w:pPr>
              <w:pStyle w:val="TableParagraph"/>
              <w:spacing w:before="125"/>
              <w:ind w:left="450"/>
              <w:rPr>
                <w:b/>
                <w:sz w:val="17"/>
              </w:rPr>
            </w:pPr>
            <w:r>
              <w:rPr>
                <w:b/>
                <w:color w:val="030303"/>
                <w:w w:val="105"/>
                <w:sz w:val="17"/>
              </w:rPr>
              <w:t>Current Year</w:t>
            </w:r>
          </w:p>
        </w:tc>
      </w:tr>
      <w:tr>
        <w:trPr>
          <w:trHeight w:val="214" w:hRule="atLeast"/>
        </w:trPr>
        <w:tc>
          <w:tcPr>
            <w:tcW w:w="8786" w:type="dxa"/>
            <w:gridSpan w:val="3"/>
            <w:tcBorders>
              <w:top w:val="single" w:sz="12" w:space="0" w:color="000000"/>
              <w:left w:val="nil"/>
            </w:tcBorders>
          </w:tcPr>
          <w:p>
            <w:pPr>
              <w:pStyle w:val="TableParagraph"/>
              <w:spacing w:line="192" w:lineRule="exact"/>
              <w:ind w:left="157"/>
              <w:rPr>
                <w:sz w:val="17"/>
              </w:rPr>
            </w:pPr>
            <w:r>
              <w:rPr>
                <w:rFonts w:ascii="Times New Roman"/>
                <w:b/>
                <w:color w:val="030303"/>
                <w:w w:val="105"/>
                <w:sz w:val="18"/>
              </w:rPr>
              <w:t>1 </w:t>
            </w:r>
            <w:r>
              <w:rPr>
                <w:color w:val="030303"/>
                <w:w w:val="105"/>
                <w:sz w:val="17"/>
              </w:rPr>
              <w:t>Amounts paid to supported organizations to accomplish exempt purposes</w:t>
            </w:r>
          </w:p>
        </w:tc>
        <w:tc>
          <w:tcPr>
            <w:tcW w:w="288" w:type="dxa"/>
            <w:tcBorders>
              <w:top w:val="single" w:sz="12" w:space="0" w:color="000000"/>
            </w:tcBorders>
          </w:tcPr>
          <w:p>
            <w:pPr>
              <w:pStyle w:val="TableParagraph"/>
              <w:spacing w:line="189" w:lineRule="exact"/>
              <w:ind w:left="61"/>
              <w:jc w:val="center"/>
              <w:rPr>
                <w:b/>
                <w:sz w:val="17"/>
              </w:rPr>
            </w:pPr>
            <w:r>
              <w:rPr>
                <w:b/>
                <w:color w:val="030303"/>
                <w:w w:val="105"/>
                <w:sz w:val="17"/>
              </w:rPr>
              <w:t>1</w:t>
            </w:r>
          </w:p>
        </w:tc>
        <w:tc>
          <w:tcPr>
            <w:tcW w:w="1867" w:type="dxa"/>
            <w:tcBorders>
              <w:top w:val="single" w:sz="12" w:space="0" w:color="000000"/>
              <w:right w:val="nil"/>
            </w:tcBorders>
          </w:tcPr>
          <w:p>
            <w:pPr>
              <w:pStyle w:val="TableParagraph"/>
              <w:rPr>
                <w:rFonts w:ascii="Times New Roman"/>
                <w:sz w:val="14"/>
              </w:rPr>
            </w:pPr>
          </w:p>
        </w:tc>
      </w:tr>
      <w:tr>
        <w:trPr>
          <w:trHeight w:val="461" w:hRule="atLeast"/>
        </w:trPr>
        <w:tc>
          <w:tcPr>
            <w:tcW w:w="8786" w:type="dxa"/>
            <w:gridSpan w:val="3"/>
            <w:tcBorders>
              <w:left w:val="nil"/>
              <w:bottom w:val="single" w:sz="8" w:space="0" w:color="000000"/>
            </w:tcBorders>
          </w:tcPr>
          <w:p>
            <w:pPr>
              <w:pStyle w:val="TableParagraph"/>
              <w:spacing w:before="4"/>
              <w:ind w:left="160"/>
              <w:rPr>
                <w:sz w:val="17"/>
              </w:rPr>
            </w:pPr>
            <w:r>
              <w:rPr>
                <w:b/>
                <w:color w:val="030303"/>
                <w:w w:val="105"/>
                <w:sz w:val="17"/>
              </w:rPr>
              <w:t>2 </w:t>
            </w:r>
            <w:r>
              <w:rPr>
                <w:color w:val="030303"/>
                <w:w w:val="105"/>
                <w:sz w:val="17"/>
              </w:rPr>
              <w:t>Amounts paid to perform activity that directly furthers exempt purposes of supported</w:t>
            </w:r>
          </w:p>
          <w:p>
            <w:pPr>
              <w:pStyle w:val="TableParagraph"/>
              <w:spacing w:before="45"/>
              <w:ind w:left="447"/>
              <w:rPr>
                <w:sz w:val="17"/>
              </w:rPr>
            </w:pPr>
            <w:r>
              <w:rPr>
                <w:color w:val="030303"/>
                <w:w w:val="105"/>
                <w:sz w:val="17"/>
              </w:rPr>
              <w:t>organizations</w:t>
            </w:r>
            <w:r>
              <w:rPr>
                <w:color w:val="212121"/>
                <w:w w:val="105"/>
                <w:sz w:val="17"/>
              </w:rPr>
              <w:t>, </w:t>
            </w:r>
            <w:r>
              <w:rPr>
                <w:color w:val="030303"/>
                <w:w w:val="105"/>
                <w:sz w:val="17"/>
              </w:rPr>
              <w:t>in excess of income from activity</w:t>
            </w:r>
          </w:p>
        </w:tc>
        <w:tc>
          <w:tcPr>
            <w:tcW w:w="288" w:type="dxa"/>
            <w:tcBorders>
              <w:bottom w:val="single" w:sz="8" w:space="0" w:color="000000"/>
            </w:tcBorders>
          </w:tcPr>
          <w:p>
            <w:pPr>
              <w:pStyle w:val="TableParagraph"/>
              <w:spacing w:before="3"/>
              <w:rPr>
                <w:i/>
                <w:sz w:val="21"/>
              </w:rPr>
            </w:pPr>
          </w:p>
          <w:p>
            <w:pPr>
              <w:pStyle w:val="TableParagraph"/>
              <w:ind w:left="65"/>
              <w:jc w:val="center"/>
              <w:rPr>
                <w:b/>
                <w:sz w:val="17"/>
              </w:rPr>
            </w:pPr>
            <w:r>
              <w:rPr>
                <w:b/>
                <w:color w:val="030303"/>
                <w:w w:val="110"/>
                <w:sz w:val="17"/>
              </w:rPr>
              <w:t>2</w:t>
            </w:r>
          </w:p>
        </w:tc>
        <w:tc>
          <w:tcPr>
            <w:tcW w:w="1867" w:type="dxa"/>
            <w:tcBorders>
              <w:bottom w:val="single" w:sz="8" w:space="0" w:color="000000"/>
              <w:right w:val="nil"/>
            </w:tcBorders>
          </w:tcPr>
          <w:p>
            <w:pPr>
              <w:pStyle w:val="TableParagraph"/>
              <w:rPr>
                <w:rFonts w:ascii="Times New Roman"/>
                <w:sz w:val="16"/>
              </w:rPr>
            </w:pPr>
          </w:p>
        </w:tc>
      </w:tr>
      <w:tr>
        <w:trPr>
          <w:trHeight w:val="223" w:hRule="atLeast"/>
        </w:trPr>
        <w:tc>
          <w:tcPr>
            <w:tcW w:w="8786" w:type="dxa"/>
            <w:gridSpan w:val="3"/>
            <w:tcBorders>
              <w:top w:val="single" w:sz="8" w:space="0" w:color="000000"/>
              <w:left w:val="nil"/>
            </w:tcBorders>
          </w:tcPr>
          <w:p>
            <w:pPr>
              <w:pStyle w:val="TableParagraph"/>
              <w:spacing w:before="3"/>
              <w:ind w:left="158"/>
              <w:rPr>
                <w:sz w:val="17"/>
              </w:rPr>
            </w:pPr>
            <w:r>
              <w:rPr>
                <w:b/>
                <w:color w:val="030303"/>
                <w:w w:val="105"/>
                <w:sz w:val="17"/>
              </w:rPr>
              <w:t>3 </w:t>
            </w:r>
            <w:r>
              <w:rPr>
                <w:color w:val="030303"/>
                <w:w w:val="105"/>
                <w:sz w:val="17"/>
              </w:rPr>
              <w:t>Administrative expenses paid to accomplish exempt purposes of supported organizations</w:t>
            </w:r>
          </w:p>
        </w:tc>
        <w:tc>
          <w:tcPr>
            <w:tcW w:w="288" w:type="dxa"/>
            <w:tcBorders>
              <w:top w:val="single" w:sz="8" w:space="0" w:color="000000"/>
            </w:tcBorders>
          </w:tcPr>
          <w:p>
            <w:pPr>
              <w:pStyle w:val="TableParagraph"/>
              <w:spacing w:line="195" w:lineRule="exact" w:before="8"/>
              <w:ind w:left="60"/>
              <w:jc w:val="center"/>
              <w:rPr>
                <w:b/>
                <w:sz w:val="17"/>
              </w:rPr>
            </w:pPr>
            <w:r>
              <w:rPr>
                <w:b/>
                <w:color w:val="030303"/>
                <w:w w:val="110"/>
                <w:sz w:val="17"/>
              </w:rPr>
              <w:t>3</w:t>
            </w:r>
          </w:p>
        </w:tc>
        <w:tc>
          <w:tcPr>
            <w:tcW w:w="1867" w:type="dxa"/>
            <w:tcBorders>
              <w:top w:val="single" w:sz="8" w:space="0" w:color="000000"/>
              <w:right w:val="nil"/>
            </w:tcBorders>
          </w:tcPr>
          <w:p>
            <w:pPr>
              <w:pStyle w:val="TableParagraph"/>
              <w:rPr>
                <w:rFonts w:ascii="Times New Roman"/>
                <w:sz w:val="14"/>
              </w:rPr>
            </w:pPr>
          </w:p>
        </w:tc>
      </w:tr>
      <w:tr>
        <w:trPr>
          <w:trHeight w:val="226" w:hRule="atLeast"/>
        </w:trPr>
        <w:tc>
          <w:tcPr>
            <w:tcW w:w="8786" w:type="dxa"/>
            <w:gridSpan w:val="3"/>
            <w:tcBorders>
              <w:left w:val="nil"/>
            </w:tcBorders>
          </w:tcPr>
          <w:p>
            <w:pPr>
              <w:pStyle w:val="TableParagraph"/>
              <w:spacing w:line="205" w:lineRule="exact" w:before="1"/>
              <w:ind w:left="156"/>
              <w:rPr>
                <w:sz w:val="17"/>
              </w:rPr>
            </w:pPr>
            <w:r>
              <w:rPr>
                <w:b/>
                <w:color w:val="030303"/>
                <w:w w:val="105"/>
                <w:sz w:val="18"/>
              </w:rPr>
              <w:t>4 </w:t>
            </w:r>
            <w:r>
              <w:rPr>
                <w:color w:val="030303"/>
                <w:w w:val="105"/>
                <w:sz w:val="17"/>
              </w:rPr>
              <w:t>Amounts paid to acquire exempt-use assets</w:t>
            </w:r>
          </w:p>
        </w:tc>
        <w:tc>
          <w:tcPr>
            <w:tcW w:w="288" w:type="dxa"/>
          </w:tcPr>
          <w:p>
            <w:pPr>
              <w:pStyle w:val="TableParagraph"/>
              <w:spacing w:before="10"/>
              <w:ind w:left="65"/>
              <w:jc w:val="center"/>
              <w:rPr>
                <w:b/>
                <w:sz w:val="17"/>
              </w:rPr>
            </w:pPr>
            <w:r>
              <w:rPr>
                <w:b/>
                <w:color w:val="030303"/>
                <w:w w:val="108"/>
                <w:sz w:val="17"/>
              </w:rPr>
              <w:t>4</w:t>
            </w:r>
          </w:p>
        </w:tc>
        <w:tc>
          <w:tcPr>
            <w:tcW w:w="1867" w:type="dxa"/>
            <w:tcBorders>
              <w:right w:val="nil"/>
            </w:tcBorders>
          </w:tcPr>
          <w:p>
            <w:pPr>
              <w:pStyle w:val="TableParagraph"/>
              <w:rPr>
                <w:rFonts w:ascii="Times New Roman"/>
                <w:sz w:val="16"/>
              </w:rPr>
            </w:pPr>
          </w:p>
        </w:tc>
      </w:tr>
      <w:tr>
        <w:trPr>
          <w:trHeight w:val="225" w:hRule="atLeast"/>
        </w:trPr>
        <w:tc>
          <w:tcPr>
            <w:tcW w:w="8786" w:type="dxa"/>
            <w:gridSpan w:val="3"/>
            <w:tcBorders>
              <w:left w:val="nil"/>
            </w:tcBorders>
          </w:tcPr>
          <w:p>
            <w:pPr>
              <w:pStyle w:val="TableParagraph"/>
              <w:spacing w:before="9"/>
              <w:ind w:left="157"/>
              <w:rPr>
                <w:b/>
                <w:i/>
                <w:sz w:val="17"/>
              </w:rPr>
            </w:pPr>
            <w:r>
              <w:rPr>
                <w:b/>
                <w:color w:val="030303"/>
                <w:w w:val="105"/>
                <w:sz w:val="17"/>
              </w:rPr>
              <w:t>5 </w:t>
            </w:r>
            <w:r>
              <w:rPr>
                <w:color w:val="030303"/>
                <w:w w:val="105"/>
                <w:sz w:val="17"/>
              </w:rPr>
              <w:t>Qualified set-aside amounts (prior IRS approval required) - </w:t>
            </w:r>
            <w:r>
              <w:rPr>
                <w:i/>
                <w:color w:val="030303"/>
                <w:w w:val="105"/>
                <w:sz w:val="17"/>
              </w:rPr>
              <w:t>provide details in </w:t>
            </w:r>
            <w:r>
              <w:rPr>
                <w:b/>
                <w:i/>
                <w:color w:val="030303"/>
                <w:w w:val="105"/>
                <w:sz w:val="17"/>
              </w:rPr>
              <w:t>Part VI)</w:t>
            </w:r>
          </w:p>
        </w:tc>
        <w:tc>
          <w:tcPr>
            <w:tcW w:w="288" w:type="dxa"/>
          </w:tcPr>
          <w:p>
            <w:pPr>
              <w:pStyle w:val="TableParagraph"/>
              <w:spacing w:before="9"/>
              <w:ind w:left="67"/>
              <w:jc w:val="center"/>
              <w:rPr>
                <w:b/>
                <w:sz w:val="17"/>
              </w:rPr>
            </w:pPr>
            <w:r>
              <w:rPr>
                <w:b/>
                <w:color w:val="030303"/>
                <w:w w:val="109"/>
                <w:sz w:val="17"/>
              </w:rPr>
              <w:t>5</w:t>
            </w:r>
          </w:p>
        </w:tc>
        <w:tc>
          <w:tcPr>
            <w:tcW w:w="1867" w:type="dxa"/>
            <w:tcBorders>
              <w:right w:val="nil"/>
            </w:tcBorders>
          </w:tcPr>
          <w:p>
            <w:pPr>
              <w:pStyle w:val="TableParagraph"/>
              <w:rPr>
                <w:rFonts w:ascii="Times New Roman"/>
                <w:sz w:val="16"/>
              </w:rPr>
            </w:pPr>
          </w:p>
        </w:tc>
      </w:tr>
      <w:tr>
        <w:trPr>
          <w:trHeight w:val="225" w:hRule="atLeast"/>
        </w:trPr>
        <w:tc>
          <w:tcPr>
            <w:tcW w:w="8786" w:type="dxa"/>
            <w:gridSpan w:val="3"/>
            <w:tcBorders>
              <w:left w:val="nil"/>
            </w:tcBorders>
          </w:tcPr>
          <w:p>
            <w:pPr>
              <w:pStyle w:val="TableParagraph"/>
              <w:spacing w:before="9"/>
              <w:ind w:left="157"/>
              <w:rPr>
                <w:sz w:val="17"/>
              </w:rPr>
            </w:pPr>
            <w:r>
              <w:rPr>
                <w:b/>
                <w:color w:val="030303"/>
                <w:w w:val="105"/>
                <w:sz w:val="17"/>
              </w:rPr>
              <w:t>6 </w:t>
            </w:r>
            <w:r>
              <w:rPr>
                <w:color w:val="030303"/>
                <w:w w:val="105"/>
                <w:sz w:val="17"/>
              </w:rPr>
              <w:t>Other distributions </w:t>
            </w:r>
            <w:r>
              <w:rPr>
                <w:i/>
                <w:color w:val="030303"/>
                <w:w w:val="105"/>
                <w:sz w:val="17"/>
              </w:rPr>
              <w:t>(describe in </w:t>
            </w:r>
            <w:r>
              <w:rPr>
                <w:b/>
                <w:i/>
                <w:color w:val="030303"/>
                <w:w w:val="105"/>
                <w:sz w:val="17"/>
              </w:rPr>
              <w:t>Part VI)</w:t>
            </w:r>
            <w:r>
              <w:rPr>
                <w:b/>
                <w:i/>
                <w:color w:val="212121"/>
                <w:w w:val="105"/>
                <w:sz w:val="17"/>
              </w:rPr>
              <w:t>. </w:t>
            </w:r>
            <w:r>
              <w:rPr>
                <w:color w:val="030303"/>
                <w:w w:val="105"/>
                <w:sz w:val="17"/>
              </w:rPr>
              <w:t>See instructions.</w:t>
            </w:r>
          </w:p>
        </w:tc>
        <w:tc>
          <w:tcPr>
            <w:tcW w:w="288" w:type="dxa"/>
          </w:tcPr>
          <w:p>
            <w:pPr>
              <w:pStyle w:val="TableParagraph"/>
              <w:spacing w:before="9"/>
              <w:ind w:left="58"/>
              <w:jc w:val="center"/>
              <w:rPr>
                <w:b/>
                <w:sz w:val="17"/>
              </w:rPr>
            </w:pPr>
            <w:r>
              <w:rPr>
                <w:b/>
                <w:color w:val="030303"/>
                <w:w w:val="109"/>
                <w:sz w:val="17"/>
              </w:rPr>
              <w:t>6</w:t>
            </w:r>
          </w:p>
        </w:tc>
        <w:tc>
          <w:tcPr>
            <w:tcW w:w="1867" w:type="dxa"/>
            <w:tcBorders>
              <w:right w:val="nil"/>
            </w:tcBorders>
          </w:tcPr>
          <w:p>
            <w:pPr>
              <w:pStyle w:val="TableParagraph"/>
              <w:rPr>
                <w:rFonts w:ascii="Times New Roman"/>
                <w:sz w:val="16"/>
              </w:rPr>
            </w:pPr>
          </w:p>
        </w:tc>
      </w:tr>
      <w:tr>
        <w:trPr>
          <w:trHeight w:val="226" w:hRule="atLeast"/>
        </w:trPr>
        <w:tc>
          <w:tcPr>
            <w:tcW w:w="8786" w:type="dxa"/>
            <w:gridSpan w:val="3"/>
            <w:tcBorders>
              <w:left w:val="nil"/>
            </w:tcBorders>
          </w:tcPr>
          <w:p>
            <w:pPr>
              <w:pStyle w:val="TableParagraph"/>
              <w:spacing w:before="10"/>
              <w:ind w:left="157"/>
              <w:rPr>
                <w:sz w:val="17"/>
              </w:rPr>
            </w:pPr>
            <w:r>
              <w:rPr>
                <w:b/>
                <w:color w:val="030303"/>
                <w:w w:val="105"/>
                <w:sz w:val="17"/>
              </w:rPr>
              <w:t>7 Total annual distributions. </w:t>
            </w:r>
            <w:r>
              <w:rPr>
                <w:color w:val="030303"/>
                <w:w w:val="105"/>
                <w:sz w:val="17"/>
              </w:rPr>
              <w:t>Add lines 1 through 6</w:t>
            </w:r>
            <w:r>
              <w:rPr>
                <w:color w:val="212121"/>
                <w:w w:val="105"/>
                <w:sz w:val="17"/>
              </w:rPr>
              <w:t>.</w:t>
            </w:r>
          </w:p>
        </w:tc>
        <w:tc>
          <w:tcPr>
            <w:tcW w:w="288" w:type="dxa"/>
          </w:tcPr>
          <w:p>
            <w:pPr>
              <w:pStyle w:val="TableParagraph"/>
              <w:spacing w:before="10"/>
              <w:ind w:left="56"/>
              <w:jc w:val="center"/>
              <w:rPr>
                <w:sz w:val="17"/>
              </w:rPr>
            </w:pPr>
            <w:r>
              <w:rPr>
                <w:color w:val="030303"/>
                <w:w w:val="109"/>
                <w:sz w:val="17"/>
              </w:rPr>
              <w:t>7</w:t>
            </w:r>
          </w:p>
        </w:tc>
        <w:tc>
          <w:tcPr>
            <w:tcW w:w="1867" w:type="dxa"/>
            <w:tcBorders>
              <w:right w:val="nil"/>
            </w:tcBorders>
          </w:tcPr>
          <w:p>
            <w:pPr>
              <w:pStyle w:val="TableParagraph"/>
              <w:rPr>
                <w:rFonts w:ascii="Times New Roman"/>
                <w:sz w:val="16"/>
              </w:rPr>
            </w:pPr>
          </w:p>
        </w:tc>
      </w:tr>
      <w:tr>
        <w:trPr>
          <w:trHeight w:val="465" w:hRule="atLeast"/>
        </w:trPr>
        <w:tc>
          <w:tcPr>
            <w:tcW w:w="8786" w:type="dxa"/>
            <w:gridSpan w:val="3"/>
            <w:tcBorders>
              <w:left w:val="nil"/>
            </w:tcBorders>
          </w:tcPr>
          <w:p>
            <w:pPr>
              <w:pStyle w:val="TableParagraph"/>
              <w:spacing w:before="9"/>
              <w:ind w:left="158"/>
              <w:rPr>
                <w:sz w:val="17"/>
              </w:rPr>
            </w:pPr>
            <w:r>
              <w:rPr>
                <w:b/>
                <w:color w:val="030303"/>
                <w:w w:val="105"/>
                <w:sz w:val="17"/>
              </w:rPr>
              <w:t>8 </w:t>
            </w:r>
            <w:r>
              <w:rPr>
                <w:color w:val="030303"/>
                <w:w w:val="105"/>
                <w:sz w:val="17"/>
              </w:rPr>
              <w:t>Distributions to attentive supported organizations to which the organization is responsive</w:t>
            </w:r>
          </w:p>
          <w:p>
            <w:pPr>
              <w:pStyle w:val="TableParagraph"/>
              <w:spacing w:before="44"/>
              <w:ind w:left="448"/>
              <w:rPr>
                <w:sz w:val="17"/>
              </w:rPr>
            </w:pPr>
            <w:r>
              <w:rPr>
                <w:i/>
                <w:color w:val="030303"/>
                <w:w w:val="105"/>
                <w:sz w:val="17"/>
              </w:rPr>
              <w:t>(provide deta</w:t>
            </w:r>
            <w:r>
              <w:rPr>
                <w:i/>
                <w:color w:val="212121"/>
                <w:w w:val="105"/>
                <w:sz w:val="17"/>
              </w:rPr>
              <w:t>i</w:t>
            </w:r>
            <w:r>
              <w:rPr>
                <w:i/>
                <w:color w:val="030303"/>
                <w:w w:val="105"/>
                <w:sz w:val="17"/>
              </w:rPr>
              <w:t>ls in </w:t>
            </w:r>
            <w:r>
              <w:rPr>
                <w:b/>
                <w:i/>
                <w:color w:val="030303"/>
                <w:w w:val="105"/>
                <w:sz w:val="17"/>
              </w:rPr>
              <w:t>Part VJ). </w:t>
            </w:r>
            <w:r>
              <w:rPr>
                <w:color w:val="030303"/>
                <w:w w:val="105"/>
                <w:sz w:val="17"/>
              </w:rPr>
              <w:t>See instructions.</w:t>
            </w:r>
          </w:p>
        </w:tc>
        <w:tc>
          <w:tcPr>
            <w:tcW w:w="288" w:type="dxa"/>
          </w:tcPr>
          <w:p>
            <w:pPr>
              <w:pStyle w:val="TableParagraph"/>
              <w:spacing w:before="7"/>
              <w:rPr>
                <w:i/>
                <w:sz w:val="21"/>
              </w:rPr>
            </w:pPr>
          </w:p>
          <w:p>
            <w:pPr>
              <w:pStyle w:val="TableParagraph"/>
              <w:ind w:left="58"/>
              <w:jc w:val="center"/>
              <w:rPr>
                <w:b/>
                <w:sz w:val="17"/>
              </w:rPr>
            </w:pPr>
            <w:r>
              <w:rPr>
                <w:b/>
                <w:color w:val="030303"/>
                <w:w w:val="109"/>
                <w:sz w:val="17"/>
              </w:rPr>
              <w:t>8</w:t>
            </w:r>
          </w:p>
        </w:tc>
        <w:tc>
          <w:tcPr>
            <w:tcW w:w="1867" w:type="dxa"/>
            <w:tcBorders>
              <w:right w:val="nil"/>
            </w:tcBorders>
          </w:tcPr>
          <w:p>
            <w:pPr>
              <w:pStyle w:val="TableParagraph"/>
              <w:rPr>
                <w:rFonts w:ascii="Times New Roman"/>
                <w:sz w:val="16"/>
              </w:rPr>
            </w:pPr>
          </w:p>
        </w:tc>
      </w:tr>
      <w:tr>
        <w:trPr>
          <w:trHeight w:val="226" w:hRule="atLeast"/>
        </w:trPr>
        <w:tc>
          <w:tcPr>
            <w:tcW w:w="8786" w:type="dxa"/>
            <w:gridSpan w:val="3"/>
            <w:tcBorders>
              <w:left w:val="nil"/>
            </w:tcBorders>
          </w:tcPr>
          <w:p>
            <w:pPr>
              <w:pStyle w:val="TableParagraph"/>
              <w:spacing w:before="9"/>
              <w:ind w:left="159"/>
              <w:rPr>
                <w:sz w:val="17"/>
              </w:rPr>
            </w:pPr>
            <w:r>
              <w:rPr>
                <w:b/>
                <w:color w:val="030303"/>
                <w:w w:val="105"/>
                <w:sz w:val="17"/>
              </w:rPr>
              <w:t>9 </w:t>
            </w:r>
            <w:r>
              <w:rPr>
                <w:color w:val="030303"/>
                <w:w w:val="105"/>
                <w:sz w:val="17"/>
              </w:rPr>
              <w:t>Distributable amount for 2020 from Section C, line 6</w:t>
            </w:r>
          </w:p>
        </w:tc>
        <w:tc>
          <w:tcPr>
            <w:tcW w:w="288" w:type="dxa"/>
          </w:tcPr>
          <w:p>
            <w:pPr>
              <w:pStyle w:val="TableParagraph"/>
              <w:spacing w:before="9"/>
              <w:ind w:left="62"/>
              <w:jc w:val="center"/>
              <w:rPr>
                <w:b/>
                <w:sz w:val="17"/>
              </w:rPr>
            </w:pPr>
            <w:r>
              <w:rPr>
                <w:b/>
                <w:color w:val="030303"/>
                <w:w w:val="110"/>
                <w:sz w:val="17"/>
              </w:rPr>
              <w:t>9</w:t>
            </w:r>
          </w:p>
        </w:tc>
        <w:tc>
          <w:tcPr>
            <w:tcW w:w="1867" w:type="dxa"/>
            <w:tcBorders>
              <w:right w:val="nil"/>
            </w:tcBorders>
          </w:tcPr>
          <w:p>
            <w:pPr>
              <w:pStyle w:val="TableParagraph"/>
              <w:rPr>
                <w:rFonts w:ascii="Times New Roman"/>
                <w:sz w:val="16"/>
              </w:rPr>
            </w:pPr>
          </w:p>
        </w:tc>
      </w:tr>
      <w:tr>
        <w:trPr>
          <w:trHeight w:val="221" w:hRule="atLeast"/>
        </w:trPr>
        <w:tc>
          <w:tcPr>
            <w:tcW w:w="8786" w:type="dxa"/>
            <w:gridSpan w:val="3"/>
            <w:tcBorders>
              <w:left w:val="nil"/>
              <w:bottom w:val="single" w:sz="12" w:space="0" w:color="000000"/>
            </w:tcBorders>
          </w:tcPr>
          <w:p>
            <w:pPr>
              <w:pStyle w:val="TableParagraph"/>
              <w:spacing w:line="192" w:lineRule="exact" w:before="8"/>
              <w:ind w:left="84"/>
              <w:rPr>
                <w:sz w:val="17"/>
              </w:rPr>
            </w:pPr>
            <w:r>
              <w:rPr>
                <w:b/>
                <w:color w:val="030303"/>
                <w:w w:val="110"/>
                <w:sz w:val="17"/>
              </w:rPr>
              <w:t>10 </w:t>
            </w:r>
            <w:r>
              <w:rPr>
                <w:color w:val="030303"/>
                <w:w w:val="110"/>
                <w:sz w:val="17"/>
              </w:rPr>
              <w:t>Line 8 amount divided by line 9 amount</w:t>
            </w:r>
          </w:p>
        </w:tc>
        <w:tc>
          <w:tcPr>
            <w:tcW w:w="288" w:type="dxa"/>
            <w:tcBorders>
              <w:bottom w:val="single" w:sz="12" w:space="0" w:color="000000"/>
            </w:tcBorders>
          </w:tcPr>
          <w:p>
            <w:pPr>
              <w:pStyle w:val="TableParagraph"/>
              <w:spacing w:line="192" w:lineRule="exact" w:before="8"/>
              <w:ind w:left="49"/>
              <w:jc w:val="center"/>
              <w:rPr>
                <w:b/>
                <w:sz w:val="17"/>
              </w:rPr>
            </w:pPr>
            <w:r>
              <w:rPr>
                <w:b/>
                <w:color w:val="030303"/>
                <w:w w:val="105"/>
                <w:sz w:val="17"/>
              </w:rPr>
              <w:t>10</w:t>
            </w:r>
          </w:p>
        </w:tc>
        <w:tc>
          <w:tcPr>
            <w:tcW w:w="1867" w:type="dxa"/>
            <w:tcBorders>
              <w:bottom w:val="single" w:sz="12" w:space="0" w:color="000000"/>
              <w:right w:val="nil"/>
            </w:tcBorders>
          </w:tcPr>
          <w:p>
            <w:pPr>
              <w:pStyle w:val="TableParagraph"/>
              <w:rPr>
                <w:rFonts w:ascii="Times New Roman"/>
                <w:sz w:val="14"/>
              </w:rPr>
            </w:pPr>
          </w:p>
        </w:tc>
      </w:tr>
      <w:tr>
        <w:trPr>
          <w:trHeight w:val="693" w:hRule="atLeast"/>
        </w:trPr>
        <w:tc>
          <w:tcPr>
            <w:tcW w:w="5333" w:type="dxa"/>
            <w:tcBorders>
              <w:top w:val="single" w:sz="12" w:space="0" w:color="000000"/>
              <w:left w:val="nil"/>
            </w:tcBorders>
          </w:tcPr>
          <w:p>
            <w:pPr>
              <w:pStyle w:val="TableParagraph"/>
              <w:spacing w:before="1"/>
              <w:rPr>
                <w:i/>
                <w:sz w:val="21"/>
              </w:rPr>
            </w:pPr>
          </w:p>
          <w:p>
            <w:pPr>
              <w:pStyle w:val="TableParagraph"/>
              <w:ind w:left="87"/>
              <w:rPr>
                <w:sz w:val="17"/>
              </w:rPr>
            </w:pPr>
            <w:r>
              <w:rPr>
                <w:b/>
                <w:color w:val="030303"/>
                <w:w w:val="105"/>
                <w:sz w:val="17"/>
              </w:rPr>
              <w:t>Section E </w:t>
            </w:r>
            <w:r>
              <w:rPr>
                <w:color w:val="030303"/>
                <w:w w:val="105"/>
                <w:sz w:val="17"/>
              </w:rPr>
              <w:t>- </w:t>
            </w:r>
            <w:r>
              <w:rPr>
                <w:b/>
                <w:color w:val="030303"/>
                <w:w w:val="105"/>
                <w:sz w:val="17"/>
              </w:rPr>
              <w:t>Distribution Allocations </w:t>
            </w:r>
            <w:r>
              <w:rPr>
                <w:color w:val="030303"/>
                <w:w w:val="105"/>
                <w:sz w:val="17"/>
              </w:rPr>
              <w:t>(see instructions)</w:t>
            </w:r>
          </w:p>
        </w:tc>
        <w:tc>
          <w:tcPr>
            <w:tcW w:w="1870" w:type="dxa"/>
            <w:tcBorders>
              <w:top w:val="single" w:sz="12" w:space="0" w:color="000000"/>
            </w:tcBorders>
          </w:tcPr>
          <w:p>
            <w:pPr>
              <w:pStyle w:val="TableParagraph"/>
              <w:spacing w:before="109"/>
              <w:ind w:left="71" w:right="7"/>
              <w:jc w:val="center"/>
              <w:rPr>
                <w:rFonts w:ascii="Times New Roman"/>
                <w:sz w:val="18"/>
              </w:rPr>
            </w:pPr>
            <w:r>
              <w:rPr>
                <w:rFonts w:ascii="Times New Roman"/>
                <w:color w:val="030303"/>
                <w:sz w:val="18"/>
              </w:rPr>
              <w:t>(i)</w:t>
            </w:r>
          </w:p>
          <w:p>
            <w:pPr>
              <w:pStyle w:val="TableParagraph"/>
              <w:spacing w:before="42"/>
              <w:ind w:left="42" w:right="7"/>
              <w:jc w:val="center"/>
              <w:rPr>
                <w:b/>
                <w:sz w:val="17"/>
              </w:rPr>
            </w:pPr>
            <w:r>
              <w:rPr>
                <w:b/>
                <w:color w:val="030303"/>
                <w:w w:val="105"/>
                <w:sz w:val="17"/>
              </w:rPr>
              <w:t>Excess Distributions</w:t>
            </w:r>
          </w:p>
        </w:tc>
        <w:tc>
          <w:tcPr>
            <w:tcW w:w="1871" w:type="dxa"/>
            <w:gridSpan w:val="2"/>
            <w:tcBorders>
              <w:top w:val="single" w:sz="12" w:space="0" w:color="000000"/>
            </w:tcBorders>
          </w:tcPr>
          <w:p>
            <w:pPr>
              <w:pStyle w:val="TableParagraph"/>
              <w:spacing w:line="195" w:lineRule="exact"/>
              <w:ind w:left="876"/>
              <w:rPr>
                <w:sz w:val="18"/>
              </w:rPr>
            </w:pPr>
            <w:r>
              <w:rPr>
                <w:color w:val="030303"/>
                <w:w w:val="115"/>
                <w:sz w:val="18"/>
              </w:rPr>
              <w:t>(ii)</w:t>
            </w:r>
          </w:p>
          <w:p>
            <w:pPr>
              <w:pStyle w:val="TableParagraph"/>
              <w:spacing w:line="240" w:lineRule="exact" w:before="10"/>
              <w:ind w:left="514" w:right="71" w:hanging="361"/>
              <w:rPr>
                <w:b/>
                <w:sz w:val="17"/>
              </w:rPr>
            </w:pPr>
            <w:r>
              <w:rPr>
                <w:b/>
                <w:color w:val="030303"/>
                <w:w w:val="105"/>
                <w:sz w:val="17"/>
              </w:rPr>
              <w:t>Underdistributions Pre-2020</w:t>
            </w:r>
          </w:p>
        </w:tc>
        <w:tc>
          <w:tcPr>
            <w:tcW w:w="1867" w:type="dxa"/>
            <w:tcBorders>
              <w:top w:val="single" w:sz="12" w:space="0" w:color="000000"/>
              <w:right w:val="nil"/>
            </w:tcBorders>
          </w:tcPr>
          <w:p>
            <w:pPr>
              <w:pStyle w:val="TableParagraph"/>
              <w:spacing w:line="195" w:lineRule="exact"/>
              <w:ind w:left="859" w:right="683"/>
              <w:jc w:val="center"/>
              <w:rPr>
                <w:sz w:val="18"/>
              </w:rPr>
            </w:pPr>
            <w:r>
              <w:rPr>
                <w:color w:val="030303"/>
                <w:w w:val="115"/>
                <w:sz w:val="18"/>
              </w:rPr>
              <w:t>(iii)</w:t>
            </w:r>
          </w:p>
          <w:p>
            <w:pPr>
              <w:pStyle w:val="TableParagraph"/>
              <w:spacing w:line="240" w:lineRule="exact" w:before="10"/>
              <w:ind w:left="309" w:right="122" w:hanging="61"/>
              <w:jc w:val="center"/>
              <w:rPr>
                <w:b/>
                <w:sz w:val="17"/>
              </w:rPr>
            </w:pPr>
            <w:r>
              <w:rPr>
                <w:b/>
                <w:color w:val="030303"/>
                <w:w w:val="105"/>
                <w:sz w:val="17"/>
              </w:rPr>
              <w:t>Distributable Amount for 2020</w:t>
            </w:r>
          </w:p>
        </w:tc>
      </w:tr>
      <w:tr>
        <w:trPr>
          <w:trHeight w:val="226" w:hRule="atLeast"/>
        </w:trPr>
        <w:tc>
          <w:tcPr>
            <w:tcW w:w="5333" w:type="dxa"/>
            <w:tcBorders>
              <w:left w:val="nil"/>
            </w:tcBorders>
          </w:tcPr>
          <w:p>
            <w:pPr>
              <w:pStyle w:val="TableParagraph"/>
              <w:spacing w:line="205" w:lineRule="exact" w:before="1"/>
              <w:ind w:left="157"/>
              <w:rPr>
                <w:sz w:val="17"/>
              </w:rPr>
            </w:pPr>
            <w:r>
              <w:rPr>
                <w:rFonts w:ascii="Times New Roman"/>
                <w:b/>
                <w:color w:val="030303"/>
                <w:w w:val="105"/>
                <w:sz w:val="18"/>
              </w:rPr>
              <w:t>1 </w:t>
            </w:r>
            <w:r>
              <w:rPr>
                <w:color w:val="030303"/>
                <w:w w:val="105"/>
                <w:sz w:val="17"/>
              </w:rPr>
              <w:t>Distributable amount for 2020 from Section C</w:t>
            </w:r>
            <w:r>
              <w:rPr>
                <w:color w:val="212121"/>
                <w:w w:val="105"/>
                <w:sz w:val="17"/>
              </w:rPr>
              <w:t>, </w:t>
            </w:r>
            <w:r>
              <w:rPr>
                <w:color w:val="030303"/>
                <w:w w:val="105"/>
                <w:sz w:val="17"/>
              </w:rPr>
              <w:t>line 6</w:t>
            </w:r>
          </w:p>
        </w:tc>
        <w:tc>
          <w:tcPr>
            <w:tcW w:w="1870" w:type="dxa"/>
            <w:shd w:val="clear" w:color="auto" w:fill="D2D2D2"/>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tcPr>
          <w:p>
            <w:pPr>
              <w:pStyle w:val="TableParagraph"/>
              <w:rPr>
                <w:rFonts w:ascii="Times New Roman"/>
                <w:sz w:val="16"/>
              </w:rPr>
            </w:pPr>
          </w:p>
        </w:tc>
      </w:tr>
      <w:tr>
        <w:trPr>
          <w:trHeight w:val="706" w:hRule="atLeast"/>
        </w:trPr>
        <w:tc>
          <w:tcPr>
            <w:tcW w:w="5333" w:type="dxa"/>
            <w:tcBorders>
              <w:left w:val="nil"/>
            </w:tcBorders>
          </w:tcPr>
          <w:p>
            <w:pPr>
              <w:pStyle w:val="TableParagraph"/>
              <w:spacing w:line="288" w:lineRule="auto" w:before="13"/>
              <w:ind w:left="447" w:right="622" w:hanging="288"/>
              <w:rPr>
                <w:sz w:val="17"/>
              </w:rPr>
            </w:pPr>
            <w:r>
              <w:rPr>
                <w:b/>
                <w:color w:val="030303"/>
                <w:w w:val="110"/>
                <w:sz w:val="17"/>
              </w:rPr>
              <w:t>2 </w:t>
            </w:r>
            <w:r>
              <w:rPr>
                <w:color w:val="030303"/>
                <w:spacing w:val="-4"/>
                <w:w w:val="110"/>
                <w:sz w:val="17"/>
              </w:rPr>
              <w:t>Underdistributions</w:t>
            </w:r>
            <w:r>
              <w:rPr>
                <w:color w:val="212121"/>
                <w:spacing w:val="-4"/>
                <w:w w:val="110"/>
                <w:sz w:val="17"/>
              </w:rPr>
              <w:t>, </w:t>
            </w:r>
            <w:r>
              <w:rPr>
                <w:color w:val="030303"/>
                <w:w w:val="110"/>
                <w:sz w:val="17"/>
              </w:rPr>
              <w:t>if any</w:t>
            </w:r>
            <w:r>
              <w:rPr>
                <w:color w:val="212121"/>
                <w:w w:val="110"/>
                <w:sz w:val="17"/>
              </w:rPr>
              <w:t>, </w:t>
            </w:r>
            <w:r>
              <w:rPr>
                <w:color w:val="030303"/>
                <w:w w:val="110"/>
                <w:sz w:val="17"/>
              </w:rPr>
              <w:t>for years prior to 2020 (reasonable</w:t>
            </w:r>
            <w:r>
              <w:rPr>
                <w:color w:val="030303"/>
                <w:spacing w:val="-20"/>
                <w:w w:val="110"/>
                <w:sz w:val="17"/>
              </w:rPr>
              <w:t> </w:t>
            </w:r>
            <w:r>
              <w:rPr>
                <w:color w:val="030303"/>
                <w:w w:val="110"/>
                <w:sz w:val="17"/>
              </w:rPr>
              <w:t>cause</w:t>
            </w:r>
            <w:r>
              <w:rPr>
                <w:color w:val="030303"/>
                <w:spacing w:val="-25"/>
                <w:w w:val="110"/>
                <w:sz w:val="17"/>
              </w:rPr>
              <w:t> </w:t>
            </w:r>
            <w:r>
              <w:rPr>
                <w:color w:val="030303"/>
                <w:w w:val="110"/>
                <w:sz w:val="17"/>
              </w:rPr>
              <w:t>required</w:t>
            </w:r>
            <w:r>
              <w:rPr>
                <w:color w:val="030303"/>
                <w:spacing w:val="-24"/>
                <w:w w:val="110"/>
                <w:sz w:val="17"/>
              </w:rPr>
              <w:t> </w:t>
            </w:r>
            <w:r>
              <w:rPr>
                <w:color w:val="030303"/>
                <w:w w:val="110"/>
                <w:sz w:val="17"/>
              </w:rPr>
              <w:t>-</w:t>
            </w:r>
            <w:r>
              <w:rPr>
                <w:color w:val="030303"/>
                <w:spacing w:val="-28"/>
                <w:w w:val="110"/>
                <w:sz w:val="17"/>
              </w:rPr>
              <w:t> </w:t>
            </w:r>
            <w:r>
              <w:rPr>
                <w:i/>
                <w:color w:val="030303"/>
                <w:w w:val="110"/>
                <w:sz w:val="17"/>
              </w:rPr>
              <w:t>explain</w:t>
            </w:r>
            <w:r>
              <w:rPr>
                <w:i/>
                <w:color w:val="030303"/>
                <w:spacing w:val="-23"/>
                <w:w w:val="110"/>
                <w:sz w:val="17"/>
              </w:rPr>
              <w:t> </w:t>
            </w:r>
            <w:r>
              <w:rPr>
                <w:i/>
                <w:color w:val="030303"/>
                <w:w w:val="110"/>
                <w:sz w:val="17"/>
              </w:rPr>
              <w:t>in</w:t>
            </w:r>
            <w:r>
              <w:rPr>
                <w:i/>
                <w:color w:val="030303"/>
                <w:spacing w:val="-27"/>
                <w:w w:val="110"/>
                <w:sz w:val="17"/>
              </w:rPr>
              <w:t> </w:t>
            </w:r>
            <w:r>
              <w:rPr>
                <w:b/>
                <w:i/>
                <w:color w:val="030303"/>
                <w:w w:val="110"/>
                <w:sz w:val="17"/>
              </w:rPr>
              <w:t>Part</w:t>
            </w:r>
            <w:r>
              <w:rPr>
                <w:b/>
                <w:i/>
                <w:color w:val="030303"/>
                <w:spacing w:val="-22"/>
                <w:w w:val="110"/>
                <w:sz w:val="17"/>
              </w:rPr>
              <w:t> </w:t>
            </w:r>
            <w:r>
              <w:rPr>
                <w:b/>
                <w:i/>
                <w:color w:val="030303"/>
                <w:w w:val="110"/>
                <w:sz w:val="17"/>
              </w:rPr>
              <w:t>VJ)</w:t>
            </w:r>
            <w:r>
              <w:rPr>
                <w:b/>
                <w:i/>
                <w:color w:val="212121"/>
                <w:w w:val="110"/>
                <w:sz w:val="17"/>
              </w:rPr>
              <w:t>.</w:t>
            </w:r>
            <w:r>
              <w:rPr>
                <w:b/>
                <w:i/>
                <w:color w:val="212121"/>
                <w:spacing w:val="-23"/>
                <w:w w:val="110"/>
                <w:sz w:val="17"/>
              </w:rPr>
              <w:t> </w:t>
            </w:r>
            <w:r>
              <w:rPr>
                <w:color w:val="030303"/>
                <w:w w:val="110"/>
                <w:sz w:val="17"/>
              </w:rPr>
              <w:t>See</w:t>
            </w:r>
          </w:p>
          <w:p>
            <w:pPr>
              <w:pStyle w:val="TableParagraph"/>
              <w:spacing w:line="192" w:lineRule="exact" w:before="12"/>
              <w:ind w:left="447"/>
              <w:rPr>
                <w:sz w:val="17"/>
              </w:rPr>
            </w:pPr>
            <w:r>
              <w:rPr>
                <w:color w:val="030303"/>
                <w:w w:val="105"/>
                <w:sz w:val="17"/>
              </w:rPr>
              <w:t>instructions</w:t>
            </w:r>
            <w:r>
              <w:rPr>
                <w:color w:val="212121"/>
                <w:w w:val="105"/>
                <w:sz w:val="17"/>
              </w:rPr>
              <w:t>.</w:t>
            </w:r>
          </w:p>
        </w:tc>
        <w:tc>
          <w:tcPr>
            <w:tcW w:w="1870" w:type="dxa"/>
            <w:shd w:val="clear" w:color="auto" w:fill="D2D2D2"/>
          </w:tcPr>
          <w:p>
            <w:pPr>
              <w:pStyle w:val="TableParagraph"/>
              <w:rPr>
                <w:rFonts w:ascii="Times New Roman"/>
                <w:sz w:val="16"/>
              </w:rPr>
            </w:pPr>
          </w:p>
        </w:tc>
        <w:tc>
          <w:tcPr>
            <w:tcW w:w="1871" w:type="dxa"/>
            <w:gridSpan w:val="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6" w:hRule="atLeast"/>
        </w:trPr>
        <w:tc>
          <w:tcPr>
            <w:tcW w:w="5333" w:type="dxa"/>
            <w:tcBorders>
              <w:left w:val="nil"/>
            </w:tcBorders>
          </w:tcPr>
          <w:p>
            <w:pPr>
              <w:pStyle w:val="TableParagraph"/>
              <w:spacing w:line="193" w:lineRule="exact" w:before="13"/>
              <w:ind w:left="158"/>
              <w:rPr>
                <w:sz w:val="17"/>
              </w:rPr>
            </w:pPr>
            <w:r>
              <w:rPr>
                <w:b/>
                <w:color w:val="030303"/>
                <w:w w:val="105"/>
                <w:sz w:val="17"/>
              </w:rPr>
              <w:t>3 </w:t>
            </w:r>
            <w:r>
              <w:rPr>
                <w:color w:val="030303"/>
                <w:w w:val="105"/>
                <w:sz w:val="17"/>
              </w:rPr>
              <w:t>Excess distributions carryover, if any, to 2020</w:t>
            </w:r>
          </w:p>
        </w:tc>
        <w:tc>
          <w:tcPr>
            <w:tcW w:w="1870" w:type="dxa"/>
            <w:shd w:val="clear" w:color="auto" w:fill="D2D2D2"/>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3" w:hRule="atLeast"/>
        </w:trPr>
        <w:tc>
          <w:tcPr>
            <w:tcW w:w="5333" w:type="dxa"/>
            <w:tcBorders>
              <w:left w:val="nil"/>
            </w:tcBorders>
          </w:tcPr>
          <w:p>
            <w:pPr>
              <w:pStyle w:val="TableParagraph"/>
              <w:spacing w:line="191" w:lineRule="exact" w:before="12"/>
              <w:ind w:left="231"/>
              <w:rPr>
                <w:sz w:val="17"/>
              </w:rPr>
            </w:pPr>
            <w:r>
              <w:rPr>
                <w:b/>
                <w:color w:val="030303"/>
                <w:w w:val="105"/>
                <w:sz w:val="17"/>
              </w:rPr>
              <w:t>a </w:t>
            </w:r>
            <w:r>
              <w:rPr>
                <w:color w:val="030303"/>
                <w:w w:val="105"/>
                <w:sz w:val="17"/>
              </w:rPr>
              <w:t>From 2015</w:t>
            </w:r>
          </w:p>
        </w:tc>
        <w:tc>
          <w:tcPr>
            <w:tcW w:w="1870" w:type="dxa"/>
            <w:shd w:val="clear" w:color="auto" w:fill="D2D2D2"/>
          </w:tcPr>
          <w:p>
            <w:pPr>
              <w:pStyle w:val="TableParagraph"/>
              <w:rPr>
                <w:rFonts w:ascii="Times New Roman"/>
                <w:sz w:val="14"/>
              </w:rPr>
            </w:pPr>
          </w:p>
        </w:tc>
        <w:tc>
          <w:tcPr>
            <w:tcW w:w="1871" w:type="dxa"/>
            <w:gridSpan w:val="2"/>
            <w:shd w:val="clear" w:color="auto" w:fill="D2D2D2"/>
          </w:tcPr>
          <w:p>
            <w:pPr>
              <w:pStyle w:val="TableParagraph"/>
              <w:rPr>
                <w:rFonts w:ascii="Times New Roman"/>
                <w:sz w:val="14"/>
              </w:rPr>
            </w:pPr>
          </w:p>
        </w:tc>
        <w:tc>
          <w:tcPr>
            <w:tcW w:w="1867" w:type="dxa"/>
            <w:tcBorders>
              <w:right w:val="nil"/>
            </w:tcBorders>
            <w:shd w:val="clear" w:color="auto" w:fill="D2D2D2"/>
          </w:tcPr>
          <w:p>
            <w:pPr>
              <w:pStyle w:val="TableParagraph"/>
              <w:rPr>
                <w:rFonts w:ascii="Times New Roman"/>
                <w:sz w:val="14"/>
              </w:rPr>
            </w:pPr>
          </w:p>
        </w:tc>
      </w:tr>
      <w:tr>
        <w:trPr>
          <w:trHeight w:val="226" w:hRule="atLeast"/>
        </w:trPr>
        <w:tc>
          <w:tcPr>
            <w:tcW w:w="5333" w:type="dxa"/>
            <w:tcBorders>
              <w:left w:val="nil"/>
            </w:tcBorders>
          </w:tcPr>
          <w:p>
            <w:pPr>
              <w:pStyle w:val="TableParagraph"/>
              <w:spacing w:line="192" w:lineRule="exact" w:before="14"/>
              <w:ind w:left="230"/>
              <w:rPr>
                <w:sz w:val="17"/>
              </w:rPr>
            </w:pPr>
            <w:r>
              <w:rPr>
                <w:b/>
                <w:color w:val="030303"/>
                <w:w w:val="105"/>
                <w:sz w:val="17"/>
              </w:rPr>
              <w:t>b </w:t>
            </w:r>
            <w:r>
              <w:rPr>
                <w:color w:val="030303"/>
                <w:w w:val="105"/>
                <w:sz w:val="17"/>
              </w:rPr>
              <w:t>From 2016</w:t>
            </w:r>
          </w:p>
        </w:tc>
        <w:tc>
          <w:tcPr>
            <w:tcW w:w="1870" w:type="dxa"/>
            <w:shd w:val="clear" w:color="auto" w:fill="D2D2D2"/>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5" w:hRule="atLeast"/>
        </w:trPr>
        <w:tc>
          <w:tcPr>
            <w:tcW w:w="5333" w:type="dxa"/>
            <w:tcBorders>
              <w:left w:val="nil"/>
            </w:tcBorders>
          </w:tcPr>
          <w:p>
            <w:pPr>
              <w:pStyle w:val="TableParagraph"/>
              <w:spacing w:line="192" w:lineRule="exact" w:before="13"/>
              <w:ind w:left="230"/>
              <w:rPr>
                <w:sz w:val="17"/>
              </w:rPr>
            </w:pPr>
            <w:r>
              <w:rPr>
                <w:b/>
                <w:color w:val="030303"/>
                <w:w w:val="105"/>
                <w:sz w:val="17"/>
              </w:rPr>
              <w:t>c </w:t>
            </w:r>
            <w:r>
              <w:rPr>
                <w:color w:val="030303"/>
                <w:w w:val="105"/>
                <w:sz w:val="17"/>
              </w:rPr>
              <w:t>From 2017</w:t>
            </w:r>
          </w:p>
        </w:tc>
        <w:tc>
          <w:tcPr>
            <w:tcW w:w="1870" w:type="dxa"/>
            <w:shd w:val="clear" w:color="auto" w:fill="D2D2D2"/>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5" w:hRule="atLeast"/>
        </w:trPr>
        <w:tc>
          <w:tcPr>
            <w:tcW w:w="5333" w:type="dxa"/>
            <w:tcBorders>
              <w:left w:val="nil"/>
            </w:tcBorders>
          </w:tcPr>
          <w:p>
            <w:pPr>
              <w:pStyle w:val="TableParagraph"/>
              <w:spacing w:line="192" w:lineRule="exact" w:before="13"/>
              <w:ind w:left="230"/>
              <w:rPr>
                <w:sz w:val="17"/>
              </w:rPr>
            </w:pPr>
            <w:r>
              <w:rPr>
                <w:b/>
                <w:color w:val="030303"/>
                <w:w w:val="105"/>
                <w:sz w:val="17"/>
              </w:rPr>
              <w:t>d </w:t>
            </w:r>
            <w:r>
              <w:rPr>
                <w:color w:val="030303"/>
                <w:w w:val="105"/>
                <w:sz w:val="17"/>
              </w:rPr>
              <w:t>From 2018</w:t>
            </w:r>
          </w:p>
        </w:tc>
        <w:tc>
          <w:tcPr>
            <w:tcW w:w="1870" w:type="dxa"/>
            <w:shd w:val="clear" w:color="auto" w:fill="D2D2D2"/>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6" w:hRule="atLeast"/>
        </w:trPr>
        <w:tc>
          <w:tcPr>
            <w:tcW w:w="5333" w:type="dxa"/>
            <w:tcBorders>
              <w:left w:val="nil"/>
            </w:tcBorders>
          </w:tcPr>
          <w:p>
            <w:pPr>
              <w:pStyle w:val="TableParagraph"/>
              <w:spacing w:line="193" w:lineRule="exact" w:before="13"/>
              <w:ind w:left="231"/>
              <w:rPr>
                <w:sz w:val="17"/>
              </w:rPr>
            </w:pPr>
            <w:r>
              <w:rPr>
                <w:b/>
                <w:color w:val="030303"/>
                <w:w w:val="105"/>
                <w:sz w:val="17"/>
              </w:rPr>
              <w:t>e </w:t>
            </w:r>
            <w:r>
              <w:rPr>
                <w:color w:val="030303"/>
                <w:w w:val="105"/>
                <w:sz w:val="17"/>
              </w:rPr>
              <w:t>From 2019</w:t>
            </w:r>
          </w:p>
        </w:tc>
        <w:tc>
          <w:tcPr>
            <w:tcW w:w="1870" w:type="dxa"/>
            <w:shd w:val="clear" w:color="auto" w:fill="D2D2D2"/>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5" w:hRule="atLeast"/>
        </w:trPr>
        <w:tc>
          <w:tcPr>
            <w:tcW w:w="5333" w:type="dxa"/>
            <w:tcBorders>
              <w:left w:val="nil"/>
            </w:tcBorders>
          </w:tcPr>
          <w:p>
            <w:pPr>
              <w:pStyle w:val="TableParagraph"/>
              <w:spacing w:line="192" w:lineRule="exact" w:before="12"/>
              <w:ind w:left="230"/>
              <w:rPr>
                <w:sz w:val="17"/>
              </w:rPr>
            </w:pPr>
            <w:r>
              <w:rPr>
                <w:b/>
                <w:color w:val="030303"/>
                <w:w w:val="105"/>
                <w:sz w:val="17"/>
              </w:rPr>
              <w:t>f Total </w:t>
            </w:r>
            <w:r>
              <w:rPr>
                <w:color w:val="030303"/>
                <w:w w:val="105"/>
                <w:sz w:val="17"/>
              </w:rPr>
              <w:t>of lines 3a through 3e</w:t>
            </w:r>
          </w:p>
        </w:tc>
        <w:tc>
          <w:tcPr>
            <w:tcW w:w="1870" w:type="dxa"/>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5" w:hRule="atLeast"/>
        </w:trPr>
        <w:tc>
          <w:tcPr>
            <w:tcW w:w="5333" w:type="dxa"/>
            <w:tcBorders>
              <w:left w:val="nil"/>
            </w:tcBorders>
          </w:tcPr>
          <w:p>
            <w:pPr>
              <w:pStyle w:val="TableParagraph"/>
              <w:spacing w:line="192" w:lineRule="exact" w:before="13"/>
              <w:ind w:left="230"/>
              <w:rPr>
                <w:sz w:val="17"/>
              </w:rPr>
            </w:pPr>
            <w:r>
              <w:rPr>
                <w:b/>
                <w:color w:val="030303"/>
                <w:w w:val="105"/>
                <w:sz w:val="17"/>
              </w:rPr>
              <w:t>g </w:t>
            </w:r>
            <w:r>
              <w:rPr>
                <w:color w:val="030303"/>
                <w:w w:val="105"/>
                <w:sz w:val="17"/>
              </w:rPr>
              <w:t>Applied to underdistributions of prior years</w:t>
            </w:r>
          </w:p>
        </w:tc>
        <w:tc>
          <w:tcPr>
            <w:tcW w:w="1870" w:type="dxa"/>
            <w:shd w:val="clear" w:color="auto" w:fill="D2D2D2"/>
          </w:tcPr>
          <w:p>
            <w:pPr>
              <w:pStyle w:val="TableParagraph"/>
              <w:rPr>
                <w:rFonts w:ascii="Times New Roman"/>
                <w:sz w:val="16"/>
              </w:rPr>
            </w:pPr>
          </w:p>
        </w:tc>
        <w:tc>
          <w:tcPr>
            <w:tcW w:w="1871" w:type="dxa"/>
            <w:gridSpan w:val="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5" w:hRule="atLeast"/>
        </w:trPr>
        <w:tc>
          <w:tcPr>
            <w:tcW w:w="5333" w:type="dxa"/>
            <w:tcBorders>
              <w:left w:val="nil"/>
            </w:tcBorders>
          </w:tcPr>
          <w:p>
            <w:pPr>
              <w:pStyle w:val="TableParagraph"/>
              <w:spacing w:line="192" w:lineRule="exact" w:before="13"/>
              <w:ind w:left="230"/>
              <w:rPr>
                <w:sz w:val="17"/>
              </w:rPr>
            </w:pPr>
            <w:r>
              <w:rPr>
                <w:b/>
                <w:color w:val="030303"/>
                <w:w w:val="105"/>
                <w:sz w:val="17"/>
              </w:rPr>
              <w:t>h </w:t>
            </w:r>
            <w:r>
              <w:rPr>
                <w:color w:val="030303"/>
                <w:w w:val="105"/>
                <w:sz w:val="17"/>
              </w:rPr>
              <w:t>Applied to 2020 distributable amount</w:t>
            </w:r>
          </w:p>
        </w:tc>
        <w:tc>
          <w:tcPr>
            <w:tcW w:w="1870" w:type="dxa"/>
            <w:shd w:val="clear" w:color="auto" w:fill="D2D2D2"/>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tcPr>
          <w:p>
            <w:pPr>
              <w:pStyle w:val="TableParagraph"/>
              <w:rPr>
                <w:rFonts w:ascii="Times New Roman"/>
                <w:sz w:val="16"/>
              </w:rPr>
            </w:pPr>
          </w:p>
        </w:tc>
      </w:tr>
      <w:tr>
        <w:trPr>
          <w:trHeight w:val="223" w:hRule="atLeast"/>
        </w:trPr>
        <w:tc>
          <w:tcPr>
            <w:tcW w:w="5333" w:type="dxa"/>
            <w:tcBorders>
              <w:left w:val="nil"/>
              <w:bottom w:val="single" w:sz="8" w:space="0" w:color="000000"/>
            </w:tcBorders>
          </w:tcPr>
          <w:p>
            <w:pPr>
              <w:pStyle w:val="TableParagraph"/>
              <w:spacing w:line="189" w:lineRule="exact" w:before="13"/>
              <w:ind w:left="445"/>
              <w:rPr>
                <w:sz w:val="17"/>
              </w:rPr>
            </w:pPr>
            <w:r>
              <w:rPr>
                <w:color w:val="030303"/>
                <w:w w:val="105"/>
                <w:sz w:val="17"/>
              </w:rPr>
              <w:t>Carryover from 2015 not applied (see instructions)</w:t>
            </w:r>
          </w:p>
        </w:tc>
        <w:tc>
          <w:tcPr>
            <w:tcW w:w="1870" w:type="dxa"/>
            <w:tcBorders>
              <w:bottom w:val="single" w:sz="8" w:space="0" w:color="000000"/>
            </w:tcBorders>
          </w:tcPr>
          <w:p>
            <w:pPr>
              <w:pStyle w:val="TableParagraph"/>
              <w:rPr>
                <w:rFonts w:ascii="Times New Roman"/>
                <w:sz w:val="14"/>
              </w:rPr>
            </w:pPr>
          </w:p>
        </w:tc>
        <w:tc>
          <w:tcPr>
            <w:tcW w:w="1871" w:type="dxa"/>
            <w:gridSpan w:val="2"/>
            <w:tcBorders>
              <w:bottom w:val="single" w:sz="8" w:space="0" w:color="000000"/>
            </w:tcBorders>
            <w:shd w:val="clear" w:color="auto" w:fill="D2D2D2"/>
          </w:tcPr>
          <w:p>
            <w:pPr>
              <w:pStyle w:val="TableParagraph"/>
              <w:rPr>
                <w:rFonts w:ascii="Times New Roman"/>
                <w:sz w:val="14"/>
              </w:rPr>
            </w:pPr>
          </w:p>
        </w:tc>
        <w:tc>
          <w:tcPr>
            <w:tcW w:w="1867" w:type="dxa"/>
            <w:tcBorders>
              <w:bottom w:val="single" w:sz="8" w:space="0" w:color="000000"/>
              <w:right w:val="nil"/>
            </w:tcBorders>
            <w:shd w:val="clear" w:color="auto" w:fill="D2D2D2"/>
          </w:tcPr>
          <w:p>
            <w:pPr>
              <w:pStyle w:val="TableParagraph"/>
              <w:rPr>
                <w:rFonts w:ascii="Times New Roman"/>
                <w:sz w:val="14"/>
              </w:rPr>
            </w:pPr>
          </w:p>
        </w:tc>
      </w:tr>
      <w:tr>
        <w:trPr>
          <w:trHeight w:val="220" w:hRule="atLeast"/>
        </w:trPr>
        <w:tc>
          <w:tcPr>
            <w:tcW w:w="5333" w:type="dxa"/>
            <w:tcBorders>
              <w:top w:val="single" w:sz="8" w:space="0" w:color="000000"/>
              <w:left w:val="nil"/>
              <w:bottom w:val="single" w:sz="8" w:space="0" w:color="000000"/>
            </w:tcBorders>
          </w:tcPr>
          <w:p>
            <w:pPr>
              <w:pStyle w:val="TableParagraph"/>
              <w:spacing w:line="198" w:lineRule="exact" w:before="2"/>
              <w:ind w:left="227"/>
              <w:rPr>
                <w:sz w:val="17"/>
              </w:rPr>
            </w:pPr>
            <w:r>
              <w:rPr>
                <w:rFonts w:ascii="Times New Roman"/>
                <w:b/>
                <w:color w:val="030303"/>
                <w:w w:val="105"/>
                <w:sz w:val="18"/>
              </w:rPr>
              <w:t>j </w:t>
            </w:r>
            <w:r>
              <w:rPr>
                <w:color w:val="030303"/>
                <w:w w:val="105"/>
                <w:sz w:val="17"/>
              </w:rPr>
              <w:t>Remainder</w:t>
            </w:r>
            <w:r>
              <w:rPr>
                <w:color w:val="212121"/>
                <w:w w:val="105"/>
                <w:sz w:val="17"/>
              </w:rPr>
              <w:t>. </w:t>
            </w:r>
            <w:r>
              <w:rPr>
                <w:color w:val="030303"/>
                <w:w w:val="105"/>
                <w:sz w:val="17"/>
              </w:rPr>
              <w:t>Subtract lines 3g</w:t>
            </w:r>
            <w:r>
              <w:rPr>
                <w:color w:val="212121"/>
                <w:w w:val="105"/>
                <w:sz w:val="17"/>
              </w:rPr>
              <w:t>, </w:t>
            </w:r>
            <w:r>
              <w:rPr>
                <w:color w:val="030303"/>
                <w:w w:val="105"/>
                <w:sz w:val="17"/>
              </w:rPr>
              <w:t>3h</w:t>
            </w:r>
            <w:r>
              <w:rPr>
                <w:color w:val="212121"/>
                <w:w w:val="105"/>
                <w:sz w:val="17"/>
              </w:rPr>
              <w:t>, </w:t>
            </w:r>
            <w:r>
              <w:rPr>
                <w:color w:val="030303"/>
                <w:w w:val="105"/>
                <w:sz w:val="17"/>
              </w:rPr>
              <w:t>and 3i from line 3f</w:t>
            </w:r>
            <w:r>
              <w:rPr>
                <w:color w:val="212121"/>
                <w:w w:val="105"/>
                <w:sz w:val="17"/>
              </w:rPr>
              <w:t>.</w:t>
            </w:r>
          </w:p>
        </w:tc>
        <w:tc>
          <w:tcPr>
            <w:tcW w:w="1870" w:type="dxa"/>
            <w:tcBorders>
              <w:top w:val="single" w:sz="8" w:space="0" w:color="000000"/>
              <w:bottom w:val="single" w:sz="8" w:space="0" w:color="000000"/>
            </w:tcBorders>
          </w:tcPr>
          <w:p>
            <w:pPr>
              <w:pStyle w:val="TableParagraph"/>
              <w:rPr>
                <w:rFonts w:ascii="Times New Roman"/>
                <w:sz w:val="14"/>
              </w:rPr>
            </w:pPr>
          </w:p>
        </w:tc>
        <w:tc>
          <w:tcPr>
            <w:tcW w:w="1871" w:type="dxa"/>
            <w:gridSpan w:val="2"/>
            <w:tcBorders>
              <w:top w:val="single" w:sz="8" w:space="0" w:color="000000"/>
              <w:bottom w:val="single" w:sz="8" w:space="0" w:color="000000"/>
            </w:tcBorders>
            <w:shd w:val="clear" w:color="auto" w:fill="D2D2D2"/>
          </w:tcPr>
          <w:p>
            <w:pPr>
              <w:pStyle w:val="TableParagraph"/>
              <w:rPr>
                <w:rFonts w:ascii="Times New Roman"/>
                <w:sz w:val="14"/>
              </w:rPr>
            </w:pPr>
          </w:p>
        </w:tc>
        <w:tc>
          <w:tcPr>
            <w:tcW w:w="1867" w:type="dxa"/>
            <w:tcBorders>
              <w:top w:val="single" w:sz="8" w:space="0" w:color="000000"/>
              <w:bottom w:val="single" w:sz="8" w:space="0" w:color="000000"/>
              <w:right w:val="nil"/>
            </w:tcBorders>
            <w:shd w:val="clear" w:color="auto" w:fill="D2D2D2"/>
          </w:tcPr>
          <w:p>
            <w:pPr>
              <w:pStyle w:val="TableParagraph"/>
              <w:rPr>
                <w:rFonts w:ascii="Times New Roman"/>
                <w:sz w:val="14"/>
              </w:rPr>
            </w:pPr>
          </w:p>
        </w:tc>
      </w:tr>
      <w:tr>
        <w:trPr>
          <w:trHeight w:val="463" w:hRule="atLeast"/>
        </w:trPr>
        <w:tc>
          <w:tcPr>
            <w:tcW w:w="5333" w:type="dxa"/>
            <w:tcBorders>
              <w:top w:val="single" w:sz="8" w:space="0" w:color="000000"/>
              <w:left w:val="nil"/>
            </w:tcBorders>
          </w:tcPr>
          <w:p>
            <w:pPr>
              <w:pStyle w:val="TableParagraph"/>
              <w:spacing w:before="11"/>
              <w:ind w:left="157"/>
              <w:rPr>
                <w:sz w:val="17"/>
              </w:rPr>
            </w:pPr>
            <w:r>
              <w:rPr>
                <w:b/>
                <w:color w:val="030303"/>
                <w:w w:val="105"/>
                <w:sz w:val="17"/>
              </w:rPr>
              <w:t>4 </w:t>
            </w:r>
            <w:r>
              <w:rPr>
                <w:color w:val="030303"/>
                <w:w w:val="105"/>
                <w:sz w:val="17"/>
              </w:rPr>
              <w:t>Distributions for 2020 from</w:t>
            </w:r>
          </w:p>
          <w:p>
            <w:pPr>
              <w:pStyle w:val="TableParagraph"/>
              <w:tabs>
                <w:tab w:pos="3476" w:val="left" w:leader="none"/>
              </w:tabs>
              <w:spacing w:line="183" w:lineRule="exact" w:before="54"/>
              <w:ind w:left="445"/>
              <w:rPr>
                <w:sz w:val="17"/>
              </w:rPr>
            </w:pPr>
            <w:r>
              <w:rPr>
                <w:color w:val="030303"/>
                <w:w w:val="110"/>
                <w:sz w:val="17"/>
              </w:rPr>
              <w:t>Section D,</w:t>
            </w:r>
            <w:r>
              <w:rPr>
                <w:color w:val="030303"/>
                <w:spacing w:val="-20"/>
                <w:w w:val="110"/>
                <w:sz w:val="17"/>
              </w:rPr>
              <w:t> </w:t>
            </w:r>
            <w:r>
              <w:rPr>
                <w:color w:val="030303"/>
                <w:w w:val="110"/>
                <w:sz w:val="17"/>
              </w:rPr>
              <w:t>line</w:t>
            </w:r>
            <w:r>
              <w:rPr>
                <w:color w:val="030303"/>
                <w:spacing w:val="-14"/>
                <w:w w:val="110"/>
                <w:sz w:val="17"/>
              </w:rPr>
              <w:t> </w:t>
            </w:r>
            <w:r>
              <w:rPr>
                <w:color w:val="030303"/>
                <w:w w:val="110"/>
                <w:sz w:val="17"/>
              </w:rPr>
              <w:t>7:</w:t>
              <w:tab/>
              <w:t>$</w:t>
            </w:r>
          </w:p>
        </w:tc>
        <w:tc>
          <w:tcPr>
            <w:tcW w:w="1870" w:type="dxa"/>
            <w:tcBorders>
              <w:top w:val="single" w:sz="8" w:space="0" w:color="000000"/>
            </w:tcBorders>
            <w:shd w:val="clear" w:color="auto" w:fill="D2D2D2"/>
          </w:tcPr>
          <w:p>
            <w:pPr>
              <w:pStyle w:val="TableParagraph"/>
              <w:rPr>
                <w:rFonts w:ascii="Times New Roman"/>
                <w:sz w:val="16"/>
              </w:rPr>
            </w:pPr>
          </w:p>
        </w:tc>
        <w:tc>
          <w:tcPr>
            <w:tcW w:w="1871" w:type="dxa"/>
            <w:gridSpan w:val="2"/>
            <w:tcBorders>
              <w:top w:val="single" w:sz="8" w:space="0" w:color="000000"/>
            </w:tcBorders>
            <w:shd w:val="clear" w:color="auto" w:fill="D2D2D2"/>
          </w:tcPr>
          <w:p>
            <w:pPr>
              <w:pStyle w:val="TableParagraph"/>
              <w:rPr>
                <w:rFonts w:ascii="Times New Roman"/>
                <w:sz w:val="16"/>
              </w:rPr>
            </w:pPr>
          </w:p>
        </w:tc>
        <w:tc>
          <w:tcPr>
            <w:tcW w:w="1867" w:type="dxa"/>
            <w:tcBorders>
              <w:top w:val="single" w:sz="8" w:space="0" w:color="000000"/>
              <w:right w:val="nil"/>
            </w:tcBorders>
            <w:shd w:val="clear" w:color="auto" w:fill="D2D2D2"/>
          </w:tcPr>
          <w:p>
            <w:pPr>
              <w:pStyle w:val="TableParagraph"/>
              <w:rPr>
                <w:rFonts w:ascii="Times New Roman"/>
                <w:sz w:val="16"/>
              </w:rPr>
            </w:pPr>
          </w:p>
        </w:tc>
      </w:tr>
      <w:tr>
        <w:trPr>
          <w:trHeight w:val="225" w:hRule="atLeast"/>
        </w:trPr>
        <w:tc>
          <w:tcPr>
            <w:tcW w:w="5333" w:type="dxa"/>
            <w:tcBorders>
              <w:left w:val="nil"/>
            </w:tcBorders>
          </w:tcPr>
          <w:p>
            <w:pPr>
              <w:pStyle w:val="TableParagraph"/>
              <w:spacing w:line="187" w:lineRule="exact" w:before="17"/>
              <w:ind w:left="231"/>
              <w:rPr>
                <w:sz w:val="17"/>
              </w:rPr>
            </w:pPr>
            <w:r>
              <w:rPr>
                <w:b/>
                <w:color w:val="030303"/>
                <w:w w:val="105"/>
                <w:sz w:val="17"/>
              </w:rPr>
              <w:t>a </w:t>
            </w:r>
            <w:r>
              <w:rPr>
                <w:color w:val="030303"/>
                <w:w w:val="105"/>
                <w:sz w:val="17"/>
              </w:rPr>
              <w:t>Applied to underdistributions of prior years</w:t>
            </w:r>
          </w:p>
        </w:tc>
        <w:tc>
          <w:tcPr>
            <w:tcW w:w="1870" w:type="dxa"/>
            <w:shd w:val="clear" w:color="auto" w:fill="D2D2D2"/>
          </w:tcPr>
          <w:p>
            <w:pPr>
              <w:pStyle w:val="TableParagraph"/>
              <w:rPr>
                <w:rFonts w:ascii="Times New Roman"/>
                <w:sz w:val="16"/>
              </w:rPr>
            </w:pPr>
          </w:p>
        </w:tc>
        <w:tc>
          <w:tcPr>
            <w:tcW w:w="1871" w:type="dxa"/>
            <w:gridSpan w:val="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5" w:hRule="atLeast"/>
        </w:trPr>
        <w:tc>
          <w:tcPr>
            <w:tcW w:w="5333" w:type="dxa"/>
            <w:tcBorders>
              <w:left w:val="nil"/>
            </w:tcBorders>
          </w:tcPr>
          <w:p>
            <w:pPr>
              <w:pStyle w:val="TableParagraph"/>
              <w:spacing w:line="187" w:lineRule="exact" w:before="18"/>
              <w:ind w:left="230"/>
              <w:rPr>
                <w:sz w:val="17"/>
              </w:rPr>
            </w:pPr>
            <w:r>
              <w:rPr>
                <w:b/>
                <w:color w:val="030303"/>
                <w:w w:val="105"/>
                <w:sz w:val="17"/>
              </w:rPr>
              <w:t>b </w:t>
            </w:r>
            <w:r>
              <w:rPr>
                <w:color w:val="030303"/>
                <w:w w:val="105"/>
                <w:sz w:val="17"/>
              </w:rPr>
              <w:t>Applied to 2020 distributable amount</w:t>
            </w:r>
          </w:p>
        </w:tc>
        <w:tc>
          <w:tcPr>
            <w:tcW w:w="1870" w:type="dxa"/>
            <w:shd w:val="clear" w:color="auto" w:fill="D2D2D2"/>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tcPr>
          <w:p>
            <w:pPr>
              <w:pStyle w:val="TableParagraph"/>
              <w:rPr>
                <w:rFonts w:ascii="Times New Roman"/>
                <w:sz w:val="16"/>
              </w:rPr>
            </w:pPr>
          </w:p>
        </w:tc>
      </w:tr>
      <w:tr>
        <w:trPr>
          <w:trHeight w:val="226" w:hRule="atLeast"/>
        </w:trPr>
        <w:tc>
          <w:tcPr>
            <w:tcW w:w="5333" w:type="dxa"/>
            <w:tcBorders>
              <w:left w:val="nil"/>
            </w:tcBorders>
          </w:tcPr>
          <w:p>
            <w:pPr>
              <w:pStyle w:val="TableParagraph"/>
              <w:spacing w:line="188" w:lineRule="exact" w:before="18"/>
              <w:ind w:left="230"/>
              <w:rPr>
                <w:sz w:val="17"/>
              </w:rPr>
            </w:pPr>
            <w:r>
              <w:rPr>
                <w:b/>
                <w:color w:val="030303"/>
                <w:w w:val="105"/>
                <w:sz w:val="17"/>
              </w:rPr>
              <w:t>c </w:t>
            </w:r>
            <w:r>
              <w:rPr>
                <w:color w:val="030303"/>
                <w:w w:val="105"/>
                <w:sz w:val="17"/>
              </w:rPr>
              <w:t>Remainder. Subtract lines 4a and 4b from line 4</w:t>
            </w:r>
            <w:r>
              <w:rPr>
                <w:color w:val="212121"/>
                <w:w w:val="105"/>
                <w:sz w:val="17"/>
              </w:rPr>
              <w:t>.</w:t>
            </w:r>
          </w:p>
        </w:tc>
        <w:tc>
          <w:tcPr>
            <w:tcW w:w="1870" w:type="dxa"/>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706" w:hRule="atLeast"/>
        </w:trPr>
        <w:tc>
          <w:tcPr>
            <w:tcW w:w="5333" w:type="dxa"/>
            <w:tcBorders>
              <w:left w:val="nil"/>
            </w:tcBorders>
          </w:tcPr>
          <w:p>
            <w:pPr>
              <w:pStyle w:val="TableParagraph"/>
              <w:spacing w:line="295" w:lineRule="auto" w:before="17"/>
              <w:ind w:left="447" w:right="622" w:hanging="290"/>
              <w:rPr>
                <w:sz w:val="17"/>
              </w:rPr>
            </w:pPr>
            <w:r>
              <w:rPr>
                <w:b/>
                <w:color w:val="030303"/>
                <w:w w:val="105"/>
                <w:sz w:val="17"/>
              </w:rPr>
              <w:t>5 </w:t>
            </w:r>
            <w:r>
              <w:rPr>
                <w:color w:val="030303"/>
                <w:w w:val="105"/>
                <w:sz w:val="17"/>
              </w:rPr>
              <w:t>Remaining underdistributions for years prior to 2020, if any. Subtract lines 3g and 4a from line 2. For result</w:t>
            </w:r>
          </w:p>
          <w:p>
            <w:pPr>
              <w:pStyle w:val="TableParagraph"/>
              <w:spacing w:line="188" w:lineRule="exact"/>
              <w:ind w:left="448"/>
              <w:rPr>
                <w:sz w:val="17"/>
              </w:rPr>
            </w:pPr>
            <w:r>
              <w:rPr>
                <w:color w:val="030303"/>
                <w:w w:val="105"/>
                <w:sz w:val="17"/>
              </w:rPr>
              <w:t>greater than zero, </w:t>
            </w:r>
            <w:r>
              <w:rPr>
                <w:i/>
                <w:color w:val="030303"/>
                <w:w w:val="105"/>
                <w:sz w:val="17"/>
              </w:rPr>
              <w:t>explain in </w:t>
            </w:r>
            <w:r>
              <w:rPr>
                <w:b/>
                <w:i/>
                <w:color w:val="030303"/>
                <w:w w:val="105"/>
                <w:sz w:val="17"/>
              </w:rPr>
              <w:t>Part VI. </w:t>
            </w:r>
            <w:r>
              <w:rPr>
                <w:color w:val="030303"/>
                <w:w w:val="105"/>
                <w:sz w:val="17"/>
              </w:rPr>
              <w:t>See instructions.</w:t>
            </w:r>
          </w:p>
        </w:tc>
        <w:tc>
          <w:tcPr>
            <w:tcW w:w="1870" w:type="dxa"/>
            <w:shd w:val="clear" w:color="auto" w:fill="D2D2D2"/>
          </w:tcPr>
          <w:p>
            <w:pPr>
              <w:pStyle w:val="TableParagraph"/>
              <w:rPr>
                <w:rFonts w:ascii="Times New Roman"/>
                <w:sz w:val="16"/>
              </w:rPr>
            </w:pPr>
          </w:p>
        </w:tc>
        <w:tc>
          <w:tcPr>
            <w:tcW w:w="1871" w:type="dxa"/>
            <w:gridSpan w:val="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706" w:hRule="atLeast"/>
        </w:trPr>
        <w:tc>
          <w:tcPr>
            <w:tcW w:w="5333" w:type="dxa"/>
            <w:tcBorders>
              <w:left w:val="nil"/>
            </w:tcBorders>
          </w:tcPr>
          <w:p>
            <w:pPr>
              <w:pStyle w:val="TableParagraph"/>
              <w:spacing w:line="295" w:lineRule="auto" w:before="16"/>
              <w:ind w:left="447" w:right="256" w:hanging="290"/>
              <w:rPr>
                <w:i/>
                <w:sz w:val="17"/>
              </w:rPr>
            </w:pPr>
            <w:r>
              <w:rPr>
                <w:b/>
                <w:color w:val="030303"/>
                <w:w w:val="105"/>
                <w:sz w:val="17"/>
              </w:rPr>
              <w:t>6 </w:t>
            </w:r>
            <w:r>
              <w:rPr>
                <w:color w:val="030303"/>
                <w:w w:val="105"/>
                <w:sz w:val="17"/>
              </w:rPr>
              <w:t>Remaining underdistributions for 2020. Subtract lines 3h and 4b from line 1</w:t>
            </w:r>
            <w:r>
              <w:rPr>
                <w:color w:val="212121"/>
                <w:w w:val="105"/>
                <w:sz w:val="17"/>
              </w:rPr>
              <w:t>. </w:t>
            </w:r>
            <w:r>
              <w:rPr>
                <w:color w:val="030303"/>
                <w:w w:val="105"/>
                <w:sz w:val="17"/>
              </w:rPr>
              <w:t>For result greater than zero, </w:t>
            </w:r>
            <w:r>
              <w:rPr>
                <w:i/>
                <w:color w:val="030303"/>
                <w:w w:val="105"/>
                <w:sz w:val="17"/>
              </w:rPr>
              <w:t>explain</w:t>
            </w:r>
            <w:r>
              <w:rPr>
                <w:i/>
                <w:color w:val="030303"/>
                <w:spacing w:val="43"/>
                <w:w w:val="105"/>
                <w:sz w:val="17"/>
              </w:rPr>
              <w:t> </w:t>
            </w:r>
            <w:r>
              <w:rPr>
                <w:i/>
                <w:color w:val="030303"/>
                <w:w w:val="105"/>
                <w:sz w:val="17"/>
              </w:rPr>
              <w:t>in</w:t>
            </w:r>
          </w:p>
          <w:p>
            <w:pPr>
              <w:pStyle w:val="TableParagraph"/>
              <w:spacing w:line="189" w:lineRule="exact"/>
              <w:ind w:left="451"/>
              <w:rPr>
                <w:sz w:val="17"/>
              </w:rPr>
            </w:pPr>
            <w:r>
              <w:rPr>
                <w:b/>
                <w:i/>
                <w:color w:val="030303"/>
                <w:w w:val="105"/>
                <w:sz w:val="17"/>
              </w:rPr>
              <w:t>Part VI. </w:t>
            </w:r>
            <w:r>
              <w:rPr>
                <w:color w:val="030303"/>
                <w:w w:val="105"/>
                <w:sz w:val="17"/>
              </w:rPr>
              <w:t>See instructions.</w:t>
            </w:r>
          </w:p>
        </w:tc>
        <w:tc>
          <w:tcPr>
            <w:tcW w:w="1870" w:type="dxa"/>
            <w:shd w:val="clear" w:color="auto" w:fill="D2D2D2"/>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tcPr>
          <w:p>
            <w:pPr>
              <w:pStyle w:val="TableParagraph"/>
              <w:rPr>
                <w:rFonts w:ascii="Times New Roman"/>
                <w:sz w:val="16"/>
              </w:rPr>
            </w:pPr>
          </w:p>
        </w:tc>
      </w:tr>
      <w:tr>
        <w:trPr>
          <w:trHeight w:val="465" w:hRule="atLeast"/>
        </w:trPr>
        <w:tc>
          <w:tcPr>
            <w:tcW w:w="5333" w:type="dxa"/>
            <w:tcBorders>
              <w:left w:val="nil"/>
            </w:tcBorders>
          </w:tcPr>
          <w:p>
            <w:pPr>
              <w:pStyle w:val="TableParagraph"/>
              <w:spacing w:before="21"/>
              <w:ind w:left="157"/>
              <w:rPr>
                <w:sz w:val="17"/>
              </w:rPr>
            </w:pPr>
            <w:r>
              <w:rPr>
                <w:b/>
                <w:color w:val="030303"/>
                <w:w w:val="105"/>
                <w:sz w:val="17"/>
              </w:rPr>
              <w:t>7 Excess distributions carryover to 2021. </w:t>
            </w:r>
            <w:r>
              <w:rPr>
                <w:color w:val="030303"/>
                <w:w w:val="105"/>
                <w:sz w:val="17"/>
              </w:rPr>
              <w:t>Add lines 3j</w:t>
            </w:r>
          </w:p>
          <w:p>
            <w:pPr>
              <w:pStyle w:val="TableParagraph"/>
              <w:spacing w:line="189" w:lineRule="exact" w:before="40"/>
              <w:ind w:left="447"/>
              <w:rPr>
                <w:sz w:val="17"/>
              </w:rPr>
            </w:pPr>
            <w:r>
              <w:rPr>
                <w:color w:val="030303"/>
                <w:w w:val="105"/>
                <w:sz w:val="17"/>
              </w:rPr>
              <w:t>and 4c</w:t>
            </w:r>
            <w:r>
              <w:rPr>
                <w:color w:val="444444"/>
                <w:w w:val="105"/>
                <w:sz w:val="17"/>
              </w:rPr>
              <w:t>.</w:t>
            </w:r>
          </w:p>
        </w:tc>
        <w:tc>
          <w:tcPr>
            <w:tcW w:w="1870" w:type="dxa"/>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6" w:hRule="atLeast"/>
        </w:trPr>
        <w:tc>
          <w:tcPr>
            <w:tcW w:w="5333" w:type="dxa"/>
            <w:tcBorders>
              <w:left w:val="nil"/>
            </w:tcBorders>
          </w:tcPr>
          <w:p>
            <w:pPr>
              <w:pStyle w:val="TableParagraph"/>
              <w:spacing w:line="185" w:lineRule="exact" w:before="21"/>
              <w:ind w:left="158"/>
              <w:rPr>
                <w:sz w:val="17"/>
              </w:rPr>
            </w:pPr>
            <w:r>
              <w:rPr>
                <w:b/>
                <w:color w:val="030303"/>
                <w:w w:val="110"/>
                <w:sz w:val="17"/>
              </w:rPr>
              <w:t>8 </w:t>
            </w:r>
            <w:r>
              <w:rPr>
                <w:color w:val="030303"/>
                <w:w w:val="110"/>
                <w:sz w:val="17"/>
              </w:rPr>
              <w:t>Breakdown of line 7:</w:t>
            </w:r>
          </w:p>
        </w:tc>
        <w:tc>
          <w:tcPr>
            <w:tcW w:w="1870" w:type="dxa"/>
            <w:shd w:val="clear" w:color="auto" w:fill="D2D2D2"/>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3" w:hRule="atLeast"/>
        </w:trPr>
        <w:tc>
          <w:tcPr>
            <w:tcW w:w="5333" w:type="dxa"/>
            <w:tcBorders>
              <w:left w:val="nil"/>
            </w:tcBorders>
          </w:tcPr>
          <w:p>
            <w:pPr>
              <w:pStyle w:val="TableParagraph"/>
              <w:spacing w:line="188" w:lineRule="exact" w:before="16"/>
              <w:ind w:left="231"/>
              <w:rPr>
                <w:sz w:val="17"/>
              </w:rPr>
            </w:pPr>
            <w:r>
              <w:rPr>
                <w:b/>
                <w:color w:val="030303"/>
                <w:w w:val="105"/>
                <w:sz w:val="17"/>
              </w:rPr>
              <w:t>a </w:t>
            </w:r>
            <w:r>
              <w:rPr>
                <w:color w:val="030303"/>
                <w:w w:val="105"/>
                <w:sz w:val="17"/>
              </w:rPr>
              <w:t>Excess from 2016</w:t>
            </w:r>
          </w:p>
        </w:tc>
        <w:tc>
          <w:tcPr>
            <w:tcW w:w="1870" w:type="dxa"/>
            <w:shd w:val="clear" w:color="auto" w:fill="D2D2D2"/>
          </w:tcPr>
          <w:p>
            <w:pPr>
              <w:pStyle w:val="TableParagraph"/>
              <w:rPr>
                <w:rFonts w:ascii="Times New Roman"/>
                <w:sz w:val="14"/>
              </w:rPr>
            </w:pPr>
          </w:p>
        </w:tc>
        <w:tc>
          <w:tcPr>
            <w:tcW w:w="1871" w:type="dxa"/>
            <w:gridSpan w:val="2"/>
            <w:shd w:val="clear" w:color="auto" w:fill="D2D2D2"/>
          </w:tcPr>
          <w:p>
            <w:pPr>
              <w:pStyle w:val="TableParagraph"/>
              <w:rPr>
                <w:rFonts w:ascii="Times New Roman"/>
                <w:sz w:val="14"/>
              </w:rPr>
            </w:pPr>
          </w:p>
        </w:tc>
        <w:tc>
          <w:tcPr>
            <w:tcW w:w="1867" w:type="dxa"/>
            <w:tcBorders>
              <w:right w:val="nil"/>
            </w:tcBorders>
            <w:shd w:val="clear" w:color="auto" w:fill="D2D2D2"/>
          </w:tcPr>
          <w:p>
            <w:pPr>
              <w:pStyle w:val="TableParagraph"/>
              <w:rPr>
                <w:rFonts w:ascii="Times New Roman"/>
                <w:sz w:val="14"/>
              </w:rPr>
            </w:pPr>
          </w:p>
        </w:tc>
      </w:tr>
      <w:tr>
        <w:trPr>
          <w:trHeight w:val="226" w:hRule="atLeast"/>
        </w:trPr>
        <w:tc>
          <w:tcPr>
            <w:tcW w:w="5333" w:type="dxa"/>
            <w:tcBorders>
              <w:left w:val="nil"/>
            </w:tcBorders>
          </w:tcPr>
          <w:p>
            <w:pPr>
              <w:pStyle w:val="TableParagraph"/>
              <w:spacing w:line="184" w:lineRule="exact" w:before="22"/>
              <w:ind w:left="230"/>
              <w:rPr>
                <w:sz w:val="17"/>
              </w:rPr>
            </w:pPr>
            <w:r>
              <w:rPr>
                <w:b/>
                <w:color w:val="030303"/>
                <w:w w:val="105"/>
                <w:sz w:val="17"/>
              </w:rPr>
              <w:t>b </w:t>
            </w:r>
            <w:r>
              <w:rPr>
                <w:color w:val="030303"/>
                <w:w w:val="105"/>
                <w:sz w:val="17"/>
              </w:rPr>
              <w:t>Excess from 2017</w:t>
            </w:r>
          </w:p>
        </w:tc>
        <w:tc>
          <w:tcPr>
            <w:tcW w:w="1870" w:type="dxa"/>
            <w:shd w:val="clear" w:color="auto" w:fill="D2D2D2"/>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5" w:hRule="atLeast"/>
        </w:trPr>
        <w:tc>
          <w:tcPr>
            <w:tcW w:w="5333" w:type="dxa"/>
            <w:tcBorders>
              <w:left w:val="nil"/>
            </w:tcBorders>
          </w:tcPr>
          <w:p>
            <w:pPr>
              <w:pStyle w:val="TableParagraph"/>
              <w:spacing w:line="184" w:lineRule="exact" w:before="21"/>
              <w:ind w:left="230"/>
              <w:rPr>
                <w:sz w:val="17"/>
              </w:rPr>
            </w:pPr>
            <w:r>
              <w:rPr>
                <w:b/>
                <w:color w:val="030303"/>
                <w:w w:val="105"/>
                <w:sz w:val="17"/>
              </w:rPr>
              <w:t>c </w:t>
            </w:r>
            <w:r>
              <w:rPr>
                <w:color w:val="030303"/>
                <w:w w:val="105"/>
                <w:sz w:val="17"/>
              </w:rPr>
              <w:t>Excess from 2018</w:t>
            </w:r>
          </w:p>
        </w:tc>
        <w:tc>
          <w:tcPr>
            <w:tcW w:w="1870" w:type="dxa"/>
            <w:shd w:val="clear" w:color="auto" w:fill="D2D2D2"/>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5" w:hRule="atLeast"/>
        </w:trPr>
        <w:tc>
          <w:tcPr>
            <w:tcW w:w="5333" w:type="dxa"/>
            <w:tcBorders>
              <w:left w:val="nil"/>
            </w:tcBorders>
          </w:tcPr>
          <w:p>
            <w:pPr>
              <w:pStyle w:val="TableParagraph"/>
              <w:spacing w:line="183" w:lineRule="exact" w:before="21"/>
              <w:ind w:left="230"/>
              <w:rPr>
                <w:sz w:val="17"/>
              </w:rPr>
            </w:pPr>
            <w:r>
              <w:rPr>
                <w:b/>
                <w:color w:val="030303"/>
                <w:w w:val="105"/>
                <w:sz w:val="17"/>
              </w:rPr>
              <w:t>d </w:t>
            </w:r>
            <w:r>
              <w:rPr>
                <w:color w:val="030303"/>
                <w:w w:val="105"/>
                <w:sz w:val="17"/>
              </w:rPr>
              <w:t>Excess from 2019</w:t>
            </w:r>
          </w:p>
        </w:tc>
        <w:tc>
          <w:tcPr>
            <w:tcW w:w="1870" w:type="dxa"/>
            <w:shd w:val="clear" w:color="auto" w:fill="D2D2D2"/>
          </w:tcPr>
          <w:p>
            <w:pPr>
              <w:pStyle w:val="TableParagraph"/>
              <w:rPr>
                <w:rFonts w:ascii="Times New Roman"/>
                <w:sz w:val="16"/>
              </w:rPr>
            </w:pPr>
          </w:p>
        </w:tc>
        <w:tc>
          <w:tcPr>
            <w:tcW w:w="1871" w:type="dxa"/>
            <w:gridSpan w:val="2"/>
            <w:shd w:val="clear" w:color="auto" w:fill="D2D2D2"/>
          </w:tcPr>
          <w:p>
            <w:pPr>
              <w:pStyle w:val="TableParagraph"/>
              <w:rPr>
                <w:rFonts w:ascii="Times New Roman"/>
                <w:sz w:val="16"/>
              </w:rPr>
            </w:pPr>
          </w:p>
        </w:tc>
        <w:tc>
          <w:tcPr>
            <w:tcW w:w="1867" w:type="dxa"/>
            <w:tcBorders>
              <w:right w:val="nil"/>
            </w:tcBorders>
            <w:shd w:val="clear" w:color="auto" w:fill="D2D2D2"/>
          </w:tcPr>
          <w:p>
            <w:pPr>
              <w:pStyle w:val="TableParagraph"/>
              <w:rPr>
                <w:rFonts w:ascii="Times New Roman"/>
                <w:sz w:val="16"/>
              </w:rPr>
            </w:pPr>
          </w:p>
        </w:tc>
      </w:tr>
      <w:tr>
        <w:trPr>
          <w:trHeight w:val="222" w:hRule="atLeast"/>
        </w:trPr>
        <w:tc>
          <w:tcPr>
            <w:tcW w:w="5333" w:type="dxa"/>
            <w:tcBorders>
              <w:left w:val="nil"/>
              <w:bottom w:val="single" w:sz="12" w:space="0" w:color="000000"/>
            </w:tcBorders>
          </w:tcPr>
          <w:p>
            <w:pPr>
              <w:pStyle w:val="TableParagraph"/>
              <w:spacing w:line="181" w:lineRule="exact" w:before="22"/>
              <w:ind w:left="231"/>
              <w:rPr>
                <w:sz w:val="17"/>
              </w:rPr>
            </w:pPr>
            <w:r>
              <w:rPr>
                <w:b/>
                <w:color w:val="030303"/>
                <w:w w:val="105"/>
                <w:sz w:val="17"/>
              </w:rPr>
              <w:t>e </w:t>
            </w:r>
            <w:r>
              <w:rPr>
                <w:color w:val="030303"/>
                <w:w w:val="105"/>
                <w:sz w:val="17"/>
              </w:rPr>
              <w:t>Excess from 2020</w:t>
            </w:r>
          </w:p>
        </w:tc>
        <w:tc>
          <w:tcPr>
            <w:tcW w:w="1870" w:type="dxa"/>
            <w:tcBorders>
              <w:bottom w:val="single" w:sz="12" w:space="0" w:color="000000"/>
            </w:tcBorders>
            <w:shd w:val="clear" w:color="auto" w:fill="D2D2D2"/>
          </w:tcPr>
          <w:p>
            <w:pPr>
              <w:pStyle w:val="TableParagraph"/>
              <w:rPr>
                <w:rFonts w:ascii="Times New Roman"/>
                <w:sz w:val="14"/>
              </w:rPr>
            </w:pPr>
          </w:p>
        </w:tc>
        <w:tc>
          <w:tcPr>
            <w:tcW w:w="1871" w:type="dxa"/>
            <w:gridSpan w:val="2"/>
            <w:tcBorders>
              <w:bottom w:val="single" w:sz="12" w:space="0" w:color="000000"/>
            </w:tcBorders>
            <w:shd w:val="clear" w:color="auto" w:fill="D2D2D2"/>
          </w:tcPr>
          <w:p>
            <w:pPr>
              <w:pStyle w:val="TableParagraph"/>
              <w:rPr>
                <w:rFonts w:ascii="Times New Roman"/>
                <w:sz w:val="14"/>
              </w:rPr>
            </w:pPr>
          </w:p>
        </w:tc>
        <w:tc>
          <w:tcPr>
            <w:tcW w:w="1867" w:type="dxa"/>
            <w:tcBorders>
              <w:bottom w:val="single" w:sz="12" w:space="0" w:color="000000"/>
              <w:right w:val="nil"/>
            </w:tcBorders>
            <w:shd w:val="clear" w:color="auto" w:fill="D2D2D2"/>
          </w:tcPr>
          <w:p>
            <w:pPr>
              <w:pStyle w:val="TableParagraph"/>
              <w:rPr>
                <w:rFonts w:ascii="Times New Roman"/>
                <w:sz w:val="14"/>
              </w:rPr>
            </w:pPr>
          </w:p>
        </w:tc>
      </w:tr>
    </w:tbl>
    <w:p>
      <w:pPr>
        <w:tabs>
          <w:tab w:pos="9060" w:val="left" w:leader="none"/>
        </w:tabs>
        <w:spacing w:before="74"/>
        <w:ind w:left="263" w:right="0" w:firstLine="0"/>
        <w:jc w:val="left"/>
        <w:rPr>
          <w:sz w:val="12"/>
        </w:rPr>
      </w:pPr>
      <w:r>
        <w:rPr>
          <w:color w:val="030303"/>
          <w:spacing w:val="-3"/>
          <w:w w:val="105"/>
          <w:sz w:val="12"/>
        </w:rPr>
        <w:t>EE</w:t>
      </w:r>
      <w:r>
        <w:rPr>
          <w:color w:val="212121"/>
          <w:spacing w:val="-3"/>
          <w:w w:val="105"/>
          <w:sz w:val="12"/>
        </w:rPr>
        <w:t>A</w:t>
        <w:tab/>
      </w:r>
      <w:r>
        <w:rPr>
          <w:color w:val="030303"/>
          <w:w w:val="105"/>
          <w:sz w:val="12"/>
        </w:rPr>
        <w:t>Schedule A (Form 990 or 990-EZ)</w:t>
      </w:r>
      <w:r>
        <w:rPr>
          <w:color w:val="030303"/>
          <w:spacing w:val="-5"/>
          <w:w w:val="105"/>
          <w:sz w:val="12"/>
        </w:rPr>
        <w:t> </w:t>
      </w:r>
      <w:r>
        <w:rPr>
          <w:color w:val="030303"/>
          <w:w w:val="105"/>
          <w:sz w:val="12"/>
        </w:rPr>
        <w:t>2020</w:t>
      </w:r>
    </w:p>
    <w:p>
      <w:pPr>
        <w:spacing w:after="0"/>
        <w:jc w:val="left"/>
        <w:rPr>
          <w:sz w:val="12"/>
        </w:rPr>
        <w:sectPr>
          <w:pgSz w:w="12240" w:h="15840"/>
          <w:pgMar w:top="520" w:bottom="280" w:left="400" w:right="0"/>
        </w:sectPr>
      </w:pPr>
    </w:p>
    <w:p>
      <w:pPr>
        <w:tabs>
          <w:tab w:pos="10717" w:val="left" w:leader="none"/>
        </w:tabs>
        <w:spacing w:line="104" w:lineRule="exact" w:before="79"/>
        <w:ind w:left="267" w:right="0" w:firstLine="0"/>
        <w:jc w:val="left"/>
        <w:rPr>
          <w:b/>
          <w:sz w:val="15"/>
        </w:rPr>
      </w:pPr>
      <w:r>
        <w:rPr>
          <w:color w:val="1C1C1C"/>
          <w:spacing w:val="-3"/>
          <w:w w:val="105"/>
          <w:sz w:val="12"/>
        </w:rPr>
        <w:t>Sc</w:t>
      </w:r>
      <w:r>
        <w:rPr>
          <w:color w:val="030303"/>
          <w:spacing w:val="-3"/>
          <w:w w:val="105"/>
          <w:sz w:val="12"/>
        </w:rPr>
        <w:t>h</w:t>
      </w:r>
      <w:r>
        <w:rPr>
          <w:color w:val="1C1C1C"/>
          <w:spacing w:val="-3"/>
          <w:w w:val="105"/>
          <w:sz w:val="12"/>
        </w:rPr>
        <w:t>edu</w:t>
      </w:r>
      <w:r>
        <w:rPr>
          <w:color w:val="030303"/>
          <w:spacing w:val="-3"/>
          <w:w w:val="105"/>
          <w:sz w:val="12"/>
        </w:rPr>
        <w:t>le</w:t>
      </w:r>
      <w:r>
        <w:rPr>
          <w:color w:val="030303"/>
          <w:spacing w:val="-14"/>
          <w:w w:val="105"/>
          <w:sz w:val="12"/>
        </w:rPr>
        <w:t> </w:t>
      </w:r>
      <w:r>
        <w:rPr>
          <w:color w:val="1C1C1C"/>
          <w:w w:val="105"/>
          <w:sz w:val="12"/>
        </w:rPr>
        <w:t>A</w:t>
      </w:r>
      <w:r>
        <w:rPr>
          <w:color w:val="1C1C1C"/>
          <w:spacing w:val="-12"/>
          <w:w w:val="105"/>
          <w:sz w:val="12"/>
        </w:rPr>
        <w:t> </w:t>
      </w:r>
      <w:r>
        <w:rPr>
          <w:color w:val="1C1C1C"/>
          <w:w w:val="105"/>
          <w:sz w:val="12"/>
        </w:rPr>
        <w:t>(</w:t>
      </w:r>
      <w:r>
        <w:rPr>
          <w:color w:val="030303"/>
          <w:w w:val="105"/>
          <w:sz w:val="12"/>
        </w:rPr>
        <w:t>Form</w:t>
      </w:r>
      <w:r>
        <w:rPr>
          <w:color w:val="030303"/>
          <w:spacing w:val="-15"/>
          <w:w w:val="105"/>
          <w:sz w:val="12"/>
        </w:rPr>
        <w:t> </w:t>
      </w:r>
      <w:r>
        <w:rPr>
          <w:color w:val="1C1C1C"/>
          <w:w w:val="105"/>
          <w:sz w:val="12"/>
        </w:rPr>
        <w:t>990</w:t>
      </w:r>
      <w:r>
        <w:rPr>
          <w:color w:val="1C1C1C"/>
          <w:spacing w:val="-9"/>
          <w:w w:val="105"/>
          <w:sz w:val="12"/>
        </w:rPr>
        <w:t> </w:t>
      </w:r>
      <w:r>
        <w:rPr>
          <w:color w:val="1C1C1C"/>
          <w:w w:val="105"/>
          <w:sz w:val="12"/>
        </w:rPr>
        <w:t>o</w:t>
      </w:r>
      <w:r>
        <w:rPr>
          <w:color w:val="030303"/>
          <w:w w:val="105"/>
          <w:sz w:val="12"/>
        </w:rPr>
        <w:t>r</w:t>
      </w:r>
      <w:r>
        <w:rPr>
          <w:color w:val="030303"/>
          <w:spacing w:val="-3"/>
          <w:w w:val="105"/>
          <w:sz w:val="12"/>
        </w:rPr>
        <w:t> </w:t>
      </w:r>
      <w:r>
        <w:rPr>
          <w:color w:val="1C1C1C"/>
          <w:spacing w:val="-5"/>
          <w:w w:val="105"/>
          <w:sz w:val="12"/>
        </w:rPr>
        <w:t>990</w:t>
      </w:r>
      <w:r>
        <w:rPr>
          <w:color w:val="030303"/>
          <w:spacing w:val="-5"/>
          <w:w w:val="105"/>
          <w:sz w:val="12"/>
        </w:rPr>
        <w:t>-EZ</w:t>
      </w:r>
      <w:r>
        <w:rPr>
          <w:color w:val="1C1C1C"/>
          <w:spacing w:val="-5"/>
          <w:w w:val="105"/>
          <w:sz w:val="12"/>
        </w:rPr>
        <w:t>)</w:t>
      </w:r>
      <w:r>
        <w:rPr>
          <w:color w:val="1C1C1C"/>
          <w:spacing w:val="-7"/>
          <w:w w:val="105"/>
          <w:sz w:val="12"/>
        </w:rPr>
        <w:t> </w:t>
      </w:r>
      <w:r>
        <w:rPr>
          <w:color w:val="1C1C1C"/>
          <w:w w:val="105"/>
          <w:sz w:val="12"/>
        </w:rPr>
        <w:t>2020</w:t>
        <w:tab/>
      </w:r>
      <w:r>
        <w:rPr>
          <w:color w:val="030303"/>
          <w:w w:val="105"/>
          <w:sz w:val="15"/>
        </w:rPr>
        <w:t>Page</w:t>
      </w:r>
      <w:r>
        <w:rPr>
          <w:color w:val="030303"/>
          <w:spacing w:val="-3"/>
          <w:w w:val="105"/>
          <w:sz w:val="15"/>
        </w:rPr>
        <w:t> </w:t>
      </w:r>
      <w:r>
        <w:rPr>
          <w:b/>
          <w:color w:val="030303"/>
          <w:w w:val="105"/>
          <w:sz w:val="15"/>
        </w:rPr>
        <w:t>8</w:t>
      </w:r>
    </w:p>
    <w:p>
      <w:pPr>
        <w:tabs>
          <w:tab w:pos="1043" w:val="left" w:leader="none"/>
        </w:tabs>
        <w:spacing w:line="240" w:lineRule="auto" w:before="0"/>
        <w:ind w:left="1274" w:right="957" w:hanging="1039"/>
        <w:jc w:val="left"/>
        <w:rPr>
          <w:sz w:val="19"/>
        </w:rPr>
      </w:pPr>
      <w:r>
        <w:rPr/>
        <w:pict>
          <v:group style="position:absolute;margin-left:33.18pt;margin-top:4.302337pt;width:547.2pt;height:1.150pt;mso-position-horizontal-relative:page;mso-position-vertical-relative:paragraph;z-index:-266996736" coordorigin="664,86" coordsize="10944,23">
            <v:line style="position:absolute" from="668,98" to="11604,98" stroked="true" strokeweight=".72003pt" strokecolor="#000000">
              <v:stroke dashstyle="solid"/>
            </v:line>
            <v:line style="position:absolute" from="664,97" to="11608,97" stroked="true" strokeweight="1.13997pt" strokecolor="#000000">
              <v:stroke dashstyle="solid"/>
            </v:line>
            <w10:wrap type="none"/>
          </v:group>
        </w:pict>
      </w:r>
      <w:r>
        <w:rPr/>
        <w:pict>
          <v:group style="position:absolute;margin-left:33.18pt;margin-top:16.362318pt;width:39.85pt;height:.75pt;mso-position-horizontal-relative:page;mso-position-vertical-relative:paragraph;z-index:-266995712" coordorigin="664,327" coordsize="797,15">
            <v:line style="position:absolute" from="668,335" to="1457,335" stroked="true" strokeweight=".299930pt" strokecolor="#000000">
              <v:stroke dashstyle="solid"/>
            </v:line>
            <v:line style="position:absolute" from="664,334" to="1460,334" stroked="true" strokeweight=".71999pt" strokecolor="#000000">
              <v:stroke dashstyle="solid"/>
            </v:line>
            <w10:wrap type="none"/>
          </v:group>
        </w:pict>
      </w:r>
      <w:r>
        <w:rPr/>
        <w:pict>
          <v:shape style="position:absolute;margin-left:33.299999pt;margin-top:5.442307pt;width:39.6pt;height:10.95pt;mso-position-horizontal-relative:page;mso-position-vertical-relative:paragraph;z-index:-266994688" type="#_x0000_t202" filled="true" fillcolor="#d2d2d2" stroked="false">
            <v:textbox inset="0,0,0,0">
              <w:txbxContent>
                <w:p>
                  <w:pPr>
                    <w:spacing w:line="203" w:lineRule="exact" w:before="0"/>
                    <w:ind w:left="74" w:right="0" w:firstLine="0"/>
                    <w:jc w:val="left"/>
                    <w:rPr>
                      <w:b/>
                      <w:sz w:val="19"/>
                    </w:rPr>
                  </w:pPr>
                  <w:r>
                    <w:rPr>
                      <w:b/>
                      <w:color w:val="030303"/>
                      <w:w w:val="105"/>
                      <w:sz w:val="19"/>
                    </w:rPr>
                    <w:t>Part VI</w:t>
                  </w:r>
                </w:p>
              </w:txbxContent>
            </v:textbox>
            <v:fill type="solid"/>
            <w10:wrap type="none"/>
          </v:shape>
        </w:pict>
      </w:r>
      <w:r>
        <w:rPr>
          <w:color w:val="030303"/>
          <w:sz w:val="29"/>
        </w:rPr>
        <w:t>I</w:t>
        <w:tab/>
      </w:r>
      <w:r>
        <w:rPr>
          <w:b/>
          <w:color w:val="030303"/>
          <w:sz w:val="19"/>
        </w:rPr>
        <w:t>I </w:t>
      </w:r>
      <w:r>
        <w:rPr>
          <w:b/>
          <w:color w:val="030303"/>
          <w:w w:val="105"/>
          <w:sz w:val="19"/>
        </w:rPr>
        <w:t>Supplemental Information. </w:t>
      </w:r>
      <w:r>
        <w:rPr>
          <w:color w:val="030303"/>
          <w:w w:val="105"/>
          <w:sz w:val="19"/>
        </w:rPr>
        <w:t>Provide the explanations required by Part II, line 10</w:t>
      </w:r>
      <w:r>
        <w:rPr>
          <w:color w:val="1C1C1C"/>
          <w:w w:val="105"/>
          <w:sz w:val="19"/>
        </w:rPr>
        <w:t>; </w:t>
      </w:r>
      <w:r>
        <w:rPr>
          <w:color w:val="030303"/>
          <w:w w:val="105"/>
          <w:sz w:val="19"/>
        </w:rPr>
        <w:t>Part II</w:t>
      </w:r>
      <w:r>
        <w:rPr>
          <w:color w:val="1C1C1C"/>
          <w:w w:val="105"/>
          <w:sz w:val="19"/>
        </w:rPr>
        <w:t>, </w:t>
      </w:r>
      <w:r>
        <w:rPr>
          <w:color w:val="030303"/>
          <w:w w:val="105"/>
          <w:sz w:val="19"/>
        </w:rPr>
        <w:t>line 17a or 17b; Part Ill, line 12</w:t>
      </w:r>
      <w:r>
        <w:rPr>
          <w:color w:val="1C1C1C"/>
          <w:w w:val="105"/>
          <w:sz w:val="19"/>
        </w:rPr>
        <w:t>; </w:t>
      </w:r>
      <w:r>
        <w:rPr>
          <w:color w:val="030303"/>
          <w:w w:val="105"/>
          <w:sz w:val="19"/>
        </w:rPr>
        <w:t>Part IV, Section A, lines 1, 2</w:t>
      </w:r>
      <w:r>
        <w:rPr>
          <w:color w:val="1C1C1C"/>
          <w:w w:val="105"/>
          <w:sz w:val="19"/>
        </w:rPr>
        <w:t>, </w:t>
      </w:r>
      <w:r>
        <w:rPr>
          <w:color w:val="030303"/>
          <w:w w:val="105"/>
          <w:sz w:val="19"/>
        </w:rPr>
        <w:t>3b, 3c, 4b, 4c, 5a, 6, 9a, 9b, 9c, </w:t>
      </w:r>
      <w:r>
        <w:rPr>
          <w:color w:val="030303"/>
          <w:spacing w:val="-5"/>
          <w:w w:val="105"/>
          <w:sz w:val="19"/>
        </w:rPr>
        <w:t>11a</w:t>
      </w:r>
      <w:r>
        <w:rPr>
          <w:color w:val="1C1C1C"/>
          <w:spacing w:val="-5"/>
          <w:w w:val="105"/>
          <w:sz w:val="19"/>
        </w:rPr>
        <w:t>, </w:t>
      </w:r>
      <w:r>
        <w:rPr>
          <w:color w:val="030303"/>
          <w:w w:val="105"/>
          <w:sz w:val="19"/>
        </w:rPr>
        <w:t>11b, and 11c; Part IV,</w:t>
      </w:r>
      <w:r>
        <w:rPr>
          <w:color w:val="030303"/>
          <w:spacing w:val="6"/>
          <w:w w:val="105"/>
          <w:sz w:val="19"/>
        </w:rPr>
        <w:t> </w:t>
      </w:r>
      <w:r>
        <w:rPr>
          <w:color w:val="030303"/>
          <w:w w:val="105"/>
          <w:sz w:val="19"/>
        </w:rPr>
        <w:t>Section</w:t>
      </w:r>
    </w:p>
    <w:p>
      <w:pPr>
        <w:spacing w:line="264" w:lineRule="auto" w:before="13"/>
        <w:ind w:left="1275" w:right="701" w:firstLine="3"/>
        <w:jc w:val="both"/>
        <w:rPr>
          <w:sz w:val="19"/>
        </w:rPr>
      </w:pPr>
      <w:r>
        <w:rPr>
          <w:color w:val="030303"/>
          <w:w w:val="105"/>
          <w:sz w:val="19"/>
        </w:rPr>
        <w:t>B</w:t>
      </w:r>
      <w:r>
        <w:rPr>
          <w:color w:val="1C1C1C"/>
          <w:w w:val="105"/>
          <w:sz w:val="19"/>
        </w:rPr>
        <w:t>, </w:t>
      </w:r>
      <w:r>
        <w:rPr>
          <w:color w:val="030303"/>
          <w:w w:val="105"/>
          <w:sz w:val="19"/>
        </w:rPr>
        <w:t>lines 1 and 2; Part IV</w:t>
      </w:r>
      <w:r>
        <w:rPr>
          <w:color w:val="1C1C1C"/>
          <w:w w:val="105"/>
          <w:sz w:val="19"/>
        </w:rPr>
        <w:t>, </w:t>
      </w:r>
      <w:r>
        <w:rPr>
          <w:color w:val="030303"/>
          <w:w w:val="105"/>
          <w:sz w:val="19"/>
        </w:rPr>
        <w:t>Section C, line 1; Part IV, Section D, lines 2 and 3; Part IV</w:t>
      </w:r>
      <w:r>
        <w:rPr>
          <w:color w:val="1C1C1C"/>
          <w:w w:val="105"/>
          <w:sz w:val="19"/>
        </w:rPr>
        <w:t>, </w:t>
      </w:r>
      <w:r>
        <w:rPr>
          <w:color w:val="030303"/>
          <w:w w:val="105"/>
          <w:sz w:val="19"/>
        </w:rPr>
        <w:t>Section E, lines 1c, 2a</w:t>
      </w:r>
      <w:r>
        <w:rPr>
          <w:color w:val="1C1C1C"/>
          <w:w w:val="105"/>
          <w:sz w:val="19"/>
        </w:rPr>
        <w:t>, </w:t>
      </w:r>
      <w:r>
        <w:rPr>
          <w:color w:val="030303"/>
          <w:w w:val="105"/>
          <w:sz w:val="19"/>
        </w:rPr>
        <w:t>2b, 3a, and 3b; Part V</w:t>
      </w:r>
      <w:r>
        <w:rPr>
          <w:color w:val="1C1C1C"/>
          <w:w w:val="105"/>
          <w:sz w:val="19"/>
        </w:rPr>
        <w:t>, </w:t>
      </w:r>
      <w:r>
        <w:rPr>
          <w:color w:val="030303"/>
          <w:w w:val="105"/>
          <w:sz w:val="19"/>
        </w:rPr>
        <w:t>line 1; Part V, Section B</w:t>
      </w:r>
      <w:r>
        <w:rPr>
          <w:color w:val="1C1C1C"/>
          <w:w w:val="105"/>
          <w:sz w:val="19"/>
        </w:rPr>
        <w:t>, </w:t>
      </w:r>
      <w:r>
        <w:rPr>
          <w:color w:val="030303"/>
          <w:w w:val="105"/>
          <w:sz w:val="19"/>
        </w:rPr>
        <w:t>line 1e; Part V, Section D, lines 5</w:t>
      </w:r>
      <w:r>
        <w:rPr>
          <w:color w:val="1C1C1C"/>
          <w:w w:val="105"/>
          <w:sz w:val="19"/>
        </w:rPr>
        <w:t>, </w:t>
      </w:r>
      <w:r>
        <w:rPr>
          <w:color w:val="030303"/>
          <w:w w:val="105"/>
          <w:sz w:val="19"/>
        </w:rPr>
        <w:t>6, and 8; and Part V, Section E, lines 2</w:t>
      </w:r>
      <w:r>
        <w:rPr>
          <w:color w:val="1C1C1C"/>
          <w:w w:val="105"/>
          <w:sz w:val="19"/>
        </w:rPr>
        <w:t>, </w:t>
      </w:r>
      <w:r>
        <w:rPr>
          <w:color w:val="030303"/>
          <w:w w:val="105"/>
          <w:sz w:val="19"/>
        </w:rPr>
        <w:t>5, and 6. Also complete this part for any additional information. (See instructions.)</w:t>
      </w:r>
    </w:p>
    <w:p>
      <w:pPr>
        <w:pStyle w:val="BodyText"/>
        <w:spacing w:line="20" w:lineRule="exact"/>
        <w:ind w:left="255"/>
        <w:rPr>
          <w:sz w:val="2"/>
        </w:rPr>
      </w:pPr>
      <w:r>
        <w:rPr>
          <w:sz w:val="2"/>
        </w:rPr>
        <w:pict>
          <v:group style="width:547.2pt;height:.8pt;mso-position-horizontal-relative:char;mso-position-vertical-relative:line" coordorigin="0,0" coordsize="10944,16">
            <v:line style="position:absolute" from="5,9" to="10940,9" stroked="true" strokeweight=".30005pt" strokecolor="#000000">
              <v:stroke dashstyle="solid"/>
            </v:line>
            <v:line style="position:absolute" from="0,8" to="10944,8" stroked="true" strokeweight=".78004pt" strokecolor="#000000">
              <v:stroke dashstyle="solid"/>
            </v:line>
          </v:group>
        </w:pict>
      </w:r>
      <w:r>
        <w:rPr>
          <w:sz w:val="2"/>
        </w:rPr>
      </w:r>
    </w:p>
    <w:p>
      <w:pPr>
        <w:pStyle w:val="BodyText"/>
        <w:rPr>
          <w:sz w:val="20"/>
        </w:rPr>
      </w:pPr>
    </w:p>
    <w:p>
      <w:pPr>
        <w:pStyle w:val="BodyText"/>
        <w:spacing w:before="11"/>
      </w:pPr>
      <w:r>
        <w:rPr/>
        <w:pict>
          <v:group style="position:absolute;margin-left:33.18pt;margin-top:11.187675pt;width:547.2pt;height:.75pt;mso-position-horizontal-relative:page;mso-position-vertical-relative:paragraph;z-index:-251517952;mso-wrap-distance-left:0;mso-wrap-distance-right:0" coordorigin="664,224" coordsize="10944,15">
            <v:line style="position:absolute" from="668,232" to="11604,232" stroked="true" strokeweight=".30005pt" strokecolor="#000000">
              <v:stroke dashstyle="solid"/>
            </v:line>
            <v:line style="position:absolute" from="664,231" to="11608,231" stroked="true" strokeweight=".71999pt" strokecolor="#000000">
              <v:stroke dashstyle="solid"/>
            </v:line>
            <w10:wrap type="topAndBottom"/>
          </v:group>
        </w:pict>
      </w:r>
    </w:p>
    <w:p>
      <w:pPr>
        <w:pStyle w:val="BodyText"/>
        <w:rPr>
          <w:sz w:val="20"/>
        </w:rPr>
      </w:pPr>
    </w:p>
    <w:p>
      <w:pPr>
        <w:pStyle w:val="BodyText"/>
        <w:spacing w:before="6"/>
        <w:rPr>
          <w:sz w:val="14"/>
        </w:rPr>
      </w:pPr>
      <w:r>
        <w:rPr/>
        <w:pict>
          <v:group style="position:absolute;margin-left:33.18pt;margin-top:10.350922pt;width:547.2pt;height:.75pt;mso-position-horizontal-relative:page;mso-position-vertical-relative:paragraph;z-index:-251516928;mso-wrap-distance-left:0;mso-wrap-distance-right:0" coordorigin="664,207" coordsize="10944,15">
            <v:line style="position:absolute" from="668,215" to="11604,215" stroked="true" strokeweight=".299990pt" strokecolor="#000000">
              <v:stroke dashstyle="solid"/>
            </v:line>
            <v:line style="position:absolute" from="664,214" to="11608,214" stroked="true" strokeweight=".72005pt" strokecolor="#000000">
              <v:stroke dashstyle="solid"/>
            </v:line>
            <w10:wrap type="topAndBottom"/>
          </v:group>
        </w:pict>
      </w:r>
    </w:p>
    <w:p>
      <w:pPr>
        <w:pStyle w:val="BodyText"/>
        <w:rPr>
          <w:sz w:val="20"/>
        </w:rPr>
      </w:pPr>
    </w:p>
    <w:p>
      <w:pPr>
        <w:pStyle w:val="BodyText"/>
        <w:spacing w:before="6"/>
        <w:rPr>
          <w:sz w:val="14"/>
        </w:rPr>
      </w:pPr>
      <w:r>
        <w:rPr/>
        <w:pict>
          <v:group style="position:absolute;margin-left:33.18pt;margin-top:10.350951pt;width:547.2pt;height:.75pt;mso-position-horizontal-relative:page;mso-position-vertical-relative:paragraph;z-index:-251515904;mso-wrap-distance-left:0;mso-wrap-distance-right:0" coordorigin="664,207" coordsize="10944,15">
            <v:line style="position:absolute" from="668,215" to="11604,215" stroked="true" strokeweight=".30005pt" strokecolor="#000000">
              <v:stroke dashstyle="solid"/>
            </v:line>
            <v:line style="position:absolute" from="664,214" to="11608,214" stroked="true" strokeweight=".72005pt" strokecolor="#000000">
              <v:stroke dashstyle="solid"/>
            </v:line>
            <w10:wrap type="topAndBottom"/>
          </v:group>
        </w:pict>
      </w:r>
    </w:p>
    <w:p>
      <w:pPr>
        <w:pStyle w:val="BodyText"/>
        <w:rPr>
          <w:sz w:val="20"/>
        </w:rPr>
      </w:pPr>
    </w:p>
    <w:p>
      <w:pPr>
        <w:pStyle w:val="BodyText"/>
        <w:spacing w:before="5"/>
        <w:rPr>
          <w:sz w:val="14"/>
        </w:rPr>
      </w:pPr>
      <w:r>
        <w:rPr/>
        <w:pict>
          <v:group style="position:absolute;margin-left:33.18pt;margin-top:10.291012pt;width:547.2pt;height:.75pt;mso-position-horizontal-relative:page;mso-position-vertical-relative:paragraph;z-index:-251514880;mso-wrap-distance-left:0;mso-wrap-distance-right:0" coordorigin="664,206" coordsize="10944,15">
            <v:line style="position:absolute" from="668,214" to="11604,214" stroked="true" strokeweight=".30005pt" strokecolor="#000000">
              <v:stroke dashstyle="solid"/>
            </v:line>
            <v:line style="position:absolute" from="664,213" to="11608,213" stroked="true" strokeweight=".71999pt" strokecolor="#000000">
              <v:stroke dashstyle="solid"/>
            </v:line>
            <w10:wrap type="topAndBottom"/>
          </v:group>
        </w:pict>
      </w:r>
    </w:p>
    <w:p>
      <w:pPr>
        <w:pStyle w:val="BodyText"/>
        <w:rPr>
          <w:sz w:val="20"/>
        </w:rPr>
      </w:pPr>
    </w:p>
    <w:p>
      <w:pPr>
        <w:pStyle w:val="BodyText"/>
        <w:spacing w:before="5"/>
        <w:rPr>
          <w:sz w:val="14"/>
        </w:rPr>
      </w:pPr>
      <w:r>
        <w:rPr/>
        <w:pict>
          <v:group style="position:absolute;margin-left:33.18pt;margin-top:10.290981pt;width:547.2pt;height:.75pt;mso-position-horizontal-relative:page;mso-position-vertical-relative:paragraph;z-index:-251513856;mso-wrap-distance-left:0;mso-wrap-distance-right:0" coordorigin="664,206" coordsize="10944,15">
            <v:line style="position:absolute" from="668,214" to="11604,214" stroked="true" strokeweight=".30005pt" strokecolor="#000000">
              <v:stroke dashstyle="solid"/>
            </v:line>
            <v:line style="position:absolute" from="664,213" to="11608,213" stroked="true" strokeweight=".71999pt" strokecolor="#000000">
              <v:stroke dashstyle="solid"/>
            </v:line>
            <w10:wrap type="topAndBottom"/>
          </v:group>
        </w:pict>
      </w:r>
    </w:p>
    <w:p>
      <w:pPr>
        <w:pStyle w:val="BodyText"/>
        <w:rPr>
          <w:sz w:val="20"/>
        </w:rPr>
      </w:pPr>
    </w:p>
    <w:p>
      <w:pPr>
        <w:pStyle w:val="BodyText"/>
        <w:spacing w:before="7"/>
        <w:rPr>
          <w:sz w:val="14"/>
        </w:rPr>
      </w:pPr>
      <w:r>
        <w:rPr/>
        <w:pict>
          <v:group style="position:absolute;margin-left:33.18pt;margin-top:10.410981pt;width:547.2pt;height:.75pt;mso-position-horizontal-relative:page;mso-position-vertical-relative:paragraph;z-index:-251512832;mso-wrap-distance-left:0;mso-wrap-distance-right:0" coordorigin="664,208" coordsize="10944,15">
            <v:line style="position:absolute" from="668,215" to="11604,215" stroked="true" strokeweight=".35999pt" strokecolor="#000000">
              <v:stroke dashstyle="solid"/>
            </v:line>
            <v:line style="position:absolute" from="664,215" to="11608,215" stroked="true" strokeweight=".71999pt" strokecolor="#000000">
              <v:stroke dashstyle="solid"/>
            </v:line>
            <w10:wrap type="topAndBottom"/>
          </v:group>
        </w:pict>
      </w:r>
    </w:p>
    <w:p>
      <w:pPr>
        <w:pStyle w:val="BodyText"/>
        <w:rPr>
          <w:sz w:val="20"/>
        </w:rPr>
      </w:pPr>
    </w:p>
    <w:p>
      <w:pPr>
        <w:pStyle w:val="BodyText"/>
        <w:spacing w:before="5"/>
        <w:rPr>
          <w:sz w:val="14"/>
        </w:rPr>
      </w:pPr>
      <w:r>
        <w:rPr/>
        <w:pict>
          <v:group style="position:absolute;margin-left:33.18pt;margin-top:10.290921pt;width:547.2pt;height:.75pt;mso-position-horizontal-relative:page;mso-position-vertical-relative:paragraph;z-index:-251511808;mso-wrap-distance-left:0;mso-wrap-distance-right:0" coordorigin="664,206" coordsize="10944,15">
            <v:line style="position:absolute" from="668,214" to="11604,214" stroked="true" strokeweight=".30005pt" strokecolor="#000000">
              <v:stroke dashstyle="solid"/>
            </v:line>
            <v:line style="position:absolute" from="664,213" to="11608,213" stroked="true" strokeweight=".72005pt" strokecolor="#000000">
              <v:stroke dashstyle="solid"/>
            </v:line>
            <w10:wrap type="topAndBottom"/>
          </v:group>
        </w:pict>
      </w:r>
    </w:p>
    <w:p>
      <w:pPr>
        <w:pStyle w:val="BodyText"/>
        <w:rPr>
          <w:sz w:val="20"/>
        </w:rPr>
      </w:pPr>
    </w:p>
    <w:p>
      <w:pPr>
        <w:pStyle w:val="BodyText"/>
        <w:spacing w:before="5"/>
        <w:rPr>
          <w:sz w:val="14"/>
        </w:rPr>
      </w:pPr>
      <w:r>
        <w:rPr/>
        <w:pict>
          <v:group style="position:absolute;margin-left:33.18pt;margin-top:10.290981pt;width:547.2pt;height:.75pt;mso-position-horizontal-relative:page;mso-position-vertical-relative:paragraph;z-index:-251510784;mso-wrap-distance-left:0;mso-wrap-distance-right:0" coordorigin="664,206" coordsize="10944,15">
            <v:line style="position:absolute" from="668,214" to="11604,214" stroked="true" strokeweight=".299990pt" strokecolor="#000000">
              <v:stroke dashstyle="solid"/>
            </v:line>
            <v:line style="position:absolute" from="664,213" to="11608,213" stroked="true" strokeweight=".72002pt" strokecolor="#000000">
              <v:stroke dashstyle="solid"/>
            </v:line>
            <w10:wrap type="topAndBottom"/>
          </v:group>
        </w:pict>
      </w:r>
    </w:p>
    <w:p>
      <w:pPr>
        <w:pStyle w:val="BodyText"/>
        <w:rPr>
          <w:sz w:val="20"/>
        </w:rPr>
      </w:pPr>
    </w:p>
    <w:p>
      <w:pPr>
        <w:pStyle w:val="BodyText"/>
        <w:spacing w:before="7"/>
        <w:rPr>
          <w:sz w:val="14"/>
        </w:rPr>
      </w:pPr>
      <w:r>
        <w:rPr/>
        <w:pict>
          <v:group style="position:absolute;margin-left:33.18pt;margin-top:10.410996pt;width:547.2pt;height:.75pt;mso-position-horizontal-relative:page;mso-position-vertical-relative:paragraph;z-index:-251509760;mso-wrap-distance-left:0;mso-wrap-distance-right:0" coordorigin="664,208" coordsize="10944,15">
            <v:line style="position:absolute" from="668,216" to="11604,216" stroked="true" strokeweight=".299990pt" strokecolor="#000000">
              <v:stroke dashstyle="solid"/>
            </v:line>
            <v:line style="position:absolute" from="664,215" to="11608,215" stroked="true" strokeweight=".71999pt" strokecolor="#000000">
              <v:stroke dashstyle="solid"/>
            </v:line>
            <w10:wrap type="topAndBottom"/>
          </v:group>
        </w:pict>
      </w:r>
    </w:p>
    <w:p>
      <w:pPr>
        <w:pStyle w:val="BodyText"/>
        <w:rPr>
          <w:sz w:val="20"/>
        </w:rPr>
      </w:pPr>
    </w:p>
    <w:p>
      <w:pPr>
        <w:pStyle w:val="BodyText"/>
        <w:spacing w:before="5"/>
        <w:rPr>
          <w:sz w:val="14"/>
        </w:rPr>
      </w:pPr>
      <w:r>
        <w:rPr/>
        <w:pict>
          <v:group style="position:absolute;margin-left:33.18pt;margin-top:10.290981pt;width:547.2pt;height:.75pt;mso-position-horizontal-relative:page;mso-position-vertical-relative:paragraph;z-index:-251508736;mso-wrap-distance-left:0;mso-wrap-distance-right:0" coordorigin="664,206" coordsize="10944,15">
            <v:line style="position:absolute" from="668,214" to="11604,214" stroked="true" strokeweight=".299990pt" strokecolor="#000000">
              <v:stroke dashstyle="solid"/>
            </v:line>
            <v:line style="position:absolute" from="664,213" to="11608,213" stroked="true" strokeweight=".71999pt" strokecolor="#000000">
              <v:stroke dashstyle="solid"/>
            </v:line>
            <w10:wrap type="topAndBottom"/>
          </v:group>
        </w:pict>
      </w:r>
    </w:p>
    <w:p>
      <w:pPr>
        <w:pStyle w:val="BodyText"/>
        <w:rPr>
          <w:sz w:val="20"/>
        </w:rPr>
      </w:pPr>
    </w:p>
    <w:p>
      <w:pPr>
        <w:pStyle w:val="BodyText"/>
        <w:spacing w:before="5"/>
        <w:rPr>
          <w:sz w:val="14"/>
        </w:rPr>
      </w:pPr>
      <w:r>
        <w:rPr/>
        <w:pict>
          <v:group style="position:absolute;margin-left:33.18pt;margin-top:10.290981pt;width:547.2pt;height:.75pt;mso-position-horizontal-relative:page;mso-position-vertical-relative:paragraph;z-index:-251507712;mso-wrap-distance-left:0;mso-wrap-distance-right:0" coordorigin="664,206" coordsize="10944,15">
            <v:line style="position:absolute" from="668,214" to="11604,214" stroked="true" strokeweight=".299990pt" strokecolor="#000000">
              <v:stroke dashstyle="solid"/>
            </v:line>
            <v:line style="position:absolute" from="664,213" to="11608,213" stroked="true" strokeweight=".71999pt" strokecolor="#000000">
              <v:stroke dashstyle="solid"/>
            </v:line>
            <w10:wrap type="topAndBottom"/>
          </v:group>
        </w:pict>
      </w:r>
    </w:p>
    <w:p>
      <w:pPr>
        <w:pStyle w:val="BodyText"/>
        <w:rPr>
          <w:sz w:val="20"/>
        </w:rPr>
      </w:pPr>
    </w:p>
    <w:p>
      <w:pPr>
        <w:pStyle w:val="BodyText"/>
        <w:spacing w:before="6"/>
        <w:rPr>
          <w:sz w:val="14"/>
        </w:rPr>
      </w:pPr>
      <w:r>
        <w:rPr/>
        <w:pict>
          <v:group style="position:absolute;margin-left:33.18pt;margin-top:10.350982pt;width:547.2pt;height:.75pt;mso-position-horizontal-relative:page;mso-position-vertical-relative:paragraph;z-index:-251506688;mso-wrap-distance-left:0;mso-wrap-distance-right:0" coordorigin="664,207" coordsize="10944,15">
            <v:line style="position:absolute" from="668,214" to="11604,214" stroked="true" strokeweight=".35999pt" strokecolor="#000000">
              <v:stroke dashstyle="solid"/>
            </v:line>
            <v:line style="position:absolute" from="664,214" to="11608,214" stroked="true" strokeweight=".71999pt" strokecolor="#000000">
              <v:stroke dashstyle="solid"/>
            </v:line>
            <w10:wrap type="topAndBottom"/>
          </v:group>
        </w:pict>
      </w:r>
    </w:p>
    <w:p>
      <w:pPr>
        <w:pStyle w:val="BodyText"/>
        <w:rPr>
          <w:sz w:val="20"/>
        </w:rPr>
      </w:pPr>
    </w:p>
    <w:p>
      <w:pPr>
        <w:pStyle w:val="BodyText"/>
        <w:spacing w:before="5"/>
        <w:rPr>
          <w:sz w:val="14"/>
        </w:rPr>
      </w:pPr>
      <w:r>
        <w:rPr/>
        <w:pict>
          <v:group style="position:absolute;margin-left:33.18pt;margin-top:10.290981pt;width:547.2pt;height:.75pt;mso-position-horizontal-relative:page;mso-position-vertical-relative:paragraph;z-index:-251505664;mso-wrap-distance-left:0;mso-wrap-distance-right:0" coordorigin="664,206" coordsize="10944,15">
            <v:line style="position:absolute" from="668,213" to="11604,213" stroked="true" strokeweight=".35999pt" strokecolor="#000000">
              <v:stroke dashstyle="solid"/>
            </v:line>
            <v:line style="position:absolute" from="664,213" to="11608,213" stroked="true" strokeweight=".71999pt" strokecolor="#000000">
              <v:stroke dashstyle="solid"/>
            </v:line>
            <w10:wrap type="topAndBottom"/>
          </v:group>
        </w:pict>
      </w:r>
    </w:p>
    <w:p>
      <w:pPr>
        <w:pStyle w:val="BodyText"/>
        <w:rPr>
          <w:sz w:val="20"/>
        </w:rPr>
      </w:pPr>
    </w:p>
    <w:p>
      <w:pPr>
        <w:pStyle w:val="BodyText"/>
        <w:spacing w:before="5"/>
        <w:rPr>
          <w:sz w:val="14"/>
        </w:rPr>
      </w:pPr>
      <w:r>
        <w:rPr/>
        <w:pict>
          <v:group style="position:absolute;margin-left:33.18pt;margin-top:10.290961pt;width:547.2pt;height:.8pt;mso-position-horizontal-relative:page;mso-position-vertical-relative:paragraph;z-index:-251504640;mso-wrap-distance-left:0;mso-wrap-distance-right:0" coordorigin="664,206" coordsize="10944,16">
            <v:line style="position:absolute" from="668,215" to="11604,215" stroked="true" strokeweight=".30002pt" strokecolor="#000000">
              <v:stroke dashstyle="solid"/>
            </v:line>
            <v:line style="position:absolute" from="664,214" to="11608,214" stroked="true" strokeweight=".78001pt" strokecolor="#000000">
              <v:stroke dashstyle="solid"/>
            </v:line>
            <w10:wrap type="topAndBottom"/>
          </v:group>
        </w:pict>
      </w:r>
    </w:p>
    <w:p>
      <w:pPr>
        <w:pStyle w:val="BodyText"/>
        <w:rPr>
          <w:sz w:val="20"/>
        </w:rPr>
      </w:pPr>
    </w:p>
    <w:p>
      <w:pPr>
        <w:pStyle w:val="BodyText"/>
        <w:spacing w:before="7"/>
        <w:rPr>
          <w:sz w:val="14"/>
        </w:rPr>
      </w:pPr>
      <w:r>
        <w:rPr/>
        <w:pict>
          <v:group style="position:absolute;margin-left:33.18pt;margin-top:10.380961pt;width:547.2pt;height:.7pt;mso-position-horizontal-relative:page;mso-position-vertical-relative:paragraph;z-index:-251503616;mso-wrap-distance-left:0;mso-wrap-distance-right:0" coordorigin="664,208" coordsize="10944,14">
            <v:line style="position:absolute" from="668,215" to="11604,215" stroked="true" strokeweight=".24002pt" strokecolor="#000000">
              <v:stroke dashstyle="solid"/>
            </v:line>
            <v:line style="position:absolute" from="664,214" to="11608,214" stroked="true" strokeweight=".66002pt" strokecolor="#000000">
              <v:stroke dashstyle="solid"/>
            </v:line>
            <w10:wrap type="topAndBottom"/>
          </v:group>
        </w:pict>
      </w:r>
    </w:p>
    <w:p>
      <w:pPr>
        <w:pStyle w:val="BodyText"/>
        <w:rPr>
          <w:sz w:val="20"/>
        </w:rPr>
      </w:pPr>
    </w:p>
    <w:p>
      <w:pPr>
        <w:pStyle w:val="BodyText"/>
        <w:spacing w:before="7"/>
        <w:rPr>
          <w:sz w:val="14"/>
        </w:rPr>
      </w:pPr>
      <w:r>
        <w:rPr/>
        <w:pict>
          <v:group style="position:absolute;margin-left:33.18pt;margin-top:10.370967pt;width:547.2pt;height:.7pt;mso-position-horizontal-relative:page;mso-position-vertical-relative:paragraph;z-index:-251502592;mso-wrap-distance-left:0;mso-wrap-distance-right:0" coordorigin="664,207" coordsize="10944,14">
            <v:line style="position:absolute" from="668,215" to="11604,215" stroked="true" strokeweight=".24002pt" strokecolor="#000000">
              <v:stroke dashstyle="solid"/>
            </v:line>
            <v:line style="position:absolute" from="664,214" to="11608,214" stroked="true" strokeweight=".66002pt" strokecolor="#000000">
              <v:stroke dashstyle="solid"/>
            </v:line>
            <w10:wrap type="topAndBottom"/>
          </v:group>
        </w:pict>
      </w:r>
    </w:p>
    <w:p>
      <w:pPr>
        <w:pStyle w:val="BodyText"/>
        <w:rPr>
          <w:sz w:val="20"/>
        </w:rPr>
      </w:pPr>
    </w:p>
    <w:p>
      <w:pPr>
        <w:pStyle w:val="BodyText"/>
        <w:spacing w:before="6"/>
        <w:rPr>
          <w:sz w:val="14"/>
        </w:rPr>
      </w:pPr>
      <w:r>
        <w:rPr/>
        <w:pict>
          <v:group style="position:absolute;margin-left:33.18pt;margin-top:10.370967pt;width:547.2pt;height:.75pt;mso-position-horizontal-relative:page;mso-position-vertical-relative:paragraph;z-index:-251501568;mso-wrap-distance-left:0;mso-wrap-distance-right:0" coordorigin="664,207" coordsize="10944,15">
            <v:line style="position:absolute" from="668,215" to="11604,215" stroked="true" strokeweight=".30002pt" strokecolor="#000000">
              <v:stroke dashstyle="solid"/>
            </v:line>
            <v:line style="position:absolute" from="664,215" to="11608,215" stroked="true" strokeweight=".72002pt" strokecolor="#000000">
              <v:stroke dashstyle="solid"/>
            </v:line>
            <w10:wrap type="topAndBottom"/>
          </v:group>
        </w:pict>
      </w:r>
    </w:p>
    <w:p>
      <w:pPr>
        <w:pStyle w:val="BodyText"/>
        <w:rPr>
          <w:sz w:val="20"/>
        </w:rPr>
      </w:pPr>
    </w:p>
    <w:p>
      <w:pPr>
        <w:pStyle w:val="BodyText"/>
        <w:spacing w:before="7"/>
        <w:rPr>
          <w:sz w:val="14"/>
        </w:rPr>
      </w:pPr>
      <w:r>
        <w:rPr/>
        <w:pict>
          <v:group style="position:absolute;margin-left:33.18pt;margin-top:10.410967pt;width:547.2pt;height:.75pt;mso-position-horizontal-relative:page;mso-position-vertical-relative:paragraph;z-index:-251500544;mso-wrap-distance-left:0;mso-wrap-distance-right:0" coordorigin="664,208" coordsize="10944,15">
            <v:line style="position:absolute" from="668,216" to="11604,216" stroked="true" strokeweight=".30002pt" strokecolor="#000000">
              <v:stroke dashstyle="solid"/>
            </v:line>
            <v:line style="position:absolute" from="664,215" to="11608,215" stroked="true" strokeweight=".72002pt" strokecolor="#000000">
              <v:stroke dashstyle="solid"/>
            </v:line>
            <w10:wrap type="topAndBottom"/>
          </v:group>
        </w:pict>
      </w:r>
    </w:p>
    <w:p>
      <w:pPr>
        <w:pStyle w:val="BodyText"/>
        <w:rPr>
          <w:sz w:val="20"/>
        </w:rPr>
      </w:pPr>
    </w:p>
    <w:p>
      <w:pPr>
        <w:pStyle w:val="BodyText"/>
        <w:spacing w:before="5"/>
        <w:rPr>
          <w:sz w:val="14"/>
        </w:rPr>
      </w:pPr>
      <w:r>
        <w:rPr/>
        <w:pict>
          <v:group style="position:absolute;margin-left:33.18pt;margin-top:10.290987pt;width:547.2pt;height:.75pt;mso-position-horizontal-relative:page;mso-position-vertical-relative:paragraph;z-index:-251499520;mso-wrap-distance-left:0;mso-wrap-distance-right:0" coordorigin="664,206" coordsize="10944,15">
            <v:line style="position:absolute" from="668,214" to="11604,214" stroked="true" strokeweight=".3pt" strokecolor="#000000">
              <v:stroke dashstyle="solid"/>
            </v:line>
            <v:line style="position:absolute" from="664,213" to="11608,213" stroked="true" strokeweight=".72pt" strokecolor="#000000">
              <v:stroke dashstyle="solid"/>
            </v:line>
            <w10:wrap type="topAndBottom"/>
          </v:group>
        </w:pict>
      </w:r>
    </w:p>
    <w:p>
      <w:pPr>
        <w:pStyle w:val="BodyText"/>
        <w:rPr>
          <w:sz w:val="20"/>
        </w:rPr>
      </w:pPr>
    </w:p>
    <w:p>
      <w:pPr>
        <w:pStyle w:val="BodyText"/>
        <w:spacing w:before="5"/>
        <w:rPr>
          <w:sz w:val="14"/>
        </w:rPr>
      </w:pPr>
      <w:r>
        <w:rPr/>
        <w:pict>
          <v:group style="position:absolute;margin-left:33.18pt;margin-top:10.290977pt;width:547.2pt;height:.75pt;mso-position-horizontal-relative:page;mso-position-vertical-relative:paragraph;z-index:-251498496;mso-wrap-distance-left:0;mso-wrap-distance-right:0" coordorigin="664,206" coordsize="10944,15">
            <v:line style="position:absolute" from="668,214" to="11604,214" stroked="true" strokeweight=".3pt" strokecolor="#000000">
              <v:stroke dashstyle="solid"/>
            </v:line>
            <v:line style="position:absolute" from="664,213" to="11608,213" stroked="true" strokeweight=".72pt" strokecolor="#000000">
              <v:stroke dashstyle="solid"/>
            </v:line>
            <w10:wrap type="topAndBottom"/>
          </v:group>
        </w:pict>
      </w:r>
    </w:p>
    <w:p>
      <w:pPr>
        <w:pStyle w:val="BodyText"/>
        <w:rPr>
          <w:sz w:val="20"/>
        </w:rPr>
      </w:pPr>
    </w:p>
    <w:p>
      <w:pPr>
        <w:pStyle w:val="BodyText"/>
        <w:spacing w:before="7"/>
        <w:rPr>
          <w:sz w:val="14"/>
        </w:rPr>
      </w:pPr>
      <w:r>
        <w:rPr/>
        <w:pict>
          <v:group style="position:absolute;margin-left:33.18pt;margin-top:10.410987pt;width:547.2pt;height:.75pt;mso-position-horizontal-relative:page;mso-position-vertical-relative:paragraph;z-index:-251497472;mso-wrap-distance-left:0;mso-wrap-distance-right:0" coordorigin="664,208" coordsize="10944,15">
            <v:line style="position:absolute" from="668,216" to="11604,216" stroked="true" strokeweight=".299990pt" strokecolor="#000000">
              <v:stroke dashstyle="solid"/>
            </v:line>
            <v:line style="position:absolute" from="664,215" to="11608,215" stroked="true" strokeweight=".71999pt" strokecolor="#000000">
              <v:stroke dashstyle="solid"/>
            </v:line>
            <w10:wrap type="topAndBottom"/>
          </v:group>
        </w:pict>
      </w:r>
    </w:p>
    <w:p>
      <w:pPr>
        <w:pStyle w:val="BodyText"/>
        <w:rPr>
          <w:sz w:val="20"/>
        </w:rPr>
      </w:pPr>
    </w:p>
    <w:p>
      <w:pPr>
        <w:pStyle w:val="BodyText"/>
        <w:spacing w:before="5"/>
        <w:rPr>
          <w:sz w:val="14"/>
        </w:rPr>
      </w:pPr>
      <w:r>
        <w:rPr/>
        <w:pict>
          <v:group style="position:absolute;margin-left:33.18pt;margin-top:10.290972pt;width:547.2pt;height:.75pt;mso-position-horizontal-relative:page;mso-position-vertical-relative:paragraph;z-index:-251496448;mso-wrap-distance-left:0;mso-wrap-distance-right:0" coordorigin="664,206" coordsize="10944,15">
            <v:line style="position:absolute" from="668,214" to="11604,214" stroked="true" strokeweight=".3pt" strokecolor="#000000">
              <v:stroke dashstyle="solid"/>
            </v:line>
            <v:line style="position:absolute" from="664,213" to="11608,213" stroked="true" strokeweight=".72pt" strokecolor="#000000">
              <v:stroke dashstyle="solid"/>
            </v:line>
            <w10:wrap type="topAndBottom"/>
          </v:group>
        </w:pict>
      </w:r>
    </w:p>
    <w:p>
      <w:pPr>
        <w:pStyle w:val="BodyText"/>
        <w:rPr>
          <w:sz w:val="20"/>
        </w:rPr>
      </w:pPr>
    </w:p>
    <w:p>
      <w:pPr>
        <w:pStyle w:val="BodyText"/>
        <w:spacing w:before="5"/>
        <w:rPr>
          <w:sz w:val="14"/>
        </w:rPr>
      </w:pPr>
      <w:r>
        <w:rPr/>
        <w:pict>
          <v:group style="position:absolute;margin-left:33.18pt;margin-top:10.290987pt;width:547.2pt;height:.75pt;mso-position-horizontal-relative:page;mso-position-vertical-relative:paragraph;z-index:-251495424;mso-wrap-distance-left:0;mso-wrap-distance-right:0" coordorigin="664,206" coordsize="10944,15">
            <v:line style="position:absolute" from="668,214" to="11604,214" stroked="true" strokeweight=".299990pt" strokecolor="#000000">
              <v:stroke dashstyle="solid"/>
            </v:line>
            <v:line style="position:absolute" from="664,213" to="11608,213" stroked="true" strokeweight=".71999pt" strokecolor="#000000">
              <v:stroke dashstyle="solid"/>
            </v:line>
            <w10:wrap type="topAndBottom"/>
          </v:group>
        </w:pict>
      </w:r>
    </w:p>
    <w:p>
      <w:pPr>
        <w:pStyle w:val="BodyText"/>
        <w:rPr>
          <w:sz w:val="20"/>
        </w:rPr>
      </w:pPr>
    </w:p>
    <w:p>
      <w:pPr>
        <w:pStyle w:val="BodyText"/>
        <w:spacing w:before="6"/>
        <w:rPr>
          <w:sz w:val="14"/>
        </w:rPr>
      </w:pPr>
      <w:r>
        <w:rPr/>
        <w:pict>
          <v:group style="position:absolute;margin-left:33.18pt;margin-top:10.350982pt;width:547.2pt;height:.75pt;mso-position-horizontal-relative:page;mso-position-vertical-relative:paragraph;z-index:-251494400;mso-wrap-distance-left:0;mso-wrap-distance-right:0" coordorigin="664,207" coordsize="10944,15">
            <v:line style="position:absolute" from="668,215" to="11604,215" stroked="true" strokeweight=".299990pt" strokecolor="#000000">
              <v:stroke dashstyle="solid"/>
            </v:line>
            <v:line style="position:absolute" from="664,214" to="11608,214" stroked="true" strokeweight=".71999pt" strokecolor="#000000">
              <v:stroke dashstyle="solid"/>
            </v:line>
            <w10:wrap type="topAndBottom"/>
          </v:group>
        </w:pict>
      </w:r>
    </w:p>
    <w:p>
      <w:pPr>
        <w:pStyle w:val="BodyText"/>
        <w:rPr>
          <w:sz w:val="20"/>
        </w:rPr>
      </w:pPr>
    </w:p>
    <w:p>
      <w:pPr>
        <w:pStyle w:val="BodyText"/>
        <w:spacing w:before="5"/>
        <w:rPr>
          <w:sz w:val="14"/>
        </w:rPr>
      </w:pPr>
      <w:r>
        <w:rPr/>
        <w:pict>
          <v:group style="position:absolute;margin-left:33.18pt;margin-top:10.290981pt;width:547.2pt;height:.75pt;mso-position-horizontal-relative:page;mso-position-vertical-relative:paragraph;z-index:-251493376;mso-wrap-distance-left:0;mso-wrap-distance-right:0" coordorigin="664,206" coordsize="10944,15">
            <v:line style="position:absolute" from="668,214" to="11604,214" stroked="true" strokeweight=".299990pt" strokecolor="#000000">
              <v:stroke dashstyle="solid"/>
            </v:line>
            <v:line style="position:absolute" from="664,213" to="11608,213" stroked="true" strokeweight=".71999pt" strokecolor="#000000">
              <v:stroke dashstyle="solid"/>
            </v:line>
            <w10:wrap type="topAndBottom"/>
          </v:group>
        </w:pict>
      </w:r>
    </w:p>
    <w:p>
      <w:pPr>
        <w:pStyle w:val="BodyText"/>
        <w:rPr>
          <w:sz w:val="20"/>
        </w:rPr>
      </w:pPr>
    </w:p>
    <w:p>
      <w:pPr>
        <w:pStyle w:val="BodyText"/>
        <w:spacing w:before="6"/>
        <w:rPr>
          <w:sz w:val="14"/>
        </w:rPr>
      </w:pPr>
      <w:r>
        <w:rPr/>
        <w:pict>
          <v:group style="position:absolute;margin-left:33.18pt;margin-top:10.350951pt;width:547.2pt;height:.75pt;mso-position-horizontal-relative:page;mso-position-vertical-relative:paragraph;z-index:-251492352;mso-wrap-distance-left:0;mso-wrap-distance-right:0" coordorigin="664,207" coordsize="10944,15">
            <v:line style="position:absolute" from="668,215" to="11604,215" stroked="true" strokeweight=".30002pt" strokecolor="#000000">
              <v:stroke dashstyle="solid"/>
            </v:line>
            <v:line style="position:absolute" from="664,214" to="11608,214" stroked="true" strokeweight=".72002pt" strokecolor="#000000">
              <v:stroke dashstyle="solid"/>
            </v:line>
            <w10:wrap type="topAndBottom"/>
          </v:group>
        </w:pict>
      </w:r>
    </w:p>
    <w:p>
      <w:pPr>
        <w:pStyle w:val="BodyText"/>
        <w:rPr>
          <w:sz w:val="20"/>
        </w:rPr>
      </w:pPr>
    </w:p>
    <w:p>
      <w:pPr>
        <w:pStyle w:val="BodyText"/>
        <w:spacing w:before="6"/>
        <w:rPr>
          <w:sz w:val="14"/>
        </w:rPr>
      </w:pPr>
      <w:r>
        <w:rPr/>
        <w:pict>
          <v:group style="position:absolute;margin-left:33.18pt;margin-top:10.350986pt;width:547.2pt;height:1.150pt;mso-position-horizontal-relative:page;mso-position-vertical-relative:paragraph;z-index:-251491328;mso-wrap-distance-left:0;mso-wrap-distance-right:0" coordorigin="664,207" coordsize="10944,23">
            <v:line style="position:absolute" from="668,219" to="11604,219" stroked="true" strokeweight=".72pt" strokecolor="#000000">
              <v:stroke dashstyle="solid"/>
            </v:line>
            <v:line style="position:absolute" from="664,218" to="11608,218" stroked="true" strokeweight="1.140pt" strokecolor="#000000">
              <v:stroke dashstyle="solid"/>
            </v:line>
            <w10:wrap type="topAndBottom"/>
          </v:group>
        </w:pict>
      </w:r>
    </w:p>
    <w:p>
      <w:pPr>
        <w:tabs>
          <w:tab w:pos="9060" w:val="left" w:leader="none"/>
        </w:tabs>
        <w:spacing w:before="55"/>
        <w:ind w:left="263" w:right="0" w:firstLine="0"/>
        <w:jc w:val="left"/>
        <w:rPr>
          <w:sz w:val="12"/>
        </w:rPr>
      </w:pPr>
      <w:r>
        <w:rPr>
          <w:color w:val="030303"/>
          <w:spacing w:val="-3"/>
          <w:sz w:val="12"/>
        </w:rPr>
        <w:t>EE</w:t>
      </w:r>
      <w:r>
        <w:rPr>
          <w:color w:val="1C1C1C"/>
          <w:spacing w:val="-3"/>
          <w:sz w:val="12"/>
        </w:rPr>
        <w:t>A</w:t>
        <w:tab/>
      </w:r>
      <w:r>
        <w:rPr>
          <w:color w:val="030303"/>
          <w:sz w:val="12"/>
        </w:rPr>
        <w:t>Schedule </w:t>
      </w:r>
      <w:r>
        <w:rPr>
          <w:b/>
          <w:color w:val="030303"/>
          <w:sz w:val="12"/>
        </w:rPr>
        <w:t>A </w:t>
      </w:r>
      <w:r>
        <w:rPr>
          <w:color w:val="030303"/>
          <w:sz w:val="12"/>
        </w:rPr>
        <w:t>(Form 990 or 990-EZ)</w:t>
      </w:r>
      <w:r>
        <w:rPr>
          <w:color w:val="030303"/>
          <w:spacing w:val="-6"/>
          <w:sz w:val="12"/>
        </w:rPr>
        <w:t> </w:t>
      </w:r>
      <w:r>
        <w:rPr>
          <w:color w:val="030303"/>
          <w:sz w:val="12"/>
        </w:rPr>
        <w:t>2020</w:t>
      </w:r>
    </w:p>
    <w:p>
      <w:pPr>
        <w:spacing w:after="0"/>
        <w:jc w:val="left"/>
        <w:rPr>
          <w:sz w:val="12"/>
        </w:rPr>
        <w:sectPr>
          <w:pgSz w:w="12240" w:h="15840"/>
          <w:pgMar w:top="520" w:bottom="280" w:left="400" w:right="0"/>
        </w:sectPr>
      </w:pPr>
    </w:p>
    <w:p>
      <w:pPr>
        <w:pStyle w:val="BodyText"/>
        <w:ind w:left="402"/>
        <w:rPr>
          <w:sz w:val="20"/>
        </w:rPr>
      </w:pPr>
      <w:r>
        <w:rPr>
          <w:sz w:val="20"/>
        </w:rPr>
        <w:pict>
          <v:group style="width:547.450pt;height:98.25pt;mso-position-horizontal-relative:char;mso-position-vertical-relative:line" coordorigin="0,0" coordsize="10949,1965">
            <v:rect style="position:absolute;left:9219;top:763;width:1727;height:480" filled="true" fillcolor="#d2d2d2" stroked="false">
              <v:fill type="solid"/>
            </v:rect>
            <v:rect style="position:absolute;left:7;top:1723;width:648;height:242" filled="true" fillcolor="#d2d2d2" stroked="false">
              <v:fill type="solid"/>
            </v:rect>
            <v:shape style="position:absolute;left:3183;top:332;width:4724;height:398" type="#_x0000_t75" stroked="false">
              <v:imagedata r:id="rId32" o:title=""/>
            </v:shape>
            <v:shape style="position:absolute;left:0;top:0;width:10949;height:1959" type="#_x0000_t75" stroked="false">
              <v:imagedata r:id="rId33" o:title=""/>
            </v:shape>
          </v:group>
        </w:pict>
      </w:r>
      <w:r>
        <w:rPr>
          <w:sz w:val="20"/>
        </w:rPr>
      </w:r>
    </w:p>
    <w:p>
      <w:pPr>
        <w:spacing w:line="179" w:lineRule="exact" w:before="0" w:after="15"/>
        <w:ind w:left="1346" w:right="0" w:firstLine="0"/>
        <w:jc w:val="left"/>
        <w:rPr>
          <w:sz w:val="17"/>
        </w:rPr>
      </w:pPr>
      <w:r>
        <w:rPr>
          <w:color w:val="080808"/>
          <w:w w:val="105"/>
          <w:sz w:val="17"/>
        </w:rPr>
        <w:t>Complete if the organization answered </w:t>
      </w:r>
      <w:r>
        <w:rPr>
          <w:color w:val="1C1C1C"/>
          <w:w w:val="105"/>
          <w:sz w:val="17"/>
        </w:rPr>
        <w:t>"Yes" </w:t>
      </w:r>
      <w:r>
        <w:rPr>
          <w:color w:val="080808"/>
          <w:w w:val="105"/>
          <w:sz w:val="17"/>
        </w:rPr>
        <w:t>on Form 990, Part IV, line 6.</w:t>
      </w:r>
    </w:p>
    <w:tbl>
      <w:tblPr>
        <w:tblW w:w="0" w:type="auto"/>
        <w:jc w:val="left"/>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
        <w:gridCol w:w="4461"/>
        <w:gridCol w:w="3022"/>
        <w:gridCol w:w="3021"/>
      </w:tblGrid>
      <w:tr>
        <w:trPr>
          <w:trHeight w:val="225" w:hRule="atLeast"/>
        </w:trPr>
        <w:tc>
          <w:tcPr>
            <w:tcW w:w="295" w:type="dxa"/>
            <w:tcBorders>
              <w:left w:val="nil"/>
              <w:bottom w:val="nil"/>
              <w:right w:val="nil"/>
            </w:tcBorders>
          </w:tcPr>
          <w:p>
            <w:pPr>
              <w:pStyle w:val="TableParagraph"/>
              <w:rPr>
                <w:rFonts w:ascii="Times New Roman"/>
                <w:sz w:val="14"/>
              </w:rPr>
            </w:pPr>
          </w:p>
        </w:tc>
        <w:tc>
          <w:tcPr>
            <w:tcW w:w="4461" w:type="dxa"/>
            <w:tcBorders>
              <w:left w:val="nil"/>
              <w:bottom w:val="nil"/>
            </w:tcBorders>
          </w:tcPr>
          <w:p>
            <w:pPr>
              <w:pStyle w:val="TableParagraph"/>
              <w:rPr>
                <w:rFonts w:ascii="Times New Roman"/>
                <w:sz w:val="14"/>
              </w:rPr>
            </w:pPr>
          </w:p>
        </w:tc>
        <w:tc>
          <w:tcPr>
            <w:tcW w:w="3022" w:type="dxa"/>
          </w:tcPr>
          <w:p>
            <w:pPr>
              <w:pStyle w:val="TableParagraph"/>
              <w:spacing w:line="128" w:lineRule="exact" w:before="76"/>
              <w:ind w:left="866"/>
              <w:rPr>
                <w:sz w:val="12"/>
              </w:rPr>
            </w:pPr>
            <w:r>
              <w:rPr>
                <w:color w:val="080808"/>
                <w:sz w:val="12"/>
              </w:rPr>
              <w:t>(a) Donor </w:t>
            </w:r>
            <w:r>
              <w:rPr>
                <w:color w:val="1C1C1C"/>
                <w:sz w:val="12"/>
              </w:rPr>
              <w:t>advised </w:t>
            </w:r>
            <w:r>
              <w:rPr>
                <w:color w:val="080808"/>
                <w:sz w:val="12"/>
              </w:rPr>
              <w:t>funds</w:t>
            </w:r>
          </w:p>
        </w:tc>
        <w:tc>
          <w:tcPr>
            <w:tcW w:w="3021" w:type="dxa"/>
            <w:tcBorders>
              <w:right w:val="nil"/>
            </w:tcBorders>
          </w:tcPr>
          <w:p>
            <w:pPr>
              <w:pStyle w:val="TableParagraph"/>
              <w:spacing w:line="128" w:lineRule="exact" w:before="76"/>
              <w:ind w:left="800"/>
              <w:rPr>
                <w:sz w:val="12"/>
              </w:rPr>
            </w:pPr>
            <w:r>
              <w:rPr>
                <w:color w:val="080808"/>
                <w:w w:val="105"/>
                <w:sz w:val="12"/>
              </w:rPr>
              <w:t>(b) Funds </w:t>
            </w:r>
            <w:r>
              <w:rPr>
                <w:color w:val="1C1C1C"/>
                <w:w w:val="105"/>
                <w:sz w:val="12"/>
              </w:rPr>
              <w:t>and </w:t>
            </w:r>
            <w:r>
              <w:rPr>
                <w:color w:val="080808"/>
                <w:w w:val="105"/>
                <w:sz w:val="12"/>
              </w:rPr>
              <w:t>other </w:t>
            </w:r>
            <w:r>
              <w:rPr>
                <w:color w:val="2B2B2B"/>
                <w:w w:val="105"/>
                <w:sz w:val="12"/>
              </w:rPr>
              <w:t>acco</w:t>
            </w:r>
            <w:r>
              <w:rPr>
                <w:color w:val="080808"/>
                <w:w w:val="105"/>
                <w:sz w:val="12"/>
              </w:rPr>
              <w:t>unts</w:t>
            </w:r>
          </w:p>
        </w:tc>
      </w:tr>
      <w:tr>
        <w:trPr>
          <w:trHeight w:val="225" w:hRule="atLeast"/>
        </w:trPr>
        <w:tc>
          <w:tcPr>
            <w:tcW w:w="295" w:type="dxa"/>
            <w:tcBorders>
              <w:top w:val="nil"/>
              <w:left w:val="nil"/>
              <w:bottom w:val="nil"/>
              <w:right w:val="nil"/>
            </w:tcBorders>
          </w:tcPr>
          <w:p>
            <w:pPr>
              <w:pStyle w:val="TableParagraph"/>
              <w:spacing w:line="189" w:lineRule="exact" w:before="16"/>
              <w:ind w:left="82"/>
              <w:rPr>
                <w:rFonts w:ascii="Times New Roman"/>
                <w:b/>
                <w:sz w:val="17"/>
              </w:rPr>
            </w:pPr>
            <w:r>
              <w:rPr>
                <w:rFonts w:ascii="Times New Roman"/>
                <w:b/>
                <w:color w:val="080808"/>
                <w:w w:val="93"/>
                <w:sz w:val="17"/>
              </w:rPr>
              <w:t>1</w:t>
            </w:r>
          </w:p>
        </w:tc>
        <w:tc>
          <w:tcPr>
            <w:tcW w:w="4461" w:type="dxa"/>
            <w:tcBorders>
              <w:top w:val="nil"/>
              <w:left w:val="nil"/>
              <w:bottom w:val="nil"/>
            </w:tcBorders>
          </w:tcPr>
          <w:p>
            <w:pPr>
              <w:pStyle w:val="TableParagraph"/>
              <w:spacing w:line="171" w:lineRule="exact" w:before="34"/>
              <w:ind w:left="146"/>
              <w:rPr>
                <w:sz w:val="15"/>
              </w:rPr>
            </w:pPr>
            <w:r>
              <w:rPr>
                <w:color w:val="080808"/>
                <w:w w:val="105"/>
                <w:sz w:val="15"/>
              </w:rPr>
              <w:t>Total number at end of year . . . . . . . . . .</w:t>
            </w:r>
          </w:p>
        </w:tc>
        <w:tc>
          <w:tcPr>
            <w:tcW w:w="3022" w:type="dxa"/>
          </w:tcPr>
          <w:p>
            <w:pPr>
              <w:pStyle w:val="TableParagraph"/>
              <w:rPr>
                <w:rFonts w:ascii="Times New Roman"/>
                <w:sz w:val="14"/>
              </w:rPr>
            </w:pPr>
          </w:p>
        </w:tc>
        <w:tc>
          <w:tcPr>
            <w:tcW w:w="3021" w:type="dxa"/>
            <w:tcBorders>
              <w:right w:val="nil"/>
            </w:tcBorders>
          </w:tcPr>
          <w:p>
            <w:pPr>
              <w:pStyle w:val="TableParagraph"/>
              <w:rPr>
                <w:rFonts w:ascii="Times New Roman"/>
                <w:sz w:val="14"/>
              </w:rPr>
            </w:pPr>
          </w:p>
        </w:tc>
      </w:tr>
      <w:tr>
        <w:trPr>
          <w:trHeight w:val="226" w:hRule="atLeast"/>
        </w:trPr>
        <w:tc>
          <w:tcPr>
            <w:tcW w:w="295" w:type="dxa"/>
            <w:tcBorders>
              <w:top w:val="nil"/>
              <w:left w:val="nil"/>
              <w:bottom w:val="nil"/>
              <w:right w:val="nil"/>
            </w:tcBorders>
          </w:tcPr>
          <w:p>
            <w:pPr>
              <w:pStyle w:val="TableParagraph"/>
              <w:spacing w:line="153" w:lineRule="exact" w:before="53"/>
              <w:ind w:left="80"/>
              <w:rPr>
                <w:b/>
                <w:sz w:val="14"/>
              </w:rPr>
            </w:pPr>
            <w:r>
              <w:rPr>
                <w:b/>
                <w:color w:val="080808"/>
                <w:w w:val="102"/>
                <w:sz w:val="14"/>
              </w:rPr>
              <w:t>2</w:t>
            </w:r>
          </w:p>
        </w:tc>
        <w:tc>
          <w:tcPr>
            <w:tcW w:w="4461" w:type="dxa"/>
            <w:tcBorders>
              <w:top w:val="nil"/>
              <w:left w:val="nil"/>
              <w:bottom w:val="nil"/>
            </w:tcBorders>
          </w:tcPr>
          <w:p>
            <w:pPr>
              <w:pStyle w:val="TableParagraph"/>
              <w:spacing w:line="162" w:lineRule="exact" w:before="44"/>
              <w:ind w:left="149"/>
              <w:rPr>
                <w:sz w:val="15"/>
              </w:rPr>
            </w:pPr>
            <w:r>
              <w:rPr>
                <w:color w:val="080808"/>
                <w:w w:val="105"/>
                <w:sz w:val="15"/>
              </w:rPr>
              <w:t>Aggregate value of contributions to (during year)</w:t>
            </w:r>
          </w:p>
        </w:tc>
        <w:tc>
          <w:tcPr>
            <w:tcW w:w="3022" w:type="dxa"/>
          </w:tcPr>
          <w:p>
            <w:pPr>
              <w:pStyle w:val="TableParagraph"/>
              <w:rPr>
                <w:rFonts w:ascii="Times New Roman"/>
                <w:sz w:val="14"/>
              </w:rPr>
            </w:pPr>
          </w:p>
        </w:tc>
        <w:tc>
          <w:tcPr>
            <w:tcW w:w="3021" w:type="dxa"/>
            <w:tcBorders>
              <w:right w:val="nil"/>
            </w:tcBorders>
          </w:tcPr>
          <w:p>
            <w:pPr>
              <w:pStyle w:val="TableParagraph"/>
              <w:rPr>
                <w:rFonts w:ascii="Times New Roman"/>
                <w:sz w:val="14"/>
              </w:rPr>
            </w:pPr>
          </w:p>
        </w:tc>
      </w:tr>
      <w:tr>
        <w:trPr>
          <w:trHeight w:val="225" w:hRule="atLeast"/>
        </w:trPr>
        <w:tc>
          <w:tcPr>
            <w:tcW w:w="295" w:type="dxa"/>
            <w:tcBorders>
              <w:top w:val="nil"/>
              <w:left w:val="nil"/>
              <w:bottom w:val="nil"/>
              <w:right w:val="nil"/>
            </w:tcBorders>
          </w:tcPr>
          <w:p>
            <w:pPr>
              <w:pStyle w:val="TableParagraph"/>
              <w:spacing w:line="157" w:lineRule="exact" w:before="48"/>
              <w:ind w:left="83"/>
              <w:rPr>
                <w:b/>
                <w:sz w:val="14"/>
              </w:rPr>
            </w:pPr>
            <w:r>
              <w:rPr>
                <w:b/>
                <w:color w:val="080808"/>
                <w:w w:val="103"/>
                <w:sz w:val="14"/>
              </w:rPr>
              <w:t>3</w:t>
            </w:r>
          </w:p>
        </w:tc>
        <w:tc>
          <w:tcPr>
            <w:tcW w:w="4461" w:type="dxa"/>
            <w:tcBorders>
              <w:top w:val="nil"/>
              <w:left w:val="nil"/>
              <w:bottom w:val="nil"/>
            </w:tcBorders>
          </w:tcPr>
          <w:p>
            <w:pPr>
              <w:pStyle w:val="TableParagraph"/>
              <w:spacing w:line="166" w:lineRule="exact" w:before="38"/>
              <w:ind w:left="149"/>
              <w:rPr>
                <w:sz w:val="15"/>
              </w:rPr>
            </w:pPr>
            <w:r>
              <w:rPr>
                <w:color w:val="080808"/>
                <w:w w:val="105"/>
                <w:sz w:val="15"/>
              </w:rPr>
              <w:t>Aggregate value of grants from (during year)</w:t>
            </w:r>
          </w:p>
        </w:tc>
        <w:tc>
          <w:tcPr>
            <w:tcW w:w="3022" w:type="dxa"/>
          </w:tcPr>
          <w:p>
            <w:pPr>
              <w:pStyle w:val="TableParagraph"/>
              <w:rPr>
                <w:rFonts w:ascii="Times New Roman"/>
                <w:sz w:val="14"/>
              </w:rPr>
            </w:pPr>
          </w:p>
        </w:tc>
        <w:tc>
          <w:tcPr>
            <w:tcW w:w="3021" w:type="dxa"/>
            <w:tcBorders>
              <w:right w:val="nil"/>
            </w:tcBorders>
          </w:tcPr>
          <w:p>
            <w:pPr>
              <w:pStyle w:val="TableParagraph"/>
              <w:rPr>
                <w:rFonts w:ascii="Times New Roman"/>
                <w:sz w:val="14"/>
              </w:rPr>
            </w:pPr>
          </w:p>
        </w:tc>
      </w:tr>
      <w:tr>
        <w:trPr>
          <w:trHeight w:val="225" w:hRule="atLeast"/>
        </w:trPr>
        <w:tc>
          <w:tcPr>
            <w:tcW w:w="295" w:type="dxa"/>
            <w:tcBorders>
              <w:top w:val="nil"/>
              <w:left w:val="nil"/>
              <w:bottom w:val="nil"/>
              <w:right w:val="nil"/>
            </w:tcBorders>
          </w:tcPr>
          <w:p>
            <w:pPr>
              <w:pStyle w:val="TableParagraph"/>
              <w:spacing w:line="157" w:lineRule="exact" w:before="48"/>
              <w:ind w:left="81"/>
              <w:rPr>
                <w:b/>
                <w:sz w:val="14"/>
              </w:rPr>
            </w:pPr>
            <w:r>
              <w:rPr>
                <w:b/>
                <w:color w:val="080808"/>
                <w:w w:val="104"/>
                <w:sz w:val="14"/>
              </w:rPr>
              <w:t>4</w:t>
            </w:r>
          </w:p>
        </w:tc>
        <w:tc>
          <w:tcPr>
            <w:tcW w:w="4461" w:type="dxa"/>
            <w:tcBorders>
              <w:top w:val="nil"/>
              <w:left w:val="nil"/>
              <w:bottom w:val="nil"/>
            </w:tcBorders>
          </w:tcPr>
          <w:p>
            <w:pPr>
              <w:pStyle w:val="TableParagraph"/>
              <w:spacing w:line="166" w:lineRule="exact" w:before="39"/>
              <w:ind w:left="149"/>
              <w:rPr>
                <w:sz w:val="15"/>
              </w:rPr>
            </w:pPr>
            <w:r>
              <w:rPr>
                <w:color w:val="080808"/>
                <w:sz w:val="15"/>
              </w:rPr>
              <w:t>Aggregate value at end of year </w:t>
            </w:r>
            <w:r>
              <w:rPr>
                <w:color w:val="1C1C1C"/>
                <w:sz w:val="15"/>
              </w:rPr>
              <w:t>• • • • • </w:t>
            </w:r>
            <w:r>
              <w:rPr>
                <w:color w:val="080808"/>
                <w:sz w:val="15"/>
              </w:rPr>
              <w:t>• • •</w:t>
            </w:r>
          </w:p>
        </w:tc>
        <w:tc>
          <w:tcPr>
            <w:tcW w:w="3022" w:type="dxa"/>
          </w:tcPr>
          <w:p>
            <w:pPr>
              <w:pStyle w:val="TableParagraph"/>
              <w:rPr>
                <w:rFonts w:ascii="Times New Roman"/>
                <w:sz w:val="14"/>
              </w:rPr>
            </w:pPr>
          </w:p>
        </w:tc>
        <w:tc>
          <w:tcPr>
            <w:tcW w:w="3021" w:type="dxa"/>
            <w:tcBorders>
              <w:right w:val="nil"/>
            </w:tcBorders>
          </w:tcPr>
          <w:p>
            <w:pPr>
              <w:pStyle w:val="TableParagraph"/>
              <w:rPr>
                <w:rFonts w:ascii="Times New Roman"/>
                <w:sz w:val="14"/>
              </w:rPr>
            </w:pPr>
          </w:p>
        </w:tc>
      </w:tr>
    </w:tbl>
    <w:p>
      <w:pPr>
        <w:spacing w:after="0"/>
        <w:rPr>
          <w:rFonts w:ascii="Times New Roman"/>
          <w:sz w:val="14"/>
        </w:rPr>
        <w:sectPr>
          <w:pgSz w:w="12240" w:h="15840"/>
          <w:pgMar w:top="520" w:bottom="0" w:left="400" w:right="0"/>
        </w:sectPr>
      </w:pPr>
    </w:p>
    <w:p>
      <w:pPr>
        <w:pStyle w:val="ListParagraph"/>
        <w:numPr>
          <w:ilvl w:val="0"/>
          <w:numId w:val="49"/>
        </w:numPr>
        <w:tabs>
          <w:tab w:pos="843" w:val="left" w:leader="none"/>
          <w:tab w:pos="844" w:val="left" w:leader="none"/>
        </w:tabs>
        <w:spacing w:line="333" w:lineRule="auto" w:before="44" w:after="0"/>
        <w:ind w:left="843" w:right="218" w:hanging="362"/>
        <w:jc w:val="left"/>
        <w:rPr>
          <w:color w:val="080808"/>
          <w:sz w:val="15"/>
        </w:rPr>
      </w:pPr>
      <w:r>
        <w:rPr>
          <w:color w:val="080808"/>
          <w:w w:val="105"/>
          <w:sz w:val="15"/>
        </w:rPr>
        <w:t>Did the organization inform all donors and donor advisors in writing that the assets held in donor advised funds are the organization's property, subject to the organization's exclusive legal</w:t>
      </w:r>
      <w:r>
        <w:rPr>
          <w:color w:val="080808"/>
          <w:spacing w:val="-31"/>
          <w:w w:val="105"/>
          <w:sz w:val="15"/>
        </w:rPr>
        <w:t> </w:t>
      </w:r>
      <w:r>
        <w:rPr>
          <w:color w:val="080808"/>
          <w:w w:val="105"/>
          <w:sz w:val="15"/>
        </w:rPr>
        <w:t>control?</w:t>
      </w:r>
    </w:p>
    <w:p>
      <w:pPr>
        <w:pStyle w:val="ListParagraph"/>
        <w:numPr>
          <w:ilvl w:val="0"/>
          <w:numId w:val="49"/>
        </w:numPr>
        <w:tabs>
          <w:tab w:pos="843" w:val="left" w:leader="none"/>
          <w:tab w:pos="844" w:val="left" w:leader="none"/>
        </w:tabs>
        <w:spacing w:line="240" w:lineRule="auto" w:before="1" w:after="0"/>
        <w:ind w:left="843" w:right="0" w:hanging="361"/>
        <w:jc w:val="left"/>
        <w:rPr>
          <w:color w:val="080808"/>
          <w:sz w:val="14"/>
        </w:rPr>
      </w:pPr>
      <w:r>
        <w:rPr>
          <w:color w:val="080808"/>
          <w:w w:val="105"/>
          <w:sz w:val="15"/>
        </w:rPr>
        <w:t>Did the organization inform all </w:t>
      </w:r>
      <w:r>
        <w:rPr>
          <w:color w:val="080808"/>
          <w:spacing w:val="-4"/>
          <w:w w:val="105"/>
          <w:sz w:val="15"/>
        </w:rPr>
        <w:t>grantees</w:t>
      </w:r>
      <w:r>
        <w:rPr>
          <w:color w:val="3F3F3F"/>
          <w:spacing w:val="-4"/>
          <w:w w:val="105"/>
          <w:sz w:val="15"/>
        </w:rPr>
        <w:t>, </w:t>
      </w:r>
      <w:r>
        <w:rPr>
          <w:color w:val="080808"/>
          <w:spacing w:val="-3"/>
          <w:w w:val="105"/>
          <w:sz w:val="15"/>
        </w:rPr>
        <w:t>donors</w:t>
      </w:r>
      <w:r>
        <w:rPr>
          <w:color w:val="2B2B2B"/>
          <w:spacing w:val="-3"/>
          <w:w w:val="105"/>
          <w:sz w:val="15"/>
        </w:rPr>
        <w:t>, </w:t>
      </w:r>
      <w:r>
        <w:rPr>
          <w:color w:val="080808"/>
          <w:w w:val="105"/>
          <w:sz w:val="15"/>
        </w:rPr>
        <w:t>and donor advisors in writing that grant funds can be</w:t>
      </w:r>
      <w:r>
        <w:rPr>
          <w:color w:val="080808"/>
          <w:spacing w:val="-8"/>
          <w:w w:val="105"/>
          <w:sz w:val="15"/>
        </w:rPr>
        <w:t> </w:t>
      </w:r>
      <w:r>
        <w:rPr>
          <w:color w:val="080808"/>
          <w:w w:val="105"/>
          <w:sz w:val="15"/>
        </w:rPr>
        <w:t>used</w:t>
      </w:r>
    </w:p>
    <w:p>
      <w:pPr>
        <w:pStyle w:val="BodyText"/>
        <w:spacing w:line="240" w:lineRule="atLeast"/>
        <w:ind w:left="843" w:right="125" w:firstLine="1"/>
      </w:pPr>
      <w:r>
        <w:rPr/>
        <w:pict>
          <v:group style="position:absolute;margin-left:40.380001pt;margin-top:13.71857pt;width:540pt;height:23.7pt;mso-position-horizontal-relative:page;mso-position-vertical-relative:paragraph;z-index:-266991616" coordorigin="808,274" coordsize="10800,474">
            <v:rect style="position:absolute;left:810;top:507;width:720;height:242" filled="true" fillcolor="#d2d2d2" stroked="false">
              <v:fill type="solid"/>
            </v:rect>
            <v:rect style="position:absolute;left:10304;top:281;width:144;height:191" filled="false" stroked="true" strokeweight=".72pt" strokecolor="#000000">
              <v:stroke dashstyle="solid"/>
            </v:rect>
            <v:rect style="position:absolute;left:11024;top:281;width:144;height:191" filled="false" stroked="true" strokeweight=".72pt" strokecolor="#000000">
              <v:stroke dashstyle="solid"/>
            </v:rect>
            <v:line style="position:absolute" from="812,501" to="11604,501" stroked="true" strokeweight=".72003pt" strokecolor="#000000">
              <v:stroke dashstyle="solid"/>
            </v:line>
            <v:line style="position:absolute" from="808,501" to="11608,501" stroked="true" strokeweight="1.140030pt" strokecolor="#000000">
              <v:stroke dashstyle="solid"/>
            </v:line>
            <v:line style="position:absolute" from="812,738" to="1529,738" stroked="true" strokeweight=".30005pt" strokecolor="#000000">
              <v:stroke dashstyle="solid"/>
            </v:line>
            <v:line style="position:absolute" from="808,738" to="1532,738" stroked="true" strokeweight=".72005pt" strokecolor="#000000">
              <v:stroke dashstyle="solid"/>
            </v:line>
            <w10:wrap type="none"/>
          </v:group>
        </w:pict>
      </w:r>
      <w:r>
        <w:rPr>
          <w:color w:val="080808"/>
          <w:w w:val="105"/>
        </w:rPr>
        <w:t>only for charitable purposes and not for the benefit of the donor or donor advisor, or for any other purpose conferring impermissible private benefit?</w:t>
      </w:r>
    </w:p>
    <w:p>
      <w:pPr>
        <w:tabs>
          <w:tab w:pos="1417" w:val="left" w:leader="none"/>
        </w:tabs>
        <w:spacing w:line="265" w:lineRule="exact" w:before="0"/>
        <w:ind w:left="380" w:right="0" w:firstLine="0"/>
        <w:jc w:val="left"/>
        <w:rPr>
          <w:b/>
          <w:sz w:val="19"/>
        </w:rPr>
      </w:pPr>
      <w:r>
        <w:rPr>
          <w:color w:val="080808"/>
          <w:sz w:val="29"/>
        </w:rPr>
        <w:t>I</w:t>
      </w:r>
      <w:r>
        <w:rPr>
          <w:color w:val="080808"/>
          <w:spacing w:val="-40"/>
          <w:sz w:val="29"/>
        </w:rPr>
        <w:t> </w:t>
      </w:r>
      <w:r>
        <w:rPr>
          <w:color w:val="080808"/>
          <w:sz w:val="20"/>
        </w:rPr>
        <w:t>Part II</w:t>
      </w:r>
      <w:r>
        <w:rPr>
          <w:color w:val="080808"/>
          <w:spacing w:val="-4"/>
          <w:sz w:val="20"/>
        </w:rPr>
        <w:t> </w:t>
      </w:r>
      <w:r>
        <w:rPr>
          <w:color w:val="080808"/>
          <w:sz w:val="29"/>
        </w:rPr>
        <w:t>I</w:t>
        <w:tab/>
      </w:r>
      <w:r>
        <w:rPr>
          <w:b/>
          <w:color w:val="080808"/>
          <w:sz w:val="19"/>
        </w:rPr>
        <w:t>Conservation</w:t>
      </w:r>
      <w:r>
        <w:rPr>
          <w:b/>
          <w:color w:val="080808"/>
          <w:spacing w:val="23"/>
          <w:sz w:val="19"/>
        </w:rPr>
        <w:t> </w:t>
      </w:r>
      <w:r>
        <w:rPr>
          <w:b/>
          <w:color w:val="080808"/>
          <w:sz w:val="19"/>
        </w:rPr>
        <w:t>Easements.</w:t>
      </w:r>
    </w:p>
    <w:p>
      <w:pPr>
        <w:spacing w:before="20"/>
        <w:ind w:left="1418" w:right="0" w:firstLine="0"/>
        <w:jc w:val="left"/>
        <w:rPr>
          <w:sz w:val="17"/>
        </w:rPr>
      </w:pPr>
      <w:r>
        <w:rPr/>
        <w:pict>
          <v:group style="position:absolute;margin-left:40.380001pt;margin-top:11.33743pt;width:540pt;height:.75pt;mso-position-horizontal-relative:page;mso-position-vertical-relative:paragraph;z-index:251833344" coordorigin="808,227" coordsize="10800,15">
            <v:line style="position:absolute" from="812,235" to="11604,235" stroked="true" strokeweight=".30005pt" strokecolor="#000000">
              <v:stroke dashstyle="solid"/>
            </v:line>
            <v:line style="position:absolute" from="808,234" to="11608,234" stroked="true" strokeweight=".72005pt" strokecolor="#000000">
              <v:stroke dashstyle="solid"/>
            </v:line>
            <w10:wrap type="none"/>
          </v:group>
        </w:pict>
      </w:r>
      <w:r>
        <w:rPr>
          <w:color w:val="080808"/>
          <w:w w:val="105"/>
          <w:sz w:val="17"/>
        </w:rPr>
        <w:t>Complete if the organization answered "Yes" on Form 990, Part IV, line 7</w:t>
      </w:r>
      <w:r>
        <w:rPr>
          <w:color w:val="3F3F3F"/>
          <w:w w:val="105"/>
          <w:sz w:val="17"/>
        </w:rPr>
        <w:t>.</w:t>
      </w:r>
    </w:p>
    <w:p>
      <w:pPr>
        <w:pStyle w:val="BodyText"/>
        <w:spacing w:line="136" w:lineRule="exact" w:before="68"/>
        <w:ind w:left="843"/>
      </w:pPr>
      <w:r>
        <w:rPr>
          <w:color w:val="080808"/>
          <w:w w:val="105"/>
        </w:rPr>
        <w:t>Purpose(s) of conservation easements held by the organization (check all that apply)</w:t>
      </w:r>
      <w:r>
        <w:rPr>
          <w:color w:val="2B2B2B"/>
          <w:w w:val="105"/>
        </w:rPr>
        <w:t>.</w:t>
      </w:r>
    </w:p>
    <w:p>
      <w:pPr>
        <w:spacing w:before="181"/>
        <w:ind w:left="380" w:right="0" w:firstLine="0"/>
        <w:jc w:val="left"/>
        <w:rPr>
          <w:b/>
          <w:sz w:val="14"/>
        </w:rPr>
      </w:pPr>
      <w:r>
        <w:rPr/>
        <w:br w:type="column"/>
      </w:r>
      <w:r>
        <w:rPr>
          <w:color w:val="080808"/>
          <w:w w:val="105"/>
          <w:sz w:val="27"/>
        </w:rPr>
        <w:t>D </w:t>
      </w:r>
      <w:r>
        <w:rPr>
          <w:b/>
          <w:color w:val="080808"/>
          <w:w w:val="105"/>
          <w:sz w:val="14"/>
        </w:rPr>
        <w:t>Yes</w:t>
      </w:r>
    </w:p>
    <w:p>
      <w:pPr>
        <w:pStyle w:val="BodyText"/>
        <w:rPr>
          <w:b/>
          <w:sz w:val="30"/>
        </w:rPr>
      </w:pPr>
    </w:p>
    <w:p>
      <w:pPr>
        <w:tabs>
          <w:tab w:pos="1352" w:val="left" w:leader="none"/>
        </w:tabs>
        <w:spacing w:before="178"/>
        <w:ind w:left="632" w:right="0" w:firstLine="0"/>
        <w:jc w:val="left"/>
        <w:rPr>
          <w:b/>
          <w:sz w:val="14"/>
        </w:rPr>
      </w:pPr>
      <w:r>
        <w:rPr>
          <w:b/>
          <w:color w:val="080808"/>
          <w:w w:val="110"/>
          <w:sz w:val="14"/>
        </w:rPr>
        <w:t>Yes</w:t>
        <w:tab/>
        <w:t>No</w:t>
      </w:r>
    </w:p>
    <w:p>
      <w:pPr>
        <w:spacing w:after="0"/>
        <w:jc w:val="left"/>
        <w:rPr>
          <w:sz w:val="14"/>
        </w:rPr>
        <w:sectPr>
          <w:type w:val="continuous"/>
          <w:pgSz w:w="12240" w:h="15840"/>
          <w:pgMar w:top="440" w:bottom="280" w:left="400" w:right="0"/>
          <w:cols w:num="2" w:equalWidth="0">
            <w:col w:w="8335" w:space="1176"/>
            <w:col w:w="2329"/>
          </w:cols>
        </w:sectPr>
      </w:pPr>
    </w:p>
    <w:p>
      <w:pPr>
        <w:pStyle w:val="BodyText"/>
        <w:spacing w:line="270" w:lineRule="exact"/>
        <w:ind w:left="809"/>
      </w:pPr>
      <w:r>
        <w:rPr>
          <w:color w:val="080808"/>
          <w:w w:val="105"/>
          <w:sz w:val="27"/>
        </w:rPr>
        <w:t>D </w:t>
      </w:r>
      <w:r>
        <w:rPr>
          <w:color w:val="080808"/>
          <w:w w:val="105"/>
        </w:rPr>
        <w:t>Preservation of land for public use (e</w:t>
      </w:r>
      <w:r>
        <w:rPr>
          <w:color w:val="3F3F3F"/>
          <w:w w:val="105"/>
        </w:rPr>
        <w:t>.</w:t>
      </w:r>
      <w:r>
        <w:rPr>
          <w:color w:val="080808"/>
          <w:w w:val="105"/>
        </w:rPr>
        <w:t>g., recreation or education)</w:t>
      </w:r>
    </w:p>
    <w:p>
      <w:pPr>
        <w:pStyle w:val="BodyText"/>
        <w:spacing w:line="243" w:lineRule="exact"/>
        <w:ind w:left="809"/>
      </w:pPr>
      <w:r>
        <w:rPr>
          <w:color w:val="080808"/>
          <w:w w:val="105"/>
          <w:sz w:val="27"/>
        </w:rPr>
        <w:t>D </w:t>
      </w:r>
      <w:r>
        <w:rPr>
          <w:color w:val="080808"/>
          <w:w w:val="105"/>
        </w:rPr>
        <w:t>Protection of natural</w:t>
      </w:r>
      <w:r>
        <w:rPr>
          <w:color w:val="080808"/>
          <w:spacing w:val="9"/>
          <w:w w:val="105"/>
        </w:rPr>
        <w:t> </w:t>
      </w:r>
      <w:r>
        <w:rPr>
          <w:color w:val="080808"/>
          <w:w w:val="105"/>
        </w:rPr>
        <w:t>habitat</w:t>
      </w:r>
    </w:p>
    <w:p>
      <w:pPr>
        <w:pStyle w:val="BodyText"/>
        <w:spacing w:line="275" w:lineRule="exact"/>
        <w:ind w:left="809"/>
      </w:pPr>
      <w:r>
        <w:rPr>
          <w:color w:val="080808"/>
          <w:w w:val="105"/>
          <w:sz w:val="27"/>
        </w:rPr>
        <w:t>D </w:t>
      </w:r>
      <w:r>
        <w:rPr>
          <w:color w:val="080808"/>
          <w:w w:val="105"/>
        </w:rPr>
        <w:t>Preservation of open</w:t>
      </w:r>
      <w:r>
        <w:rPr>
          <w:color w:val="080808"/>
          <w:spacing w:val="25"/>
          <w:w w:val="105"/>
        </w:rPr>
        <w:t> </w:t>
      </w:r>
      <w:r>
        <w:rPr>
          <w:color w:val="080808"/>
          <w:w w:val="105"/>
        </w:rPr>
        <w:t>space</w:t>
      </w:r>
    </w:p>
    <w:p>
      <w:pPr>
        <w:pStyle w:val="BodyText"/>
        <w:spacing w:line="270" w:lineRule="exact"/>
        <w:ind w:left="809"/>
      </w:pPr>
      <w:r>
        <w:rPr/>
        <w:br w:type="column"/>
      </w:r>
      <w:r>
        <w:rPr>
          <w:color w:val="080808"/>
          <w:w w:val="105"/>
          <w:sz w:val="27"/>
        </w:rPr>
        <w:t>D </w:t>
      </w:r>
      <w:r>
        <w:rPr>
          <w:color w:val="080808"/>
          <w:w w:val="105"/>
        </w:rPr>
        <w:t>Preservation of a historically important land area</w:t>
      </w:r>
    </w:p>
    <w:p>
      <w:pPr>
        <w:pStyle w:val="BodyText"/>
        <w:spacing w:line="278" w:lineRule="exact"/>
        <w:ind w:left="809"/>
      </w:pPr>
      <w:r>
        <w:rPr>
          <w:color w:val="080808"/>
          <w:w w:val="105"/>
          <w:sz w:val="27"/>
        </w:rPr>
        <w:t>D </w:t>
      </w:r>
      <w:r>
        <w:rPr>
          <w:color w:val="080808"/>
          <w:w w:val="105"/>
        </w:rPr>
        <w:t>Preservation of a certified historic structure</w:t>
      </w:r>
    </w:p>
    <w:p>
      <w:pPr>
        <w:spacing w:after="0" w:line="278" w:lineRule="exact"/>
        <w:sectPr>
          <w:type w:val="continuous"/>
          <w:pgSz w:w="12240" w:h="15840"/>
          <w:pgMar w:top="440" w:bottom="280" w:left="400" w:right="0"/>
          <w:cols w:num="2" w:equalWidth="0">
            <w:col w:w="5667" w:space="390"/>
            <w:col w:w="5783"/>
          </w:cols>
        </w:sectPr>
      </w:pPr>
    </w:p>
    <w:p>
      <w:pPr>
        <w:pStyle w:val="ListParagraph"/>
        <w:numPr>
          <w:ilvl w:val="0"/>
          <w:numId w:val="50"/>
        </w:numPr>
        <w:tabs>
          <w:tab w:pos="771" w:val="left" w:leader="none"/>
        </w:tabs>
        <w:spacing w:line="348" w:lineRule="auto" w:before="42" w:after="0"/>
        <w:ind w:left="844" w:right="2795" w:hanging="360"/>
        <w:jc w:val="left"/>
        <w:rPr>
          <w:color w:val="080808"/>
          <w:sz w:val="15"/>
        </w:rPr>
      </w:pPr>
      <w:r>
        <w:rPr/>
        <w:pict>
          <v:shape style="position:absolute;margin-left:450.540009pt;margin-top:11.006219pt;width:131.1pt;height:61pt;mso-position-horizontal-relative:page;mso-position-vertical-relative:paragraph;z-index:251840512" type="#_x0000_t202" filled="false" stroked="false">
            <v:textbox inset="0,0,0,0">
              <w:txbxContent>
                <w:tbl>
                  <w:tblPr>
                    <w:tblW w:w="0" w:type="auto"/>
                    <w:jc w:val="left"/>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27"/>
                    <w:gridCol w:w="2158"/>
                  </w:tblGrid>
                  <w:tr>
                    <w:trPr>
                      <w:trHeight w:val="225" w:hRule="atLeast"/>
                    </w:trPr>
                    <w:tc>
                      <w:tcPr>
                        <w:tcW w:w="427" w:type="dxa"/>
                        <w:tcBorders>
                          <w:left w:val="single" w:sz="8" w:space="0" w:color="000000"/>
                        </w:tcBorders>
                        <w:shd w:val="clear" w:color="auto" w:fill="D2D2D2"/>
                      </w:tcPr>
                      <w:p>
                        <w:pPr>
                          <w:pStyle w:val="TableParagraph"/>
                          <w:rPr>
                            <w:rFonts w:ascii="Times New Roman"/>
                            <w:sz w:val="14"/>
                          </w:rPr>
                        </w:pPr>
                      </w:p>
                    </w:tc>
                    <w:tc>
                      <w:tcPr>
                        <w:tcW w:w="2158" w:type="dxa"/>
                        <w:tcBorders>
                          <w:right w:val="nil"/>
                        </w:tcBorders>
                      </w:tcPr>
                      <w:p>
                        <w:pPr>
                          <w:pStyle w:val="TableParagraph"/>
                          <w:spacing w:line="148" w:lineRule="exact" w:before="57"/>
                          <w:ind w:left="85"/>
                          <w:rPr>
                            <w:sz w:val="15"/>
                          </w:rPr>
                        </w:pPr>
                        <w:r>
                          <w:rPr>
                            <w:color w:val="080808"/>
                            <w:sz w:val="15"/>
                          </w:rPr>
                          <w:t>Held</w:t>
                        </w:r>
                        <w:r>
                          <w:rPr>
                            <w:color w:val="080808"/>
                            <w:spacing w:val="-17"/>
                            <w:sz w:val="15"/>
                          </w:rPr>
                          <w:t> </w:t>
                        </w:r>
                        <w:r>
                          <w:rPr>
                            <w:color w:val="080808"/>
                            <w:sz w:val="15"/>
                          </w:rPr>
                          <w:t>at</w:t>
                        </w:r>
                        <w:r>
                          <w:rPr>
                            <w:color w:val="080808"/>
                            <w:spacing w:val="-14"/>
                            <w:sz w:val="15"/>
                          </w:rPr>
                          <w:t> </w:t>
                        </w:r>
                        <w:r>
                          <w:rPr>
                            <w:color w:val="080808"/>
                            <w:sz w:val="15"/>
                          </w:rPr>
                          <w:t>the</w:t>
                        </w:r>
                        <w:r>
                          <w:rPr>
                            <w:color w:val="080808"/>
                            <w:spacing w:val="-15"/>
                            <w:sz w:val="15"/>
                          </w:rPr>
                          <w:t> </w:t>
                        </w:r>
                        <w:r>
                          <w:rPr>
                            <w:color w:val="080808"/>
                            <w:sz w:val="15"/>
                          </w:rPr>
                          <w:t>End</w:t>
                        </w:r>
                        <w:r>
                          <w:rPr>
                            <w:color w:val="080808"/>
                            <w:spacing w:val="-13"/>
                            <w:sz w:val="15"/>
                          </w:rPr>
                          <w:t> </w:t>
                        </w:r>
                        <w:r>
                          <w:rPr>
                            <w:color w:val="080808"/>
                            <w:sz w:val="15"/>
                          </w:rPr>
                          <w:t>of</w:t>
                        </w:r>
                        <w:r>
                          <w:rPr>
                            <w:color w:val="080808"/>
                            <w:spacing w:val="-12"/>
                            <w:sz w:val="15"/>
                          </w:rPr>
                          <w:t> </w:t>
                        </w:r>
                        <w:r>
                          <w:rPr>
                            <w:color w:val="080808"/>
                            <w:sz w:val="15"/>
                          </w:rPr>
                          <w:t>the</w:t>
                        </w:r>
                        <w:r>
                          <w:rPr>
                            <w:color w:val="080808"/>
                            <w:spacing w:val="-17"/>
                            <w:sz w:val="15"/>
                          </w:rPr>
                          <w:t> </w:t>
                        </w:r>
                        <w:r>
                          <w:rPr>
                            <w:color w:val="080808"/>
                            <w:sz w:val="15"/>
                          </w:rPr>
                          <w:t>Tax</w:t>
                        </w:r>
                        <w:r>
                          <w:rPr>
                            <w:color w:val="080808"/>
                            <w:spacing w:val="-9"/>
                            <w:sz w:val="15"/>
                          </w:rPr>
                          <w:t> </w:t>
                        </w:r>
                        <w:r>
                          <w:rPr>
                            <w:color w:val="080808"/>
                            <w:sz w:val="15"/>
                          </w:rPr>
                          <w:t>Year</w:t>
                        </w:r>
                      </w:p>
                    </w:tc>
                  </w:tr>
                  <w:tr>
                    <w:trPr>
                      <w:trHeight w:val="225" w:hRule="atLeast"/>
                    </w:trPr>
                    <w:tc>
                      <w:tcPr>
                        <w:tcW w:w="427" w:type="dxa"/>
                        <w:tcBorders>
                          <w:left w:val="single" w:sz="12" w:space="0" w:color="000000"/>
                        </w:tcBorders>
                      </w:tcPr>
                      <w:p>
                        <w:pPr>
                          <w:pStyle w:val="TableParagraph"/>
                          <w:spacing w:line="148" w:lineRule="exact" w:before="57"/>
                          <w:ind w:right="92"/>
                          <w:jc w:val="right"/>
                          <w:rPr>
                            <w:b/>
                            <w:sz w:val="14"/>
                          </w:rPr>
                        </w:pPr>
                        <w:r>
                          <w:rPr>
                            <w:b/>
                            <w:color w:val="080808"/>
                            <w:sz w:val="14"/>
                          </w:rPr>
                          <w:t>2a</w:t>
                        </w:r>
                      </w:p>
                    </w:tc>
                    <w:tc>
                      <w:tcPr>
                        <w:tcW w:w="2158" w:type="dxa"/>
                        <w:tcBorders>
                          <w:right w:val="nil"/>
                        </w:tcBorders>
                      </w:tcPr>
                      <w:p>
                        <w:pPr>
                          <w:pStyle w:val="TableParagraph"/>
                          <w:rPr>
                            <w:rFonts w:ascii="Times New Roman"/>
                            <w:sz w:val="14"/>
                          </w:rPr>
                        </w:pPr>
                      </w:p>
                    </w:tc>
                  </w:tr>
                  <w:tr>
                    <w:trPr>
                      <w:trHeight w:val="226" w:hRule="atLeast"/>
                    </w:trPr>
                    <w:tc>
                      <w:tcPr>
                        <w:tcW w:w="427" w:type="dxa"/>
                        <w:tcBorders>
                          <w:left w:val="single" w:sz="12" w:space="0" w:color="000000"/>
                        </w:tcBorders>
                      </w:tcPr>
                      <w:p>
                        <w:pPr>
                          <w:pStyle w:val="TableParagraph"/>
                          <w:spacing w:line="176" w:lineRule="exact" w:before="30"/>
                          <w:ind w:right="67"/>
                          <w:jc w:val="right"/>
                          <w:rPr>
                            <w:rFonts w:ascii="Times New Roman"/>
                            <w:b/>
                            <w:sz w:val="17"/>
                          </w:rPr>
                        </w:pPr>
                        <w:r>
                          <w:rPr>
                            <w:rFonts w:ascii="Times New Roman"/>
                            <w:b/>
                            <w:color w:val="080808"/>
                            <w:sz w:val="17"/>
                          </w:rPr>
                          <w:t>2b</w:t>
                        </w:r>
                      </w:p>
                    </w:tc>
                    <w:tc>
                      <w:tcPr>
                        <w:tcW w:w="2158" w:type="dxa"/>
                        <w:tcBorders>
                          <w:right w:val="nil"/>
                        </w:tcBorders>
                      </w:tcPr>
                      <w:p>
                        <w:pPr>
                          <w:pStyle w:val="TableParagraph"/>
                          <w:rPr>
                            <w:rFonts w:ascii="Times New Roman"/>
                            <w:sz w:val="14"/>
                          </w:rPr>
                        </w:pPr>
                      </w:p>
                    </w:tc>
                  </w:tr>
                  <w:tr>
                    <w:trPr>
                      <w:trHeight w:val="225" w:hRule="atLeast"/>
                    </w:trPr>
                    <w:tc>
                      <w:tcPr>
                        <w:tcW w:w="427" w:type="dxa"/>
                        <w:tcBorders>
                          <w:left w:val="single" w:sz="12" w:space="0" w:color="000000"/>
                        </w:tcBorders>
                      </w:tcPr>
                      <w:p>
                        <w:pPr>
                          <w:pStyle w:val="TableParagraph"/>
                          <w:spacing w:line="148" w:lineRule="exact" w:before="56"/>
                          <w:ind w:right="92"/>
                          <w:jc w:val="right"/>
                          <w:rPr>
                            <w:b/>
                            <w:sz w:val="14"/>
                          </w:rPr>
                        </w:pPr>
                        <w:r>
                          <w:rPr>
                            <w:b/>
                            <w:color w:val="080808"/>
                            <w:sz w:val="14"/>
                          </w:rPr>
                          <w:t>2c</w:t>
                        </w:r>
                      </w:p>
                    </w:tc>
                    <w:tc>
                      <w:tcPr>
                        <w:tcW w:w="2158" w:type="dxa"/>
                        <w:tcBorders>
                          <w:right w:val="nil"/>
                        </w:tcBorders>
                      </w:tcPr>
                      <w:p>
                        <w:pPr>
                          <w:pStyle w:val="TableParagraph"/>
                          <w:rPr>
                            <w:rFonts w:ascii="Times New Roman"/>
                            <w:sz w:val="14"/>
                          </w:rPr>
                        </w:pPr>
                      </w:p>
                    </w:tc>
                  </w:tr>
                  <w:tr>
                    <w:trPr>
                      <w:trHeight w:val="231" w:hRule="atLeast"/>
                    </w:trPr>
                    <w:tc>
                      <w:tcPr>
                        <w:tcW w:w="427" w:type="dxa"/>
                        <w:tcBorders>
                          <w:left w:val="single" w:sz="12" w:space="0" w:color="000000"/>
                          <w:bottom w:val="nil"/>
                        </w:tcBorders>
                      </w:tcPr>
                      <w:p>
                        <w:pPr>
                          <w:pStyle w:val="TableParagraph"/>
                          <w:rPr>
                            <w:rFonts w:ascii="Times New Roman"/>
                            <w:sz w:val="14"/>
                          </w:rPr>
                        </w:pPr>
                      </w:p>
                    </w:tc>
                    <w:tc>
                      <w:tcPr>
                        <w:tcW w:w="2158" w:type="dxa"/>
                        <w:tcBorders>
                          <w:bottom w:val="nil"/>
                          <w:right w:val="nil"/>
                        </w:tcBorders>
                      </w:tcPr>
                      <w:p>
                        <w:pPr>
                          <w:pStyle w:val="TableParagraph"/>
                          <w:rPr>
                            <w:rFonts w:ascii="Times New Roman"/>
                            <w:sz w:val="14"/>
                          </w:rPr>
                        </w:pPr>
                      </w:p>
                    </w:tc>
                  </w:tr>
                </w:tbl>
                <w:p>
                  <w:pPr>
                    <w:pStyle w:val="BodyText"/>
                  </w:pPr>
                </w:p>
              </w:txbxContent>
            </v:textbox>
            <w10:wrap type="none"/>
          </v:shape>
        </w:pict>
      </w:r>
      <w:r>
        <w:rPr>
          <w:color w:val="080808"/>
          <w:w w:val="105"/>
          <w:sz w:val="15"/>
        </w:rPr>
        <w:t>Complete</w:t>
      </w:r>
      <w:r>
        <w:rPr>
          <w:color w:val="080808"/>
          <w:spacing w:val="1"/>
          <w:w w:val="105"/>
          <w:sz w:val="15"/>
        </w:rPr>
        <w:t> </w:t>
      </w:r>
      <w:r>
        <w:rPr>
          <w:color w:val="080808"/>
          <w:w w:val="105"/>
          <w:sz w:val="15"/>
        </w:rPr>
        <w:t>lines</w:t>
      </w:r>
      <w:r>
        <w:rPr>
          <w:color w:val="080808"/>
          <w:spacing w:val="-3"/>
          <w:w w:val="105"/>
          <w:sz w:val="15"/>
        </w:rPr>
        <w:t> </w:t>
      </w:r>
      <w:r>
        <w:rPr>
          <w:color w:val="080808"/>
          <w:w w:val="105"/>
          <w:sz w:val="15"/>
        </w:rPr>
        <w:t>2a</w:t>
      </w:r>
      <w:r>
        <w:rPr>
          <w:color w:val="080808"/>
          <w:spacing w:val="-6"/>
          <w:w w:val="105"/>
          <w:sz w:val="15"/>
        </w:rPr>
        <w:t> </w:t>
      </w:r>
      <w:r>
        <w:rPr>
          <w:color w:val="080808"/>
          <w:w w:val="105"/>
          <w:sz w:val="15"/>
        </w:rPr>
        <w:t>through</w:t>
      </w:r>
      <w:r>
        <w:rPr>
          <w:color w:val="080808"/>
          <w:spacing w:val="1"/>
          <w:w w:val="105"/>
          <w:sz w:val="15"/>
        </w:rPr>
        <w:t> </w:t>
      </w:r>
      <w:r>
        <w:rPr>
          <w:color w:val="080808"/>
          <w:w w:val="105"/>
          <w:sz w:val="15"/>
        </w:rPr>
        <w:t>2d</w:t>
      </w:r>
      <w:r>
        <w:rPr>
          <w:color w:val="080808"/>
          <w:spacing w:val="-9"/>
          <w:w w:val="105"/>
          <w:sz w:val="15"/>
        </w:rPr>
        <w:t> </w:t>
      </w:r>
      <w:r>
        <w:rPr>
          <w:color w:val="080808"/>
          <w:w w:val="105"/>
          <w:sz w:val="15"/>
        </w:rPr>
        <w:t>if</w:t>
      </w:r>
      <w:r>
        <w:rPr>
          <w:color w:val="080808"/>
          <w:spacing w:val="-6"/>
          <w:w w:val="105"/>
          <w:sz w:val="15"/>
        </w:rPr>
        <w:t> </w:t>
      </w:r>
      <w:r>
        <w:rPr>
          <w:color w:val="080808"/>
          <w:w w:val="105"/>
          <w:sz w:val="15"/>
        </w:rPr>
        <w:t>the</w:t>
      </w:r>
      <w:r>
        <w:rPr>
          <w:color w:val="080808"/>
          <w:spacing w:val="-6"/>
          <w:w w:val="105"/>
          <w:sz w:val="15"/>
        </w:rPr>
        <w:t> </w:t>
      </w:r>
      <w:r>
        <w:rPr>
          <w:color w:val="080808"/>
          <w:w w:val="105"/>
          <w:sz w:val="15"/>
        </w:rPr>
        <w:t>organization</w:t>
      </w:r>
      <w:r>
        <w:rPr>
          <w:color w:val="080808"/>
          <w:spacing w:val="4"/>
          <w:w w:val="105"/>
          <w:sz w:val="15"/>
        </w:rPr>
        <w:t> </w:t>
      </w:r>
      <w:r>
        <w:rPr>
          <w:color w:val="080808"/>
          <w:w w:val="105"/>
          <w:sz w:val="15"/>
        </w:rPr>
        <w:t>held</w:t>
      </w:r>
      <w:r>
        <w:rPr>
          <w:color w:val="080808"/>
          <w:spacing w:val="-7"/>
          <w:w w:val="105"/>
          <w:sz w:val="15"/>
        </w:rPr>
        <w:t> </w:t>
      </w:r>
      <w:r>
        <w:rPr>
          <w:color w:val="080808"/>
          <w:w w:val="105"/>
          <w:sz w:val="15"/>
        </w:rPr>
        <w:t>a</w:t>
      </w:r>
      <w:r>
        <w:rPr>
          <w:color w:val="080808"/>
          <w:spacing w:val="-6"/>
          <w:w w:val="105"/>
          <w:sz w:val="15"/>
        </w:rPr>
        <w:t> </w:t>
      </w:r>
      <w:r>
        <w:rPr>
          <w:color w:val="080808"/>
          <w:w w:val="105"/>
          <w:sz w:val="15"/>
        </w:rPr>
        <w:t>qualified</w:t>
      </w:r>
      <w:r>
        <w:rPr>
          <w:color w:val="080808"/>
          <w:spacing w:val="-1"/>
          <w:w w:val="105"/>
          <w:sz w:val="15"/>
        </w:rPr>
        <w:t> </w:t>
      </w:r>
      <w:r>
        <w:rPr>
          <w:color w:val="080808"/>
          <w:w w:val="105"/>
          <w:sz w:val="15"/>
        </w:rPr>
        <w:t>conservation</w:t>
      </w:r>
      <w:r>
        <w:rPr>
          <w:color w:val="080808"/>
          <w:spacing w:val="7"/>
          <w:w w:val="105"/>
          <w:sz w:val="15"/>
        </w:rPr>
        <w:t> </w:t>
      </w:r>
      <w:r>
        <w:rPr>
          <w:color w:val="080808"/>
          <w:w w:val="105"/>
          <w:sz w:val="15"/>
        </w:rPr>
        <w:t>contribution</w:t>
      </w:r>
      <w:r>
        <w:rPr>
          <w:color w:val="080808"/>
          <w:spacing w:val="5"/>
          <w:w w:val="105"/>
          <w:sz w:val="15"/>
        </w:rPr>
        <w:t> </w:t>
      </w:r>
      <w:r>
        <w:rPr>
          <w:color w:val="080808"/>
          <w:w w:val="105"/>
          <w:sz w:val="15"/>
        </w:rPr>
        <w:t>in</w:t>
      </w:r>
      <w:r>
        <w:rPr>
          <w:color w:val="080808"/>
          <w:spacing w:val="-6"/>
          <w:w w:val="105"/>
          <w:sz w:val="15"/>
        </w:rPr>
        <w:t> </w:t>
      </w:r>
      <w:r>
        <w:rPr>
          <w:color w:val="080808"/>
          <w:w w:val="105"/>
          <w:sz w:val="15"/>
        </w:rPr>
        <w:t>the</w:t>
      </w:r>
      <w:r>
        <w:rPr>
          <w:color w:val="080808"/>
          <w:spacing w:val="-9"/>
          <w:w w:val="105"/>
          <w:sz w:val="15"/>
        </w:rPr>
        <w:t> </w:t>
      </w:r>
      <w:r>
        <w:rPr>
          <w:color w:val="080808"/>
          <w:w w:val="105"/>
          <w:sz w:val="15"/>
        </w:rPr>
        <w:t>form</w:t>
      </w:r>
      <w:r>
        <w:rPr>
          <w:color w:val="080808"/>
          <w:spacing w:val="-8"/>
          <w:w w:val="105"/>
          <w:sz w:val="15"/>
        </w:rPr>
        <w:t> </w:t>
      </w:r>
      <w:r>
        <w:rPr>
          <w:color w:val="080808"/>
          <w:w w:val="105"/>
          <w:sz w:val="15"/>
        </w:rPr>
        <w:t>of</w:t>
      </w:r>
      <w:r>
        <w:rPr>
          <w:color w:val="080808"/>
          <w:spacing w:val="-7"/>
          <w:w w:val="105"/>
          <w:sz w:val="15"/>
        </w:rPr>
        <w:t> </w:t>
      </w:r>
      <w:r>
        <w:rPr>
          <w:color w:val="080808"/>
          <w:w w:val="105"/>
          <w:sz w:val="15"/>
        </w:rPr>
        <w:t>a</w:t>
      </w:r>
      <w:r>
        <w:rPr>
          <w:color w:val="080808"/>
          <w:spacing w:val="-6"/>
          <w:w w:val="105"/>
          <w:sz w:val="15"/>
        </w:rPr>
        <w:t> </w:t>
      </w:r>
      <w:r>
        <w:rPr>
          <w:color w:val="080808"/>
          <w:w w:val="105"/>
          <w:sz w:val="15"/>
        </w:rPr>
        <w:t>conservation easement on the last day of the tax</w:t>
      </w:r>
      <w:r>
        <w:rPr>
          <w:color w:val="080808"/>
          <w:spacing w:val="-5"/>
          <w:w w:val="105"/>
          <w:sz w:val="15"/>
        </w:rPr>
        <w:t> </w:t>
      </w:r>
      <w:r>
        <w:rPr>
          <w:color w:val="080808"/>
          <w:spacing w:val="-3"/>
          <w:w w:val="105"/>
          <w:sz w:val="15"/>
        </w:rPr>
        <w:t>year</w:t>
      </w:r>
      <w:r>
        <w:rPr>
          <w:color w:val="3F3F3F"/>
          <w:spacing w:val="-3"/>
          <w:w w:val="105"/>
          <w:sz w:val="15"/>
        </w:rPr>
        <w:t>.</w:t>
      </w:r>
    </w:p>
    <w:p>
      <w:pPr>
        <w:pStyle w:val="ListParagraph"/>
        <w:numPr>
          <w:ilvl w:val="1"/>
          <w:numId w:val="50"/>
        </w:numPr>
        <w:tabs>
          <w:tab w:pos="842" w:val="left" w:leader="none"/>
        </w:tabs>
        <w:spacing w:line="153" w:lineRule="exact" w:before="0" w:after="0"/>
        <w:ind w:left="841" w:right="0" w:hanging="257"/>
        <w:jc w:val="left"/>
        <w:rPr>
          <w:color w:val="080808"/>
          <w:sz w:val="14"/>
        </w:rPr>
      </w:pPr>
      <w:r>
        <w:rPr>
          <w:color w:val="080808"/>
          <w:w w:val="105"/>
          <w:sz w:val="15"/>
        </w:rPr>
        <w:t>Total number of conservation</w:t>
      </w:r>
      <w:r>
        <w:rPr>
          <w:color w:val="080808"/>
          <w:spacing w:val="20"/>
          <w:w w:val="105"/>
          <w:sz w:val="15"/>
        </w:rPr>
        <w:t> </w:t>
      </w:r>
      <w:r>
        <w:rPr>
          <w:color w:val="080808"/>
          <w:w w:val="105"/>
          <w:sz w:val="15"/>
        </w:rPr>
        <w:t>easements</w:t>
      </w:r>
    </w:p>
    <w:p>
      <w:pPr>
        <w:pStyle w:val="ListParagraph"/>
        <w:numPr>
          <w:ilvl w:val="1"/>
          <w:numId w:val="50"/>
        </w:numPr>
        <w:tabs>
          <w:tab w:pos="842" w:val="left" w:leader="none"/>
        </w:tabs>
        <w:spacing w:line="240" w:lineRule="auto" w:before="68" w:after="0"/>
        <w:ind w:left="841" w:right="0" w:hanging="257"/>
        <w:jc w:val="left"/>
        <w:rPr>
          <w:color w:val="080808"/>
          <w:sz w:val="14"/>
        </w:rPr>
      </w:pPr>
      <w:r>
        <w:rPr>
          <w:color w:val="080808"/>
          <w:w w:val="105"/>
          <w:sz w:val="15"/>
        </w:rPr>
        <w:t>Total acreage restricted by conservation</w:t>
      </w:r>
      <w:r>
        <w:rPr>
          <w:color w:val="080808"/>
          <w:spacing w:val="11"/>
          <w:w w:val="105"/>
          <w:sz w:val="15"/>
        </w:rPr>
        <w:t> </w:t>
      </w:r>
      <w:r>
        <w:rPr>
          <w:color w:val="080808"/>
          <w:w w:val="105"/>
          <w:sz w:val="15"/>
        </w:rPr>
        <w:t>easements</w:t>
      </w:r>
    </w:p>
    <w:p>
      <w:pPr>
        <w:pStyle w:val="ListParagraph"/>
        <w:numPr>
          <w:ilvl w:val="1"/>
          <w:numId w:val="50"/>
        </w:numPr>
        <w:tabs>
          <w:tab w:pos="844" w:val="left" w:leader="none"/>
        </w:tabs>
        <w:spacing w:line="240" w:lineRule="auto" w:before="68" w:after="0"/>
        <w:ind w:left="843" w:right="0" w:hanging="260"/>
        <w:jc w:val="left"/>
        <w:rPr>
          <w:color w:val="080808"/>
          <w:sz w:val="14"/>
        </w:rPr>
      </w:pPr>
      <w:r>
        <w:rPr>
          <w:color w:val="080808"/>
          <w:w w:val="105"/>
          <w:sz w:val="15"/>
        </w:rPr>
        <w:t>Number of conservation easements on a certified historic structure included in</w:t>
      </w:r>
      <w:r>
        <w:rPr>
          <w:color w:val="080808"/>
          <w:spacing w:val="22"/>
          <w:w w:val="105"/>
          <w:sz w:val="15"/>
        </w:rPr>
        <w:t> </w:t>
      </w:r>
      <w:r>
        <w:rPr>
          <w:color w:val="080808"/>
          <w:w w:val="105"/>
          <w:sz w:val="15"/>
        </w:rPr>
        <w:t>(a)</w:t>
      </w:r>
    </w:p>
    <w:p>
      <w:pPr>
        <w:pStyle w:val="ListParagraph"/>
        <w:numPr>
          <w:ilvl w:val="1"/>
          <w:numId w:val="50"/>
        </w:numPr>
        <w:tabs>
          <w:tab w:pos="844" w:val="left" w:leader="none"/>
        </w:tabs>
        <w:spacing w:line="240" w:lineRule="auto" w:before="59" w:after="0"/>
        <w:ind w:left="843" w:right="0" w:hanging="260"/>
        <w:jc w:val="left"/>
        <w:rPr>
          <w:rFonts w:ascii="Times New Roman"/>
          <w:color w:val="080808"/>
          <w:sz w:val="16"/>
        </w:rPr>
      </w:pPr>
      <w:r>
        <w:rPr>
          <w:color w:val="080808"/>
          <w:w w:val="105"/>
          <w:sz w:val="15"/>
        </w:rPr>
        <w:t>Number of conservation easements included in (c) acquired after 7/25</w:t>
      </w:r>
      <w:r>
        <w:rPr>
          <w:color w:val="2B2B2B"/>
          <w:w w:val="105"/>
          <w:sz w:val="15"/>
        </w:rPr>
        <w:t>/</w:t>
      </w:r>
      <w:r>
        <w:rPr>
          <w:color w:val="080808"/>
          <w:w w:val="105"/>
          <w:sz w:val="15"/>
        </w:rPr>
        <w:t>06</w:t>
      </w:r>
      <w:r>
        <w:rPr>
          <w:color w:val="3F3F3F"/>
          <w:w w:val="105"/>
          <w:sz w:val="15"/>
        </w:rPr>
        <w:t>, </w:t>
      </w:r>
      <w:r>
        <w:rPr>
          <w:color w:val="080808"/>
          <w:w w:val="105"/>
          <w:sz w:val="15"/>
        </w:rPr>
        <w:t>and not on</w:t>
      </w:r>
      <w:r>
        <w:rPr>
          <w:color w:val="080808"/>
          <w:spacing w:val="13"/>
          <w:w w:val="105"/>
          <w:sz w:val="15"/>
        </w:rPr>
        <w:t> </w:t>
      </w:r>
      <w:r>
        <w:rPr>
          <w:color w:val="080808"/>
          <w:w w:val="105"/>
          <w:sz w:val="15"/>
        </w:rPr>
        <w:t>a</w:t>
      </w:r>
    </w:p>
    <w:p>
      <w:pPr>
        <w:pStyle w:val="BodyText"/>
        <w:tabs>
          <w:tab w:pos="8610" w:val="left" w:leader="none"/>
          <w:tab w:pos="11320" w:val="left" w:leader="none"/>
        </w:tabs>
        <w:spacing w:before="56"/>
        <w:ind w:left="844"/>
        <w:rPr>
          <w:rFonts w:ascii="Times New Roman"/>
          <w:b/>
          <w:sz w:val="16"/>
        </w:rPr>
      </w:pPr>
      <w:r>
        <w:rPr>
          <w:color w:val="080808"/>
          <w:w w:val="105"/>
        </w:rPr>
        <w:t>historic structure listed in the</w:t>
      </w:r>
      <w:r>
        <w:rPr>
          <w:color w:val="080808"/>
          <w:spacing w:val="-28"/>
          <w:w w:val="105"/>
        </w:rPr>
        <w:t> </w:t>
      </w:r>
      <w:r>
        <w:rPr>
          <w:color w:val="080808"/>
          <w:w w:val="105"/>
        </w:rPr>
        <w:t>National</w:t>
      </w:r>
      <w:r>
        <w:rPr>
          <w:color w:val="080808"/>
          <w:spacing w:val="1"/>
          <w:w w:val="105"/>
        </w:rPr>
        <w:t> </w:t>
      </w:r>
      <w:r>
        <w:rPr>
          <w:color w:val="080808"/>
          <w:w w:val="105"/>
        </w:rPr>
        <w:t>Register</w:t>
        <w:tab/>
      </w:r>
      <w:r>
        <w:rPr>
          <w:color w:val="080808"/>
          <w:w w:val="105"/>
          <w:u w:val="single" w:color="000000"/>
        </w:rPr>
        <w:t> </w:t>
      </w:r>
      <w:r>
        <w:rPr>
          <w:rFonts w:ascii="Times New Roman"/>
          <w:b/>
          <w:color w:val="080808"/>
          <w:w w:val="105"/>
          <w:sz w:val="16"/>
          <w:u w:val="single" w:color="000000"/>
        </w:rPr>
        <w:t>2d</w:t>
      </w:r>
      <w:r>
        <w:rPr>
          <w:rFonts w:ascii="Times New Roman"/>
          <w:b/>
          <w:color w:val="080808"/>
          <w:sz w:val="16"/>
          <w:u w:val="single" w:color="000000"/>
        </w:rPr>
        <w:tab/>
      </w:r>
    </w:p>
    <w:p>
      <w:pPr>
        <w:pStyle w:val="ListParagraph"/>
        <w:numPr>
          <w:ilvl w:val="0"/>
          <w:numId w:val="50"/>
        </w:numPr>
        <w:tabs>
          <w:tab w:pos="843" w:val="left" w:leader="none"/>
          <w:tab w:pos="844" w:val="left" w:leader="none"/>
        </w:tabs>
        <w:spacing w:line="240" w:lineRule="auto" w:before="56" w:after="0"/>
        <w:ind w:left="843" w:right="0" w:hanging="361"/>
        <w:jc w:val="left"/>
        <w:rPr>
          <w:color w:val="080808"/>
          <w:sz w:val="16"/>
        </w:rPr>
      </w:pPr>
      <w:r>
        <w:rPr>
          <w:color w:val="080808"/>
          <w:w w:val="105"/>
          <w:sz w:val="15"/>
        </w:rPr>
        <w:t>Number of conservation easements modified</w:t>
      </w:r>
      <w:r>
        <w:rPr>
          <w:color w:val="2B2B2B"/>
          <w:w w:val="105"/>
          <w:sz w:val="15"/>
        </w:rPr>
        <w:t>, </w:t>
      </w:r>
      <w:r>
        <w:rPr>
          <w:color w:val="080808"/>
          <w:w w:val="105"/>
          <w:sz w:val="15"/>
        </w:rPr>
        <w:t>transferred, released, extinguished, or terminated by the organization during</w:t>
      </w:r>
      <w:r>
        <w:rPr>
          <w:color w:val="080808"/>
          <w:spacing w:val="-10"/>
          <w:w w:val="105"/>
          <w:sz w:val="15"/>
        </w:rPr>
        <w:t> </w:t>
      </w:r>
      <w:r>
        <w:rPr>
          <w:color w:val="080808"/>
          <w:w w:val="105"/>
          <w:sz w:val="15"/>
        </w:rPr>
        <w:t>the</w:t>
      </w:r>
    </w:p>
    <w:p>
      <w:pPr>
        <w:pStyle w:val="BodyText"/>
        <w:spacing w:before="6"/>
        <w:rPr>
          <w:sz w:val="19"/>
        </w:rPr>
      </w:pPr>
    </w:p>
    <w:p>
      <w:pPr>
        <w:spacing w:before="95"/>
        <w:ind w:left="481" w:right="0" w:firstLine="0"/>
        <w:jc w:val="left"/>
        <w:rPr>
          <w:b/>
          <w:sz w:val="14"/>
        </w:rPr>
      </w:pPr>
      <w:r>
        <w:rPr/>
        <w:pict>
          <v:group style="position:absolute;margin-left:62.099998pt;margin-top:-7.652153pt;width:446.4pt;height:44.5pt;mso-position-horizontal-relative:page;mso-position-vertical-relative:paragraph;z-index:251836416" coordorigin="1242,-153" coordsize="8928,890">
            <v:shape style="position:absolute;left:1242;top:-154;width:5386;height:400" type="#_x0000_t75" stroked="false">
              <v:imagedata r:id="rId34" o:title=""/>
            </v:shape>
            <v:shape style="position:absolute;left:1242;top:83;width:8928;height:653" type="#_x0000_t75" stroked="false">
              <v:imagedata r:id="rId35" o:title=""/>
            </v:shape>
            <w10:wrap type="none"/>
          </v:group>
        </w:pict>
      </w:r>
      <w:r>
        <w:rPr>
          <w:b/>
          <w:color w:val="080808"/>
          <w:w w:val="106"/>
          <w:sz w:val="14"/>
        </w:rPr>
        <w:t>4</w:t>
      </w:r>
    </w:p>
    <w:p>
      <w:pPr>
        <w:spacing w:line="144" w:lineRule="exact" w:before="80"/>
        <w:ind w:left="483" w:right="0" w:firstLine="0"/>
        <w:jc w:val="left"/>
        <w:rPr>
          <w:b/>
          <w:sz w:val="14"/>
        </w:rPr>
      </w:pPr>
      <w:r>
        <w:rPr>
          <w:b/>
          <w:color w:val="080808"/>
          <w:w w:val="106"/>
          <w:sz w:val="14"/>
        </w:rPr>
        <w:t>5</w:t>
      </w:r>
    </w:p>
    <w:p>
      <w:pPr>
        <w:spacing w:line="294" w:lineRule="exact" w:before="0"/>
        <w:ind w:left="0" w:right="787" w:firstLine="0"/>
        <w:jc w:val="right"/>
        <w:rPr>
          <w:b/>
          <w:sz w:val="14"/>
        </w:rPr>
      </w:pPr>
      <w:r>
        <w:rPr>
          <w:color w:val="080808"/>
          <w:sz w:val="27"/>
        </w:rPr>
        <w:t>D </w:t>
      </w:r>
      <w:r>
        <w:rPr>
          <w:b/>
          <w:color w:val="080808"/>
          <w:sz w:val="14"/>
        </w:rPr>
        <w:t>Yes </w:t>
      </w:r>
      <w:r>
        <w:rPr>
          <w:color w:val="080808"/>
          <w:sz w:val="27"/>
        </w:rPr>
        <w:t>D</w:t>
      </w:r>
      <w:r>
        <w:rPr>
          <w:color w:val="080808"/>
          <w:spacing w:val="-56"/>
          <w:sz w:val="27"/>
        </w:rPr>
        <w:t> </w:t>
      </w:r>
      <w:r>
        <w:rPr>
          <w:b/>
          <w:color w:val="080808"/>
          <w:sz w:val="14"/>
        </w:rPr>
        <w:t>No</w:t>
      </w:r>
    </w:p>
    <w:p>
      <w:pPr>
        <w:pStyle w:val="BodyText"/>
        <w:tabs>
          <w:tab w:pos="842" w:val="left" w:leader="none"/>
        </w:tabs>
        <w:spacing w:before="28"/>
        <w:ind w:left="483"/>
      </w:pPr>
      <w:r>
        <w:rPr/>
        <w:pict>
          <v:group style="position:absolute;margin-left:62.040001pt;margin-top:14.031617pt;width:463.3pt;height:58.1pt;mso-position-horizontal-relative:page;mso-position-vertical-relative:paragraph;z-index:251838464" coordorigin="1241,281" coordsize="9266,1162">
            <v:shape style="position:absolute;left:1240;top:280;width:9245;height:394" type="#_x0000_t75" stroked="false">
              <v:imagedata r:id="rId36" o:title=""/>
            </v:shape>
            <v:shape style="position:absolute;left:1242;top:739;width:8928;height:668" type="#_x0000_t75" stroked="false">
              <v:imagedata r:id="rId37" o:title=""/>
            </v:shape>
            <v:shape style="position:absolute;left:10291;top:1139;width:216;height:302" type="#_x0000_t202" filled="false" stroked="false">
              <v:textbox inset="0,0,0,0">
                <w:txbxContent>
                  <w:p>
                    <w:pPr>
                      <w:spacing w:line="302" w:lineRule="exact" w:before="0"/>
                      <w:ind w:left="0" w:right="0" w:firstLine="0"/>
                      <w:jc w:val="left"/>
                      <w:rPr>
                        <w:sz w:val="27"/>
                      </w:rPr>
                    </w:pPr>
                    <w:r>
                      <w:rPr>
                        <w:color w:val="080808"/>
                        <w:w w:val="100"/>
                        <w:sz w:val="27"/>
                      </w:rPr>
                      <w:t>D</w:t>
                    </w:r>
                  </w:p>
                </w:txbxContent>
              </v:textbox>
              <w10:wrap type="none"/>
            </v:shape>
            <w10:wrap type="none"/>
          </v:group>
        </w:pict>
      </w:r>
      <w:r>
        <w:rPr>
          <w:b/>
          <w:color w:val="080808"/>
          <w:w w:val="105"/>
          <w:sz w:val="14"/>
        </w:rPr>
        <w:t>6</w:t>
        <w:tab/>
      </w:r>
      <w:r>
        <w:rPr>
          <w:color w:val="080808"/>
          <w:w w:val="105"/>
        </w:rPr>
        <w:t>Staff and volunteer hours devoted to monitoring</w:t>
      </w:r>
      <w:r>
        <w:rPr>
          <w:color w:val="3F3F3F"/>
          <w:w w:val="105"/>
        </w:rPr>
        <w:t>, </w:t>
      </w:r>
      <w:r>
        <w:rPr>
          <w:color w:val="080808"/>
          <w:spacing w:val="-4"/>
          <w:w w:val="105"/>
        </w:rPr>
        <w:t>inspecting</w:t>
      </w:r>
      <w:r>
        <w:rPr>
          <w:color w:val="3F3F3F"/>
          <w:spacing w:val="-4"/>
          <w:w w:val="105"/>
        </w:rPr>
        <w:t>, </w:t>
      </w:r>
      <w:r>
        <w:rPr>
          <w:color w:val="080808"/>
          <w:w w:val="105"/>
        </w:rPr>
        <w:t>handling of violations, and enforcing conservation easements during the</w:t>
      </w:r>
      <w:r>
        <w:rPr>
          <w:color w:val="080808"/>
          <w:spacing w:val="26"/>
          <w:w w:val="105"/>
        </w:rPr>
        <w:t> </w:t>
      </w:r>
      <w:r>
        <w:rPr>
          <w:color w:val="080808"/>
          <w:w w:val="105"/>
        </w:rPr>
        <w:t>year</w:t>
      </w:r>
    </w:p>
    <w:p>
      <w:pPr>
        <w:pStyle w:val="BodyText"/>
        <w:rPr>
          <w:sz w:val="16"/>
        </w:rPr>
      </w:pPr>
    </w:p>
    <w:p>
      <w:pPr>
        <w:spacing w:before="138"/>
        <w:ind w:left="483" w:right="0" w:firstLine="0"/>
        <w:jc w:val="left"/>
        <w:rPr>
          <w:b/>
          <w:sz w:val="14"/>
        </w:rPr>
      </w:pPr>
      <w:r>
        <w:rPr>
          <w:b/>
          <w:color w:val="080808"/>
          <w:w w:val="102"/>
          <w:sz w:val="14"/>
        </w:rPr>
        <w:t>7</w:t>
      </w:r>
    </w:p>
    <w:p>
      <w:pPr>
        <w:pStyle w:val="BodyText"/>
        <w:spacing w:before="5"/>
        <w:rPr>
          <w:b/>
          <w:sz w:val="19"/>
        </w:rPr>
      </w:pPr>
    </w:p>
    <w:p>
      <w:pPr>
        <w:spacing w:after="0"/>
        <w:rPr>
          <w:sz w:val="19"/>
        </w:rPr>
        <w:sectPr>
          <w:type w:val="continuous"/>
          <w:pgSz w:w="12240" w:h="15840"/>
          <w:pgMar w:top="440" w:bottom="280" w:left="400" w:right="0"/>
        </w:sectPr>
      </w:pPr>
    </w:p>
    <w:p>
      <w:pPr>
        <w:spacing w:before="96"/>
        <w:ind w:left="483" w:right="0" w:firstLine="0"/>
        <w:jc w:val="left"/>
        <w:rPr>
          <w:b/>
          <w:sz w:val="14"/>
        </w:rPr>
      </w:pPr>
      <w:r>
        <w:rPr>
          <w:b/>
          <w:color w:val="080808"/>
          <w:w w:val="102"/>
          <w:sz w:val="14"/>
        </w:rPr>
        <w:t>8</w:t>
      </w:r>
    </w:p>
    <w:p>
      <w:pPr>
        <w:pStyle w:val="BodyText"/>
        <w:spacing w:before="1"/>
        <w:rPr>
          <w:b/>
          <w:sz w:val="21"/>
        </w:rPr>
      </w:pPr>
    </w:p>
    <w:p>
      <w:pPr>
        <w:pStyle w:val="BodyText"/>
        <w:tabs>
          <w:tab w:pos="845" w:val="left" w:leader="none"/>
        </w:tabs>
        <w:spacing w:line="240" w:lineRule="atLeast"/>
        <w:ind w:left="844" w:right="38" w:hanging="361"/>
      </w:pPr>
      <w:r>
        <w:rPr>
          <w:b/>
          <w:color w:val="080808"/>
          <w:w w:val="105"/>
          <w:sz w:val="14"/>
        </w:rPr>
        <w:t>9</w:t>
        <w:tab/>
        <w:tab/>
      </w:r>
      <w:r>
        <w:rPr>
          <w:color w:val="080808"/>
          <w:w w:val="105"/>
        </w:rPr>
        <w:t>In Part XIII, describe how the organization reports conservation easements in its revenue and expense statement and balance </w:t>
      </w:r>
      <w:r>
        <w:rPr>
          <w:color w:val="080808"/>
          <w:spacing w:val="-3"/>
          <w:w w:val="105"/>
        </w:rPr>
        <w:t>sheet</w:t>
      </w:r>
      <w:r>
        <w:rPr>
          <w:color w:val="2B2B2B"/>
          <w:spacing w:val="-3"/>
          <w:w w:val="105"/>
        </w:rPr>
        <w:t>, </w:t>
      </w:r>
      <w:r>
        <w:rPr>
          <w:color w:val="080808"/>
          <w:w w:val="105"/>
        </w:rPr>
        <w:t>and include</w:t>
      </w:r>
      <w:r>
        <w:rPr>
          <w:color w:val="2B2B2B"/>
          <w:w w:val="105"/>
        </w:rPr>
        <w:t>, </w:t>
      </w:r>
      <w:r>
        <w:rPr>
          <w:color w:val="080808"/>
          <w:w w:val="105"/>
        </w:rPr>
        <w:t>if applicable</w:t>
      </w:r>
      <w:r>
        <w:rPr>
          <w:color w:val="2B2B2B"/>
          <w:w w:val="105"/>
        </w:rPr>
        <w:t>, </w:t>
      </w:r>
      <w:r>
        <w:rPr>
          <w:color w:val="080808"/>
          <w:w w:val="105"/>
        </w:rPr>
        <w:t>the text of the footnote to the organization's financial statements that describes the </w:t>
      </w:r>
      <w:r>
        <w:rPr>
          <w:color w:val="080808"/>
          <w:spacing w:val="-4"/>
          <w:w w:val="105"/>
        </w:rPr>
        <w:t>organization</w:t>
      </w:r>
      <w:r>
        <w:rPr>
          <w:color w:val="2B2B2B"/>
          <w:spacing w:val="-4"/>
          <w:w w:val="105"/>
        </w:rPr>
        <w:t>'</w:t>
      </w:r>
      <w:r>
        <w:rPr>
          <w:color w:val="080808"/>
          <w:spacing w:val="-4"/>
          <w:w w:val="105"/>
        </w:rPr>
        <w:t>s </w:t>
      </w:r>
      <w:r>
        <w:rPr>
          <w:color w:val="080808"/>
          <w:w w:val="105"/>
        </w:rPr>
        <w:t>accounting for conservation</w:t>
      </w:r>
      <w:r>
        <w:rPr>
          <w:color w:val="080808"/>
          <w:spacing w:val="20"/>
          <w:w w:val="105"/>
        </w:rPr>
        <w:t> </w:t>
      </w:r>
      <w:r>
        <w:rPr>
          <w:color w:val="080808"/>
          <w:w w:val="105"/>
        </w:rPr>
        <w:t>easements</w:t>
      </w:r>
      <w:r>
        <w:rPr>
          <w:color w:val="565656"/>
          <w:w w:val="105"/>
        </w:rPr>
        <w:t>.</w:t>
      </w:r>
    </w:p>
    <w:p>
      <w:pPr>
        <w:spacing w:before="224"/>
        <w:ind w:left="483" w:right="0" w:firstLine="0"/>
        <w:jc w:val="left"/>
        <w:rPr>
          <w:b/>
          <w:sz w:val="14"/>
        </w:rPr>
      </w:pPr>
      <w:r>
        <w:rPr/>
        <w:br w:type="column"/>
      </w:r>
      <w:r>
        <w:rPr>
          <w:b/>
          <w:color w:val="080808"/>
          <w:w w:val="105"/>
          <w:sz w:val="14"/>
        </w:rPr>
        <w:t>Yes </w:t>
      </w:r>
      <w:r>
        <w:rPr>
          <w:color w:val="080808"/>
          <w:w w:val="105"/>
          <w:sz w:val="27"/>
        </w:rPr>
        <w:t>D </w:t>
      </w:r>
      <w:r>
        <w:rPr>
          <w:b/>
          <w:color w:val="080808"/>
          <w:w w:val="105"/>
          <w:sz w:val="14"/>
        </w:rPr>
        <w:t>No</w:t>
      </w:r>
    </w:p>
    <w:p>
      <w:pPr>
        <w:spacing w:after="0"/>
        <w:jc w:val="left"/>
        <w:rPr>
          <w:sz w:val="14"/>
        </w:rPr>
        <w:sectPr>
          <w:type w:val="continuous"/>
          <w:pgSz w:w="12240" w:h="15840"/>
          <w:pgMar w:top="440" w:bottom="280" w:left="400" w:right="0"/>
          <w:cols w:num="2" w:equalWidth="0">
            <w:col w:w="9508" w:space="152"/>
            <w:col w:w="2180"/>
          </w:cols>
        </w:sectPr>
      </w:pPr>
    </w:p>
    <w:p>
      <w:pPr>
        <w:pStyle w:val="Heading6"/>
        <w:tabs>
          <w:tab w:pos="1173" w:val="left" w:leader="none"/>
          <w:tab w:pos="1490" w:val="left" w:leader="none"/>
        </w:tabs>
        <w:spacing w:line="262" w:lineRule="exact"/>
        <w:ind w:left="380"/>
      </w:pPr>
      <w:r>
        <w:rPr/>
        <w:pict>
          <v:group style="position:absolute;margin-left:40.380001pt;margin-top:.110011pt;width:540pt;height:1.150pt;mso-position-horizontal-relative:page;mso-position-vertical-relative:paragraph;z-index:251832320" coordorigin="808,2" coordsize="10800,23">
            <v:line style="position:absolute" from="812,14" to="11604,14" stroked="true" strokeweight=".72pt" strokecolor="#000000">
              <v:stroke dashstyle="solid"/>
            </v:line>
            <v:line style="position:absolute" from="808,14" to="11608,14" stroked="true" strokeweight="1.140pt" strokecolor="#000000">
              <v:stroke dashstyle="solid"/>
            </v:line>
            <w10:wrap type="none"/>
          </v:group>
        </w:pict>
      </w:r>
      <w:r>
        <w:rPr/>
        <w:pict>
          <v:shape style="position:absolute;margin-left:40.5pt;margin-top:1.250011pt;width:39.6pt;height:11.8pt;mso-position-horizontal-relative:page;mso-position-vertical-relative:paragraph;z-index:-266983424" type="#_x0000_t202" filled="true" fillcolor="#d2d2d2" stroked="false">
            <v:textbox inset="0,0,0,0">
              <w:txbxContent>
                <w:p>
                  <w:pPr>
                    <w:spacing w:line="217" w:lineRule="exact" w:before="0"/>
                    <w:ind w:left="73" w:right="0" w:firstLine="0"/>
                    <w:jc w:val="left"/>
                    <w:rPr>
                      <w:sz w:val="20"/>
                    </w:rPr>
                  </w:pPr>
                  <w:r>
                    <w:rPr>
                      <w:color w:val="080808"/>
                      <w:w w:val="105"/>
                      <w:sz w:val="20"/>
                    </w:rPr>
                    <w:t>Part Ill</w:t>
                  </w:r>
                </w:p>
              </w:txbxContent>
            </v:textbox>
            <v:fill type="solid"/>
            <w10:wrap type="none"/>
          </v:shape>
        </w:pict>
      </w:r>
      <w:r>
        <w:rPr>
          <w:b w:val="0"/>
          <w:color w:val="080808"/>
          <w:sz w:val="29"/>
        </w:rPr>
        <w:t>I</w:t>
        <w:tab/>
        <w:t>I</w:t>
        <w:tab/>
      </w:r>
      <w:r>
        <w:rPr>
          <w:color w:val="080808"/>
        </w:rPr>
        <w:t>Organizations Maintaining Collections of Art, Historical Treasures, or Other Similar</w:t>
      </w:r>
      <w:r>
        <w:rPr>
          <w:color w:val="080808"/>
          <w:spacing w:val="-5"/>
        </w:rPr>
        <w:t> </w:t>
      </w:r>
      <w:r>
        <w:rPr>
          <w:color w:val="080808"/>
        </w:rPr>
        <w:t>Assets.</w:t>
      </w:r>
    </w:p>
    <w:p>
      <w:pPr>
        <w:pStyle w:val="BodyText"/>
        <w:spacing w:line="20" w:lineRule="exact"/>
        <w:ind w:left="399"/>
        <w:rPr>
          <w:sz w:val="2"/>
        </w:rPr>
      </w:pPr>
      <w:r>
        <w:rPr>
          <w:sz w:val="2"/>
        </w:rPr>
        <w:pict>
          <v:group style="width:39.85pt;height:.75pt;mso-position-horizontal-relative:char;mso-position-vertical-relative:line" coordorigin="0,0" coordsize="797,15">
            <v:line style="position:absolute" from="5,8" to="793,8" stroked="true" strokeweight=".3pt" strokecolor="#000000">
              <v:stroke dashstyle="solid"/>
            </v:line>
            <v:line style="position:absolute" from="0,7" to="797,7" stroked="true" strokeweight=".72pt" strokecolor="#000000">
              <v:stroke dashstyle="solid"/>
            </v:line>
          </v:group>
        </w:pict>
      </w:r>
      <w:r>
        <w:rPr>
          <w:sz w:val="2"/>
        </w:rPr>
      </w:r>
    </w:p>
    <w:p>
      <w:pPr>
        <w:tabs>
          <w:tab w:pos="1490" w:val="left" w:leader="none"/>
          <w:tab w:pos="11590" w:val="left" w:leader="none"/>
        </w:tabs>
        <w:spacing w:before="4"/>
        <w:ind w:left="407" w:right="0" w:firstLine="0"/>
        <w:jc w:val="left"/>
        <w:rPr>
          <w:sz w:val="17"/>
        </w:rPr>
      </w:pPr>
      <w:r>
        <w:rPr>
          <w:color w:val="080808"/>
          <w:w w:val="100"/>
          <w:sz w:val="17"/>
          <w:u w:val="single" w:color="000000"/>
        </w:rPr>
        <w:t> </w:t>
      </w:r>
      <w:r>
        <w:rPr>
          <w:color w:val="080808"/>
          <w:sz w:val="17"/>
          <w:u w:val="single" w:color="000000"/>
        </w:rPr>
        <w:tab/>
      </w:r>
      <w:r>
        <w:rPr>
          <w:color w:val="080808"/>
          <w:w w:val="105"/>
          <w:sz w:val="17"/>
          <w:u w:val="single" w:color="000000"/>
        </w:rPr>
        <w:t>Complete if the organization  answered "Yes" on Form 990, Part IV, line</w:t>
      </w:r>
      <w:r>
        <w:rPr>
          <w:color w:val="080808"/>
          <w:spacing w:val="4"/>
          <w:w w:val="105"/>
          <w:sz w:val="17"/>
          <w:u w:val="single" w:color="000000"/>
        </w:rPr>
        <w:t> </w:t>
      </w:r>
      <w:r>
        <w:rPr>
          <w:color w:val="080808"/>
          <w:w w:val="105"/>
          <w:sz w:val="17"/>
          <w:u w:val="single" w:color="000000"/>
        </w:rPr>
        <w:t>8.</w:t>
      </w:r>
      <w:r>
        <w:rPr>
          <w:color w:val="080808"/>
          <w:sz w:val="17"/>
          <w:u w:val="single" w:color="000000"/>
        </w:rPr>
        <w:tab/>
      </w:r>
    </w:p>
    <w:p>
      <w:pPr>
        <w:pStyle w:val="BodyText"/>
        <w:spacing w:line="338" w:lineRule="auto" w:before="68"/>
        <w:ind w:left="844" w:right="2249" w:hanging="362"/>
      </w:pPr>
      <w:r>
        <w:rPr>
          <w:b/>
          <w:color w:val="080808"/>
          <w:w w:val="105"/>
          <w:sz w:val="14"/>
        </w:rPr>
        <w:t>1a </w:t>
      </w:r>
      <w:r>
        <w:rPr>
          <w:color w:val="080808"/>
          <w:w w:val="105"/>
        </w:rPr>
        <w:t>If the organization elected, as permitted under FASB ASC 958</w:t>
      </w:r>
      <w:r>
        <w:rPr>
          <w:color w:val="3F3F3F"/>
          <w:w w:val="105"/>
        </w:rPr>
        <w:t>, </w:t>
      </w:r>
      <w:r>
        <w:rPr>
          <w:color w:val="080808"/>
          <w:w w:val="105"/>
        </w:rPr>
        <w:t>not to report in its revenue statement and balance sheet works of art, historical treasures, or other similar assets held for public exhibition, education </w:t>
      </w:r>
      <w:r>
        <w:rPr>
          <w:color w:val="2B2B2B"/>
          <w:w w:val="105"/>
        </w:rPr>
        <w:t>, </w:t>
      </w:r>
      <w:r>
        <w:rPr>
          <w:color w:val="080808"/>
          <w:w w:val="105"/>
        </w:rPr>
        <w:t>or research in furtherance of public </w:t>
      </w:r>
      <w:r>
        <w:rPr>
          <w:color w:val="080808"/>
          <w:spacing w:val="-3"/>
          <w:w w:val="105"/>
        </w:rPr>
        <w:t>service</w:t>
      </w:r>
      <w:r>
        <w:rPr>
          <w:color w:val="2B2B2B"/>
          <w:spacing w:val="-3"/>
          <w:w w:val="105"/>
        </w:rPr>
        <w:t>, </w:t>
      </w:r>
      <w:r>
        <w:rPr>
          <w:color w:val="080808"/>
          <w:w w:val="105"/>
        </w:rPr>
        <w:t>provide</w:t>
      </w:r>
      <w:r>
        <w:rPr>
          <w:color w:val="3F3F3F"/>
          <w:w w:val="105"/>
        </w:rPr>
        <w:t>, </w:t>
      </w:r>
      <w:r>
        <w:rPr>
          <w:color w:val="080808"/>
          <w:w w:val="105"/>
        </w:rPr>
        <w:t>in Part XIII the text of the footnote to its financial statements that describes these</w:t>
      </w:r>
      <w:r>
        <w:rPr>
          <w:color w:val="080808"/>
          <w:spacing w:val="-12"/>
          <w:w w:val="105"/>
        </w:rPr>
        <w:t> </w:t>
      </w:r>
      <w:r>
        <w:rPr>
          <w:color w:val="080808"/>
          <w:w w:val="105"/>
        </w:rPr>
        <w:t>items</w:t>
      </w:r>
      <w:r>
        <w:rPr>
          <w:color w:val="3F3F3F"/>
          <w:w w:val="105"/>
        </w:rPr>
        <w:t>.</w:t>
      </w:r>
    </w:p>
    <w:p>
      <w:pPr>
        <w:pStyle w:val="BodyText"/>
        <w:spacing w:line="333" w:lineRule="auto"/>
        <w:ind w:left="844" w:right="2168" w:hanging="260"/>
      </w:pPr>
      <w:r>
        <w:rPr/>
        <w:pict>
          <v:group style="position:absolute;margin-left:40.5pt;margin-top:23.34771pt;width:539.9pt;height:92.95pt;mso-position-horizontal-relative:page;mso-position-vertical-relative:paragraph;z-index:251835392" coordorigin="810,467" coordsize="10798,1859">
            <v:line style="position:absolute" from="9880,903" to="11604,903" stroked="true" strokeweight=".299990pt" strokecolor="#000000">
              <v:stroke dashstyle="solid"/>
            </v:line>
            <v:line style="position:absolute" from="9875,903" to="11608,903" stroked="true" strokeweight=".71999pt" strokecolor="#000000">
              <v:stroke dashstyle="solid"/>
            </v:line>
            <v:line style="position:absolute" from="9880,1143" to="11604,1143" stroked="true" strokeweight=".299990pt" strokecolor="#000000">
              <v:stroke dashstyle="solid"/>
            </v:line>
            <v:line style="position:absolute" from="9875,1143" to="11608,1143" stroked="true" strokeweight=".71999pt" strokecolor="#000000">
              <v:stroke dashstyle="solid"/>
            </v:line>
            <v:shape style="position:absolute;left:1242;top:466;width:8582;height:898" type="#_x0000_t75" stroked="false">
              <v:imagedata r:id="rId38" o:title=""/>
            </v:shape>
            <v:shape style="position:absolute;left:810;top:1426;width:10796;height:899" type="#_x0000_t75" stroked="false">
              <v:imagedata r:id="rId39" o:title=""/>
            </v:shape>
            <v:shape style="position:absolute;left:885;top:1211;width:109;height:168" type="#_x0000_t202" filled="false" stroked="false">
              <v:textbox inset="0,0,0,0">
                <w:txbxContent>
                  <w:p>
                    <w:pPr>
                      <w:spacing w:line="168" w:lineRule="exact" w:before="0"/>
                      <w:ind w:left="0" w:right="0" w:firstLine="0"/>
                      <w:jc w:val="left"/>
                      <w:rPr>
                        <w:sz w:val="15"/>
                      </w:rPr>
                    </w:pPr>
                    <w:r>
                      <w:rPr>
                        <w:color w:val="080808"/>
                        <w:w w:val="106"/>
                        <w:sz w:val="15"/>
                      </w:rPr>
                      <w:t>2</w:t>
                    </w:r>
                  </w:p>
                </w:txbxContent>
              </v:textbox>
              <w10:wrap type="none"/>
            </v:shape>
            <w10:wrap type="none"/>
          </v:group>
        </w:pict>
      </w:r>
      <w:r>
        <w:rPr>
          <w:color w:val="080808"/>
          <w:w w:val="105"/>
        </w:rPr>
        <w:t>b  If the organization elected</w:t>
      </w:r>
      <w:r>
        <w:rPr>
          <w:color w:val="2B2B2B"/>
          <w:w w:val="105"/>
        </w:rPr>
        <w:t>, </w:t>
      </w:r>
      <w:r>
        <w:rPr>
          <w:color w:val="080808"/>
          <w:w w:val="105"/>
        </w:rPr>
        <w:t>as permitted under FASB ASC 958</w:t>
      </w:r>
      <w:r>
        <w:rPr>
          <w:color w:val="2B2B2B"/>
          <w:w w:val="105"/>
        </w:rPr>
        <w:t>, </w:t>
      </w:r>
      <w:r>
        <w:rPr>
          <w:color w:val="080808"/>
          <w:w w:val="105"/>
        </w:rPr>
        <w:t>to report in its revenue statement and balance sheet works of art</w:t>
      </w:r>
      <w:r>
        <w:rPr>
          <w:color w:val="2B2B2B"/>
          <w:w w:val="105"/>
        </w:rPr>
        <w:t>,</w:t>
      </w:r>
      <w:r>
        <w:rPr>
          <w:color w:val="2B2B2B"/>
          <w:spacing w:val="-9"/>
          <w:w w:val="105"/>
        </w:rPr>
        <w:t> </w:t>
      </w:r>
      <w:r>
        <w:rPr>
          <w:color w:val="080808"/>
          <w:w w:val="105"/>
        </w:rPr>
        <w:t>historical</w:t>
      </w:r>
      <w:r>
        <w:rPr>
          <w:color w:val="080808"/>
          <w:spacing w:val="-5"/>
          <w:w w:val="105"/>
        </w:rPr>
        <w:t> </w:t>
      </w:r>
      <w:r>
        <w:rPr>
          <w:color w:val="080808"/>
          <w:w w:val="105"/>
        </w:rPr>
        <w:t>treasures</w:t>
      </w:r>
      <w:r>
        <w:rPr>
          <w:color w:val="2B2B2B"/>
          <w:w w:val="105"/>
        </w:rPr>
        <w:t>,</w:t>
      </w:r>
      <w:r>
        <w:rPr>
          <w:color w:val="2B2B2B"/>
          <w:spacing w:val="-5"/>
          <w:w w:val="105"/>
        </w:rPr>
        <w:t> </w:t>
      </w:r>
      <w:r>
        <w:rPr>
          <w:color w:val="080808"/>
          <w:w w:val="105"/>
        </w:rPr>
        <w:t>or</w:t>
      </w:r>
      <w:r>
        <w:rPr>
          <w:color w:val="080808"/>
          <w:spacing w:val="-7"/>
          <w:w w:val="105"/>
        </w:rPr>
        <w:t> </w:t>
      </w:r>
      <w:r>
        <w:rPr>
          <w:color w:val="080808"/>
          <w:w w:val="105"/>
        </w:rPr>
        <w:t>other</w:t>
      </w:r>
      <w:r>
        <w:rPr>
          <w:color w:val="080808"/>
          <w:spacing w:val="-1"/>
          <w:w w:val="105"/>
        </w:rPr>
        <w:t> </w:t>
      </w:r>
      <w:r>
        <w:rPr>
          <w:color w:val="080808"/>
          <w:w w:val="105"/>
        </w:rPr>
        <w:t>similar</w:t>
      </w:r>
      <w:r>
        <w:rPr>
          <w:color w:val="080808"/>
          <w:spacing w:val="-2"/>
          <w:w w:val="105"/>
        </w:rPr>
        <w:t> </w:t>
      </w:r>
      <w:r>
        <w:rPr>
          <w:color w:val="080808"/>
          <w:w w:val="105"/>
        </w:rPr>
        <w:t>assets</w:t>
      </w:r>
      <w:r>
        <w:rPr>
          <w:color w:val="080808"/>
          <w:spacing w:val="-5"/>
          <w:w w:val="105"/>
        </w:rPr>
        <w:t> </w:t>
      </w:r>
      <w:r>
        <w:rPr>
          <w:color w:val="080808"/>
          <w:w w:val="105"/>
        </w:rPr>
        <w:t>held</w:t>
      </w:r>
      <w:r>
        <w:rPr>
          <w:color w:val="080808"/>
          <w:spacing w:val="-9"/>
          <w:w w:val="105"/>
        </w:rPr>
        <w:t> </w:t>
      </w:r>
      <w:r>
        <w:rPr>
          <w:color w:val="080808"/>
          <w:w w:val="105"/>
        </w:rPr>
        <w:t>for</w:t>
      </w:r>
      <w:r>
        <w:rPr>
          <w:color w:val="080808"/>
          <w:spacing w:val="-6"/>
          <w:w w:val="105"/>
        </w:rPr>
        <w:t> </w:t>
      </w:r>
      <w:r>
        <w:rPr>
          <w:color w:val="080808"/>
          <w:w w:val="105"/>
        </w:rPr>
        <w:t>public</w:t>
      </w:r>
      <w:r>
        <w:rPr>
          <w:color w:val="080808"/>
          <w:spacing w:val="-5"/>
          <w:w w:val="105"/>
        </w:rPr>
        <w:t> </w:t>
      </w:r>
      <w:r>
        <w:rPr>
          <w:color w:val="080808"/>
          <w:w w:val="105"/>
        </w:rPr>
        <w:t>exhibition,</w:t>
      </w:r>
      <w:r>
        <w:rPr>
          <w:color w:val="080808"/>
          <w:spacing w:val="1"/>
          <w:w w:val="105"/>
        </w:rPr>
        <w:t> </w:t>
      </w:r>
      <w:r>
        <w:rPr>
          <w:color w:val="080808"/>
          <w:w w:val="105"/>
        </w:rPr>
        <w:t>education, or</w:t>
      </w:r>
      <w:r>
        <w:rPr>
          <w:color w:val="080808"/>
          <w:spacing w:val="-3"/>
          <w:w w:val="105"/>
        </w:rPr>
        <w:t> </w:t>
      </w:r>
      <w:r>
        <w:rPr>
          <w:color w:val="080808"/>
          <w:w w:val="105"/>
        </w:rPr>
        <w:t>research</w:t>
      </w:r>
      <w:r>
        <w:rPr>
          <w:color w:val="080808"/>
          <w:spacing w:val="1"/>
          <w:w w:val="105"/>
        </w:rPr>
        <w:t> </w:t>
      </w:r>
      <w:r>
        <w:rPr>
          <w:color w:val="080808"/>
          <w:w w:val="105"/>
        </w:rPr>
        <w:t>in</w:t>
      </w:r>
      <w:r>
        <w:rPr>
          <w:color w:val="080808"/>
          <w:spacing w:val="-7"/>
          <w:w w:val="105"/>
        </w:rPr>
        <w:t> </w:t>
      </w:r>
      <w:r>
        <w:rPr>
          <w:color w:val="080808"/>
          <w:w w:val="105"/>
        </w:rPr>
        <w:t>furtherance</w:t>
      </w:r>
      <w:r>
        <w:rPr>
          <w:color w:val="080808"/>
          <w:spacing w:val="3"/>
          <w:w w:val="105"/>
        </w:rPr>
        <w:t> </w:t>
      </w:r>
      <w:r>
        <w:rPr>
          <w:color w:val="080808"/>
          <w:w w:val="105"/>
        </w:rPr>
        <w:t>of</w:t>
      </w:r>
      <w:r>
        <w:rPr>
          <w:color w:val="080808"/>
          <w:spacing w:val="-8"/>
          <w:w w:val="105"/>
        </w:rPr>
        <w:t> </w:t>
      </w:r>
      <w:r>
        <w:rPr>
          <w:color w:val="080808"/>
          <w:w w:val="105"/>
        </w:rPr>
        <w:t>public service</w:t>
      </w:r>
      <w:r>
        <w:rPr>
          <w:color w:val="2B2B2B"/>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before="100"/>
        <w:ind w:left="410"/>
        <w:rPr>
          <w:rFonts w:ascii="Courier New"/>
        </w:rPr>
      </w:pPr>
      <w:r>
        <w:rPr>
          <w:rFonts w:ascii="Courier New"/>
          <w:color w:val="080808"/>
        </w:rPr>
        <w:t>EEA</w:t>
      </w:r>
    </w:p>
    <w:p>
      <w:pPr>
        <w:spacing w:after="0"/>
        <w:rPr>
          <w:rFonts w:ascii="Courier New"/>
        </w:rPr>
        <w:sectPr>
          <w:type w:val="continuous"/>
          <w:pgSz w:w="12240" w:h="15840"/>
          <w:pgMar w:top="440" w:bottom="280" w:left="400" w:right="0"/>
        </w:sectPr>
      </w:pPr>
    </w:p>
    <w:p>
      <w:pPr>
        <w:tabs>
          <w:tab w:pos="2422" w:val="left" w:leader="none"/>
          <w:tab w:pos="8917" w:val="left" w:leader="none"/>
          <w:tab w:pos="10645" w:val="left" w:leader="none"/>
        </w:tabs>
        <w:spacing w:line="159" w:lineRule="exact" w:before="66"/>
        <w:ind w:left="411" w:right="0" w:firstLine="0"/>
        <w:jc w:val="left"/>
        <w:rPr>
          <w:sz w:val="15"/>
        </w:rPr>
      </w:pPr>
      <w:r>
        <w:rPr>
          <w:color w:val="1D1D1D"/>
          <w:w w:val="110"/>
          <w:sz w:val="12"/>
        </w:rPr>
        <w:t>ScheduleD(Form990)2020</w:t>
        <w:tab/>
      </w:r>
      <w:r>
        <w:rPr>
          <w:rFonts w:ascii="Times New Roman"/>
          <w:b/>
          <w:color w:val="050505"/>
          <w:w w:val="125"/>
          <w:sz w:val="17"/>
        </w:rPr>
        <w:t>Saving   Susan </w:t>
      </w:r>
      <w:r>
        <w:rPr>
          <w:rFonts w:ascii="Times New Roman"/>
          <w:b/>
          <w:color w:val="050505"/>
          <w:spacing w:val="21"/>
          <w:w w:val="125"/>
          <w:sz w:val="17"/>
        </w:rPr>
        <w:t> </w:t>
      </w:r>
      <w:r>
        <w:rPr>
          <w:rFonts w:ascii="Times New Roman"/>
          <w:b/>
          <w:color w:val="050505"/>
          <w:w w:val="125"/>
          <w:sz w:val="17"/>
        </w:rPr>
        <w:t>Ministry  </w:t>
      </w:r>
      <w:r>
        <w:rPr>
          <w:rFonts w:ascii="Times New Roman"/>
          <w:b/>
          <w:color w:val="050505"/>
          <w:spacing w:val="12"/>
          <w:w w:val="125"/>
          <w:sz w:val="17"/>
        </w:rPr>
        <w:t> </w:t>
      </w:r>
      <w:r>
        <w:rPr>
          <w:rFonts w:ascii="Times New Roman"/>
          <w:b/>
          <w:color w:val="050505"/>
          <w:w w:val="125"/>
          <w:sz w:val="17"/>
        </w:rPr>
        <w:t>Inc</w:t>
        <w:tab/>
        <w:t>47-3041699</w:t>
        <w:tab/>
      </w:r>
      <w:r>
        <w:rPr>
          <w:color w:val="050505"/>
          <w:w w:val="125"/>
          <w:sz w:val="15"/>
        </w:rPr>
        <w:t>Page2</w:t>
      </w:r>
    </w:p>
    <w:p>
      <w:pPr>
        <w:pStyle w:val="Heading6"/>
        <w:tabs>
          <w:tab w:pos="1490" w:val="left" w:leader="none"/>
        </w:tabs>
        <w:spacing w:line="285" w:lineRule="exact"/>
        <w:ind w:left="381"/>
        <w:rPr>
          <w:b w:val="0"/>
          <w:i/>
        </w:rPr>
      </w:pPr>
      <w:r>
        <w:rPr/>
        <w:pict>
          <v:group style="position:absolute;margin-left:40.380001pt;margin-top:1.754669pt;width:540pt;height:1.150pt;mso-position-horizontal-relative:page;mso-position-vertical-relative:paragraph;z-index:-266973184" coordorigin="808,35" coordsize="10800,23">
            <v:line style="position:absolute" from="812,47" to="11604,47" stroked="true" strokeweight=".72003pt" strokecolor="#000000">
              <v:stroke dashstyle="solid"/>
            </v:line>
            <v:line style="position:absolute" from="808,46" to="11608,46" stroked="true" strokeweight="1.13997pt" strokecolor="#000000">
              <v:stroke dashstyle="solid"/>
            </v:line>
            <w10:wrap type="none"/>
          </v:group>
        </w:pict>
      </w:r>
      <w:r>
        <w:rPr>
          <w:b w:val="0"/>
          <w:color w:val="050505"/>
          <w:spacing w:val="-27"/>
          <w:sz w:val="28"/>
        </w:rPr>
        <w:t>I</w:t>
      </w:r>
      <w:r>
        <w:rPr>
          <w:b w:val="0"/>
          <w:color w:val="050505"/>
          <w:spacing w:val="-27"/>
          <w:sz w:val="28"/>
          <w:shd w:fill="D2D2D2" w:color="auto" w:val="clear"/>
        </w:rPr>
        <w:t>  </w:t>
      </w:r>
      <w:r>
        <w:rPr>
          <w:b w:val="0"/>
          <w:color w:val="050505"/>
          <w:sz w:val="20"/>
          <w:shd w:fill="D2D2D2" w:color="auto" w:val="clear"/>
        </w:rPr>
        <w:t>Part</w:t>
      </w:r>
      <w:r>
        <w:rPr>
          <w:b w:val="0"/>
          <w:color w:val="050505"/>
          <w:spacing w:val="17"/>
          <w:sz w:val="20"/>
          <w:shd w:fill="D2D2D2" w:color="auto" w:val="clear"/>
        </w:rPr>
        <w:t> </w:t>
      </w:r>
      <w:r>
        <w:rPr>
          <w:b w:val="0"/>
          <w:color w:val="050505"/>
          <w:sz w:val="20"/>
          <w:shd w:fill="D2D2D2" w:color="auto" w:val="clear"/>
        </w:rPr>
        <w:t>Ill</w:t>
      </w:r>
      <w:r>
        <w:rPr>
          <w:b w:val="0"/>
          <w:color w:val="050505"/>
          <w:spacing w:val="39"/>
          <w:sz w:val="20"/>
        </w:rPr>
        <w:t> </w:t>
      </w:r>
      <w:r>
        <w:rPr>
          <w:b w:val="0"/>
          <w:color w:val="050505"/>
          <w:sz w:val="28"/>
        </w:rPr>
        <w:t>I</w:t>
        <w:tab/>
      </w:r>
      <w:r>
        <w:rPr>
          <w:color w:val="050505"/>
        </w:rPr>
        <w:t>Organizations  Maintaining  Collections  of  Art, Historical  Treasures,  or Other  Similar  Assets </w:t>
      </w:r>
      <w:r>
        <w:rPr>
          <w:color w:val="050505"/>
          <w:spacing w:val="13"/>
        </w:rPr>
        <w:t> </w:t>
      </w:r>
      <w:r>
        <w:rPr>
          <w:b w:val="0"/>
          <w:i/>
          <w:color w:val="050505"/>
        </w:rPr>
        <w:t>(continued)</w:t>
      </w:r>
    </w:p>
    <w:p>
      <w:pPr>
        <w:pStyle w:val="BodyText"/>
        <w:spacing w:line="20" w:lineRule="exact"/>
        <w:ind w:left="399"/>
        <w:rPr>
          <w:sz w:val="2"/>
        </w:rPr>
      </w:pPr>
      <w:r>
        <w:rPr>
          <w:sz w:val="2"/>
        </w:rPr>
        <w:pict>
          <v:group style="width:540pt;height:.75pt;mso-position-horizontal-relative:char;mso-position-vertical-relative:line" coordorigin="0,0" coordsize="10800,15">
            <v:line style="position:absolute" from="5,8" to="10796,8" stroked="true" strokeweight=".299930pt" strokecolor="#000000">
              <v:stroke dashstyle="solid"/>
            </v:line>
            <v:line style="position:absolute" from="0,7" to="10800,7" stroked="true" strokeweight=".71999pt" strokecolor="#000000">
              <v:stroke dashstyle="solid"/>
            </v:line>
          </v:group>
        </w:pict>
      </w:r>
      <w:r>
        <w:rPr>
          <w:sz w:val="2"/>
        </w:rPr>
      </w:r>
    </w:p>
    <w:p>
      <w:pPr>
        <w:pStyle w:val="ListParagraph"/>
        <w:numPr>
          <w:ilvl w:val="0"/>
          <w:numId w:val="51"/>
        </w:numPr>
        <w:tabs>
          <w:tab w:pos="842" w:val="left" w:leader="none"/>
          <w:tab w:pos="843" w:val="left" w:leader="none"/>
        </w:tabs>
        <w:spacing w:line="226" w:lineRule="exact" w:before="0" w:after="0"/>
        <w:ind w:left="843" w:right="2369" w:hanging="361"/>
        <w:jc w:val="left"/>
        <w:rPr>
          <w:color w:val="050505"/>
          <w:sz w:val="16"/>
        </w:rPr>
      </w:pPr>
      <w:r>
        <w:rPr>
          <w:color w:val="050505"/>
          <w:w w:val="105"/>
          <w:sz w:val="15"/>
        </w:rPr>
        <w:t>Using the </w:t>
      </w:r>
      <w:r>
        <w:rPr>
          <w:color w:val="050505"/>
          <w:spacing w:val="-4"/>
          <w:w w:val="105"/>
          <w:sz w:val="15"/>
        </w:rPr>
        <w:t>organization</w:t>
      </w:r>
      <w:r>
        <w:rPr>
          <w:color w:val="3A3A3A"/>
          <w:spacing w:val="-4"/>
          <w:w w:val="105"/>
          <w:sz w:val="15"/>
        </w:rPr>
        <w:t>'</w:t>
      </w:r>
      <w:r>
        <w:rPr>
          <w:color w:val="050505"/>
          <w:spacing w:val="-4"/>
          <w:w w:val="105"/>
          <w:sz w:val="15"/>
        </w:rPr>
        <w:t>s </w:t>
      </w:r>
      <w:r>
        <w:rPr>
          <w:color w:val="050505"/>
          <w:w w:val="105"/>
          <w:sz w:val="15"/>
        </w:rPr>
        <w:t>acquisition, accession</w:t>
      </w:r>
      <w:r>
        <w:rPr>
          <w:color w:val="3A3A3A"/>
          <w:w w:val="105"/>
          <w:sz w:val="15"/>
        </w:rPr>
        <w:t>, </w:t>
      </w:r>
      <w:r>
        <w:rPr>
          <w:color w:val="050505"/>
          <w:w w:val="105"/>
          <w:sz w:val="15"/>
        </w:rPr>
        <w:t>and other records</w:t>
      </w:r>
      <w:r>
        <w:rPr>
          <w:color w:val="3A3A3A"/>
          <w:w w:val="105"/>
          <w:sz w:val="15"/>
        </w:rPr>
        <w:t>, </w:t>
      </w:r>
      <w:r>
        <w:rPr>
          <w:color w:val="050505"/>
          <w:w w:val="105"/>
          <w:sz w:val="15"/>
        </w:rPr>
        <w:t>check any of the following that make significant use of its collection items (check all that</w:t>
      </w:r>
      <w:r>
        <w:rPr>
          <w:color w:val="050505"/>
          <w:spacing w:val="-3"/>
          <w:w w:val="105"/>
          <w:sz w:val="15"/>
        </w:rPr>
        <w:t> </w:t>
      </w:r>
      <w:r>
        <w:rPr>
          <w:color w:val="050505"/>
          <w:w w:val="105"/>
          <w:sz w:val="15"/>
        </w:rPr>
        <w:t>apply):</w:t>
      </w:r>
    </w:p>
    <w:p>
      <w:pPr>
        <w:spacing w:after="0" w:line="226" w:lineRule="exact"/>
        <w:jc w:val="left"/>
        <w:rPr>
          <w:sz w:val="16"/>
        </w:rPr>
        <w:sectPr>
          <w:pgSz w:w="12240" w:h="15840"/>
          <w:pgMar w:top="520" w:bottom="280" w:left="400" w:right="0"/>
        </w:sectPr>
      </w:pPr>
    </w:p>
    <w:p>
      <w:pPr>
        <w:pStyle w:val="ListParagraph"/>
        <w:numPr>
          <w:ilvl w:val="1"/>
          <w:numId w:val="51"/>
        </w:numPr>
        <w:tabs>
          <w:tab w:pos="810" w:val="left" w:leader="none"/>
        </w:tabs>
        <w:spacing w:line="213" w:lineRule="exact" w:before="0" w:after="0"/>
        <w:ind w:left="809" w:right="0" w:hanging="225"/>
        <w:jc w:val="left"/>
        <w:rPr>
          <w:color w:val="050505"/>
          <w:sz w:val="14"/>
        </w:rPr>
      </w:pPr>
      <w:r>
        <w:rPr>
          <w:color w:val="050505"/>
          <w:sz w:val="28"/>
        </w:rPr>
        <w:t>D </w:t>
      </w:r>
      <w:r>
        <w:rPr>
          <w:color w:val="050505"/>
          <w:sz w:val="15"/>
        </w:rPr>
        <w:t>Public</w:t>
      </w:r>
      <w:r>
        <w:rPr>
          <w:color w:val="050505"/>
          <w:spacing w:val="-21"/>
          <w:sz w:val="15"/>
        </w:rPr>
        <w:t> </w:t>
      </w:r>
      <w:r>
        <w:rPr>
          <w:color w:val="050505"/>
          <w:sz w:val="15"/>
        </w:rPr>
        <w:t>exhibition</w:t>
      </w:r>
    </w:p>
    <w:p>
      <w:pPr>
        <w:pStyle w:val="ListParagraph"/>
        <w:numPr>
          <w:ilvl w:val="1"/>
          <w:numId w:val="51"/>
        </w:numPr>
        <w:tabs>
          <w:tab w:pos="810" w:val="left" w:leader="none"/>
        </w:tabs>
        <w:spacing w:line="240" w:lineRule="exact" w:before="0" w:after="0"/>
        <w:ind w:left="809" w:right="0" w:hanging="225"/>
        <w:jc w:val="left"/>
        <w:rPr>
          <w:color w:val="050505"/>
          <w:sz w:val="14"/>
        </w:rPr>
      </w:pPr>
      <w:r>
        <w:rPr>
          <w:color w:val="050505"/>
          <w:sz w:val="28"/>
        </w:rPr>
        <w:t>D </w:t>
      </w:r>
      <w:r>
        <w:rPr>
          <w:color w:val="050505"/>
          <w:sz w:val="15"/>
        </w:rPr>
        <w:t>Scholarly</w:t>
      </w:r>
      <w:r>
        <w:rPr>
          <w:color w:val="050505"/>
          <w:spacing w:val="-18"/>
          <w:sz w:val="15"/>
        </w:rPr>
        <w:t> </w:t>
      </w:r>
      <w:r>
        <w:rPr>
          <w:color w:val="050505"/>
          <w:sz w:val="15"/>
        </w:rPr>
        <w:t>research</w:t>
      </w:r>
    </w:p>
    <w:p>
      <w:pPr>
        <w:pStyle w:val="ListParagraph"/>
        <w:numPr>
          <w:ilvl w:val="1"/>
          <w:numId w:val="51"/>
        </w:numPr>
        <w:tabs>
          <w:tab w:pos="810" w:val="left" w:leader="none"/>
        </w:tabs>
        <w:spacing w:line="279" w:lineRule="exact" w:before="0" w:after="0"/>
        <w:ind w:left="809" w:right="0" w:hanging="226"/>
        <w:jc w:val="left"/>
        <w:rPr>
          <w:color w:val="050505"/>
          <w:sz w:val="14"/>
        </w:rPr>
      </w:pPr>
      <w:r>
        <w:rPr>
          <w:color w:val="050505"/>
          <w:w w:val="105"/>
          <w:sz w:val="28"/>
        </w:rPr>
        <w:t>D </w:t>
      </w:r>
      <w:r>
        <w:rPr>
          <w:color w:val="050505"/>
          <w:w w:val="105"/>
          <w:sz w:val="15"/>
        </w:rPr>
        <w:t>Preservation for future</w:t>
      </w:r>
      <w:r>
        <w:rPr>
          <w:color w:val="050505"/>
          <w:spacing w:val="10"/>
          <w:w w:val="105"/>
          <w:sz w:val="15"/>
        </w:rPr>
        <w:t> </w:t>
      </w:r>
      <w:r>
        <w:rPr>
          <w:color w:val="050505"/>
          <w:w w:val="105"/>
          <w:sz w:val="15"/>
        </w:rPr>
        <w:t>generations</w:t>
      </w:r>
    </w:p>
    <w:p>
      <w:pPr>
        <w:pStyle w:val="ListParagraph"/>
        <w:numPr>
          <w:ilvl w:val="1"/>
          <w:numId w:val="51"/>
        </w:numPr>
        <w:tabs>
          <w:tab w:pos="844" w:val="left" w:leader="none"/>
        </w:tabs>
        <w:spacing w:line="213" w:lineRule="exact" w:before="0" w:after="0"/>
        <w:ind w:left="843" w:right="0" w:hanging="260"/>
        <w:jc w:val="left"/>
        <w:rPr>
          <w:rFonts w:ascii="Times New Roman"/>
          <w:color w:val="050505"/>
          <w:sz w:val="16"/>
        </w:rPr>
      </w:pPr>
      <w:r>
        <w:rPr>
          <w:color w:val="050505"/>
          <w:w w:val="96"/>
          <w:sz w:val="28"/>
        </w:rPr>
        <w:br w:type="column"/>
      </w:r>
      <w:r>
        <w:rPr>
          <w:color w:val="050505"/>
          <w:w w:val="105"/>
          <w:sz w:val="28"/>
        </w:rPr>
        <w:t>D </w:t>
      </w:r>
      <w:r>
        <w:rPr>
          <w:color w:val="050505"/>
          <w:w w:val="105"/>
          <w:sz w:val="15"/>
        </w:rPr>
        <w:t>Loan or exchange</w:t>
      </w:r>
      <w:r>
        <w:rPr>
          <w:color w:val="050505"/>
          <w:spacing w:val="43"/>
          <w:w w:val="105"/>
          <w:sz w:val="15"/>
        </w:rPr>
        <w:t> </w:t>
      </w:r>
      <w:r>
        <w:rPr>
          <w:color w:val="050505"/>
          <w:w w:val="105"/>
          <w:sz w:val="15"/>
        </w:rPr>
        <w:t>programs</w:t>
      </w:r>
    </w:p>
    <w:p>
      <w:pPr>
        <w:pStyle w:val="ListParagraph"/>
        <w:numPr>
          <w:ilvl w:val="1"/>
          <w:numId w:val="51"/>
        </w:numPr>
        <w:tabs>
          <w:tab w:pos="844" w:val="left" w:leader="none"/>
          <w:tab w:pos="5509" w:val="left" w:leader="none"/>
        </w:tabs>
        <w:spacing w:line="284" w:lineRule="exact" w:before="0" w:after="0"/>
        <w:ind w:left="843" w:right="0" w:hanging="258"/>
        <w:jc w:val="left"/>
        <w:rPr>
          <w:color w:val="050505"/>
          <w:sz w:val="14"/>
        </w:rPr>
      </w:pPr>
      <w:r>
        <w:rPr>
          <w:color w:val="050505"/>
          <w:sz w:val="28"/>
        </w:rPr>
        <w:t>D</w:t>
      </w:r>
      <w:r>
        <w:rPr>
          <w:color w:val="050505"/>
          <w:spacing w:val="49"/>
          <w:sz w:val="28"/>
        </w:rPr>
        <w:t> </w:t>
      </w:r>
      <w:r>
        <w:rPr>
          <w:color w:val="050505"/>
          <w:sz w:val="15"/>
        </w:rPr>
        <w:t>Other</w:t>
      </w:r>
      <w:r>
        <w:rPr>
          <w:color w:val="050505"/>
          <w:spacing w:val="-12"/>
          <w:sz w:val="15"/>
        </w:rPr>
        <w:t> </w:t>
      </w:r>
      <w:r>
        <w:rPr>
          <w:color w:val="050505"/>
          <w:w w:val="100"/>
          <w:sz w:val="15"/>
          <w:u w:val="single" w:color="000000"/>
        </w:rPr>
        <w:t> </w:t>
      </w:r>
      <w:r>
        <w:rPr>
          <w:color w:val="050505"/>
          <w:sz w:val="15"/>
          <w:u w:val="single" w:color="000000"/>
        </w:rPr>
        <w:tab/>
      </w:r>
    </w:p>
    <w:p>
      <w:pPr>
        <w:spacing w:after="0" w:line="284" w:lineRule="exact"/>
        <w:jc w:val="left"/>
        <w:rPr>
          <w:sz w:val="14"/>
        </w:rPr>
        <w:sectPr>
          <w:type w:val="continuous"/>
          <w:pgSz w:w="12240" w:h="15840"/>
          <w:pgMar w:top="440" w:bottom="280" w:left="400" w:right="0"/>
          <w:cols w:num="2" w:equalWidth="0">
            <w:col w:w="3596" w:space="1706"/>
            <w:col w:w="6538"/>
          </w:cols>
        </w:sectPr>
      </w:pPr>
    </w:p>
    <w:p>
      <w:pPr>
        <w:pStyle w:val="ListParagraph"/>
        <w:numPr>
          <w:ilvl w:val="0"/>
          <w:numId w:val="51"/>
        </w:numPr>
        <w:tabs>
          <w:tab w:pos="843" w:val="left" w:leader="none"/>
          <w:tab w:pos="844" w:val="left" w:leader="none"/>
        </w:tabs>
        <w:spacing w:line="333" w:lineRule="auto" w:before="40" w:after="0"/>
        <w:ind w:left="844" w:right="2314" w:hanging="363"/>
        <w:jc w:val="left"/>
        <w:rPr>
          <w:color w:val="050505"/>
          <w:sz w:val="15"/>
        </w:rPr>
      </w:pPr>
      <w:r>
        <w:rPr>
          <w:color w:val="050505"/>
          <w:w w:val="105"/>
          <w:sz w:val="15"/>
        </w:rPr>
        <w:t>Provide a description of the organization's collections and explain how they further the organization's exempt purpose in Part XIII.</w:t>
      </w:r>
    </w:p>
    <w:p>
      <w:pPr>
        <w:pStyle w:val="ListParagraph"/>
        <w:numPr>
          <w:ilvl w:val="0"/>
          <w:numId w:val="51"/>
        </w:numPr>
        <w:tabs>
          <w:tab w:pos="843" w:val="left" w:leader="none"/>
          <w:tab w:pos="844" w:val="left" w:leader="none"/>
        </w:tabs>
        <w:spacing w:line="145" w:lineRule="exact" w:before="1" w:after="0"/>
        <w:ind w:left="843" w:right="0" w:hanging="361"/>
        <w:jc w:val="left"/>
        <w:rPr>
          <w:color w:val="050505"/>
          <w:sz w:val="14"/>
        </w:rPr>
      </w:pPr>
      <w:r>
        <w:rPr>
          <w:color w:val="050505"/>
          <w:w w:val="105"/>
          <w:sz w:val="15"/>
        </w:rPr>
        <w:t>During the year, did the organization solicit or receive donations of art, historical treasures, or other</w:t>
      </w:r>
      <w:r>
        <w:rPr>
          <w:color w:val="050505"/>
          <w:spacing w:val="16"/>
          <w:w w:val="105"/>
          <w:sz w:val="15"/>
        </w:rPr>
        <w:t> </w:t>
      </w:r>
      <w:r>
        <w:rPr>
          <w:color w:val="050505"/>
          <w:w w:val="105"/>
          <w:sz w:val="15"/>
        </w:rPr>
        <w:t>similar</w:t>
      </w:r>
    </w:p>
    <w:p>
      <w:pPr>
        <w:pStyle w:val="BodyText"/>
        <w:spacing w:line="295" w:lineRule="exact"/>
        <w:ind w:left="844"/>
        <w:rPr>
          <w:b/>
          <w:sz w:val="14"/>
        </w:rPr>
      </w:pPr>
      <w:r>
        <w:rPr/>
        <w:pict>
          <v:group style="position:absolute;margin-left:39.079208pt;margin-top:10.863572pt;width:541.35pt;height:16.1500pt;mso-position-horizontal-relative:page;mso-position-vertical-relative:paragraph;z-index:-266977280" coordorigin="782,217" coordsize="10827,323">
            <v:rect style="position:absolute;left:810;top:298;width:792;height:242" filled="true" fillcolor="#d2d2d2" stroked="false">
              <v:fill type="solid"/>
            </v:rect>
            <v:line style="position:absolute" from="812,294" to="11604,294" stroked="true" strokeweight=".78003pt" strokecolor="#000000">
              <v:stroke dashstyle="solid"/>
            </v:line>
            <v:line style="position:absolute" from="808,293" to="11608,293" stroked="true" strokeweight="1.20003pt" strokecolor="#000000">
              <v:stroke dashstyle="solid"/>
            </v:line>
            <v:line style="position:absolute" from="812,530" to="1601,530" stroked="true" strokeweight=".30005pt" strokecolor="#000000">
              <v:stroke dashstyle="solid"/>
            </v:line>
            <v:line style="position:absolute" from="808,529" to="1604,529" stroked="true" strokeweight=".72005pt" strokecolor="#000000">
              <v:stroke dashstyle="solid"/>
            </v:line>
            <v:shape style="position:absolute;left:781;top:217;width:10827;height:323" type="#_x0000_t202" filled="false" stroked="false">
              <v:textbox inset="0,0,0,0">
                <w:txbxContent>
                  <w:p>
                    <w:pPr>
                      <w:spacing w:line="313" w:lineRule="exact" w:before="0"/>
                      <w:ind w:left="0" w:right="0" w:firstLine="0"/>
                      <w:jc w:val="left"/>
                      <w:rPr>
                        <w:b/>
                        <w:sz w:val="19"/>
                      </w:rPr>
                    </w:pPr>
                    <w:r>
                      <w:rPr>
                        <w:color w:val="050505"/>
                        <w:sz w:val="28"/>
                      </w:rPr>
                      <w:t>I </w:t>
                    </w:r>
                    <w:r>
                      <w:rPr>
                        <w:b/>
                        <w:color w:val="050505"/>
                        <w:sz w:val="19"/>
                      </w:rPr>
                      <w:t>Part IV </w:t>
                    </w:r>
                    <w:r>
                      <w:rPr>
                        <w:color w:val="050505"/>
                        <w:sz w:val="28"/>
                      </w:rPr>
                      <w:t>I </w:t>
                    </w:r>
                    <w:r>
                      <w:rPr>
                        <w:b/>
                        <w:color w:val="050505"/>
                        <w:sz w:val="19"/>
                      </w:rPr>
                      <w:t>Escrow and Custodial Arrangements.</w:t>
                    </w:r>
                  </w:p>
                </w:txbxContent>
              </v:textbox>
              <w10:wrap type="none"/>
            </v:shape>
            <w10:wrap type="none"/>
          </v:group>
        </w:pict>
      </w:r>
      <w:r>
        <w:rPr>
          <w:color w:val="050505"/>
          <w:w w:val="105"/>
        </w:rPr>
        <w:t>assets to be sold to raise funds rather than to be maintained as part of the organization's collection?. . . . . . . . . . . . . . </w:t>
      </w:r>
      <w:r>
        <w:rPr>
          <w:color w:val="050505"/>
          <w:w w:val="105"/>
          <w:sz w:val="28"/>
        </w:rPr>
        <w:t>D </w:t>
      </w:r>
      <w:r>
        <w:rPr>
          <w:b/>
          <w:color w:val="050505"/>
          <w:w w:val="105"/>
          <w:sz w:val="14"/>
        </w:rPr>
        <w:t>Yes </w:t>
      </w:r>
      <w:r>
        <w:rPr>
          <w:color w:val="050505"/>
          <w:w w:val="105"/>
          <w:sz w:val="28"/>
        </w:rPr>
        <w:t>D </w:t>
      </w:r>
      <w:r>
        <w:rPr>
          <w:b/>
          <w:color w:val="050505"/>
          <w:w w:val="105"/>
          <w:sz w:val="14"/>
        </w:rPr>
        <w:t>No</w:t>
      </w:r>
    </w:p>
    <w:p>
      <w:pPr>
        <w:pStyle w:val="BodyText"/>
        <w:spacing w:before="1"/>
        <w:rPr>
          <w:b/>
          <w:sz w:val="12"/>
        </w:rPr>
      </w:pPr>
    </w:p>
    <w:p>
      <w:pPr>
        <w:pStyle w:val="Heading7"/>
        <w:spacing w:line="268" w:lineRule="auto" w:before="94"/>
        <w:ind w:left="1418" w:right="957" w:firstLine="3"/>
      </w:pPr>
      <w:r>
        <w:rPr>
          <w:color w:val="050505"/>
          <w:w w:val="105"/>
        </w:rPr>
        <w:t>Complete if the organization answered "Yes" on Form 990, Part IV, line 9, or reported an amount on Form 990, Part X, line 21</w:t>
      </w:r>
      <w:r>
        <w:rPr>
          <w:color w:val="575757"/>
          <w:w w:val="105"/>
        </w:rPr>
        <w:t>.</w:t>
      </w:r>
    </w:p>
    <w:p>
      <w:pPr>
        <w:pStyle w:val="BodyText"/>
        <w:spacing w:line="20" w:lineRule="exact"/>
        <w:ind w:left="399"/>
        <w:rPr>
          <w:sz w:val="2"/>
        </w:rPr>
      </w:pPr>
      <w:r>
        <w:rPr>
          <w:sz w:val="2"/>
        </w:rPr>
        <w:pict>
          <v:group style="width:540pt;height:.75pt;mso-position-horizontal-relative:char;mso-position-vertical-relative:line" coordorigin="0,0" coordsize="10800,15">
            <v:line style="position:absolute" from="5,8" to="10796,8" stroked="true" strokeweight=".30005pt" strokecolor="#000000">
              <v:stroke dashstyle="solid"/>
            </v:line>
            <v:line style="position:absolute" from="0,7" to="10800,7" stroked="true" strokeweight=".71999pt" strokecolor="#000000">
              <v:stroke dashstyle="solid"/>
            </v:line>
          </v:group>
        </w:pict>
      </w:r>
      <w:r>
        <w:rPr>
          <w:sz w:val="2"/>
        </w:rPr>
      </w:r>
    </w:p>
    <w:p>
      <w:pPr>
        <w:pStyle w:val="BodyText"/>
        <w:spacing w:line="122" w:lineRule="exact" w:before="24"/>
        <w:ind w:left="483"/>
      </w:pPr>
      <w:r>
        <w:rPr>
          <w:b/>
          <w:color w:val="050505"/>
          <w:w w:val="105"/>
          <w:sz w:val="14"/>
        </w:rPr>
        <w:t>1a </w:t>
      </w:r>
      <w:r>
        <w:rPr>
          <w:color w:val="050505"/>
          <w:w w:val="105"/>
        </w:rPr>
        <w:t>Is the organization an agent</w:t>
      </w:r>
      <w:r>
        <w:rPr>
          <w:color w:val="3A3A3A"/>
          <w:w w:val="105"/>
        </w:rPr>
        <w:t>, </w:t>
      </w:r>
      <w:r>
        <w:rPr>
          <w:color w:val="050505"/>
          <w:w w:val="105"/>
        </w:rPr>
        <w:t>trustee</w:t>
      </w:r>
      <w:r>
        <w:rPr>
          <w:color w:val="3A3A3A"/>
          <w:w w:val="105"/>
        </w:rPr>
        <w:t>, </w:t>
      </w:r>
      <w:r>
        <w:rPr>
          <w:color w:val="050505"/>
          <w:w w:val="105"/>
        </w:rPr>
        <w:t>custodian or other intermediary for contributions or other assets not</w:t>
      </w:r>
    </w:p>
    <w:p>
      <w:pPr>
        <w:spacing w:after="0" w:line="122" w:lineRule="exact"/>
        <w:sectPr>
          <w:type w:val="continuous"/>
          <w:pgSz w:w="12240" w:h="15840"/>
          <w:pgMar w:top="440" w:bottom="280" w:left="400" w:right="0"/>
        </w:sectPr>
      </w:pPr>
    </w:p>
    <w:p>
      <w:pPr>
        <w:pStyle w:val="BodyText"/>
        <w:tabs>
          <w:tab w:pos="3302" w:val="left" w:leader="none"/>
        </w:tabs>
        <w:spacing w:before="108"/>
        <w:ind w:left="844"/>
      </w:pPr>
      <w:r>
        <w:rPr>
          <w:color w:val="050505"/>
          <w:w w:val="105"/>
        </w:rPr>
        <w:t>included on Form 990,</w:t>
      </w:r>
      <w:r>
        <w:rPr>
          <w:color w:val="050505"/>
          <w:spacing w:val="-15"/>
          <w:w w:val="105"/>
        </w:rPr>
        <w:t> </w:t>
      </w:r>
      <w:r>
        <w:rPr>
          <w:color w:val="050505"/>
          <w:w w:val="105"/>
        </w:rPr>
        <w:t>Part X?</w:t>
        <w:tab/>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2"/>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2"/>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2"/>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2"/>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3"/>
          <w:w w:val="105"/>
        </w:rPr>
        <w:t> </w:t>
      </w:r>
      <w:r>
        <w:rPr>
          <w:color w:val="050505"/>
          <w:w w:val="105"/>
        </w:rPr>
        <w:t>.</w:t>
      </w:r>
      <w:r>
        <w:rPr>
          <w:color w:val="050505"/>
          <w:spacing w:val="12"/>
          <w:w w:val="105"/>
        </w:rPr>
        <w:t> </w:t>
      </w:r>
      <w:r>
        <w:rPr>
          <w:color w:val="050505"/>
          <w:w w:val="105"/>
        </w:rPr>
        <w:t>.</w:t>
      </w:r>
      <w:r>
        <w:rPr>
          <w:color w:val="050505"/>
          <w:spacing w:val="8"/>
          <w:w w:val="105"/>
        </w:rPr>
        <w:t> </w:t>
      </w:r>
      <w:r>
        <w:rPr>
          <w:color w:val="050505"/>
          <w:w w:val="105"/>
        </w:rPr>
        <w:t>.</w:t>
      </w:r>
      <w:r>
        <w:rPr>
          <w:color w:val="050505"/>
          <w:spacing w:val="13"/>
          <w:w w:val="105"/>
        </w:rPr>
        <w:t> </w:t>
      </w:r>
      <w:r>
        <w:rPr>
          <w:color w:val="050505"/>
          <w:w w:val="105"/>
        </w:rPr>
        <w:t>.</w:t>
      </w:r>
      <w:r>
        <w:rPr>
          <w:color w:val="050505"/>
          <w:spacing w:val="18"/>
          <w:w w:val="105"/>
        </w:rPr>
        <w:t> </w:t>
      </w:r>
      <w:r>
        <w:rPr>
          <w:color w:val="050505"/>
          <w:w w:val="105"/>
        </w:rPr>
        <w:t>.</w:t>
      </w:r>
      <w:r>
        <w:rPr>
          <w:color w:val="050505"/>
          <w:spacing w:val="12"/>
          <w:w w:val="105"/>
        </w:rPr>
        <w:t> </w:t>
      </w:r>
      <w:r>
        <w:rPr>
          <w:color w:val="050505"/>
          <w:w w:val="105"/>
        </w:rPr>
        <w:t>.</w:t>
      </w:r>
    </w:p>
    <w:p>
      <w:pPr>
        <w:pStyle w:val="ListParagraph"/>
        <w:numPr>
          <w:ilvl w:val="0"/>
          <w:numId w:val="52"/>
        </w:numPr>
        <w:tabs>
          <w:tab w:pos="846" w:val="left" w:leader="none"/>
        </w:tabs>
        <w:spacing w:line="240" w:lineRule="auto" w:before="77" w:after="0"/>
        <w:ind w:left="845" w:right="0" w:hanging="261"/>
        <w:jc w:val="left"/>
        <w:rPr>
          <w:color w:val="050505"/>
          <w:sz w:val="14"/>
        </w:rPr>
      </w:pPr>
      <w:r>
        <w:rPr/>
        <w:pict>
          <v:rect style="position:absolute;margin-left:515.219971pt;margin-top:74.567421pt;width:7.2pt;height:9.540pt;mso-position-horizontal-relative:page;mso-position-vertical-relative:paragraph;z-index:251847680" filled="false" stroked="true" strokeweight=".72pt" strokecolor="#000000">
            <v:stroke dashstyle="solid"/>
            <w10:wrap type="none"/>
          </v:rect>
        </w:pict>
      </w:r>
      <w:r>
        <w:rPr/>
        <w:pict>
          <v:rect style="position:absolute;margin-left:551.219971pt;margin-top:74.567421pt;width:7.2pt;height:9.540pt;mso-position-horizontal-relative:page;mso-position-vertical-relative:paragraph;z-index:-266974208" filled="false" stroked="true" strokeweight=".72pt" strokecolor="#000000">
            <v:stroke dashstyle="solid"/>
            <w10:wrap type="none"/>
          </v:rect>
        </w:pict>
      </w:r>
      <w:r>
        <w:rPr/>
        <w:pict>
          <v:shape style="position:absolute;margin-left:549.99292pt;margin-top:79.454018pt;width:10.4pt;height:26.3pt;mso-position-horizontal-relative:page;mso-position-vertical-relative:paragraph;z-index:-266967040" type="#_x0000_t202" filled="false" stroked="false">
            <v:textbox inset="0,0,0,0">
              <w:txbxContent>
                <w:p>
                  <w:pPr>
                    <w:spacing w:line="526" w:lineRule="exact" w:before="0"/>
                    <w:ind w:left="0" w:right="0" w:firstLine="0"/>
                    <w:jc w:val="left"/>
                    <w:rPr>
                      <w:sz w:val="47"/>
                    </w:rPr>
                  </w:pPr>
                  <w:r>
                    <w:rPr>
                      <w:color w:val="050505"/>
                      <w:w w:val="73"/>
                      <w:sz w:val="47"/>
                    </w:rPr>
                    <w:t>□</w:t>
                  </w:r>
                </w:p>
              </w:txbxContent>
            </v:textbox>
            <w10:wrap type="none"/>
          </v:shape>
        </w:pict>
      </w:r>
      <w:r>
        <w:rPr>
          <w:color w:val="050505"/>
          <w:w w:val="105"/>
          <w:sz w:val="15"/>
        </w:rPr>
        <w:t>If </w:t>
      </w:r>
      <w:r>
        <w:rPr>
          <w:color w:val="3A3A3A"/>
          <w:w w:val="105"/>
          <w:sz w:val="15"/>
        </w:rPr>
        <w:t>"</w:t>
      </w:r>
      <w:r>
        <w:rPr>
          <w:color w:val="050505"/>
          <w:w w:val="105"/>
          <w:sz w:val="15"/>
        </w:rPr>
        <w:t>Yes</w:t>
      </w:r>
      <w:r>
        <w:rPr>
          <w:color w:val="3A3A3A"/>
          <w:w w:val="105"/>
          <w:sz w:val="15"/>
        </w:rPr>
        <w:t>,</w:t>
      </w:r>
      <w:r>
        <w:rPr>
          <w:color w:val="1D1D1D"/>
          <w:w w:val="105"/>
          <w:sz w:val="15"/>
        </w:rPr>
        <w:t>" </w:t>
      </w:r>
      <w:r>
        <w:rPr>
          <w:color w:val="050505"/>
          <w:w w:val="105"/>
          <w:sz w:val="15"/>
        </w:rPr>
        <w:t>explain the arrangement in Part </w:t>
      </w:r>
      <w:r>
        <w:rPr>
          <w:b/>
          <w:color w:val="1D1D1D"/>
          <w:w w:val="105"/>
          <w:sz w:val="14"/>
        </w:rPr>
        <w:t>XIII </w:t>
      </w:r>
      <w:r>
        <w:rPr>
          <w:color w:val="050505"/>
          <w:w w:val="105"/>
          <w:sz w:val="15"/>
        </w:rPr>
        <w:t>and complete the following</w:t>
      </w:r>
      <w:r>
        <w:rPr>
          <w:color w:val="050505"/>
          <w:spacing w:val="-9"/>
          <w:w w:val="105"/>
          <w:sz w:val="15"/>
        </w:rPr>
        <w:t> </w:t>
      </w:r>
      <w:r>
        <w:rPr>
          <w:color w:val="050505"/>
          <w:w w:val="105"/>
          <w:sz w:val="15"/>
        </w:rPr>
        <w:t>table:</w:t>
      </w:r>
    </w:p>
    <w:p>
      <w:pPr>
        <w:spacing w:line="313" w:lineRule="exact" w:before="0"/>
        <w:ind w:left="585" w:right="0" w:firstLine="0"/>
        <w:jc w:val="left"/>
        <w:rPr>
          <w:b/>
          <w:sz w:val="14"/>
        </w:rPr>
      </w:pPr>
      <w:r>
        <w:rPr/>
        <w:br w:type="column"/>
      </w:r>
      <w:r>
        <w:rPr>
          <w:color w:val="050505"/>
          <w:w w:val="140"/>
          <w:sz w:val="28"/>
        </w:rPr>
        <w:t>....D</w:t>
      </w:r>
      <w:r>
        <w:rPr>
          <w:color w:val="050505"/>
          <w:spacing w:val="-53"/>
          <w:w w:val="140"/>
          <w:sz w:val="28"/>
        </w:rPr>
        <w:t> </w:t>
      </w:r>
      <w:r>
        <w:rPr>
          <w:b/>
          <w:color w:val="050505"/>
          <w:w w:val="130"/>
          <w:sz w:val="14"/>
        </w:rPr>
        <w:t>Yes</w:t>
      </w:r>
    </w:p>
    <w:p>
      <w:pPr>
        <w:spacing w:after="0" w:line="313" w:lineRule="exact"/>
        <w:jc w:val="left"/>
        <w:rPr>
          <w:sz w:val="14"/>
        </w:rPr>
        <w:sectPr>
          <w:type w:val="continuous"/>
          <w:pgSz w:w="12240" w:h="15840"/>
          <w:pgMar w:top="440" w:bottom="280" w:left="400" w:right="0"/>
          <w:cols w:num="2" w:equalWidth="0">
            <w:col w:w="8291" w:space="472"/>
            <w:col w:w="3077"/>
          </w:cols>
        </w:sectPr>
      </w:pPr>
    </w:p>
    <w:p>
      <w:pPr>
        <w:pStyle w:val="BodyText"/>
        <w:spacing w:before="6"/>
        <w:rPr>
          <w:b/>
          <w:sz w:val="18"/>
        </w:rPr>
      </w:pPr>
    </w:p>
    <w:p>
      <w:pPr>
        <w:spacing w:after="0"/>
        <w:rPr>
          <w:sz w:val="18"/>
        </w:rPr>
        <w:sectPr>
          <w:type w:val="continuous"/>
          <w:pgSz w:w="12240" w:h="15840"/>
          <w:pgMar w:top="440" w:bottom="280" w:left="400" w:right="0"/>
        </w:sectPr>
      </w:pPr>
    </w:p>
    <w:p>
      <w:pPr>
        <w:pStyle w:val="ListParagraph"/>
        <w:numPr>
          <w:ilvl w:val="0"/>
          <w:numId w:val="52"/>
        </w:numPr>
        <w:tabs>
          <w:tab w:pos="844" w:val="left" w:leader="none"/>
        </w:tabs>
        <w:spacing w:line="240" w:lineRule="auto" w:before="95" w:after="0"/>
        <w:ind w:left="843" w:right="0" w:hanging="260"/>
        <w:jc w:val="left"/>
        <w:rPr>
          <w:color w:val="050505"/>
          <w:sz w:val="14"/>
        </w:rPr>
      </w:pPr>
      <w:r>
        <w:rPr/>
        <w:pict>
          <v:shape style="position:absolute;margin-left:421.800018pt;margin-top:-10.18174pt;width:159.3pt;height:60.8pt;mso-position-horizontal-relative:page;mso-position-vertical-relative:paragraph;z-index:25185689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2"/>
                    <w:gridCol w:w="2732"/>
                  </w:tblGrid>
                  <w:tr>
                    <w:trPr>
                      <w:trHeight w:val="226" w:hRule="atLeast"/>
                    </w:trPr>
                    <w:tc>
                      <w:tcPr>
                        <w:tcW w:w="432" w:type="dxa"/>
                      </w:tcPr>
                      <w:p>
                        <w:pPr>
                          <w:pStyle w:val="TableParagraph"/>
                          <w:rPr>
                            <w:rFonts w:ascii="Times New Roman"/>
                            <w:sz w:val="14"/>
                          </w:rPr>
                        </w:pPr>
                      </w:p>
                    </w:tc>
                    <w:tc>
                      <w:tcPr>
                        <w:tcW w:w="2732" w:type="dxa"/>
                        <w:tcBorders>
                          <w:right w:val="nil"/>
                        </w:tcBorders>
                      </w:tcPr>
                      <w:p>
                        <w:pPr>
                          <w:pStyle w:val="TableParagraph"/>
                          <w:spacing w:line="163" w:lineRule="exact" w:before="43"/>
                          <w:ind w:left="925" w:right="1216"/>
                          <w:jc w:val="center"/>
                          <w:rPr>
                            <w:sz w:val="15"/>
                          </w:rPr>
                        </w:pPr>
                        <w:r>
                          <w:rPr>
                            <w:color w:val="050505"/>
                            <w:w w:val="105"/>
                            <w:sz w:val="15"/>
                          </w:rPr>
                          <w:t>Amount</w:t>
                        </w:r>
                      </w:p>
                    </w:tc>
                  </w:tr>
                  <w:tr>
                    <w:trPr>
                      <w:trHeight w:val="223" w:hRule="atLeast"/>
                    </w:trPr>
                    <w:tc>
                      <w:tcPr>
                        <w:tcW w:w="432" w:type="dxa"/>
                      </w:tcPr>
                      <w:p>
                        <w:pPr>
                          <w:pStyle w:val="TableParagraph"/>
                          <w:spacing w:line="152" w:lineRule="exact" w:before="52"/>
                          <w:ind w:left="150"/>
                          <w:rPr>
                            <w:b/>
                            <w:sz w:val="14"/>
                          </w:rPr>
                        </w:pPr>
                        <w:r>
                          <w:rPr>
                            <w:b/>
                            <w:color w:val="050505"/>
                            <w:w w:val="105"/>
                            <w:sz w:val="14"/>
                          </w:rPr>
                          <w:t>1c</w:t>
                        </w:r>
                      </w:p>
                    </w:tc>
                    <w:tc>
                      <w:tcPr>
                        <w:tcW w:w="2732" w:type="dxa"/>
                        <w:tcBorders>
                          <w:right w:val="nil"/>
                        </w:tcBorders>
                      </w:tcPr>
                      <w:p>
                        <w:pPr>
                          <w:pStyle w:val="TableParagraph"/>
                          <w:rPr>
                            <w:rFonts w:ascii="Times New Roman"/>
                            <w:sz w:val="14"/>
                          </w:rPr>
                        </w:pPr>
                      </w:p>
                    </w:tc>
                  </w:tr>
                  <w:tr>
                    <w:trPr>
                      <w:trHeight w:val="226" w:hRule="atLeast"/>
                    </w:trPr>
                    <w:tc>
                      <w:tcPr>
                        <w:tcW w:w="432" w:type="dxa"/>
                      </w:tcPr>
                      <w:p>
                        <w:pPr>
                          <w:pStyle w:val="TableParagraph"/>
                          <w:spacing w:line="171" w:lineRule="exact" w:before="35"/>
                          <w:ind w:left="151"/>
                          <w:rPr>
                            <w:rFonts w:ascii="Times New Roman"/>
                            <w:b/>
                            <w:sz w:val="16"/>
                          </w:rPr>
                        </w:pPr>
                        <w:r>
                          <w:rPr>
                            <w:rFonts w:ascii="Times New Roman"/>
                            <w:b/>
                            <w:color w:val="050505"/>
                            <w:w w:val="105"/>
                            <w:sz w:val="16"/>
                          </w:rPr>
                          <w:t>1d</w:t>
                        </w:r>
                      </w:p>
                    </w:tc>
                    <w:tc>
                      <w:tcPr>
                        <w:tcW w:w="2732" w:type="dxa"/>
                        <w:tcBorders>
                          <w:right w:val="nil"/>
                        </w:tcBorders>
                      </w:tcPr>
                      <w:p>
                        <w:pPr>
                          <w:pStyle w:val="TableParagraph"/>
                          <w:rPr>
                            <w:rFonts w:ascii="Times New Roman"/>
                            <w:sz w:val="14"/>
                          </w:rPr>
                        </w:pPr>
                      </w:p>
                    </w:tc>
                  </w:tr>
                  <w:tr>
                    <w:trPr>
                      <w:trHeight w:val="226" w:hRule="atLeast"/>
                    </w:trPr>
                    <w:tc>
                      <w:tcPr>
                        <w:tcW w:w="432" w:type="dxa"/>
                      </w:tcPr>
                      <w:p>
                        <w:pPr>
                          <w:pStyle w:val="TableParagraph"/>
                          <w:spacing w:line="163" w:lineRule="exact" w:before="43"/>
                          <w:ind w:left="150"/>
                          <w:rPr>
                            <w:b/>
                            <w:sz w:val="15"/>
                          </w:rPr>
                        </w:pPr>
                        <w:r>
                          <w:rPr>
                            <w:b/>
                            <w:color w:val="050505"/>
                            <w:w w:val="105"/>
                            <w:sz w:val="15"/>
                          </w:rPr>
                          <w:t>1e</w:t>
                        </w:r>
                      </w:p>
                    </w:tc>
                    <w:tc>
                      <w:tcPr>
                        <w:tcW w:w="2732" w:type="dxa"/>
                        <w:tcBorders>
                          <w:right w:val="nil"/>
                        </w:tcBorders>
                      </w:tcPr>
                      <w:p>
                        <w:pPr>
                          <w:pStyle w:val="TableParagraph"/>
                          <w:rPr>
                            <w:rFonts w:ascii="Times New Roman"/>
                            <w:sz w:val="14"/>
                          </w:rPr>
                        </w:pPr>
                      </w:p>
                    </w:tc>
                  </w:tr>
                  <w:tr>
                    <w:trPr>
                      <w:trHeight w:val="223" w:hRule="atLeast"/>
                    </w:trPr>
                    <w:tc>
                      <w:tcPr>
                        <w:tcW w:w="432" w:type="dxa"/>
                      </w:tcPr>
                      <w:p>
                        <w:pPr>
                          <w:pStyle w:val="TableParagraph"/>
                          <w:spacing w:line="161" w:lineRule="exact" w:before="43"/>
                          <w:ind w:left="152"/>
                          <w:rPr>
                            <w:rFonts w:ascii="Times New Roman"/>
                            <w:b/>
                            <w:sz w:val="15"/>
                          </w:rPr>
                        </w:pPr>
                        <w:r>
                          <w:rPr>
                            <w:rFonts w:ascii="Times New Roman"/>
                            <w:b/>
                            <w:color w:val="050505"/>
                            <w:w w:val="110"/>
                            <w:sz w:val="15"/>
                          </w:rPr>
                          <w:t>1f</w:t>
                        </w:r>
                      </w:p>
                    </w:tc>
                    <w:tc>
                      <w:tcPr>
                        <w:tcW w:w="2732" w:type="dxa"/>
                        <w:tcBorders>
                          <w:right w:val="nil"/>
                        </w:tcBorders>
                      </w:tcPr>
                      <w:p>
                        <w:pPr>
                          <w:pStyle w:val="TableParagraph"/>
                          <w:rPr>
                            <w:rFonts w:ascii="Times New Roman"/>
                            <w:sz w:val="14"/>
                          </w:rPr>
                        </w:pPr>
                      </w:p>
                    </w:tc>
                  </w:tr>
                </w:tbl>
                <w:p>
                  <w:pPr>
                    <w:pStyle w:val="BodyText"/>
                  </w:pPr>
                </w:p>
              </w:txbxContent>
            </v:textbox>
            <w10:wrap type="none"/>
          </v:shape>
        </w:pict>
      </w:r>
      <w:r>
        <w:rPr>
          <w:color w:val="050505"/>
          <w:w w:val="105"/>
          <w:sz w:val="15"/>
        </w:rPr>
        <w:t>Beginning</w:t>
      </w:r>
      <w:r>
        <w:rPr>
          <w:color w:val="050505"/>
          <w:spacing w:val="7"/>
          <w:w w:val="105"/>
          <w:sz w:val="15"/>
        </w:rPr>
        <w:t> </w:t>
      </w:r>
      <w:r>
        <w:rPr>
          <w:color w:val="050505"/>
          <w:w w:val="105"/>
          <w:sz w:val="15"/>
        </w:rPr>
        <w:t>balance</w:t>
      </w:r>
    </w:p>
    <w:p>
      <w:pPr>
        <w:pStyle w:val="ListParagraph"/>
        <w:numPr>
          <w:ilvl w:val="0"/>
          <w:numId w:val="52"/>
        </w:numPr>
        <w:tabs>
          <w:tab w:pos="846" w:val="left" w:leader="none"/>
        </w:tabs>
        <w:spacing w:line="240" w:lineRule="auto" w:before="60" w:after="0"/>
        <w:ind w:left="845" w:right="0" w:hanging="262"/>
        <w:jc w:val="left"/>
        <w:rPr>
          <w:rFonts w:ascii="Times New Roman"/>
          <w:color w:val="050505"/>
          <w:sz w:val="16"/>
        </w:rPr>
      </w:pPr>
      <w:r>
        <w:rPr>
          <w:color w:val="050505"/>
          <w:w w:val="105"/>
          <w:sz w:val="15"/>
        </w:rPr>
        <w:t>Additions during the</w:t>
      </w:r>
      <w:r>
        <w:rPr>
          <w:color w:val="050505"/>
          <w:spacing w:val="8"/>
          <w:w w:val="105"/>
          <w:sz w:val="15"/>
        </w:rPr>
        <w:t> </w:t>
      </w:r>
      <w:r>
        <w:rPr>
          <w:color w:val="050505"/>
          <w:w w:val="105"/>
          <w:sz w:val="15"/>
        </w:rPr>
        <w:t>year</w:t>
      </w:r>
    </w:p>
    <w:p>
      <w:pPr>
        <w:pStyle w:val="ListParagraph"/>
        <w:numPr>
          <w:ilvl w:val="0"/>
          <w:numId w:val="52"/>
        </w:numPr>
        <w:tabs>
          <w:tab w:pos="844" w:val="left" w:leader="none"/>
        </w:tabs>
        <w:spacing w:line="240" w:lineRule="auto" w:before="64" w:after="0"/>
        <w:ind w:left="843" w:right="0" w:hanging="259"/>
        <w:jc w:val="left"/>
        <w:rPr>
          <w:color w:val="050505"/>
          <w:sz w:val="14"/>
        </w:rPr>
      </w:pPr>
      <w:r>
        <w:rPr>
          <w:color w:val="050505"/>
          <w:w w:val="105"/>
          <w:sz w:val="15"/>
        </w:rPr>
        <w:t>Distributions during the</w:t>
      </w:r>
      <w:r>
        <w:rPr>
          <w:color w:val="050505"/>
          <w:spacing w:val="9"/>
          <w:w w:val="105"/>
          <w:sz w:val="15"/>
        </w:rPr>
        <w:t> </w:t>
      </w:r>
      <w:r>
        <w:rPr>
          <w:color w:val="050505"/>
          <w:w w:val="105"/>
          <w:sz w:val="15"/>
        </w:rPr>
        <w:t>year</w:t>
      </w:r>
    </w:p>
    <w:p>
      <w:pPr>
        <w:pStyle w:val="ListParagraph"/>
        <w:numPr>
          <w:ilvl w:val="0"/>
          <w:numId w:val="52"/>
        </w:numPr>
        <w:tabs>
          <w:tab w:pos="842" w:val="left" w:leader="none"/>
          <w:tab w:pos="843" w:val="left" w:leader="none"/>
        </w:tabs>
        <w:spacing w:line="240" w:lineRule="auto" w:before="68" w:after="0"/>
        <w:ind w:left="842" w:right="0" w:hanging="260"/>
        <w:jc w:val="left"/>
        <w:rPr>
          <w:color w:val="050505"/>
          <w:sz w:val="14"/>
        </w:rPr>
      </w:pPr>
      <w:r>
        <w:rPr>
          <w:color w:val="050505"/>
          <w:w w:val="105"/>
          <w:sz w:val="15"/>
        </w:rPr>
        <w:t>Ending balance</w:t>
      </w:r>
    </w:p>
    <w:p>
      <w:pPr>
        <w:pStyle w:val="BodyText"/>
        <w:spacing w:before="68"/>
        <w:ind w:left="485"/>
      </w:pPr>
      <w:r>
        <w:rPr>
          <w:b/>
          <w:color w:val="050505"/>
          <w:w w:val="105"/>
          <w:sz w:val="14"/>
        </w:rPr>
        <w:t>2a </w:t>
      </w:r>
      <w:r>
        <w:rPr>
          <w:color w:val="050505"/>
          <w:w w:val="105"/>
        </w:rPr>
        <w:t>Did the organization include an amount on Form 990</w:t>
      </w:r>
      <w:r>
        <w:rPr>
          <w:color w:val="3A3A3A"/>
          <w:w w:val="105"/>
        </w:rPr>
        <w:t>, </w:t>
      </w:r>
      <w:r>
        <w:rPr>
          <w:color w:val="050505"/>
          <w:w w:val="105"/>
        </w:rPr>
        <w:t>Part X, line 21, for escrow or custodial account liability?.</w:t>
      </w:r>
    </w:p>
    <w:p>
      <w:pPr>
        <w:pStyle w:val="BodyText"/>
        <w:spacing w:line="145" w:lineRule="exact" w:before="68"/>
        <w:ind w:left="585"/>
      </w:pPr>
      <w:r>
        <w:rPr/>
        <w:pict>
          <v:shape style="position:absolute;margin-left:66.584282pt;margin-top:7.041125pt;width:11.25pt;height:19.05pt;mso-position-horizontal-relative:page;mso-position-vertical-relative:paragraph;z-index:-266968064" type="#_x0000_t202" filled="false" stroked="false">
            <v:textbox inset="0,0,0,0">
              <w:txbxContent>
                <w:p>
                  <w:pPr>
                    <w:spacing w:line="380" w:lineRule="exact" w:before="0"/>
                    <w:ind w:left="0" w:right="0" w:firstLine="0"/>
                    <w:jc w:val="left"/>
                    <w:rPr>
                      <w:b/>
                      <w:sz w:val="34"/>
                    </w:rPr>
                  </w:pPr>
                  <w:r>
                    <w:rPr>
                      <w:b/>
                      <w:color w:val="050505"/>
                      <w:w w:val="70"/>
                      <w:sz w:val="34"/>
                    </w:rPr>
                    <w:t>VI</w:t>
                  </w:r>
                </w:p>
              </w:txbxContent>
            </v:textbox>
            <w10:wrap type="none"/>
          </v:shape>
        </w:pict>
      </w:r>
      <w:r>
        <w:rPr>
          <w:b/>
          <w:color w:val="050505"/>
          <w:w w:val="112"/>
          <w:sz w:val="14"/>
        </w:rPr>
        <w:t>b</w:t>
      </w:r>
      <w:r>
        <w:rPr>
          <w:b/>
          <w:color w:val="050505"/>
          <w:sz w:val="14"/>
        </w:rPr>
        <w:t>   </w:t>
      </w:r>
      <w:r>
        <w:rPr>
          <w:b/>
          <w:color w:val="050505"/>
          <w:spacing w:val="8"/>
          <w:sz w:val="14"/>
        </w:rPr>
        <w:t> </w:t>
      </w:r>
      <w:r>
        <w:rPr>
          <w:color w:val="050505"/>
          <w:spacing w:val="-1"/>
          <w:w w:val="108"/>
        </w:rPr>
        <w:t>I</w:t>
      </w:r>
      <w:r>
        <w:rPr>
          <w:color w:val="050505"/>
          <w:w w:val="108"/>
        </w:rPr>
        <w:t>f</w:t>
      </w:r>
      <w:r>
        <w:rPr>
          <w:color w:val="050505"/>
          <w:spacing w:val="-5"/>
        </w:rPr>
        <w:t> </w:t>
      </w:r>
      <w:r>
        <w:rPr>
          <w:color w:val="050505"/>
          <w:spacing w:val="-1"/>
          <w:w w:val="101"/>
        </w:rPr>
        <w:t>"Yes,</w:t>
      </w:r>
      <w:r>
        <w:rPr>
          <w:color w:val="050505"/>
          <w:w w:val="101"/>
        </w:rPr>
        <w:t>"</w:t>
      </w:r>
      <w:r>
        <w:rPr>
          <w:color w:val="050505"/>
        </w:rPr>
        <w:t> </w:t>
      </w:r>
      <w:r>
        <w:rPr>
          <w:color w:val="050505"/>
          <w:spacing w:val="-1"/>
          <w:w w:val="105"/>
        </w:rPr>
        <w:t>explai</w:t>
      </w:r>
      <w:r>
        <w:rPr>
          <w:color w:val="050505"/>
          <w:w w:val="105"/>
        </w:rPr>
        <w:t>n</w:t>
      </w:r>
      <w:r>
        <w:rPr>
          <w:color w:val="050505"/>
          <w:spacing w:val="4"/>
        </w:rPr>
        <w:t> </w:t>
      </w:r>
      <w:r>
        <w:rPr>
          <w:color w:val="050505"/>
          <w:spacing w:val="-1"/>
          <w:w w:val="106"/>
        </w:rPr>
        <w:t>th</w:t>
      </w:r>
      <w:r>
        <w:rPr>
          <w:color w:val="050505"/>
          <w:w w:val="106"/>
        </w:rPr>
        <w:t>e</w:t>
      </w:r>
      <w:r>
        <w:rPr>
          <w:color w:val="050505"/>
          <w:spacing w:val="-2"/>
        </w:rPr>
        <w:t> </w:t>
      </w:r>
      <w:r>
        <w:rPr>
          <w:color w:val="050505"/>
          <w:spacing w:val="-1"/>
          <w:w w:val="104"/>
        </w:rPr>
        <w:t>arrangemen</w:t>
      </w:r>
      <w:r>
        <w:rPr>
          <w:color w:val="050505"/>
          <w:w w:val="104"/>
        </w:rPr>
        <w:t>t</w:t>
      </w:r>
      <w:r>
        <w:rPr>
          <w:color w:val="050505"/>
          <w:spacing w:val="15"/>
        </w:rPr>
        <w:t> </w:t>
      </w:r>
      <w:r>
        <w:rPr>
          <w:color w:val="050505"/>
          <w:spacing w:val="-1"/>
          <w:w w:val="107"/>
        </w:rPr>
        <w:t>i</w:t>
      </w:r>
      <w:r>
        <w:rPr>
          <w:color w:val="050505"/>
          <w:w w:val="107"/>
        </w:rPr>
        <w:t>n</w:t>
      </w:r>
      <w:r>
        <w:rPr>
          <w:color w:val="050505"/>
          <w:spacing w:val="-5"/>
        </w:rPr>
        <w:t> </w:t>
      </w:r>
      <w:r>
        <w:rPr>
          <w:color w:val="050505"/>
          <w:spacing w:val="-1"/>
          <w:w w:val="106"/>
        </w:rPr>
        <w:t>Par</w:t>
      </w:r>
      <w:r>
        <w:rPr>
          <w:color w:val="050505"/>
          <w:w w:val="106"/>
        </w:rPr>
        <w:t>t</w:t>
      </w:r>
      <w:r>
        <w:rPr>
          <w:color w:val="050505"/>
          <w:spacing w:val="4"/>
        </w:rPr>
        <w:t> </w:t>
      </w:r>
      <w:r>
        <w:rPr>
          <w:color w:val="050505"/>
          <w:spacing w:val="-1"/>
          <w:w w:val="103"/>
        </w:rPr>
        <w:t>X</w:t>
      </w:r>
      <w:r>
        <w:rPr>
          <w:color w:val="050505"/>
          <w:spacing w:val="-3"/>
          <w:w w:val="103"/>
        </w:rPr>
        <w:t>I</w:t>
      </w:r>
      <w:r>
        <w:rPr>
          <w:color w:val="050505"/>
          <w:spacing w:val="-1"/>
          <w:w w:val="57"/>
        </w:rPr>
        <w:t>11</w:t>
      </w:r>
      <w:r>
        <w:rPr>
          <w:color w:val="050505"/>
          <w:w w:val="57"/>
        </w:rPr>
        <w:t>.</w:t>
      </w:r>
      <w:r>
        <w:rPr>
          <w:color w:val="050505"/>
          <w:spacing w:val="16"/>
        </w:rPr>
        <w:t> </w:t>
      </w:r>
      <w:r>
        <w:rPr>
          <w:color w:val="050505"/>
          <w:spacing w:val="-1"/>
          <w:w w:val="104"/>
        </w:rPr>
        <w:t>Chec</w:t>
      </w:r>
      <w:r>
        <w:rPr>
          <w:color w:val="050505"/>
          <w:w w:val="104"/>
        </w:rPr>
        <w:t>k</w:t>
      </w:r>
      <w:r>
        <w:rPr>
          <w:color w:val="050505"/>
          <w:spacing w:val="3"/>
        </w:rPr>
        <w:t> </w:t>
      </w:r>
      <w:r>
        <w:rPr>
          <w:color w:val="050505"/>
          <w:spacing w:val="-1"/>
          <w:w w:val="106"/>
        </w:rPr>
        <w:t>her</w:t>
      </w:r>
      <w:r>
        <w:rPr>
          <w:color w:val="050505"/>
          <w:w w:val="106"/>
        </w:rPr>
        <w:t>e</w:t>
      </w:r>
      <w:r>
        <w:rPr>
          <w:color w:val="050505"/>
          <w:spacing w:val="5"/>
        </w:rPr>
        <w:t> </w:t>
      </w:r>
      <w:r>
        <w:rPr>
          <w:color w:val="050505"/>
          <w:spacing w:val="-1"/>
          <w:w w:val="107"/>
        </w:rPr>
        <w:t>i</w:t>
      </w:r>
      <w:r>
        <w:rPr>
          <w:color w:val="050505"/>
          <w:w w:val="107"/>
        </w:rPr>
        <w:t>f</w:t>
      </w:r>
      <w:r>
        <w:rPr>
          <w:color w:val="050505"/>
          <w:spacing w:val="-4"/>
        </w:rPr>
        <w:t> </w:t>
      </w:r>
      <w:r>
        <w:rPr>
          <w:color w:val="050505"/>
          <w:spacing w:val="-1"/>
          <w:w w:val="106"/>
        </w:rPr>
        <w:t>th</w:t>
      </w:r>
      <w:r>
        <w:rPr>
          <w:color w:val="050505"/>
          <w:w w:val="106"/>
        </w:rPr>
        <w:t>e</w:t>
      </w:r>
      <w:r>
        <w:rPr>
          <w:color w:val="050505"/>
          <w:spacing w:val="-2"/>
        </w:rPr>
        <w:t> </w:t>
      </w:r>
      <w:r>
        <w:rPr>
          <w:color w:val="050505"/>
          <w:spacing w:val="-1"/>
          <w:w w:val="104"/>
        </w:rPr>
        <w:t>explanatio</w:t>
      </w:r>
      <w:r>
        <w:rPr>
          <w:color w:val="050505"/>
          <w:w w:val="104"/>
        </w:rPr>
        <w:t>n</w:t>
      </w:r>
      <w:r>
        <w:rPr>
          <w:color w:val="050505"/>
          <w:spacing w:val="10"/>
        </w:rPr>
        <w:t> </w:t>
      </w:r>
      <w:r>
        <w:rPr>
          <w:color w:val="050505"/>
          <w:spacing w:val="-1"/>
          <w:w w:val="106"/>
        </w:rPr>
        <w:t>ha</w:t>
      </w:r>
      <w:r>
        <w:rPr>
          <w:color w:val="050505"/>
          <w:w w:val="106"/>
        </w:rPr>
        <w:t>s</w:t>
      </w:r>
      <w:r>
        <w:rPr>
          <w:color w:val="050505"/>
          <w:spacing w:val="-1"/>
        </w:rPr>
        <w:t> </w:t>
      </w:r>
      <w:r>
        <w:rPr>
          <w:color w:val="050505"/>
          <w:spacing w:val="-1"/>
          <w:w w:val="105"/>
        </w:rPr>
        <w:t>bee</w:t>
      </w:r>
      <w:r>
        <w:rPr>
          <w:color w:val="050505"/>
          <w:w w:val="105"/>
        </w:rPr>
        <w:t>n</w:t>
      </w:r>
      <w:r>
        <w:rPr>
          <w:color w:val="050505"/>
          <w:spacing w:val="1"/>
        </w:rPr>
        <w:t> </w:t>
      </w:r>
      <w:r>
        <w:rPr>
          <w:color w:val="050505"/>
          <w:spacing w:val="-1"/>
          <w:w w:val="105"/>
        </w:rPr>
        <w:t>provide</w:t>
      </w:r>
      <w:r>
        <w:rPr>
          <w:color w:val="050505"/>
          <w:w w:val="105"/>
        </w:rPr>
        <w:t>d</w:t>
      </w:r>
      <w:r>
        <w:rPr>
          <w:color w:val="050505"/>
          <w:spacing w:val="7"/>
        </w:rPr>
        <w:t> </w:t>
      </w:r>
      <w:r>
        <w:rPr>
          <w:color w:val="050505"/>
          <w:spacing w:val="-1"/>
          <w:w w:val="106"/>
        </w:rPr>
        <w:t>o</w:t>
      </w:r>
      <w:r>
        <w:rPr>
          <w:color w:val="050505"/>
          <w:w w:val="106"/>
        </w:rPr>
        <w:t>n</w:t>
      </w:r>
      <w:r>
        <w:rPr>
          <w:color w:val="050505"/>
        </w:rPr>
        <w:t> </w:t>
      </w:r>
      <w:r>
        <w:rPr>
          <w:color w:val="050505"/>
          <w:spacing w:val="-1"/>
          <w:w w:val="104"/>
        </w:rPr>
        <w:t>Par</w:t>
      </w:r>
      <w:r>
        <w:rPr>
          <w:color w:val="050505"/>
          <w:w w:val="104"/>
        </w:rPr>
        <w:t>t</w:t>
      </w:r>
      <w:r>
        <w:rPr>
          <w:color w:val="050505"/>
          <w:spacing w:val="5"/>
        </w:rPr>
        <w:t> </w:t>
      </w:r>
      <w:r>
        <w:rPr>
          <w:color w:val="050505"/>
          <w:spacing w:val="-1"/>
          <w:w w:val="107"/>
        </w:rPr>
        <w:t>X</w:t>
      </w:r>
      <w:r>
        <w:rPr>
          <w:color w:val="050505"/>
          <w:spacing w:val="-4"/>
          <w:w w:val="107"/>
        </w:rPr>
        <w:t>I</w:t>
      </w:r>
      <w:r>
        <w:rPr>
          <w:color w:val="050505"/>
          <w:spacing w:val="-1"/>
          <w:w w:val="49"/>
        </w:rPr>
        <w:t>11</w:t>
      </w:r>
    </w:p>
    <w:p>
      <w:pPr>
        <w:pStyle w:val="Heading6"/>
        <w:tabs>
          <w:tab w:pos="1417" w:val="left" w:leader="none"/>
        </w:tabs>
        <w:spacing w:line="291" w:lineRule="exact"/>
        <w:ind w:left="381"/>
      </w:pPr>
      <w:r>
        <w:rPr/>
        <w:pict>
          <v:group style="position:absolute;margin-left:40.380001pt;margin-top:1.904591pt;width:540pt;height:12.85pt;mso-position-horizontal-relative:page;mso-position-vertical-relative:paragraph;z-index:-266976256" coordorigin="808,38" coordsize="10800,257">
            <v:rect style="position:absolute;left:810;top:54;width:720;height:240" filled="true" fillcolor="#d2d2d2" stroked="false">
              <v:fill type="solid"/>
            </v:rect>
            <v:line style="position:absolute" from="812,50" to="11604,50" stroked="true" strokeweight=".72pt" strokecolor="#000000">
              <v:stroke dashstyle="solid"/>
            </v:line>
            <v:line style="position:absolute" from="808,49" to="11608,49" stroked="true" strokeweight="1.140pt" strokecolor="#000000">
              <v:stroke dashstyle="solid"/>
            </v:line>
            <v:line style="position:absolute" from="812,285" to="1529,285" stroked="true" strokeweight=".299990pt" strokecolor="#000000">
              <v:stroke dashstyle="solid"/>
            </v:line>
            <v:line style="position:absolute" from="808,284" to="1532,284" stroked="true" strokeweight=".71999pt" strokecolor="#000000">
              <v:stroke dashstyle="solid"/>
            </v:line>
            <w10:wrap type="none"/>
          </v:group>
        </w:pict>
      </w:r>
      <w:r>
        <w:rPr>
          <w:b w:val="0"/>
          <w:color w:val="050505"/>
          <w:sz w:val="28"/>
        </w:rPr>
        <w:t>I</w:t>
      </w:r>
      <w:r>
        <w:rPr>
          <w:b w:val="0"/>
          <w:color w:val="050505"/>
          <w:spacing w:val="-32"/>
          <w:sz w:val="28"/>
        </w:rPr>
        <w:t> </w:t>
      </w:r>
      <w:r>
        <w:rPr>
          <w:color w:val="050505"/>
        </w:rPr>
        <w:t>Part</w:t>
        <w:tab/>
        <w:t>Endowment</w:t>
      </w:r>
      <w:r>
        <w:rPr>
          <w:color w:val="050505"/>
          <w:spacing w:val="18"/>
        </w:rPr>
        <w:t> </w:t>
      </w:r>
      <w:r>
        <w:rPr>
          <w:color w:val="050505"/>
        </w:rPr>
        <w:t>Funds.</w:t>
      </w:r>
    </w:p>
    <w:p>
      <w:pPr>
        <w:pStyle w:val="Heading7"/>
        <w:spacing w:line="215" w:lineRule="exact"/>
        <w:ind w:left="1422"/>
      </w:pPr>
      <w:r>
        <w:rPr>
          <w:color w:val="050505"/>
          <w:w w:val="105"/>
        </w:rPr>
        <w:t>Complete if the organization answered "Yes" on Form 990, Part IV, line 10</w:t>
      </w:r>
      <w:r>
        <w:rPr>
          <w:color w:val="575757"/>
          <w:w w:val="105"/>
        </w:rPr>
        <w:t>.</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2"/>
        </w:rPr>
      </w:pPr>
    </w:p>
    <w:p>
      <w:pPr>
        <w:tabs>
          <w:tab w:pos="1101" w:val="left" w:leader="none"/>
        </w:tabs>
        <w:spacing w:before="0"/>
        <w:ind w:left="381" w:right="0" w:firstLine="0"/>
        <w:jc w:val="left"/>
        <w:rPr>
          <w:b/>
          <w:sz w:val="14"/>
        </w:rPr>
      </w:pPr>
      <w:r>
        <w:rPr>
          <w:b/>
          <w:color w:val="050505"/>
          <w:w w:val="110"/>
          <w:sz w:val="14"/>
        </w:rPr>
        <w:t>Yes</w:t>
        <w:tab/>
        <w:t>No</w:t>
      </w:r>
    </w:p>
    <w:p>
      <w:pPr>
        <w:spacing w:after="0"/>
        <w:jc w:val="left"/>
        <w:rPr>
          <w:sz w:val="14"/>
        </w:rPr>
        <w:sectPr>
          <w:type w:val="continuous"/>
          <w:pgSz w:w="12240" w:h="15840"/>
          <w:pgMar w:top="440" w:bottom="280" w:left="400" w:right="0"/>
          <w:cols w:num="2" w:equalWidth="0">
            <w:col w:w="8583" w:space="1178"/>
            <w:col w:w="2079"/>
          </w:cols>
        </w:sectPr>
      </w:pPr>
    </w:p>
    <w:tbl>
      <w:tblPr>
        <w:tblW w:w="0" w:type="auto"/>
        <w:jc w:val="left"/>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05"/>
        <w:gridCol w:w="1440"/>
        <w:gridCol w:w="1439"/>
        <w:gridCol w:w="1440"/>
        <w:gridCol w:w="1439"/>
        <w:gridCol w:w="1438"/>
      </w:tblGrid>
      <w:tr>
        <w:trPr>
          <w:trHeight w:val="225" w:hRule="atLeast"/>
        </w:trPr>
        <w:tc>
          <w:tcPr>
            <w:tcW w:w="3605" w:type="dxa"/>
            <w:vMerge w:val="restart"/>
            <w:tcBorders>
              <w:left w:val="nil"/>
              <w:bottom w:val="nil"/>
            </w:tcBorders>
          </w:tcPr>
          <w:p>
            <w:pPr>
              <w:pStyle w:val="TableParagraph"/>
              <w:rPr>
                <w:b/>
                <w:sz w:val="16"/>
              </w:rPr>
            </w:pPr>
          </w:p>
          <w:p>
            <w:pPr>
              <w:pStyle w:val="TableParagraph"/>
              <w:tabs>
                <w:tab w:pos="443" w:val="left" w:leader="none"/>
              </w:tabs>
              <w:spacing w:before="103"/>
              <w:ind w:left="82"/>
              <w:rPr>
                <w:sz w:val="15"/>
              </w:rPr>
            </w:pPr>
            <w:r>
              <w:rPr>
                <w:b/>
                <w:color w:val="050505"/>
                <w:w w:val="105"/>
                <w:sz w:val="14"/>
              </w:rPr>
              <w:t>1a</w:t>
              <w:tab/>
            </w:r>
            <w:r>
              <w:rPr>
                <w:color w:val="050505"/>
                <w:w w:val="105"/>
                <w:sz w:val="15"/>
              </w:rPr>
              <w:t>Beginning of year</w:t>
            </w:r>
            <w:r>
              <w:rPr>
                <w:color w:val="050505"/>
                <w:spacing w:val="10"/>
                <w:w w:val="105"/>
                <w:sz w:val="15"/>
              </w:rPr>
              <w:t> </w:t>
            </w:r>
            <w:r>
              <w:rPr>
                <w:color w:val="050505"/>
                <w:w w:val="105"/>
                <w:sz w:val="15"/>
              </w:rPr>
              <w:t>balance</w:t>
            </w:r>
          </w:p>
          <w:p>
            <w:pPr>
              <w:pStyle w:val="TableParagraph"/>
              <w:numPr>
                <w:ilvl w:val="0"/>
                <w:numId w:val="53"/>
              </w:numPr>
              <w:tabs>
                <w:tab w:pos="443" w:val="left" w:leader="none"/>
                <w:tab w:pos="1609" w:val="left" w:leader="none"/>
              </w:tabs>
              <w:spacing w:line="240" w:lineRule="auto" w:before="63" w:after="0"/>
              <w:ind w:left="442" w:right="0" w:hanging="258"/>
              <w:jc w:val="left"/>
              <w:rPr>
                <w:color w:val="050505"/>
                <w:sz w:val="14"/>
              </w:rPr>
            </w:pPr>
            <w:r>
              <w:rPr>
                <w:color w:val="050505"/>
                <w:sz w:val="15"/>
              </w:rPr>
              <w:t>Contributions</w:t>
              <w:tab/>
              <w:t>• • • • •</w:t>
            </w:r>
            <w:r>
              <w:rPr>
                <w:color w:val="050505"/>
                <w:spacing w:val="17"/>
                <w:sz w:val="15"/>
              </w:rPr>
              <w:t> </w:t>
            </w:r>
            <w:r>
              <w:rPr>
                <w:color w:val="050505"/>
                <w:sz w:val="15"/>
              </w:rPr>
              <w:t>•</w:t>
            </w:r>
          </w:p>
          <w:p>
            <w:pPr>
              <w:pStyle w:val="TableParagraph"/>
              <w:numPr>
                <w:ilvl w:val="0"/>
                <w:numId w:val="53"/>
              </w:numPr>
              <w:tabs>
                <w:tab w:pos="443" w:val="left" w:leader="none"/>
              </w:tabs>
              <w:spacing w:line="321" w:lineRule="auto" w:before="73" w:after="0"/>
              <w:ind w:left="444" w:right="611" w:hanging="261"/>
              <w:jc w:val="left"/>
              <w:rPr>
                <w:color w:val="050505"/>
                <w:sz w:val="14"/>
              </w:rPr>
            </w:pPr>
            <w:r>
              <w:rPr>
                <w:color w:val="050505"/>
                <w:w w:val="110"/>
                <w:sz w:val="15"/>
              </w:rPr>
              <w:t>Net</w:t>
            </w:r>
            <w:r>
              <w:rPr>
                <w:color w:val="050505"/>
                <w:spacing w:val="-23"/>
                <w:w w:val="110"/>
                <w:sz w:val="15"/>
              </w:rPr>
              <w:t> </w:t>
            </w:r>
            <w:r>
              <w:rPr>
                <w:color w:val="050505"/>
                <w:w w:val="110"/>
                <w:sz w:val="15"/>
              </w:rPr>
              <w:t>investment</w:t>
            </w:r>
            <w:r>
              <w:rPr>
                <w:color w:val="050505"/>
                <w:spacing w:val="-18"/>
                <w:w w:val="110"/>
                <w:sz w:val="15"/>
              </w:rPr>
              <w:t> </w:t>
            </w:r>
            <w:r>
              <w:rPr>
                <w:color w:val="050505"/>
                <w:w w:val="110"/>
                <w:sz w:val="15"/>
              </w:rPr>
              <w:t>earnings</w:t>
            </w:r>
            <w:r>
              <w:rPr>
                <w:color w:val="3A3A3A"/>
                <w:w w:val="110"/>
                <w:sz w:val="15"/>
              </w:rPr>
              <w:t>,</w:t>
            </w:r>
            <w:r>
              <w:rPr>
                <w:color w:val="3A3A3A"/>
                <w:spacing w:val="-26"/>
                <w:w w:val="110"/>
                <w:sz w:val="15"/>
              </w:rPr>
              <w:t> </w:t>
            </w:r>
            <w:r>
              <w:rPr>
                <w:color w:val="050505"/>
                <w:spacing w:val="-4"/>
                <w:w w:val="110"/>
                <w:sz w:val="15"/>
              </w:rPr>
              <w:t>gains</w:t>
            </w:r>
            <w:r>
              <w:rPr>
                <w:color w:val="3A3A3A"/>
                <w:spacing w:val="-4"/>
                <w:w w:val="110"/>
                <w:sz w:val="15"/>
              </w:rPr>
              <w:t>,</w:t>
            </w:r>
            <w:r>
              <w:rPr>
                <w:color w:val="3A3A3A"/>
                <w:spacing w:val="-25"/>
                <w:w w:val="110"/>
                <w:sz w:val="15"/>
              </w:rPr>
              <w:t> </w:t>
            </w:r>
            <w:r>
              <w:rPr>
                <w:color w:val="050505"/>
                <w:w w:val="110"/>
                <w:sz w:val="15"/>
              </w:rPr>
              <w:t>and </w:t>
            </w:r>
            <w:r>
              <w:rPr>
                <w:color w:val="050505"/>
                <w:w w:val="125"/>
                <w:sz w:val="15"/>
              </w:rPr>
              <w:t>losses</w:t>
            </w:r>
            <w:r>
              <w:rPr>
                <w:color w:val="050505"/>
                <w:spacing w:val="14"/>
                <w:w w:val="125"/>
                <w:sz w:val="15"/>
              </w:rPr>
              <w:t> </w:t>
            </w:r>
            <w:r>
              <w:rPr>
                <w:color w:val="050505"/>
                <w:w w:val="250"/>
                <w:sz w:val="15"/>
              </w:rPr>
              <w:t>•••••••.••••••</w:t>
            </w:r>
          </w:p>
          <w:p>
            <w:pPr>
              <w:pStyle w:val="TableParagraph"/>
              <w:numPr>
                <w:ilvl w:val="0"/>
                <w:numId w:val="53"/>
              </w:numPr>
              <w:tabs>
                <w:tab w:pos="442" w:val="left" w:leader="none"/>
              </w:tabs>
              <w:spacing w:line="240" w:lineRule="auto" w:before="10" w:after="0"/>
              <w:ind w:left="441" w:right="0" w:hanging="259"/>
              <w:jc w:val="left"/>
              <w:rPr>
                <w:rFonts w:ascii="Times New Roman"/>
                <w:color w:val="050505"/>
                <w:sz w:val="16"/>
              </w:rPr>
            </w:pPr>
            <w:r>
              <w:rPr>
                <w:color w:val="050505"/>
                <w:w w:val="105"/>
                <w:sz w:val="15"/>
              </w:rPr>
              <w:t>Grants or</w:t>
            </w:r>
            <w:r>
              <w:rPr>
                <w:color w:val="050505"/>
                <w:spacing w:val="3"/>
                <w:w w:val="105"/>
                <w:sz w:val="15"/>
              </w:rPr>
              <w:t> </w:t>
            </w:r>
            <w:r>
              <w:rPr>
                <w:color w:val="050505"/>
                <w:w w:val="105"/>
                <w:sz w:val="15"/>
              </w:rPr>
              <w:t>scholarships</w:t>
            </w:r>
          </w:p>
          <w:p>
            <w:pPr>
              <w:pStyle w:val="TableParagraph"/>
              <w:numPr>
                <w:ilvl w:val="0"/>
                <w:numId w:val="53"/>
              </w:numPr>
              <w:tabs>
                <w:tab w:pos="443" w:val="left" w:leader="none"/>
                <w:tab w:pos="1321" w:val="left" w:leader="none"/>
              </w:tabs>
              <w:spacing w:line="328" w:lineRule="auto" w:before="65" w:after="0"/>
              <w:ind w:left="444" w:right="671" w:hanging="259"/>
              <w:jc w:val="left"/>
              <w:rPr>
                <w:color w:val="050505"/>
                <w:sz w:val="14"/>
              </w:rPr>
            </w:pPr>
            <w:r>
              <w:rPr>
                <w:color w:val="050505"/>
                <w:w w:val="105"/>
                <w:sz w:val="15"/>
              </w:rPr>
              <w:t>Other expenditures for facilities and </w:t>
            </w:r>
            <w:r>
              <w:rPr>
                <w:color w:val="050505"/>
                <w:w w:val="110"/>
                <w:sz w:val="15"/>
              </w:rPr>
              <w:t>programs</w:t>
              <w:tab/>
            </w:r>
            <w:r>
              <w:rPr>
                <w:color w:val="050505"/>
                <w:w w:val="235"/>
                <w:sz w:val="15"/>
              </w:rPr>
              <w:t>•••••••</w:t>
            </w:r>
          </w:p>
          <w:p>
            <w:pPr>
              <w:pStyle w:val="TableParagraph"/>
              <w:numPr>
                <w:ilvl w:val="0"/>
                <w:numId w:val="53"/>
              </w:numPr>
              <w:tabs>
                <w:tab w:pos="444" w:val="left" w:leader="none"/>
                <w:tab w:pos="445" w:val="left" w:leader="none"/>
              </w:tabs>
              <w:spacing w:line="183" w:lineRule="exact" w:before="0" w:after="0"/>
              <w:ind w:left="444" w:right="0" w:hanging="262"/>
              <w:jc w:val="left"/>
              <w:rPr>
                <w:color w:val="050505"/>
                <w:sz w:val="16"/>
              </w:rPr>
            </w:pPr>
            <w:r>
              <w:rPr>
                <w:color w:val="050505"/>
                <w:w w:val="105"/>
                <w:sz w:val="15"/>
              </w:rPr>
              <w:t>Administrative</w:t>
            </w:r>
            <w:r>
              <w:rPr>
                <w:color w:val="050505"/>
                <w:spacing w:val="-1"/>
                <w:w w:val="105"/>
                <w:sz w:val="15"/>
              </w:rPr>
              <w:t> </w:t>
            </w:r>
            <w:r>
              <w:rPr>
                <w:color w:val="050505"/>
                <w:w w:val="105"/>
                <w:sz w:val="15"/>
              </w:rPr>
              <w:t>expenses</w:t>
            </w:r>
          </w:p>
          <w:p>
            <w:pPr>
              <w:pStyle w:val="TableParagraph"/>
              <w:numPr>
                <w:ilvl w:val="0"/>
                <w:numId w:val="53"/>
              </w:numPr>
              <w:tabs>
                <w:tab w:pos="443" w:val="left" w:leader="none"/>
              </w:tabs>
              <w:spacing w:line="153" w:lineRule="exact" w:before="70" w:after="0"/>
              <w:ind w:left="442" w:right="0" w:hanging="260"/>
              <w:jc w:val="left"/>
              <w:rPr>
                <w:color w:val="050505"/>
                <w:sz w:val="15"/>
              </w:rPr>
            </w:pPr>
            <w:r>
              <w:rPr>
                <w:color w:val="050505"/>
                <w:w w:val="105"/>
                <w:sz w:val="15"/>
              </w:rPr>
              <w:t>End of year</w:t>
            </w:r>
            <w:r>
              <w:rPr>
                <w:color w:val="050505"/>
                <w:spacing w:val="-2"/>
                <w:w w:val="105"/>
                <w:sz w:val="15"/>
              </w:rPr>
              <w:t> </w:t>
            </w:r>
            <w:r>
              <w:rPr>
                <w:color w:val="050505"/>
                <w:w w:val="105"/>
                <w:sz w:val="15"/>
              </w:rPr>
              <w:t>balance</w:t>
            </w:r>
          </w:p>
        </w:tc>
        <w:tc>
          <w:tcPr>
            <w:tcW w:w="1440" w:type="dxa"/>
          </w:tcPr>
          <w:p>
            <w:pPr>
              <w:pStyle w:val="TableParagraph"/>
              <w:spacing w:line="120" w:lineRule="exact" w:before="85"/>
              <w:ind w:left="247"/>
              <w:rPr>
                <w:sz w:val="12"/>
              </w:rPr>
            </w:pPr>
            <w:r>
              <w:rPr>
                <w:color w:val="050505"/>
                <w:sz w:val="12"/>
              </w:rPr>
              <w:t>(a) </w:t>
            </w:r>
            <w:r>
              <w:rPr>
                <w:color w:val="1D1D1D"/>
                <w:sz w:val="12"/>
              </w:rPr>
              <w:t>Current year</w:t>
            </w:r>
          </w:p>
        </w:tc>
        <w:tc>
          <w:tcPr>
            <w:tcW w:w="1439" w:type="dxa"/>
          </w:tcPr>
          <w:p>
            <w:pPr>
              <w:pStyle w:val="TableParagraph"/>
              <w:spacing w:line="120" w:lineRule="exact" w:before="85"/>
              <w:ind w:left="331"/>
              <w:rPr>
                <w:sz w:val="12"/>
              </w:rPr>
            </w:pPr>
            <w:r>
              <w:rPr>
                <w:color w:val="050505"/>
                <w:sz w:val="12"/>
              </w:rPr>
              <w:t>(b) Prior </w:t>
            </w:r>
            <w:r>
              <w:rPr>
                <w:color w:val="1D1D1D"/>
                <w:sz w:val="12"/>
              </w:rPr>
              <w:t>year</w:t>
            </w:r>
          </w:p>
        </w:tc>
        <w:tc>
          <w:tcPr>
            <w:tcW w:w="1440" w:type="dxa"/>
          </w:tcPr>
          <w:p>
            <w:pPr>
              <w:pStyle w:val="TableParagraph"/>
              <w:spacing w:line="120" w:lineRule="exact" w:before="85"/>
              <w:ind w:left="147"/>
              <w:rPr>
                <w:sz w:val="12"/>
              </w:rPr>
            </w:pPr>
            <w:r>
              <w:rPr>
                <w:color w:val="050505"/>
                <w:sz w:val="12"/>
              </w:rPr>
              <w:t>(c) Two </w:t>
            </w:r>
            <w:r>
              <w:rPr>
                <w:color w:val="1D1D1D"/>
                <w:sz w:val="12"/>
              </w:rPr>
              <w:t>years </w:t>
            </w:r>
            <w:r>
              <w:rPr>
                <w:color w:val="050505"/>
                <w:sz w:val="12"/>
              </w:rPr>
              <w:t>back</w:t>
            </w:r>
          </w:p>
        </w:tc>
        <w:tc>
          <w:tcPr>
            <w:tcW w:w="1439" w:type="dxa"/>
          </w:tcPr>
          <w:p>
            <w:pPr>
              <w:pStyle w:val="TableParagraph"/>
              <w:spacing w:line="120" w:lineRule="exact" w:before="85"/>
              <w:ind w:left="107"/>
              <w:rPr>
                <w:sz w:val="12"/>
              </w:rPr>
            </w:pPr>
            <w:r>
              <w:rPr>
                <w:b/>
                <w:color w:val="050505"/>
                <w:sz w:val="12"/>
              </w:rPr>
              <w:t>(d) </w:t>
            </w:r>
            <w:r>
              <w:rPr>
                <w:color w:val="050505"/>
                <w:sz w:val="12"/>
              </w:rPr>
              <w:t>Three </w:t>
            </w:r>
            <w:r>
              <w:rPr>
                <w:color w:val="1D1D1D"/>
                <w:sz w:val="12"/>
              </w:rPr>
              <w:t>years back</w:t>
            </w:r>
          </w:p>
        </w:tc>
        <w:tc>
          <w:tcPr>
            <w:tcW w:w="1438" w:type="dxa"/>
            <w:tcBorders>
              <w:right w:val="nil"/>
            </w:tcBorders>
          </w:tcPr>
          <w:p>
            <w:pPr>
              <w:pStyle w:val="TableParagraph"/>
              <w:spacing w:line="120" w:lineRule="exact" w:before="85"/>
              <w:ind w:left="138"/>
              <w:rPr>
                <w:sz w:val="12"/>
              </w:rPr>
            </w:pPr>
            <w:r>
              <w:rPr>
                <w:color w:val="050505"/>
                <w:sz w:val="12"/>
              </w:rPr>
              <w:t>(e) Four </w:t>
            </w:r>
            <w:r>
              <w:rPr>
                <w:color w:val="1D1D1D"/>
                <w:sz w:val="12"/>
              </w:rPr>
              <w:t>years </w:t>
            </w:r>
            <w:r>
              <w:rPr>
                <w:color w:val="050505"/>
                <w:sz w:val="12"/>
              </w:rPr>
              <w:t>back</w:t>
            </w:r>
          </w:p>
        </w:tc>
      </w:tr>
      <w:tr>
        <w:trPr>
          <w:trHeight w:val="225" w:hRule="atLeast"/>
        </w:trPr>
        <w:tc>
          <w:tcPr>
            <w:tcW w:w="3605" w:type="dxa"/>
            <w:vMerge/>
            <w:tcBorders>
              <w:top w:val="nil"/>
              <w:left w:val="nil"/>
              <w:bottom w:val="nil"/>
            </w:tcBorders>
          </w:tcPr>
          <w:p>
            <w:pPr>
              <w:rPr>
                <w:sz w:val="2"/>
                <w:szCs w:val="2"/>
              </w:rPr>
            </w:pPr>
          </w:p>
        </w:tc>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26" w:hRule="atLeast"/>
        </w:trPr>
        <w:tc>
          <w:tcPr>
            <w:tcW w:w="3605" w:type="dxa"/>
            <w:vMerge/>
            <w:tcBorders>
              <w:top w:val="nil"/>
              <w:left w:val="nil"/>
              <w:bottom w:val="nil"/>
            </w:tcBorders>
          </w:tcPr>
          <w:p>
            <w:pPr>
              <w:rPr>
                <w:sz w:val="2"/>
                <w:szCs w:val="2"/>
              </w:rPr>
            </w:pPr>
          </w:p>
        </w:tc>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5" w:hRule="atLeast"/>
        </w:trPr>
        <w:tc>
          <w:tcPr>
            <w:tcW w:w="3605" w:type="dxa"/>
            <w:vMerge/>
            <w:tcBorders>
              <w:top w:val="nil"/>
              <w:left w:val="nil"/>
              <w:bottom w:val="nil"/>
            </w:tcBorders>
          </w:tcPr>
          <w:p>
            <w:pPr>
              <w:rPr>
                <w:sz w:val="2"/>
                <w:szCs w:val="2"/>
              </w:rPr>
            </w:pPr>
          </w:p>
        </w:tc>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25" w:hRule="atLeast"/>
        </w:trPr>
        <w:tc>
          <w:tcPr>
            <w:tcW w:w="3605" w:type="dxa"/>
            <w:vMerge/>
            <w:tcBorders>
              <w:top w:val="nil"/>
              <w:left w:val="nil"/>
              <w:bottom w:val="nil"/>
            </w:tcBorders>
          </w:tcPr>
          <w:p>
            <w:pPr>
              <w:rPr>
                <w:sz w:val="2"/>
                <w:szCs w:val="2"/>
              </w:rPr>
            </w:pPr>
          </w:p>
        </w:tc>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3" w:hRule="atLeast"/>
        </w:trPr>
        <w:tc>
          <w:tcPr>
            <w:tcW w:w="3605" w:type="dxa"/>
            <w:vMerge/>
            <w:tcBorders>
              <w:top w:val="nil"/>
              <w:left w:val="nil"/>
              <w:bottom w:val="nil"/>
            </w:tcBorders>
          </w:tcPr>
          <w:p>
            <w:pPr>
              <w:rPr>
                <w:sz w:val="2"/>
                <w:szCs w:val="2"/>
              </w:rPr>
            </w:pPr>
          </w:p>
        </w:tc>
        <w:tc>
          <w:tcPr>
            <w:tcW w:w="1440" w:type="dxa"/>
            <w:tcBorders>
              <w:bottom w:val="single" w:sz="8" w:space="0" w:color="000000"/>
            </w:tcBorders>
          </w:tcPr>
          <w:p>
            <w:pPr>
              <w:pStyle w:val="TableParagraph"/>
              <w:rPr>
                <w:rFonts w:ascii="Times New Roman"/>
                <w:sz w:val="14"/>
              </w:rPr>
            </w:pPr>
          </w:p>
        </w:tc>
        <w:tc>
          <w:tcPr>
            <w:tcW w:w="1439" w:type="dxa"/>
            <w:tcBorders>
              <w:bottom w:val="single" w:sz="8" w:space="0" w:color="000000"/>
            </w:tcBorders>
          </w:tcPr>
          <w:p>
            <w:pPr>
              <w:pStyle w:val="TableParagraph"/>
              <w:rPr>
                <w:rFonts w:ascii="Times New Roman"/>
                <w:sz w:val="14"/>
              </w:rPr>
            </w:pPr>
          </w:p>
        </w:tc>
        <w:tc>
          <w:tcPr>
            <w:tcW w:w="1440" w:type="dxa"/>
            <w:tcBorders>
              <w:bottom w:val="single" w:sz="8" w:space="0" w:color="000000"/>
            </w:tcBorders>
          </w:tcPr>
          <w:p>
            <w:pPr>
              <w:pStyle w:val="TableParagraph"/>
              <w:rPr>
                <w:rFonts w:ascii="Times New Roman"/>
                <w:sz w:val="14"/>
              </w:rPr>
            </w:pPr>
          </w:p>
        </w:tc>
        <w:tc>
          <w:tcPr>
            <w:tcW w:w="1439" w:type="dxa"/>
            <w:tcBorders>
              <w:bottom w:val="single" w:sz="8" w:space="0" w:color="000000"/>
            </w:tcBorders>
          </w:tcPr>
          <w:p>
            <w:pPr>
              <w:pStyle w:val="TableParagraph"/>
              <w:rPr>
                <w:rFonts w:ascii="Times New Roman"/>
                <w:sz w:val="14"/>
              </w:rPr>
            </w:pPr>
          </w:p>
        </w:tc>
        <w:tc>
          <w:tcPr>
            <w:tcW w:w="1438" w:type="dxa"/>
            <w:tcBorders>
              <w:bottom w:val="single" w:sz="8" w:space="0" w:color="000000"/>
              <w:right w:val="nil"/>
            </w:tcBorders>
          </w:tcPr>
          <w:p>
            <w:pPr>
              <w:pStyle w:val="TableParagraph"/>
              <w:rPr>
                <w:rFonts w:ascii="Times New Roman"/>
                <w:sz w:val="14"/>
              </w:rPr>
            </w:pPr>
          </w:p>
        </w:tc>
      </w:tr>
      <w:tr>
        <w:trPr>
          <w:trHeight w:val="220" w:hRule="atLeast"/>
        </w:trPr>
        <w:tc>
          <w:tcPr>
            <w:tcW w:w="3605" w:type="dxa"/>
            <w:vMerge/>
            <w:tcBorders>
              <w:top w:val="nil"/>
              <w:left w:val="nil"/>
              <w:bottom w:val="nil"/>
            </w:tcBorders>
          </w:tcPr>
          <w:p>
            <w:pPr>
              <w:rPr>
                <w:sz w:val="2"/>
                <w:szCs w:val="2"/>
              </w:rPr>
            </w:pPr>
          </w:p>
        </w:tc>
        <w:tc>
          <w:tcPr>
            <w:tcW w:w="1440" w:type="dxa"/>
            <w:tcBorders>
              <w:top w:val="single" w:sz="8" w:space="0" w:color="000000"/>
              <w:bottom w:val="single" w:sz="8" w:space="0" w:color="000000"/>
            </w:tcBorders>
          </w:tcPr>
          <w:p>
            <w:pPr>
              <w:pStyle w:val="TableParagraph"/>
              <w:rPr>
                <w:rFonts w:ascii="Times New Roman"/>
                <w:sz w:val="14"/>
              </w:rPr>
            </w:pPr>
          </w:p>
        </w:tc>
        <w:tc>
          <w:tcPr>
            <w:tcW w:w="1439" w:type="dxa"/>
            <w:tcBorders>
              <w:top w:val="single" w:sz="8" w:space="0" w:color="000000"/>
              <w:bottom w:val="single" w:sz="8" w:space="0" w:color="000000"/>
            </w:tcBorders>
          </w:tcPr>
          <w:p>
            <w:pPr>
              <w:pStyle w:val="TableParagraph"/>
              <w:rPr>
                <w:rFonts w:ascii="Times New Roman"/>
                <w:sz w:val="14"/>
              </w:rPr>
            </w:pPr>
          </w:p>
        </w:tc>
        <w:tc>
          <w:tcPr>
            <w:tcW w:w="1440" w:type="dxa"/>
            <w:tcBorders>
              <w:top w:val="single" w:sz="8" w:space="0" w:color="000000"/>
              <w:bottom w:val="single" w:sz="8" w:space="0" w:color="000000"/>
            </w:tcBorders>
          </w:tcPr>
          <w:p>
            <w:pPr>
              <w:pStyle w:val="TableParagraph"/>
              <w:rPr>
                <w:rFonts w:ascii="Times New Roman"/>
                <w:sz w:val="14"/>
              </w:rPr>
            </w:pPr>
          </w:p>
        </w:tc>
        <w:tc>
          <w:tcPr>
            <w:tcW w:w="1439" w:type="dxa"/>
            <w:tcBorders>
              <w:top w:val="single" w:sz="8" w:space="0" w:color="000000"/>
              <w:bottom w:val="single" w:sz="8" w:space="0" w:color="000000"/>
            </w:tcBorders>
          </w:tcPr>
          <w:p>
            <w:pPr>
              <w:pStyle w:val="TableParagraph"/>
              <w:rPr>
                <w:rFonts w:ascii="Times New Roman"/>
                <w:sz w:val="14"/>
              </w:rPr>
            </w:pPr>
          </w:p>
        </w:tc>
        <w:tc>
          <w:tcPr>
            <w:tcW w:w="1438" w:type="dxa"/>
            <w:tcBorders>
              <w:top w:val="single" w:sz="8" w:space="0" w:color="000000"/>
              <w:bottom w:val="single" w:sz="8" w:space="0" w:color="000000"/>
              <w:right w:val="nil"/>
            </w:tcBorders>
          </w:tcPr>
          <w:p>
            <w:pPr>
              <w:pStyle w:val="TableParagraph"/>
              <w:rPr>
                <w:rFonts w:ascii="Times New Roman"/>
                <w:sz w:val="14"/>
              </w:rPr>
            </w:pPr>
          </w:p>
        </w:tc>
      </w:tr>
      <w:tr>
        <w:trPr>
          <w:trHeight w:val="223" w:hRule="atLeast"/>
        </w:trPr>
        <w:tc>
          <w:tcPr>
            <w:tcW w:w="3605" w:type="dxa"/>
            <w:vMerge/>
            <w:tcBorders>
              <w:top w:val="nil"/>
              <w:left w:val="nil"/>
              <w:bottom w:val="nil"/>
            </w:tcBorders>
          </w:tcPr>
          <w:p>
            <w:pPr>
              <w:rPr>
                <w:sz w:val="2"/>
                <w:szCs w:val="2"/>
              </w:rPr>
            </w:pPr>
          </w:p>
        </w:tc>
        <w:tc>
          <w:tcPr>
            <w:tcW w:w="1440" w:type="dxa"/>
            <w:tcBorders>
              <w:top w:val="single" w:sz="8" w:space="0" w:color="000000"/>
            </w:tcBorders>
          </w:tcPr>
          <w:p>
            <w:pPr>
              <w:pStyle w:val="TableParagraph"/>
              <w:rPr>
                <w:rFonts w:ascii="Times New Roman"/>
                <w:sz w:val="14"/>
              </w:rPr>
            </w:pPr>
          </w:p>
        </w:tc>
        <w:tc>
          <w:tcPr>
            <w:tcW w:w="1439" w:type="dxa"/>
            <w:tcBorders>
              <w:top w:val="single" w:sz="8" w:space="0" w:color="000000"/>
            </w:tcBorders>
          </w:tcPr>
          <w:p>
            <w:pPr>
              <w:pStyle w:val="TableParagraph"/>
              <w:rPr>
                <w:rFonts w:ascii="Times New Roman"/>
                <w:sz w:val="14"/>
              </w:rPr>
            </w:pPr>
          </w:p>
        </w:tc>
        <w:tc>
          <w:tcPr>
            <w:tcW w:w="1440" w:type="dxa"/>
            <w:tcBorders>
              <w:top w:val="single" w:sz="8" w:space="0" w:color="000000"/>
            </w:tcBorders>
          </w:tcPr>
          <w:p>
            <w:pPr>
              <w:pStyle w:val="TableParagraph"/>
              <w:rPr>
                <w:rFonts w:ascii="Times New Roman"/>
                <w:sz w:val="14"/>
              </w:rPr>
            </w:pPr>
          </w:p>
        </w:tc>
        <w:tc>
          <w:tcPr>
            <w:tcW w:w="1439" w:type="dxa"/>
            <w:tcBorders>
              <w:top w:val="single" w:sz="8" w:space="0" w:color="000000"/>
            </w:tcBorders>
          </w:tcPr>
          <w:p>
            <w:pPr>
              <w:pStyle w:val="TableParagraph"/>
              <w:rPr>
                <w:rFonts w:ascii="Times New Roman"/>
                <w:sz w:val="14"/>
              </w:rPr>
            </w:pPr>
          </w:p>
        </w:tc>
        <w:tc>
          <w:tcPr>
            <w:tcW w:w="1438" w:type="dxa"/>
            <w:tcBorders>
              <w:top w:val="single" w:sz="8" w:space="0" w:color="000000"/>
              <w:right w:val="nil"/>
            </w:tcBorders>
          </w:tcPr>
          <w:p>
            <w:pPr>
              <w:pStyle w:val="TableParagraph"/>
              <w:rPr>
                <w:rFonts w:ascii="Times New Roman"/>
                <w:sz w:val="14"/>
              </w:rPr>
            </w:pPr>
          </w:p>
        </w:tc>
      </w:tr>
    </w:tbl>
    <w:p>
      <w:pPr>
        <w:pStyle w:val="BodyText"/>
        <w:spacing w:before="59"/>
        <w:ind w:left="481"/>
        <w:jc w:val="both"/>
      </w:pPr>
      <w:r>
        <w:rPr>
          <w:b/>
          <w:color w:val="050505"/>
          <w:w w:val="105"/>
          <w:sz w:val="14"/>
        </w:rPr>
        <w:t>2 </w:t>
      </w:r>
      <w:r>
        <w:rPr>
          <w:color w:val="050505"/>
          <w:w w:val="105"/>
        </w:rPr>
        <w:t>Provide the estimated percentage of the current year end balance (line 1g, column (a)) held as:</w:t>
      </w:r>
    </w:p>
    <w:p>
      <w:pPr>
        <w:spacing w:line="372" w:lineRule="auto" w:before="82"/>
        <w:ind w:left="585" w:right="11160" w:hanging="1"/>
        <w:jc w:val="both"/>
        <w:rPr>
          <w:rFonts w:ascii="Times New Roman"/>
          <w:b/>
          <w:sz w:val="12"/>
        </w:rPr>
      </w:pPr>
      <w:r>
        <w:rPr/>
        <w:drawing>
          <wp:anchor distT="0" distB="0" distL="0" distR="0" allowOverlap="1" layoutInCell="1" locked="0" behindDoc="0" simplePos="0" relativeHeight="251852800">
            <wp:simplePos x="0" y="0"/>
            <wp:positionH relativeFrom="page">
              <wp:posOffset>788669</wp:posOffset>
            </wp:positionH>
            <wp:positionV relativeFrom="paragraph">
              <wp:posOffset>36605</wp:posOffset>
            </wp:positionV>
            <wp:extent cx="2785872" cy="569976"/>
            <wp:effectExtent l="0" t="0" r="0" b="0"/>
            <wp:wrapNone/>
            <wp:docPr id="41" name="image35.png"/>
            <wp:cNvGraphicFramePr>
              <a:graphicFrameLocks noChangeAspect="1"/>
            </wp:cNvGraphicFramePr>
            <a:graphic>
              <a:graphicData uri="http://schemas.openxmlformats.org/drawingml/2006/picture">
                <pic:pic>
                  <pic:nvPicPr>
                    <pic:cNvPr id="42" name="image35.png"/>
                    <pic:cNvPicPr/>
                  </pic:nvPicPr>
                  <pic:blipFill>
                    <a:blip r:embed="rId40" cstate="print"/>
                    <a:stretch>
                      <a:fillRect/>
                    </a:stretch>
                  </pic:blipFill>
                  <pic:spPr>
                    <a:xfrm>
                      <a:off x="0" y="0"/>
                      <a:ext cx="2785872" cy="569976"/>
                    </a:xfrm>
                    <a:prstGeom prst="rect">
                      <a:avLst/>
                    </a:prstGeom>
                  </pic:spPr>
                </pic:pic>
              </a:graphicData>
            </a:graphic>
          </wp:anchor>
        </w:drawing>
      </w:r>
      <w:r>
        <w:rPr>
          <w:b/>
          <w:color w:val="050505"/>
          <w:w w:val="105"/>
          <w:sz w:val="14"/>
        </w:rPr>
        <w:t>a b </w:t>
      </w:r>
      <w:r>
        <w:rPr>
          <w:rFonts w:ascii="Times New Roman"/>
          <w:b/>
          <w:color w:val="050505"/>
          <w:w w:val="105"/>
          <w:sz w:val="12"/>
        </w:rPr>
        <w:t>C</w:t>
      </w:r>
    </w:p>
    <w:p>
      <w:pPr>
        <w:pStyle w:val="BodyText"/>
        <w:spacing w:before="6"/>
        <w:rPr>
          <w:rFonts w:ascii="Times New Roman"/>
          <w:b/>
          <w:sz w:val="12"/>
        </w:rPr>
      </w:pPr>
    </w:p>
    <w:p>
      <w:pPr>
        <w:pStyle w:val="BodyText"/>
        <w:spacing w:line="333" w:lineRule="auto" w:before="95"/>
        <w:ind w:left="844" w:right="2854" w:hanging="361"/>
      </w:pPr>
      <w:r>
        <w:rPr/>
        <w:pict>
          <v:shape style="position:absolute;margin-left:515.340027pt;margin-top:13.483105pt;width:65.8pt;height:48.75pt;mso-position-horizontal-relative:page;mso-position-vertical-relative:paragraph;z-index:25185792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2"/>
                    <w:gridCol w:w="432"/>
                    <w:gridCol w:w="430"/>
                  </w:tblGrid>
                  <w:tr>
                    <w:trPr>
                      <w:trHeight w:val="223" w:hRule="atLeast"/>
                    </w:trPr>
                    <w:tc>
                      <w:tcPr>
                        <w:tcW w:w="432" w:type="dxa"/>
                        <w:tcBorders>
                          <w:top w:val="nil"/>
                          <w:left w:val="nil"/>
                        </w:tcBorders>
                      </w:tcPr>
                      <w:p>
                        <w:pPr>
                          <w:pStyle w:val="TableParagraph"/>
                          <w:rPr>
                            <w:rFonts w:ascii="Times New Roman"/>
                            <w:sz w:val="14"/>
                          </w:rPr>
                        </w:pPr>
                      </w:p>
                    </w:tc>
                    <w:tc>
                      <w:tcPr>
                        <w:tcW w:w="432" w:type="dxa"/>
                      </w:tcPr>
                      <w:p>
                        <w:pPr>
                          <w:pStyle w:val="TableParagraph"/>
                          <w:spacing w:line="143" w:lineRule="exact" w:before="60"/>
                          <w:ind w:left="85"/>
                          <w:rPr>
                            <w:b/>
                            <w:sz w:val="14"/>
                          </w:rPr>
                        </w:pPr>
                        <w:r>
                          <w:rPr>
                            <w:b/>
                            <w:color w:val="050505"/>
                            <w:w w:val="110"/>
                            <w:sz w:val="14"/>
                          </w:rPr>
                          <w:t>Yes</w:t>
                        </w:r>
                      </w:p>
                    </w:tc>
                    <w:tc>
                      <w:tcPr>
                        <w:tcW w:w="430" w:type="dxa"/>
                        <w:tcBorders>
                          <w:right w:val="nil"/>
                        </w:tcBorders>
                      </w:tcPr>
                      <w:p>
                        <w:pPr>
                          <w:pStyle w:val="TableParagraph"/>
                          <w:spacing w:line="143" w:lineRule="exact" w:before="60"/>
                          <w:ind w:left="128"/>
                          <w:rPr>
                            <w:b/>
                            <w:sz w:val="14"/>
                          </w:rPr>
                        </w:pPr>
                        <w:r>
                          <w:rPr>
                            <w:b/>
                            <w:color w:val="050505"/>
                            <w:w w:val="110"/>
                            <w:sz w:val="14"/>
                          </w:rPr>
                          <w:t>No</w:t>
                        </w:r>
                      </w:p>
                    </w:tc>
                  </w:tr>
                  <w:tr>
                    <w:trPr>
                      <w:trHeight w:val="226" w:hRule="atLeast"/>
                    </w:trPr>
                    <w:tc>
                      <w:tcPr>
                        <w:tcW w:w="432" w:type="dxa"/>
                      </w:tcPr>
                      <w:p>
                        <w:pPr>
                          <w:pStyle w:val="TableParagraph"/>
                          <w:spacing w:line="144" w:lineRule="exact" w:before="61"/>
                          <w:ind w:left="76"/>
                          <w:jc w:val="center"/>
                          <w:rPr>
                            <w:b/>
                            <w:sz w:val="14"/>
                          </w:rPr>
                        </w:pPr>
                        <w:r>
                          <w:rPr>
                            <w:b/>
                            <w:color w:val="050505"/>
                            <w:w w:val="110"/>
                            <w:sz w:val="14"/>
                          </w:rPr>
                          <w:t>3a(i)</w:t>
                        </w:r>
                      </w:p>
                    </w:tc>
                    <w:tc>
                      <w:tcPr>
                        <w:tcW w:w="432" w:type="dxa"/>
                      </w:tcPr>
                      <w:p>
                        <w:pPr>
                          <w:pStyle w:val="TableParagraph"/>
                          <w:rPr>
                            <w:rFonts w:ascii="Times New Roman"/>
                            <w:sz w:val="14"/>
                          </w:rPr>
                        </w:pPr>
                      </w:p>
                    </w:tc>
                    <w:tc>
                      <w:tcPr>
                        <w:tcW w:w="430" w:type="dxa"/>
                        <w:tcBorders>
                          <w:right w:val="nil"/>
                        </w:tcBorders>
                      </w:tcPr>
                      <w:p>
                        <w:pPr>
                          <w:pStyle w:val="TableParagraph"/>
                          <w:rPr>
                            <w:rFonts w:ascii="Times New Roman"/>
                            <w:sz w:val="14"/>
                          </w:rPr>
                        </w:pPr>
                      </w:p>
                    </w:tc>
                  </w:tr>
                  <w:tr>
                    <w:trPr>
                      <w:trHeight w:val="226" w:hRule="atLeast"/>
                    </w:trPr>
                    <w:tc>
                      <w:tcPr>
                        <w:tcW w:w="432" w:type="dxa"/>
                      </w:tcPr>
                      <w:p>
                        <w:pPr>
                          <w:pStyle w:val="TableParagraph"/>
                          <w:spacing w:line="145" w:lineRule="exact" w:before="61"/>
                          <w:ind w:left="55" w:right="-15"/>
                          <w:jc w:val="center"/>
                          <w:rPr>
                            <w:b/>
                            <w:sz w:val="14"/>
                          </w:rPr>
                        </w:pPr>
                        <w:r>
                          <w:rPr>
                            <w:b/>
                            <w:color w:val="050505"/>
                            <w:spacing w:val="-1"/>
                            <w:w w:val="110"/>
                            <w:sz w:val="14"/>
                          </w:rPr>
                          <w:t>3a(ii)</w:t>
                        </w:r>
                      </w:p>
                    </w:tc>
                    <w:tc>
                      <w:tcPr>
                        <w:tcW w:w="432" w:type="dxa"/>
                      </w:tcPr>
                      <w:p>
                        <w:pPr>
                          <w:pStyle w:val="TableParagraph"/>
                          <w:rPr>
                            <w:rFonts w:ascii="Times New Roman"/>
                            <w:sz w:val="14"/>
                          </w:rPr>
                        </w:pPr>
                      </w:p>
                    </w:tc>
                    <w:tc>
                      <w:tcPr>
                        <w:tcW w:w="430" w:type="dxa"/>
                        <w:tcBorders>
                          <w:right w:val="nil"/>
                        </w:tcBorders>
                      </w:tcPr>
                      <w:p>
                        <w:pPr>
                          <w:pStyle w:val="TableParagraph"/>
                          <w:rPr>
                            <w:rFonts w:ascii="Times New Roman"/>
                            <w:sz w:val="14"/>
                          </w:rPr>
                        </w:pPr>
                      </w:p>
                    </w:tc>
                  </w:tr>
                  <w:tr>
                    <w:trPr>
                      <w:trHeight w:val="223" w:hRule="atLeast"/>
                    </w:trPr>
                    <w:tc>
                      <w:tcPr>
                        <w:tcW w:w="432" w:type="dxa"/>
                      </w:tcPr>
                      <w:p>
                        <w:pPr>
                          <w:pStyle w:val="TableParagraph"/>
                          <w:spacing w:line="162" w:lineRule="exact" w:before="42"/>
                          <w:ind w:left="84"/>
                          <w:jc w:val="center"/>
                          <w:rPr>
                            <w:rFonts w:ascii="Times New Roman"/>
                            <w:b/>
                            <w:sz w:val="16"/>
                          </w:rPr>
                        </w:pPr>
                        <w:r>
                          <w:rPr>
                            <w:rFonts w:ascii="Times New Roman"/>
                            <w:b/>
                            <w:color w:val="050505"/>
                            <w:w w:val="110"/>
                            <w:sz w:val="16"/>
                          </w:rPr>
                          <w:t>3b</w:t>
                        </w:r>
                      </w:p>
                    </w:tc>
                    <w:tc>
                      <w:tcPr>
                        <w:tcW w:w="432" w:type="dxa"/>
                      </w:tcPr>
                      <w:p>
                        <w:pPr>
                          <w:pStyle w:val="TableParagraph"/>
                          <w:rPr>
                            <w:rFonts w:ascii="Times New Roman"/>
                            <w:sz w:val="14"/>
                          </w:rPr>
                        </w:pPr>
                      </w:p>
                    </w:tc>
                    <w:tc>
                      <w:tcPr>
                        <w:tcW w:w="430" w:type="dxa"/>
                        <w:tcBorders>
                          <w:right w:val="nil"/>
                        </w:tcBorders>
                      </w:tcPr>
                      <w:p>
                        <w:pPr>
                          <w:pStyle w:val="TableParagraph"/>
                          <w:rPr>
                            <w:rFonts w:ascii="Times New Roman"/>
                            <w:sz w:val="14"/>
                          </w:rPr>
                        </w:pPr>
                      </w:p>
                    </w:tc>
                  </w:tr>
                </w:tbl>
                <w:p>
                  <w:pPr>
                    <w:pStyle w:val="BodyText"/>
                  </w:pPr>
                </w:p>
              </w:txbxContent>
            </v:textbox>
            <w10:wrap type="none"/>
          </v:shape>
        </w:pict>
      </w:r>
      <w:r>
        <w:rPr>
          <w:b/>
          <w:color w:val="050505"/>
          <w:w w:val="105"/>
          <w:sz w:val="14"/>
        </w:rPr>
        <w:t>3a </w:t>
      </w:r>
      <w:r>
        <w:rPr>
          <w:color w:val="050505"/>
          <w:w w:val="105"/>
        </w:rPr>
        <w:t>Are there endowment funds not in the possession of the organization that are held and administered for the organization by:</w:t>
      </w:r>
    </w:p>
    <w:p>
      <w:pPr>
        <w:pStyle w:val="ListParagraph"/>
        <w:numPr>
          <w:ilvl w:val="0"/>
          <w:numId w:val="54"/>
        </w:numPr>
        <w:tabs>
          <w:tab w:pos="1132" w:val="left" w:leader="none"/>
        </w:tabs>
        <w:spacing w:line="240" w:lineRule="auto" w:before="1" w:after="0"/>
        <w:ind w:left="1131" w:right="0" w:hanging="292"/>
        <w:jc w:val="left"/>
        <w:rPr>
          <w:sz w:val="15"/>
        </w:rPr>
      </w:pPr>
      <w:r>
        <w:rPr>
          <w:color w:val="050505"/>
          <w:w w:val="105"/>
          <w:sz w:val="15"/>
        </w:rPr>
        <w:t>Unrelated</w:t>
      </w:r>
      <w:r>
        <w:rPr>
          <w:color w:val="050505"/>
          <w:spacing w:val="6"/>
          <w:w w:val="105"/>
          <w:sz w:val="15"/>
        </w:rPr>
        <w:t> </w:t>
      </w:r>
      <w:r>
        <w:rPr>
          <w:color w:val="050505"/>
          <w:w w:val="105"/>
          <w:sz w:val="15"/>
        </w:rPr>
        <w:t>organizations</w:t>
      </w:r>
    </w:p>
    <w:p>
      <w:pPr>
        <w:pStyle w:val="ListParagraph"/>
        <w:numPr>
          <w:ilvl w:val="0"/>
          <w:numId w:val="54"/>
        </w:numPr>
        <w:tabs>
          <w:tab w:pos="1132" w:val="left" w:leader="none"/>
        </w:tabs>
        <w:spacing w:line="240" w:lineRule="auto" w:before="68" w:after="0"/>
        <w:ind w:left="1131" w:right="0" w:hanging="292"/>
        <w:jc w:val="left"/>
        <w:rPr>
          <w:sz w:val="15"/>
        </w:rPr>
      </w:pPr>
      <w:r>
        <w:rPr>
          <w:color w:val="050505"/>
          <w:w w:val="105"/>
          <w:sz w:val="15"/>
        </w:rPr>
        <w:t>Related</w:t>
      </w:r>
      <w:r>
        <w:rPr>
          <w:color w:val="050505"/>
          <w:spacing w:val="5"/>
          <w:w w:val="105"/>
          <w:sz w:val="15"/>
        </w:rPr>
        <w:t> </w:t>
      </w:r>
      <w:r>
        <w:rPr>
          <w:color w:val="050505"/>
          <w:w w:val="105"/>
          <w:sz w:val="15"/>
        </w:rPr>
        <w:t>organizations</w:t>
      </w:r>
    </w:p>
    <w:p>
      <w:pPr>
        <w:pStyle w:val="BodyText"/>
        <w:spacing w:before="68"/>
        <w:ind w:left="585"/>
      </w:pPr>
      <w:r>
        <w:rPr>
          <w:b/>
          <w:color w:val="050505"/>
          <w:w w:val="105"/>
          <w:sz w:val="14"/>
        </w:rPr>
        <w:t>b </w:t>
      </w:r>
      <w:r>
        <w:rPr>
          <w:color w:val="050505"/>
          <w:w w:val="105"/>
        </w:rPr>
        <w:t>If </w:t>
      </w:r>
      <w:r>
        <w:rPr>
          <w:color w:val="3A3A3A"/>
          <w:w w:val="105"/>
        </w:rPr>
        <w:t>"</w:t>
      </w:r>
      <w:r>
        <w:rPr>
          <w:color w:val="050505"/>
          <w:w w:val="105"/>
        </w:rPr>
        <w:t>Yes</w:t>
      </w:r>
      <w:r>
        <w:rPr>
          <w:color w:val="3A3A3A"/>
          <w:w w:val="105"/>
        </w:rPr>
        <w:t>" </w:t>
      </w:r>
      <w:r>
        <w:rPr>
          <w:color w:val="050505"/>
          <w:w w:val="105"/>
        </w:rPr>
        <w:t>on line </w:t>
      </w:r>
      <w:r>
        <w:rPr>
          <w:color w:val="1D1D1D"/>
          <w:w w:val="105"/>
        </w:rPr>
        <w:t>3a(ii), </w:t>
      </w:r>
      <w:r>
        <w:rPr>
          <w:color w:val="050505"/>
          <w:w w:val="105"/>
        </w:rPr>
        <w:t>are the related organizations listed as required on Schedule R?.</w:t>
      </w:r>
    </w:p>
    <w:p>
      <w:pPr>
        <w:pStyle w:val="BodyText"/>
        <w:tabs>
          <w:tab w:pos="843" w:val="left" w:leader="none"/>
        </w:tabs>
        <w:spacing w:line="143" w:lineRule="exact" w:before="68"/>
        <w:ind w:left="481"/>
      </w:pPr>
      <w:r>
        <w:rPr>
          <w:b/>
          <w:color w:val="050505"/>
          <w:w w:val="105"/>
          <w:sz w:val="14"/>
        </w:rPr>
        <w:t>4</w:t>
        <w:tab/>
      </w:r>
      <w:r>
        <w:rPr>
          <w:color w:val="050505"/>
          <w:w w:val="105"/>
        </w:rPr>
        <w:t>Describe in Part XIII the intended uses of the organization's endowment</w:t>
      </w:r>
      <w:r>
        <w:rPr>
          <w:color w:val="050505"/>
          <w:spacing w:val="-1"/>
          <w:w w:val="105"/>
        </w:rPr>
        <w:t> </w:t>
      </w:r>
      <w:r>
        <w:rPr>
          <w:color w:val="050505"/>
          <w:w w:val="105"/>
        </w:rPr>
        <w:t>funds.</w:t>
      </w:r>
    </w:p>
    <w:p>
      <w:pPr>
        <w:pStyle w:val="Heading6"/>
        <w:tabs>
          <w:tab w:pos="1174" w:val="left" w:leader="none"/>
        </w:tabs>
        <w:spacing w:line="291" w:lineRule="exact"/>
        <w:ind w:left="381"/>
      </w:pPr>
      <w:r>
        <w:rPr/>
        <w:pict>
          <v:group style="position:absolute;margin-left:40.380001pt;margin-top:1.569645pt;width:540pt;height:1.150pt;mso-position-horizontal-relative:page;mso-position-vertical-relative:paragraph;z-index:-266972160" coordorigin="808,31" coordsize="10800,23">
            <v:line style="position:absolute" from="812,43" to="11604,43" stroked="true" strokeweight=".72pt" strokecolor="#000000">
              <v:stroke dashstyle="solid"/>
            </v:line>
            <v:line style="position:absolute" from="808,43" to="11608,43" stroked="true" strokeweight="1.140pt" strokecolor="#000000">
              <v:stroke dashstyle="solid"/>
            </v:line>
            <w10:wrap type="none"/>
          </v:group>
        </w:pict>
      </w:r>
      <w:r>
        <w:rPr/>
        <w:pict>
          <v:group style="position:absolute;margin-left:40.380001pt;margin-top:13.629655pt;width:39.85pt;height:.75pt;mso-position-horizontal-relative:page;mso-position-vertical-relative:paragraph;z-index:251851776" coordorigin="808,273" coordsize="797,15">
            <v:line style="position:absolute" from="812,280" to="1601,280" stroked="true" strokeweight=".299990pt" strokecolor="#000000">
              <v:stroke dashstyle="solid"/>
            </v:line>
            <v:line style="position:absolute" from="808,280" to="1604,280" stroked="true" strokeweight=".71999pt" strokecolor="#000000">
              <v:stroke dashstyle="solid"/>
            </v:line>
            <w10:wrap type="none"/>
          </v:group>
        </w:pict>
      </w:r>
      <w:r>
        <w:rPr/>
        <w:pict>
          <v:shape style="position:absolute;margin-left:40.5pt;margin-top:2.709645pt;width:39.6pt;height:11.8pt;mso-position-horizontal-relative:page;mso-position-vertical-relative:paragraph;z-index:-266969088" type="#_x0000_t202" filled="true" fillcolor="#d2d2d2" stroked="false">
            <v:textbox inset="0,0,0,0">
              <w:txbxContent>
                <w:p>
                  <w:pPr>
                    <w:spacing w:before="0"/>
                    <w:ind w:left="75" w:right="0" w:firstLine="0"/>
                    <w:jc w:val="left"/>
                    <w:rPr>
                      <w:b/>
                      <w:sz w:val="19"/>
                    </w:rPr>
                  </w:pPr>
                  <w:r>
                    <w:rPr>
                      <w:b/>
                      <w:color w:val="050505"/>
                      <w:w w:val="105"/>
                      <w:sz w:val="19"/>
                    </w:rPr>
                    <w:t>Part VI</w:t>
                  </w:r>
                </w:p>
              </w:txbxContent>
            </v:textbox>
            <v:fill type="solid"/>
            <w10:wrap type="none"/>
          </v:shape>
        </w:pict>
      </w:r>
      <w:r>
        <w:rPr>
          <w:b w:val="0"/>
          <w:color w:val="050505"/>
          <w:sz w:val="28"/>
        </w:rPr>
        <w:t>I</w:t>
        <w:tab/>
        <w:t>I </w:t>
      </w:r>
      <w:r>
        <w:rPr>
          <w:color w:val="050505"/>
        </w:rPr>
        <w:t>Land, Buildings, and</w:t>
      </w:r>
      <w:r>
        <w:rPr>
          <w:color w:val="050505"/>
          <w:spacing w:val="-14"/>
        </w:rPr>
        <w:t> </w:t>
      </w:r>
      <w:r>
        <w:rPr>
          <w:color w:val="050505"/>
        </w:rPr>
        <w:t>Equipment.</w:t>
      </w:r>
    </w:p>
    <w:p>
      <w:pPr>
        <w:pStyle w:val="Heading7"/>
        <w:spacing w:line="217" w:lineRule="exact" w:after="5"/>
        <w:ind w:left="1422"/>
      </w:pPr>
      <w:r>
        <w:rPr>
          <w:color w:val="050505"/>
          <w:w w:val="105"/>
        </w:rPr>
        <w:t>Complete if the organization answered "Yes" on Form 990, Part IV, line 11a. See Form 990, Part X, line 10.</w:t>
      </w:r>
    </w:p>
    <w:p>
      <w:pPr>
        <w:pStyle w:val="BodyText"/>
        <w:ind w:left="410"/>
        <w:rPr>
          <w:sz w:val="20"/>
        </w:rPr>
      </w:pPr>
      <w:r>
        <w:rPr>
          <w:sz w:val="20"/>
        </w:rPr>
        <w:pict>
          <v:group style="width:539.8pt;height:99.2pt;mso-position-horizontal-relative:char;mso-position-vertical-relative:line" coordorigin="0,0" coordsize="10796,1984">
            <v:rect style="position:absolute;left:7340;top:496;width:1728;height:239" filled="true" fillcolor="#d2d2d2" stroked="false">
              <v:fill type="solid"/>
            </v:rect>
            <v:shape style="position:absolute;left:0;top:0;width:10796;height:1984" type="#_x0000_t75" stroked="false">
              <v:imagedata r:id="rId41" o:title=""/>
            </v:shape>
          </v:group>
        </w:pict>
      </w:r>
      <w:r>
        <w:rPr>
          <w:sz w:val="20"/>
        </w:rPr>
      </w:r>
    </w:p>
    <w:p>
      <w:pPr>
        <w:tabs>
          <w:tab w:pos="9637" w:val="left" w:leader="none"/>
        </w:tabs>
        <w:spacing w:line="167" w:lineRule="exact" w:before="0"/>
        <w:ind w:left="410" w:right="0" w:firstLine="0"/>
        <w:jc w:val="left"/>
        <w:rPr>
          <w:sz w:val="12"/>
        </w:rPr>
      </w:pPr>
      <w:r>
        <w:rPr>
          <w:rFonts w:ascii="Courier New"/>
          <w:color w:val="050505"/>
          <w:sz w:val="15"/>
        </w:rPr>
        <w:t>EEA</w:t>
        <w:tab/>
      </w:r>
      <w:r>
        <w:rPr>
          <w:color w:val="050505"/>
          <w:sz w:val="12"/>
        </w:rPr>
        <w:t>Schedule D (Form 990)</w:t>
      </w:r>
      <w:r>
        <w:rPr>
          <w:color w:val="050505"/>
          <w:spacing w:val="4"/>
          <w:sz w:val="12"/>
        </w:rPr>
        <w:t> </w:t>
      </w:r>
      <w:r>
        <w:rPr>
          <w:color w:val="050505"/>
          <w:sz w:val="12"/>
        </w:rPr>
        <w:t>2020</w:t>
      </w:r>
    </w:p>
    <w:p>
      <w:pPr>
        <w:spacing w:after="0" w:line="167" w:lineRule="exact"/>
        <w:jc w:val="left"/>
        <w:rPr>
          <w:sz w:val="12"/>
        </w:rPr>
        <w:sectPr>
          <w:type w:val="continuous"/>
          <w:pgSz w:w="12240" w:h="15840"/>
          <w:pgMar w:top="440" w:bottom="280" w:left="400" w:right="0"/>
        </w:sectPr>
      </w:pPr>
    </w:p>
    <w:p>
      <w:pPr>
        <w:tabs>
          <w:tab w:pos="3143" w:val="left" w:leader="none"/>
          <w:tab w:pos="3913" w:val="left" w:leader="none"/>
          <w:tab w:pos="5562" w:val="left" w:leader="none"/>
          <w:tab w:pos="8917" w:val="left" w:leader="none"/>
          <w:tab w:pos="10645" w:val="left" w:leader="none"/>
        </w:tabs>
        <w:spacing w:line="194" w:lineRule="exact" w:before="66"/>
        <w:ind w:left="411" w:right="0" w:firstLine="0"/>
        <w:jc w:val="left"/>
        <w:rPr>
          <w:sz w:val="15"/>
        </w:rPr>
      </w:pPr>
      <w:r>
        <w:rPr>
          <w:color w:val="131313"/>
          <w:w w:val="110"/>
          <w:sz w:val="12"/>
          <w:u w:val="thick" w:color="131313"/>
        </w:rPr>
        <w:t>ScheduleD(Form990)2020</w:t>
      </w:r>
      <w:r>
        <w:rPr>
          <w:color w:val="131313"/>
          <w:w w:val="110"/>
          <w:sz w:val="12"/>
        </w:rPr>
        <w:tab/>
      </w:r>
      <w:r>
        <w:rPr>
          <w:rFonts w:ascii="Times New Roman"/>
          <w:b/>
          <w:color w:val="010101"/>
          <w:w w:val="125"/>
          <w:sz w:val="17"/>
          <w:u w:val="thick" w:color="010101"/>
        </w:rPr>
        <w:t>Savin</w:t>
      </w:r>
      <w:r>
        <w:rPr>
          <w:rFonts w:ascii="Times New Roman"/>
          <w:b/>
          <w:color w:val="010101"/>
          <w:w w:val="125"/>
          <w:sz w:val="17"/>
        </w:rPr>
        <w:tab/>
      </w:r>
      <w:r>
        <w:rPr>
          <w:rFonts w:ascii="Times New Roman"/>
          <w:b/>
          <w:color w:val="010101"/>
          <w:w w:val="125"/>
          <w:sz w:val="17"/>
          <w:u w:val="thick" w:color="010101"/>
        </w:rPr>
        <w:t>Susan</w:t>
      </w:r>
      <w:r>
        <w:rPr>
          <w:rFonts w:ascii="Times New Roman"/>
          <w:b/>
          <w:color w:val="010101"/>
          <w:w w:val="125"/>
          <w:sz w:val="17"/>
        </w:rPr>
        <w:t> </w:t>
      </w:r>
      <w:r>
        <w:rPr>
          <w:rFonts w:ascii="Times New Roman"/>
          <w:b/>
          <w:color w:val="010101"/>
          <w:spacing w:val="31"/>
          <w:w w:val="125"/>
          <w:sz w:val="17"/>
        </w:rPr>
        <w:t> </w:t>
      </w:r>
      <w:r>
        <w:rPr>
          <w:rFonts w:ascii="Times New Roman"/>
          <w:b/>
          <w:color w:val="010101"/>
          <w:w w:val="125"/>
          <w:sz w:val="17"/>
          <w:u w:val="thick" w:color="010101"/>
        </w:rPr>
        <w:t>Ministr</w:t>
      </w:r>
      <w:r>
        <w:rPr>
          <w:rFonts w:ascii="Times New Roman"/>
          <w:b/>
          <w:color w:val="010101"/>
          <w:w w:val="125"/>
          <w:sz w:val="17"/>
        </w:rPr>
        <w:tab/>
      </w:r>
      <w:r>
        <w:rPr>
          <w:rFonts w:ascii="Times New Roman"/>
          <w:b/>
          <w:color w:val="010101"/>
          <w:w w:val="125"/>
          <w:sz w:val="17"/>
          <w:u w:val="thick" w:color="010101"/>
        </w:rPr>
        <w:t>Inc</w:t>
      </w:r>
      <w:r>
        <w:rPr>
          <w:rFonts w:ascii="Times New Roman"/>
          <w:b/>
          <w:color w:val="010101"/>
          <w:w w:val="125"/>
          <w:sz w:val="17"/>
        </w:rPr>
        <w:tab/>
      </w:r>
      <w:r>
        <w:rPr>
          <w:rFonts w:ascii="Times New Roman"/>
          <w:b/>
          <w:color w:val="010101"/>
          <w:w w:val="125"/>
          <w:sz w:val="17"/>
          <w:u w:val="thick" w:color="010101"/>
        </w:rPr>
        <w:t>47-3041699</w:t>
      </w:r>
      <w:r>
        <w:rPr>
          <w:rFonts w:ascii="Times New Roman"/>
          <w:b/>
          <w:color w:val="010101"/>
          <w:w w:val="125"/>
          <w:sz w:val="17"/>
        </w:rPr>
        <w:tab/>
      </w:r>
      <w:r>
        <w:rPr>
          <w:color w:val="010101"/>
          <w:w w:val="125"/>
          <w:sz w:val="15"/>
          <w:u w:val="thick" w:color="010101"/>
        </w:rPr>
        <w:t>Page3</w:t>
      </w:r>
    </w:p>
    <w:p>
      <w:pPr>
        <w:tabs>
          <w:tab w:pos="1562" w:val="left" w:leader="none"/>
        </w:tabs>
        <w:spacing w:line="228" w:lineRule="exact" w:before="0"/>
        <w:ind w:left="484" w:right="0" w:firstLine="0"/>
        <w:jc w:val="left"/>
        <w:rPr>
          <w:b/>
          <w:sz w:val="20"/>
        </w:rPr>
      </w:pPr>
      <w:r>
        <w:rPr>
          <w:b/>
          <w:color w:val="010101"/>
          <w:sz w:val="20"/>
          <w:u w:val="thick" w:color="010101"/>
        </w:rPr>
        <w:t>Part VII</w:t>
      </w:r>
      <w:r>
        <w:rPr>
          <w:b/>
          <w:color w:val="010101"/>
          <w:sz w:val="20"/>
        </w:rPr>
        <w:tab/>
        <w:t>Investments - Other</w:t>
      </w:r>
      <w:r>
        <w:rPr>
          <w:b/>
          <w:color w:val="010101"/>
          <w:spacing w:val="24"/>
          <w:sz w:val="20"/>
        </w:rPr>
        <w:t> </w:t>
      </w:r>
      <w:r>
        <w:rPr>
          <w:b/>
          <w:color w:val="010101"/>
          <w:sz w:val="20"/>
        </w:rPr>
        <w:t>Securities.</w:t>
      </w:r>
    </w:p>
    <w:p>
      <w:pPr>
        <w:pStyle w:val="Heading7"/>
        <w:spacing w:before="20"/>
      </w:pPr>
      <w:r>
        <w:rPr/>
        <w:pict>
          <v:group style="position:absolute;margin-left:40.383263pt;margin-top:12.313734pt;width:541.35pt;height:171.1pt;mso-position-horizontal-relative:page;mso-position-vertical-relative:paragraph;z-index:-266959872" coordorigin="808,246" coordsize="10827,3422">
            <v:shape style="position:absolute;left:806;top:10199;width:10810;height:3380" coordorigin="806,10200" coordsize="10810,3380" path="m808,251l11634,251m6577,3630l6577,246m8158,3630l8158,246m808,732l11634,732m6572,972l11634,972m6572,1212l11634,1212m1841,1453l11634,1453m808,1702l11634,1702m808,1933l11634,1933m808,2178l11634,2178m808,2414l11634,2414m808,2664l11634,2664m808,2894l11634,2894m808,3139l11634,3139m808,3375l11634,3375e" filled="false" stroked="true" strokeweight=".480667pt" strokecolor="#000000">
              <v:path arrowok="t"/>
              <v:stroke dashstyle="solid"/>
            </v:shape>
            <v:line style="position:absolute" from="808,3620" to="8163,3620" stroked="true" strokeweight=".961164pt" strokecolor="#000000">
              <v:stroke dashstyle="solid"/>
            </v:line>
            <v:line style="position:absolute" from="8154,3620" to="11634,3620" stroked="true" strokeweight=".480582pt" strokecolor="#000000">
              <v:stroke dashstyle="solid"/>
            </v:line>
            <v:line style="position:absolute" from="11602,3408" to="11602,3667" stroked="true" strokeweight=".480753pt" strokecolor="#e8e8e8">
              <v:stroke dashstyle="solid"/>
            </v:line>
            <v:shape style="position:absolute;left:6576;top:251;width:1582;height:481" type="#_x0000_t202" filled="false" stroked="true" strokeweight=".480753pt" strokecolor="#000000">
              <v:textbox inset="0,0,0,0">
                <w:txbxContent>
                  <w:p>
                    <w:pPr>
                      <w:spacing w:line="240" w:lineRule="auto" w:before="10"/>
                      <w:rPr>
                        <w:sz w:val="11"/>
                      </w:rPr>
                    </w:pPr>
                  </w:p>
                  <w:p>
                    <w:pPr>
                      <w:spacing w:before="1"/>
                      <w:ind w:left="358" w:right="0" w:firstLine="0"/>
                      <w:jc w:val="left"/>
                      <w:rPr>
                        <w:sz w:val="12"/>
                      </w:rPr>
                    </w:pPr>
                    <w:r>
                      <w:rPr>
                        <w:color w:val="131313"/>
                        <w:w w:val="105"/>
                        <w:sz w:val="12"/>
                      </w:rPr>
                      <w:t>(b) Book value</w:t>
                    </w:r>
                  </w:p>
                </w:txbxContent>
              </v:textbox>
              <v:stroke dashstyle="solid"/>
              <w10:wrap type="none"/>
            </v:shape>
            <w10:wrap type="none"/>
          </v:group>
        </w:pict>
      </w:r>
      <w:r>
        <w:rPr>
          <w:color w:val="010101"/>
          <w:w w:val="105"/>
        </w:rPr>
        <w:t>Complete if the organization answered "Yes" on Form 990, Part IV, line 11b. See Form 990, Part X, line 12.</w:t>
      </w:r>
    </w:p>
    <w:p>
      <w:pPr>
        <w:spacing w:after="0"/>
        <w:sectPr>
          <w:pgSz w:w="12240" w:h="15840"/>
          <w:pgMar w:top="520" w:bottom="280" w:left="400" w:right="0"/>
        </w:sectPr>
      </w:pPr>
    </w:p>
    <w:p>
      <w:pPr>
        <w:pStyle w:val="BodyText"/>
        <w:rPr>
          <w:sz w:val="16"/>
        </w:rPr>
      </w:pPr>
    </w:p>
    <w:p>
      <w:pPr>
        <w:pStyle w:val="BodyText"/>
        <w:rPr>
          <w:sz w:val="16"/>
        </w:rPr>
      </w:pPr>
    </w:p>
    <w:p>
      <w:pPr>
        <w:pStyle w:val="BodyText"/>
        <w:spacing w:before="2"/>
        <w:rPr>
          <w:sz w:val="16"/>
        </w:rPr>
      </w:pPr>
    </w:p>
    <w:p>
      <w:pPr>
        <w:pStyle w:val="ListParagraph"/>
        <w:numPr>
          <w:ilvl w:val="0"/>
          <w:numId w:val="55"/>
        </w:numPr>
        <w:tabs>
          <w:tab w:pos="704" w:val="left" w:leader="none"/>
        </w:tabs>
        <w:spacing w:line="240" w:lineRule="auto" w:before="0" w:after="0"/>
        <w:ind w:left="703" w:right="0" w:hanging="295"/>
        <w:jc w:val="left"/>
        <w:rPr>
          <w:color w:val="010101"/>
          <w:sz w:val="15"/>
        </w:rPr>
      </w:pPr>
      <w:r>
        <w:rPr>
          <w:color w:val="010101"/>
          <w:w w:val="105"/>
          <w:sz w:val="15"/>
        </w:rPr>
        <w:t>Financial</w:t>
      </w:r>
      <w:r>
        <w:rPr>
          <w:color w:val="010101"/>
          <w:spacing w:val="-15"/>
          <w:w w:val="105"/>
          <w:sz w:val="15"/>
        </w:rPr>
        <w:t> </w:t>
      </w:r>
      <w:r>
        <w:rPr>
          <w:color w:val="131313"/>
          <w:w w:val="105"/>
          <w:sz w:val="15"/>
        </w:rPr>
        <w:t>derivatives</w:t>
      </w:r>
    </w:p>
    <w:p>
      <w:pPr>
        <w:pStyle w:val="BodyText"/>
        <w:spacing w:before="5"/>
        <w:rPr>
          <w:sz w:val="13"/>
        </w:rPr>
      </w:pPr>
      <w:r>
        <w:rPr/>
        <w:br w:type="column"/>
      </w:r>
      <w:r>
        <w:rPr>
          <w:sz w:val="13"/>
        </w:rPr>
      </w:r>
    </w:p>
    <w:p>
      <w:pPr>
        <w:spacing w:line="292" w:lineRule="auto" w:before="0"/>
        <w:ind w:left="477" w:right="0" w:hanging="361"/>
        <w:jc w:val="left"/>
        <w:rPr>
          <w:sz w:val="12"/>
        </w:rPr>
      </w:pPr>
      <w:r>
        <w:rPr>
          <w:color w:val="010101"/>
          <w:sz w:val="12"/>
        </w:rPr>
        <w:t>(a) </w:t>
      </w:r>
      <w:r>
        <w:rPr>
          <w:color w:val="131313"/>
          <w:sz w:val="12"/>
        </w:rPr>
        <w:t>Description of security or category (including name of </w:t>
      </w:r>
      <w:r>
        <w:rPr>
          <w:color w:val="262626"/>
          <w:sz w:val="12"/>
        </w:rPr>
        <w:t>securi</w:t>
      </w:r>
      <w:r>
        <w:rPr>
          <w:color w:val="010101"/>
          <w:sz w:val="12"/>
        </w:rPr>
        <w:t>ty</w:t>
      </w:r>
      <w:r>
        <w:rPr>
          <w:color w:val="262626"/>
          <w:sz w:val="12"/>
        </w:rPr>
        <w:t>)</w:t>
      </w:r>
    </w:p>
    <w:p>
      <w:pPr>
        <w:pStyle w:val="BodyText"/>
        <w:spacing w:before="5"/>
        <w:rPr>
          <w:sz w:val="13"/>
        </w:rPr>
      </w:pPr>
      <w:r>
        <w:rPr/>
        <w:br w:type="column"/>
      </w:r>
      <w:r>
        <w:rPr>
          <w:sz w:val="13"/>
        </w:rPr>
      </w:r>
    </w:p>
    <w:p>
      <w:pPr>
        <w:spacing w:line="292" w:lineRule="auto" w:before="0"/>
        <w:ind w:left="409" w:right="1204" w:firstLine="287"/>
        <w:jc w:val="left"/>
        <w:rPr>
          <w:sz w:val="12"/>
        </w:rPr>
      </w:pPr>
      <w:r>
        <w:rPr>
          <w:color w:val="010101"/>
          <w:sz w:val="12"/>
        </w:rPr>
        <w:t>(c) </w:t>
      </w:r>
      <w:r>
        <w:rPr>
          <w:color w:val="131313"/>
          <w:sz w:val="12"/>
        </w:rPr>
        <w:t>Method of </w:t>
      </w:r>
      <w:r>
        <w:rPr>
          <w:color w:val="262626"/>
          <w:sz w:val="12"/>
        </w:rPr>
        <w:t>va</w:t>
      </w:r>
      <w:r>
        <w:rPr>
          <w:color w:val="010101"/>
          <w:sz w:val="12"/>
        </w:rPr>
        <w:t>luation</w:t>
      </w:r>
      <w:r>
        <w:rPr>
          <w:color w:val="424242"/>
          <w:sz w:val="12"/>
        </w:rPr>
        <w:t>:</w:t>
      </w:r>
      <w:r>
        <w:rPr>
          <w:color w:val="131313"/>
          <w:sz w:val="12"/>
        </w:rPr>
        <w:t> Cost or end-of-year market</w:t>
      </w:r>
      <w:r>
        <w:rPr>
          <w:color w:val="131313"/>
          <w:spacing w:val="14"/>
          <w:sz w:val="12"/>
        </w:rPr>
        <w:t> </w:t>
      </w:r>
      <w:r>
        <w:rPr>
          <w:color w:val="262626"/>
          <w:sz w:val="12"/>
        </w:rPr>
        <w:t>va</w:t>
      </w:r>
      <w:r>
        <w:rPr>
          <w:color w:val="010101"/>
          <w:sz w:val="12"/>
        </w:rPr>
        <w:t>lue</w:t>
      </w:r>
    </w:p>
    <w:p>
      <w:pPr>
        <w:spacing w:after="0" w:line="292" w:lineRule="auto"/>
        <w:jc w:val="left"/>
        <w:rPr>
          <w:sz w:val="12"/>
        </w:rPr>
        <w:sectPr>
          <w:type w:val="continuous"/>
          <w:pgSz w:w="12240" w:h="15840"/>
          <w:pgMar w:top="440" w:bottom="280" w:left="400" w:right="0"/>
          <w:cols w:num="3" w:equalWidth="0">
            <w:col w:w="2128" w:space="40"/>
            <w:col w:w="2208" w:space="4059"/>
            <w:col w:w="3405"/>
          </w:cols>
        </w:sectPr>
      </w:pPr>
    </w:p>
    <w:p>
      <w:pPr>
        <w:pStyle w:val="ListParagraph"/>
        <w:numPr>
          <w:ilvl w:val="0"/>
          <w:numId w:val="55"/>
        </w:numPr>
        <w:tabs>
          <w:tab w:pos="699" w:val="left" w:leader="none"/>
        </w:tabs>
        <w:spacing w:line="240" w:lineRule="auto" w:before="67" w:after="0"/>
        <w:ind w:left="698" w:right="0" w:hanging="327"/>
        <w:jc w:val="left"/>
        <w:rPr>
          <w:rFonts w:ascii="Courier New"/>
          <w:color w:val="010101"/>
          <w:sz w:val="17"/>
        </w:rPr>
      </w:pPr>
      <w:r>
        <w:rPr>
          <w:color w:val="010101"/>
          <w:w w:val="105"/>
          <w:sz w:val="15"/>
        </w:rPr>
        <w:t>Closely-held equity</w:t>
      </w:r>
      <w:r>
        <w:rPr>
          <w:color w:val="010101"/>
          <w:spacing w:val="11"/>
          <w:w w:val="105"/>
          <w:sz w:val="15"/>
        </w:rPr>
        <w:t> </w:t>
      </w:r>
      <w:r>
        <w:rPr>
          <w:color w:val="131313"/>
          <w:w w:val="105"/>
          <w:sz w:val="15"/>
        </w:rPr>
        <w:t>interests</w:t>
      </w:r>
    </w:p>
    <w:p>
      <w:pPr>
        <w:pStyle w:val="ListParagraph"/>
        <w:numPr>
          <w:ilvl w:val="0"/>
          <w:numId w:val="55"/>
        </w:numPr>
        <w:tabs>
          <w:tab w:pos="699" w:val="left" w:leader="none"/>
        </w:tabs>
        <w:spacing w:line="300" w:lineRule="auto" w:before="48" w:after="0"/>
        <w:ind w:left="557" w:right="10749" w:hanging="185"/>
        <w:jc w:val="left"/>
        <w:rPr>
          <w:rFonts w:ascii="Courier New"/>
          <w:color w:val="010101"/>
          <w:sz w:val="17"/>
        </w:rPr>
      </w:pPr>
      <w:r>
        <w:rPr>
          <w:color w:val="010101"/>
          <w:sz w:val="15"/>
        </w:rPr>
        <w:t>Other</w:t>
      </w:r>
      <w:r>
        <w:rPr>
          <w:color w:val="131313"/>
          <w:sz w:val="15"/>
        </w:rPr>
        <w:t> </w:t>
      </w:r>
      <w:r>
        <w:rPr>
          <w:color w:val="131313"/>
          <w:w w:val="105"/>
          <w:sz w:val="15"/>
        </w:rPr>
        <w:t>(A)</w:t>
      </w:r>
    </w:p>
    <w:p>
      <w:pPr>
        <w:pStyle w:val="BodyText"/>
        <w:spacing w:before="20"/>
        <w:ind w:left="557"/>
      </w:pPr>
      <w:r>
        <w:rPr>
          <w:color w:val="131313"/>
          <w:w w:val="105"/>
        </w:rPr>
        <w:t>(B)</w:t>
      </w:r>
    </w:p>
    <w:p>
      <w:pPr>
        <w:pStyle w:val="BodyText"/>
        <w:spacing w:before="73"/>
        <w:ind w:left="557"/>
      </w:pPr>
      <w:r>
        <w:rPr>
          <w:color w:val="131313"/>
          <w:w w:val="105"/>
        </w:rPr>
        <w:t>(C)</w:t>
      </w:r>
    </w:p>
    <w:p>
      <w:pPr>
        <w:pStyle w:val="BodyText"/>
        <w:spacing w:before="67"/>
        <w:ind w:left="557"/>
      </w:pPr>
      <w:r>
        <w:rPr>
          <w:color w:val="131313"/>
          <w:w w:val="105"/>
        </w:rPr>
        <w:t>(D)</w:t>
      </w:r>
    </w:p>
    <w:p>
      <w:pPr>
        <w:pStyle w:val="BodyText"/>
        <w:spacing w:before="68"/>
        <w:ind w:left="557"/>
      </w:pPr>
      <w:r>
        <w:rPr>
          <w:color w:val="131313"/>
          <w:w w:val="105"/>
        </w:rPr>
        <w:t>(E)</w:t>
      </w:r>
    </w:p>
    <w:p>
      <w:pPr>
        <w:pStyle w:val="BodyText"/>
        <w:spacing w:before="68"/>
        <w:ind w:left="557"/>
      </w:pPr>
      <w:r>
        <w:rPr>
          <w:color w:val="131313"/>
          <w:w w:val="105"/>
        </w:rPr>
        <w:t>(F)</w:t>
      </w:r>
    </w:p>
    <w:p>
      <w:pPr>
        <w:pStyle w:val="BodyText"/>
        <w:spacing w:before="68"/>
        <w:ind w:left="557"/>
      </w:pPr>
      <w:r>
        <w:rPr>
          <w:color w:val="131313"/>
          <w:w w:val="105"/>
        </w:rPr>
        <w:t>(G)</w:t>
      </w:r>
    </w:p>
    <w:p>
      <w:pPr>
        <w:pStyle w:val="BodyText"/>
        <w:spacing w:line="161" w:lineRule="exact" w:before="68"/>
        <w:ind w:left="557"/>
      </w:pPr>
      <w:r>
        <w:rPr>
          <w:color w:val="131313"/>
          <w:w w:val="105"/>
        </w:rPr>
        <w:t>(H)</w:t>
      </w:r>
    </w:p>
    <w:p>
      <w:pPr>
        <w:tabs>
          <w:tab w:pos="1566" w:val="left" w:leader="none"/>
          <w:tab w:pos="5879" w:val="left" w:leader="none"/>
          <w:tab w:pos="11197" w:val="left" w:leader="none"/>
        </w:tabs>
        <w:spacing w:line="184" w:lineRule="auto" w:before="41" w:after="5"/>
        <w:ind w:left="394" w:right="599" w:firstLine="19"/>
        <w:jc w:val="left"/>
        <w:rPr>
          <w:b/>
          <w:sz w:val="20"/>
        </w:rPr>
      </w:pPr>
      <w:r>
        <w:rPr>
          <w:b/>
          <w:color w:val="010101"/>
          <w:sz w:val="15"/>
        </w:rPr>
        <w:t>Total. </w:t>
      </w:r>
      <w:r>
        <w:rPr>
          <w:i/>
          <w:color w:val="131313"/>
          <w:sz w:val="15"/>
        </w:rPr>
        <w:t>(Column  (b) must equal </w:t>
      </w:r>
      <w:r>
        <w:rPr>
          <w:i/>
          <w:color w:val="010101"/>
          <w:sz w:val="15"/>
        </w:rPr>
        <w:t>Form </w:t>
      </w:r>
      <w:r>
        <w:rPr>
          <w:i/>
          <w:color w:val="131313"/>
          <w:spacing w:val="-5"/>
          <w:sz w:val="15"/>
        </w:rPr>
        <w:t>990</w:t>
      </w:r>
      <w:r>
        <w:rPr>
          <w:i/>
          <w:color w:val="424242"/>
          <w:spacing w:val="-5"/>
          <w:sz w:val="15"/>
        </w:rPr>
        <w:t>,  </w:t>
      </w:r>
      <w:r>
        <w:rPr>
          <w:i/>
          <w:color w:val="010101"/>
          <w:sz w:val="15"/>
        </w:rPr>
        <w:t>Part  </w:t>
      </w:r>
      <w:r>
        <w:rPr>
          <w:i/>
          <w:color w:val="131313"/>
          <w:sz w:val="15"/>
        </w:rPr>
        <w:t>X</w:t>
      </w:r>
      <w:r>
        <w:rPr>
          <w:i/>
          <w:color w:val="424242"/>
          <w:sz w:val="15"/>
        </w:rPr>
        <w:t>, </w:t>
      </w:r>
      <w:r>
        <w:rPr>
          <w:i/>
          <w:color w:val="131313"/>
          <w:sz w:val="15"/>
        </w:rPr>
        <w:t>col. (B) </w:t>
      </w:r>
      <w:r>
        <w:rPr>
          <w:i/>
          <w:color w:val="131313"/>
          <w:spacing w:val="2"/>
          <w:sz w:val="15"/>
        </w:rPr>
        <w:t> </w:t>
      </w:r>
      <w:r>
        <w:rPr>
          <w:i/>
          <w:color w:val="010101"/>
          <w:sz w:val="15"/>
        </w:rPr>
        <w:t>line</w:t>
      </w:r>
      <w:r>
        <w:rPr>
          <w:i/>
          <w:color w:val="010101"/>
          <w:spacing w:val="15"/>
          <w:sz w:val="15"/>
        </w:rPr>
        <w:t> </w:t>
      </w:r>
      <w:r>
        <w:rPr>
          <w:i/>
          <w:color w:val="131313"/>
          <w:sz w:val="15"/>
        </w:rPr>
        <w:t>12.)</w:t>
        <w:tab/>
      </w:r>
      <w:r>
        <w:rPr>
          <w:color w:val="010101"/>
          <w:w w:val="85"/>
          <w:position w:val="-4"/>
          <w:sz w:val="30"/>
        </w:rPr>
        <w:t>►</w:t>
        <w:tab/>
      </w:r>
      <w:r>
        <w:rPr>
          <w:color w:val="CFCFCF"/>
          <w:spacing w:val="-18"/>
          <w:position w:val="-2"/>
          <w:sz w:val="19"/>
        </w:rPr>
        <w:t>I </w:t>
      </w:r>
      <w:r>
        <w:rPr>
          <w:color w:val="131313"/>
          <w:sz w:val="19"/>
        </w:rPr>
        <w:t>I </w:t>
      </w:r>
      <w:r>
        <w:rPr>
          <w:b/>
          <w:color w:val="010101"/>
          <w:sz w:val="20"/>
        </w:rPr>
        <w:t>Part</w:t>
      </w:r>
      <w:r>
        <w:rPr>
          <w:b/>
          <w:color w:val="010101"/>
          <w:spacing w:val="-26"/>
          <w:sz w:val="20"/>
        </w:rPr>
        <w:t> </w:t>
      </w:r>
      <w:r>
        <w:rPr>
          <w:b/>
          <w:color w:val="010101"/>
          <w:sz w:val="20"/>
        </w:rPr>
        <w:t>VIII</w:t>
      </w:r>
      <w:r>
        <w:rPr>
          <w:b/>
          <w:color w:val="010101"/>
          <w:spacing w:val="-17"/>
          <w:sz w:val="20"/>
        </w:rPr>
        <w:t> </w:t>
      </w:r>
      <w:r>
        <w:rPr>
          <w:color w:val="262626"/>
          <w:sz w:val="19"/>
        </w:rPr>
        <w:t>I</w:t>
        <w:tab/>
      </w:r>
      <w:r>
        <w:rPr>
          <w:b/>
          <w:color w:val="010101"/>
          <w:position w:val="1"/>
          <w:sz w:val="20"/>
        </w:rPr>
        <w:t>Investments - Program</w:t>
      </w:r>
      <w:r>
        <w:rPr>
          <w:b/>
          <w:color w:val="010101"/>
          <w:spacing w:val="-34"/>
          <w:position w:val="1"/>
          <w:sz w:val="20"/>
        </w:rPr>
        <w:t> </w:t>
      </w:r>
      <w:r>
        <w:rPr>
          <w:b/>
          <w:color w:val="010101"/>
          <w:position w:val="1"/>
          <w:sz w:val="20"/>
        </w:rPr>
        <w:t>Related.</w:t>
      </w:r>
    </w:p>
    <w:p>
      <w:pPr>
        <w:pStyle w:val="BodyText"/>
        <w:spacing w:line="20" w:lineRule="exact"/>
        <w:ind w:left="402"/>
        <w:rPr>
          <w:sz w:val="2"/>
        </w:rPr>
      </w:pPr>
      <w:r>
        <w:rPr>
          <w:sz w:val="2"/>
        </w:rPr>
        <w:pict>
          <v:group style="width:51.7pt;height:.5pt;mso-position-horizontal-relative:char;mso-position-vertical-relative:line" coordorigin="0,0" coordsize="1034,10">
            <v:line style="position:absolute" from="0,5" to="1034,5" stroked="true" strokeweight=".480582pt" strokecolor="#000000">
              <v:stroke dashstyle="solid"/>
            </v:line>
          </v:group>
        </w:pict>
      </w:r>
      <w:r>
        <w:rPr>
          <w:sz w:val="2"/>
        </w:rPr>
      </w:r>
    </w:p>
    <w:p>
      <w:pPr>
        <w:pStyle w:val="Heading7"/>
      </w:pPr>
      <w:r>
        <w:rPr>
          <w:color w:val="010101"/>
          <w:w w:val="105"/>
        </w:rPr>
        <w:t>Complete </w:t>
      </w:r>
      <w:r>
        <w:rPr>
          <w:color w:val="010101"/>
        </w:rPr>
        <w:t>1f </w:t>
      </w:r>
      <w:r>
        <w:rPr>
          <w:color w:val="010101"/>
          <w:w w:val="105"/>
        </w:rPr>
        <w:t>the organization answered "Yes" on Form 990, Part IV, line 11c. See Form 990, Part X, line 13</w:t>
      </w:r>
      <w:r>
        <w:rPr>
          <w:color w:val="262626"/>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tabs>
          <w:tab w:pos="1567" w:val="left" w:leader="none"/>
        </w:tabs>
        <w:spacing w:before="93"/>
        <w:ind w:left="394" w:right="0" w:firstLine="0"/>
        <w:jc w:val="left"/>
        <w:rPr>
          <w:b/>
          <w:sz w:val="20"/>
        </w:rPr>
      </w:pPr>
      <w:r>
        <w:rPr/>
        <w:pict>
          <v:group style="position:absolute;margin-left:40.383263pt;margin-top:-139.737015pt;width:542.550pt;height:146.550pt;mso-position-horizontal-relative:page;mso-position-vertical-relative:paragraph;z-index:-266952704" coordorigin="808,-2795" coordsize="10851,2931">
            <v:shape style="position:absolute;left:806;top:-65;width:10810;height:2900" coordorigin="806,-65" coordsize="10810,2900" path="m808,-2790l11634,-2790m6577,108l6577,-2795m8158,108l8158,-2795m808,-2309l11634,-2309m808,-2069l11634,-2069m808,-1829l11634,-1829m808,-1588l11634,-1588m808,-1348l11634,-1348m808,-1108l11634,-1108m808,-872l11634,-872m808,-627l11634,-627m808,-387l11634,-387m808,-147l11634,-147e" filled="false" stroked="true" strokeweight=".480667pt" strokecolor="#000000">
              <v:path arrowok="t"/>
              <v:stroke dashstyle="solid"/>
            </v:shape>
            <v:line style="position:absolute" from="808,98" to="11634,98" stroked="true" strokeweight=".961164pt" strokecolor="#000000">
              <v:stroke dashstyle="solid"/>
            </v:line>
            <v:line style="position:absolute" from="11602,-123" to="11602,136" stroked="true" strokeweight=".480753pt" strokecolor="#e8e8e8">
              <v:stroke dashstyle="solid"/>
            </v:line>
            <v:shape style="position:absolute;left:2901;top:-2649;width:1630;height:135" type="#_x0000_t202" filled="false" stroked="false">
              <v:textbox inset="0,0,0,0">
                <w:txbxContent>
                  <w:p>
                    <w:pPr>
                      <w:spacing w:line="134" w:lineRule="exact" w:before="0"/>
                      <w:ind w:left="0" w:right="0" w:firstLine="0"/>
                      <w:jc w:val="left"/>
                      <w:rPr>
                        <w:sz w:val="12"/>
                      </w:rPr>
                    </w:pPr>
                    <w:r>
                      <w:rPr>
                        <w:color w:val="010101"/>
                        <w:w w:val="105"/>
                        <w:sz w:val="12"/>
                      </w:rPr>
                      <w:t>(a) </w:t>
                    </w:r>
                    <w:r>
                      <w:rPr>
                        <w:color w:val="131313"/>
                        <w:w w:val="105"/>
                        <w:sz w:val="12"/>
                      </w:rPr>
                      <w:t>Description of </w:t>
                    </w:r>
                    <w:r>
                      <w:rPr>
                        <w:color w:val="010101"/>
                        <w:w w:val="105"/>
                        <w:sz w:val="12"/>
                      </w:rPr>
                      <w:t>in</w:t>
                    </w:r>
                    <w:r>
                      <w:rPr>
                        <w:color w:val="262626"/>
                        <w:w w:val="105"/>
                        <w:sz w:val="12"/>
                      </w:rPr>
                      <w:t>vestment</w:t>
                    </w:r>
                  </w:p>
                </w:txbxContent>
              </v:textbox>
              <w10:wrap type="none"/>
            </v:shape>
            <v:shape style="position:absolute;left:9243;top:-2649;width:1810;height:303" type="#_x0000_t202" filled="false" stroked="false">
              <v:textbox inset="0,0,0,0">
                <w:txbxContent>
                  <w:p>
                    <w:pPr>
                      <w:spacing w:line="134" w:lineRule="exact" w:before="0"/>
                      <w:ind w:left="287" w:right="0" w:firstLine="0"/>
                      <w:jc w:val="left"/>
                      <w:rPr>
                        <w:sz w:val="12"/>
                      </w:rPr>
                    </w:pPr>
                    <w:r>
                      <w:rPr>
                        <w:color w:val="131313"/>
                        <w:sz w:val="12"/>
                      </w:rPr>
                      <w:t>(c) Method of </w:t>
                    </w:r>
                    <w:r>
                      <w:rPr>
                        <w:color w:val="262626"/>
                        <w:sz w:val="12"/>
                      </w:rPr>
                      <w:t>va</w:t>
                    </w:r>
                    <w:r>
                      <w:rPr>
                        <w:color w:val="010101"/>
                        <w:sz w:val="12"/>
                      </w:rPr>
                      <w:t>luation</w:t>
                    </w:r>
                    <w:r>
                      <w:rPr>
                        <w:color w:val="424242"/>
                        <w:sz w:val="12"/>
                      </w:rPr>
                      <w:t>:</w:t>
                    </w:r>
                  </w:p>
                  <w:p>
                    <w:pPr>
                      <w:spacing w:before="30"/>
                      <w:ind w:left="0" w:right="0" w:firstLine="0"/>
                      <w:jc w:val="left"/>
                      <w:rPr>
                        <w:sz w:val="12"/>
                      </w:rPr>
                    </w:pPr>
                    <w:r>
                      <w:rPr>
                        <w:color w:val="131313"/>
                        <w:w w:val="105"/>
                        <w:sz w:val="12"/>
                      </w:rPr>
                      <w:t>Cost</w:t>
                    </w:r>
                    <w:r>
                      <w:rPr>
                        <w:color w:val="131313"/>
                        <w:spacing w:val="-12"/>
                        <w:w w:val="105"/>
                        <w:sz w:val="12"/>
                      </w:rPr>
                      <w:t> </w:t>
                    </w:r>
                    <w:r>
                      <w:rPr>
                        <w:color w:val="131313"/>
                        <w:w w:val="105"/>
                        <w:sz w:val="12"/>
                      </w:rPr>
                      <w:t>or</w:t>
                    </w:r>
                    <w:r>
                      <w:rPr>
                        <w:color w:val="131313"/>
                        <w:spacing w:val="-15"/>
                        <w:w w:val="105"/>
                        <w:sz w:val="12"/>
                      </w:rPr>
                      <w:t> </w:t>
                    </w:r>
                    <w:r>
                      <w:rPr>
                        <w:color w:val="262626"/>
                        <w:w w:val="105"/>
                        <w:sz w:val="12"/>
                      </w:rPr>
                      <w:t>end-o</w:t>
                    </w:r>
                    <w:r>
                      <w:rPr>
                        <w:color w:val="010101"/>
                        <w:w w:val="105"/>
                        <w:sz w:val="12"/>
                      </w:rPr>
                      <w:t>f-</w:t>
                    </w:r>
                    <w:r>
                      <w:rPr>
                        <w:color w:val="262626"/>
                        <w:w w:val="105"/>
                        <w:sz w:val="12"/>
                      </w:rPr>
                      <w:t>year</w:t>
                    </w:r>
                    <w:r>
                      <w:rPr>
                        <w:color w:val="262626"/>
                        <w:spacing w:val="-24"/>
                        <w:w w:val="105"/>
                        <w:sz w:val="12"/>
                      </w:rPr>
                      <w:t> </w:t>
                    </w:r>
                    <w:r>
                      <w:rPr>
                        <w:color w:val="131313"/>
                        <w:w w:val="105"/>
                        <w:sz w:val="12"/>
                      </w:rPr>
                      <w:t>market</w:t>
                    </w:r>
                    <w:r>
                      <w:rPr>
                        <w:color w:val="131313"/>
                        <w:spacing w:val="-7"/>
                        <w:w w:val="105"/>
                        <w:sz w:val="12"/>
                      </w:rPr>
                      <w:t> </w:t>
                    </w:r>
                    <w:r>
                      <w:rPr>
                        <w:color w:val="262626"/>
                        <w:w w:val="105"/>
                        <w:sz w:val="12"/>
                      </w:rPr>
                      <w:t>va</w:t>
                    </w:r>
                    <w:r>
                      <w:rPr>
                        <w:color w:val="010101"/>
                        <w:w w:val="105"/>
                        <w:sz w:val="12"/>
                      </w:rPr>
                      <w:t>lue</w:t>
                    </w:r>
                  </w:p>
                </w:txbxContent>
              </v:textbox>
              <w10:wrap type="none"/>
            </v:shape>
            <v:shape style="position:absolute;left:813;top:-227;width:5626;height:336" type="#_x0000_t202" filled="false" stroked="false">
              <v:textbox inset="0,0,0,0">
                <w:txbxContent>
                  <w:p>
                    <w:pPr>
                      <w:tabs>
                        <w:tab w:pos="5465" w:val="left" w:leader="dot"/>
                      </w:tabs>
                      <w:spacing w:line="336" w:lineRule="exact" w:before="0"/>
                      <w:ind w:left="0" w:right="0" w:firstLine="0"/>
                      <w:jc w:val="left"/>
                      <w:rPr>
                        <w:sz w:val="30"/>
                      </w:rPr>
                    </w:pPr>
                    <w:r>
                      <w:rPr>
                        <w:b/>
                        <w:color w:val="010101"/>
                        <w:sz w:val="15"/>
                      </w:rPr>
                      <w:t>Total. </w:t>
                    </w:r>
                    <w:r>
                      <w:rPr>
                        <w:i/>
                        <w:color w:val="131313"/>
                        <w:sz w:val="15"/>
                      </w:rPr>
                      <w:t>(Column  (b) must equal </w:t>
                    </w:r>
                    <w:r>
                      <w:rPr>
                        <w:i/>
                        <w:color w:val="010101"/>
                        <w:sz w:val="15"/>
                      </w:rPr>
                      <w:t>Form </w:t>
                    </w:r>
                    <w:r>
                      <w:rPr>
                        <w:i/>
                        <w:color w:val="010101"/>
                        <w:spacing w:val="-5"/>
                        <w:sz w:val="15"/>
                      </w:rPr>
                      <w:t>990</w:t>
                    </w:r>
                    <w:r>
                      <w:rPr>
                        <w:i/>
                        <w:color w:val="545454"/>
                        <w:spacing w:val="-5"/>
                        <w:sz w:val="15"/>
                      </w:rPr>
                      <w:t>,  </w:t>
                    </w:r>
                    <w:r>
                      <w:rPr>
                        <w:i/>
                        <w:color w:val="010101"/>
                        <w:sz w:val="15"/>
                      </w:rPr>
                      <w:t>Part  </w:t>
                    </w:r>
                    <w:r>
                      <w:rPr>
                        <w:i/>
                        <w:color w:val="131313"/>
                        <w:sz w:val="15"/>
                      </w:rPr>
                      <w:t>X</w:t>
                    </w:r>
                    <w:r>
                      <w:rPr>
                        <w:i/>
                        <w:color w:val="545454"/>
                        <w:sz w:val="15"/>
                      </w:rPr>
                      <w:t>, </w:t>
                    </w:r>
                    <w:r>
                      <w:rPr>
                        <w:i/>
                        <w:color w:val="131313"/>
                        <w:sz w:val="15"/>
                      </w:rPr>
                      <w:t>col. (B)</w:t>
                    </w:r>
                    <w:r>
                      <w:rPr>
                        <w:i/>
                        <w:color w:val="131313"/>
                        <w:spacing w:val="17"/>
                        <w:sz w:val="15"/>
                      </w:rPr>
                      <w:t> </w:t>
                    </w:r>
                    <w:r>
                      <w:rPr>
                        <w:i/>
                        <w:color w:val="010101"/>
                        <w:sz w:val="15"/>
                      </w:rPr>
                      <w:t>line</w:t>
                    </w:r>
                    <w:r>
                      <w:rPr>
                        <w:i/>
                        <w:color w:val="010101"/>
                        <w:spacing w:val="13"/>
                        <w:sz w:val="15"/>
                      </w:rPr>
                      <w:t> </w:t>
                    </w:r>
                    <w:r>
                      <w:rPr>
                        <w:i/>
                        <w:color w:val="010101"/>
                        <w:sz w:val="15"/>
                      </w:rPr>
                      <w:t>13.)</w:t>
                      <w:tab/>
                    </w:r>
                    <w:r>
                      <w:rPr>
                        <w:color w:val="010101"/>
                        <w:w w:val="50"/>
                        <w:sz w:val="30"/>
                      </w:rPr>
                      <w:t>►</w:t>
                    </w:r>
                  </w:p>
                </w:txbxContent>
              </v:textbox>
              <w10:wrap type="none"/>
            </v:shape>
            <v:shape style="position:absolute;left:905;top:-2254;width:291;height:2119" type="#_x0000_t202" filled="false" stroked="false">
              <v:textbox inset="0,0,0,0">
                <w:txbxContent>
                  <w:p>
                    <w:pPr>
                      <w:spacing w:line="168" w:lineRule="exact" w:before="0"/>
                      <w:ind w:left="48" w:right="0" w:firstLine="0"/>
                      <w:jc w:val="left"/>
                      <w:rPr>
                        <w:b/>
                        <w:sz w:val="15"/>
                      </w:rPr>
                    </w:pPr>
                    <w:r>
                      <w:rPr>
                        <w:b/>
                        <w:color w:val="010101"/>
                        <w:w w:val="110"/>
                        <w:sz w:val="15"/>
                      </w:rPr>
                      <w:t>(1)</w:t>
                    </w:r>
                  </w:p>
                  <w:p>
                    <w:pPr>
                      <w:spacing w:before="71"/>
                      <w:ind w:left="11" w:right="0" w:firstLine="0"/>
                      <w:jc w:val="left"/>
                      <w:rPr>
                        <w:rFonts w:ascii="Courier New"/>
                        <w:b/>
                        <w:sz w:val="17"/>
                      </w:rPr>
                    </w:pPr>
                    <w:r>
                      <w:rPr>
                        <w:rFonts w:ascii="Courier New"/>
                        <w:b/>
                        <w:color w:val="010101"/>
                        <w:w w:val="85"/>
                        <w:sz w:val="17"/>
                      </w:rPr>
                      <w:t>(2)</w:t>
                    </w:r>
                  </w:p>
                  <w:p>
                    <w:pPr>
                      <w:spacing w:before="48"/>
                      <w:ind w:left="11" w:right="0" w:firstLine="0"/>
                      <w:jc w:val="left"/>
                      <w:rPr>
                        <w:rFonts w:ascii="Courier New"/>
                        <w:b/>
                        <w:sz w:val="17"/>
                      </w:rPr>
                    </w:pPr>
                    <w:r>
                      <w:rPr>
                        <w:rFonts w:ascii="Courier New"/>
                        <w:b/>
                        <w:color w:val="010101"/>
                        <w:w w:val="85"/>
                        <w:sz w:val="17"/>
                      </w:rPr>
                      <w:t>(3)</w:t>
                    </w:r>
                  </w:p>
                  <w:p>
                    <w:pPr>
                      <w:spacing w:before="48"/>
                      <w:ind w:left="11" w:right="0" w:firstLine="0"/>
                      <w:jc w:val="left"/>
                      <w:rPr>
                        <w:rFonts w:ascii="Courier New"/>
                        <w:b/>
                        <w:sz w:val="17"/>
                      </w:rPr>
                    </w:pPr>
                    <w:r>
                      <w:rPr>
                        <w:rFonts w:ascii="Courier New"/>
                        <w:b/>
                        <w:color w:val="010101"/>
                        <w:w w:val="85"/>
                        <w:sz w:val="17"/>
                      </w:rPr>
                      <w:t>(4)</w:t>
                    </w:r>
                  </w:p>
                  <w:p>
                    <w:pPr>
                      <w:spacing w:before="48"/>
                      <w:ind w:left="11" w:right="0" w:firstLine="0"/>
                      <w:jc w:val="left"/>
                      <w:rPr>
                        <w:rFonts w:ascii="Courier New"/>
                        <w:b/>
                        <w:sz w:val="17"/>
                      </w:rPr>
                    </w:pPr>
                    <w:r>
                      <w:rPr>
                        <w:rFonts w:ascii="Courier New"/>
                        <w:b/>
                        <w:color w:val="010101"/>
                        <w:w w:val="85"/>
                        <w:sz w:val="17"/>
                      </w:rPr>
                      <w:t>(5)</w:t>
                    </w:r>
                  </w:p>
                  <w:p>
                    <w:pPr>
                      <w:spacing w:before="44"/>
                      <w:ind w:left="8" w:right="0" w:firstLine="0"/>
                      <w:jc w:val="left"/>
                      <w:rPr>
                        <w:rFonts w:ascii="Courier New"/>
                        <w:b/>
                        <w:sz w:val="18"/>
                      </w:rPr>
                    </w:pPr>
                    <w:r>
                      <w:rPr>
                        <w:rFonts w:ascii="Courier New"/>
                        <w:b/>
                        <w:color w:val="010101"/>
                        <w:w w:val="80"/>
                        <w:sz w:val="18"/>
                      </w:rPr>
                      <w:t>(6)</w:t>
                    </w:r>
                  </w:p>
                  <w:p>
                    <w:pPr>
                      <w:spacing w:before="23"/>
                      <w:ind w:left="0" w:right="0" w:firstLine="0"/>
                      <w:jc w:val="left"/>
                      <w:rPr>
                        <w:rFonts w:ascii="Courier New"/>
                        <w:sz w:val="19"/>
                      </w:rPr>
                    </w:pPr>
                    <w:r>
                      <w:rPr>
                        <w:rFonts w:ascii="Courier New"/>
                        <w:color w:val="010101"/>
                        <w:w w:val="80"/>
                        <w:sz w:val="19"/>
                      </w:rPr>
                      <w:t>(7)</w:t>
                    </w:r>
                  </w:p>
                  <w:p>
                    <w:pPr>
                      <w:spacing w:before="38"/>
                      <w:ind w:left="8" w:right="0" w:firstLine="0"/>
                      <w:jc w:val="left"/>
                      <w:rPr>
                        <w:rFonts w:ascii="Courier New"/>
                        <w:b/>
                        <w:sz w:val="18"/>
                      </w:rPr>
                    </w:pPr>
                    <w:r>
                      <w:rPr>
                        <w:rFonts w:ascii="Courier New"/>
                        <w:b/>
                        <w:color w:val="010101"/>
                        <w:w w:val="80"/>
                        <w:sz w:val="18"/>
                      </w:rPr>
                      <w:t>(8)</w:t>
                    </w:r>
                  </w:p>
                  <w:p>
                    <w:pPr>
                      <w:spacing w:before="45"/>
                      <w:ind w:left="11" w:right="0" w:firstLine="0"/>
                      <w:jc w:val="left"/>
                      <w:rPr>
                        <w:rFonts w:ascii="Courier New"/>
                        <w:b/>
                        <w:sz w:val="17"/>
                      </w:rPr>
                    </w:pPr>
                    <w:r>
                      <w:rPr>
                        <w:rFonts w:ascii="Courier New"/>
                        <w:b/>
                        <w:color w:val="010101"/>
                        <w:w w:val="85"/>
                        <w:sz w:val="17"/>
                      </w:rPr>
                      <w:t>(9)</w:t>
                    </w:r>
                  </w:p>
                </w:txbxContent>
              </v:textbox>
              <w10:wrap type="none"/>
            </v:shape>
            <v:shape style="position:absolute;left:11597;top:-98;width:62;height:213" type="#_x0000_t202" filled="false" stroked="false">
              <v:textbox inset="0,0,0,0">
                <w:txbxContent>
                  <w:p>
                    <w:pPr>
                      <w:spacing w:line="212" w:lineRule="exact" w:before="0"/>
                      <w:ind w:left="0" w:right="0" w:firstLine="0"/>
                      <w:jc w:val="left"/>
                      <w:rPr>
                        <w:sz w:val="19"/>
                      </w:rPr>
                    </w:pPr>
                    <w:r>
                      <w:rPr>
                        <w:color w:val="CFCFCF"/>
                        <w:w w:val="78"/>
                        <w:sz w:val="19"/>
                      </w:rPr>
                      <w:t>I</w:t>
                    </w:r>
                  </w:p>
                </w:txbxContent>
              </v:textbox>
              <w10:wrap type="none"/>
            </v:shape>
            <v:shape style="position:absolute;left:6576;top:-2790;width:1582;height:481" type="#_x0000_t202" filled="false" stroked="true" strokeweight=".480753pt" strokecolor="#000000">
              <v:textbox inset="0,0,0,0">
                <w:txbxContent>
                  <w:p>
                    <w:pPr>
                      <w:spacing w:line="240" w:lineRule="auto" w:before="6"/>
                      <w:rPr>
                        <w:sz w:val="11"/>
                      </w:rPr>
                    </w:pPr>
                  </w:p>
                  <w:p>
                    <w:pPr>
                      <w:spacing w:before="0"/>
                      <w:ind w:left="358" w:right="0" w:firstLine="0"/>
                      <w:jc w:val="left"/>
                      <w:rPr>
                        <w:sz w:val="12"/>
                      </w:rPr>
                    </w:pPr>
                    <w:r>
                      <w:rPr>
                        <w:color w:val="131313"/>
                        <w:w w:val="105"/>
                        <w:sz w:val="12"/>
                      </w:rPr>
                      <w:t>(b) Book </w:t>
                    </w:r>
                    <w:r>
                      <w:rPr>
                        <w:color w:val="262626"/>
                        <w:w w:val="105"/>
                        <w:sz w:val="12"/>
                      </w:rPr>
                      <w:t>va</w:t>
                    </w:r>
                    <w:r>
                      <w:rPr>
                        <w:color w:val="010101"/>
                        <w:w w:val="105"/>
                        <w:sz w:val="12"/>
                      </w:rPr>
                      <w:t>lue</w:t>
                    </w:r>
                  </w:p>
                </w:txbxContent>
              </v:textbox>
              <v:stroke dashstyle="solid"/>
              <w10:wrap type="none"/>
            </v:shape>
            <w10:wrap type="none"/>
          </v:group>
        </w:pict>
      </w:r>
      <w:r>
        <w:rPr>
          <w:color w:val="131313"/>
          <w:sz w:val="19"/>
        </w:rPr>
        <w:t>I </w:t>
      </w:r>
      <w:r>
        <w:rPr>
          <w:b/>
          <w:color w:val="010101"/>
          <w:sz w:val="20"/>
        </w:rPr>
        <w:t>Part</w:t>
      </w:r>
      <w:r>
        <w:rPr>
          <w:b/>
          <w:color w:val="010101"/>
          <w:spacing w:val="-14"/>
          <w:sz w:val="20"/>
        </w:rPr>
        <w:t> </w:t>
      </w:r>
      <w:r>
        <w:rPr>
          <w:b/>
          <w:color w:val="010101"/>
          <w:sz w:val="20"/>
        </w:rPr>
        <w:t>IX</w:t>
      </w:r>
      <w:r>
        <w:rPr>
          <w:b/>
          <w:color w:val="010101"/>
          <w:spacing w:val="5"/>
          <w:sz w:val="20"/>
        </w:rPr>
        <w:t> </w:t>
      </w:r>
      <w:r>
        <w:rPr>
          <w:color w:val="262626"/>
          <w:sz w:val="19"/>
        </w:rPr>
        <w:t>I</w:t>
        <w:tab/>
      </w:r>
      <w:r>
        <w:rPr>
          <w:b/>
          <w:color w:val="010101"/>
          <w:position w:val="1"/>
          <w:sz w:val="20"/>
        </w:rPr>
        <w:t>Other Assets.</w:t>
      </w:r>
    </w:p>
    <w:p>
      <w:pPr>
        <w:pStyle w:val="BodyText"/>
        <w:spacing w:line="20" w:lineRule="exact"/>
        <w:ind w:left="402"/>
        <w:rPr>
          <w:sz w:val="2"/>
        </w:rPr>
      </w:pPr>
      <w:r>
        <w:rPr>
          <w:sz w:val="2"/>
        </w:rPr>
        <w:pict>
          <v:group style="width:49.55pt;height:.5pt;mso-position-horizontal-relative:char;mso-position-vertical-relative:line" coordorigin="0,0" coordsize="991,10">
            <v:line style="position:absolute" from="0,5" to="990,5" stroked="true" strokeweight=".480582pt" strokecolor="#000000">
              <v:stroke dashstyle="solid"/>
            </v:line>
          </v:group>
        </w:pict>
      </w:r>
      <w:r>
        <w:rPr>
          <w:sz w:val="2"/>
        </w:rPr>
      </w:r>
    </w:p>
    <w:p>
      <w:pPr>
        <w:spacing w:before="0" w:after="8"/>
        <w:ind w:left="1566" w:right="0" w:firstLine="0"/>
        <w:jc w:val="left"/>
        <w:rPr>
          <w:sz w:val="19"/>
        </w:rPr>
      </w:pPr>
      <w:r>
        <w:rPr>
          <w:color w:val="010101"/>
          <w:w w:val="105"/>
          <w:sz w:val="19"/>
        </w:rPr>
        <w:t>Complete </w:t>
      </w:r>
      <w:r>
        <w:rPr>
          <w:color w:val="010101"/>
          <w:sz w:val="19"/>
        </w:rPr>
        <w:t>1f </w:t>
      </w:r>
      <w:r>
        <w:rPr>
          <w:color w:val="010101"/>
          <w:w w:val="105"/>
          <w:sz w:val="19"/>
        </w:rPr>
        <w:t>the organization answered "Yes" on Form 990, Part IV, line 11d</w:t>
      </w:r>
      <w:r>
        <w:rPr>
          <w:color w:val="424242"/>
          <w:w w:val="105"/>
          <w:sz w:val="19"/>
        </w:rPr>
        <w:t>. </w:t>
      </w:r>
      <w:r>
        <w:rPr>
          <w:color w:val="010101"/>
          <w:w w:val="105"/>
          <w:sz w:val="19"/>
        </w:rPr>
        <w:t>See Form 990</w:t>
      </w:r>
      <w:r>
        <w:rPr>
          <w:color w:val="262626"/>
          <w:w w:val="105"/>
          <w:sz w:val="19"/>
        </w:rPr>
        <w:t>, </w:t>
      </w:r>
      <w:r>
        <w:rPr>
          <w:color w:val="010101"/>
          <w:w w:val="105"/>
          <w:sz w:val="19"/>
        </w:rPr>
        <w:t>Part X</w:t>
      </w:r>
      <w:r>
        <w:rPr>
          <w:color w:val="262626"/>
          <w:w w:val="105"/>
          <w:sz w:val="19"/>
        </w:rPr>
        <w:t>, </w:t>
      </w:r>
      <w:r>
        <w:rPr>
          <w:color w:val="010101"/>
          <w:w w:val="105"/>
          <w:sz w:val="19"/>
        </w:rPr>
        <w:t>line 15.</w:t>
      </w:r>
    </w:p>
    <w:tbl>
      <w:tblPr>
        <w:tblW w:w="0" w:type="auto"/>
        <w:jc w:val="left"/>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98"/>
        <w:gridCol w:w="2015"/>
      </w:tblGrid>
      <w:tr>
        <w:trPr>
          <w:trHeight w:val="230" w:hRule="atLeast"/>
        </w:trPr>
        <w:tc>
          <w:tcPr>
            <w:tcW w:w="8798" w:type="dxa"/>
            <w:tcBorders>
              <w:left w:val="nil"/>
            </w:tcBorders>
          </w:tcPr>
          <w:p>
            <w:pPr>
              <w:pStyle w:val="TableParagraph"/>
              <w:spacing w:line="121" w:lineRule="exact" w:before="89"/>
              <w:ind w:left="4195"/>
              <w:rPr>
                <w:sz w:val="12"/>
              </w:rPr>
            </w:pPr>
            <w:r>
              <w:rPr>
                <w:b/>
                <w:color w:val="010101"/>
                <w:w w:val="105"/>
                <w:sz w:val="12"/>
              </w:rPr>
              <w:t>(a) </w:t>
            </w:r>
            <w:r>
              <w:rPr>
                <w:color w:val="010101"/>
                <w:w w:val="105"/>
                <w:sz w:val="12"/>
              </w:rPr>
              <w:t>Description</w:t>
            </w:r>
          </w:p>
        </w:tc>
        <w:tc>
          <w:tcPr>
            <w:tcW w:w="2015" w:type="dxa"/>
            <w:tcBorders>
              <w:right w:val="nil"/>
            </w:tcBorders>
          </w:tcPr>
          <w:p>
            <w:pPr>
              <w:pStyle w:val="TableParagraph"/>
              <w:spacing w:line="121" w:lineRule="exact" w:before="89"/>
              <w:ind w:left="799"/>
              <w:rPr>
                <w:sz w:val="12"/>
              </w:rPr>
            </w:pPr>
            <w:r>
              <w:rPr>
                <w:color w:val="131313"/>
                <w:w w:val="105"/>
                <w:sz w:val="12"/>
              </w:rPr>
              <w:t>(b) </w:t>
            </w:r>
            <w:r>
              <w:rPr>
                <w:color w:val="010101"/>
                <w:w w:val="105"/>
                <w:sz w:val="12"/>
              </w:rPr>
              <w:t>Book </w:t>
            </w:r>
            <w:r>
              <w:rPr>
                <w:color w:val="262626"/>
                <w:w w:val="105"/>
                <w:sz w:val="12"/>
              </w:rPr>
              <w:t>va</w:t>
            </w:r>
            <w:r>
              <w:rPr>
                <w:color w:val="010101"/>
                <w:w w:val="105"/>
                <w:sz w:val="12"/>
              </w:rPr>
              <w:t>lue</w:t>
            </w:r>
          </w:p>
        </w:tc>
      </w:tr>
      <w:tr>
        <w:trPr>
          <w:trHeight w:val="225" w:hRule="atLeast"/>
        </w:trPr>
        <w:tc>
          <w:tcPr>
            <w:tcW w:w="8798" w:type="dxa"/>
            <w:tcBorders>
              <w:left w:val="nil"/>
            </w:tcBorders>
          </w:tcPr>
          <w:p>
            <w:pPr>
              <w:pStyle w:val="TableParagraph"/>
              <w:spacing w:line="153" w:lineRule="exact" w:before="52"/>
              <w:ind w:left="156"/>
              <w:rPr>
                <w:rFonts w:ascii="Times New Roman"/>
                <w:b/>
                <w:sz w:val="17"/>
              </w:rPr>
            </w:pPr>
            <w:r>
              <w:rPr>
                <w:rFonts w:ascii="Times New Roman"/>
                <w:b/>
                <w:color w:val="010101"/>
                <w:w w:val="120"/>
                <w:sz w:val="17"/>
              </w:rPr>
              <w:t>(1tJndeposi ted Funds</w:t>
            </w:r>
          </w:p>
        </w:tc>
        <w:tc>
          <w:tcPr>
            <w:tcW w:w="2015" w:type="dxa"/>
            <w:tcBorders>
              <w:right w:val="nil"/>
            </w:tcBorders>
          </w:tcPr>
          <w:p>
            <w:pPr>
              <w:pStyle w:val="TableParagraph"/>
              <w:spacing w:line="153" w:lineRule="exact" w:before="52"/>
              <w:ind w:right="13"/>
              <w:jc w:val="right"/>
              <w:rPr>
                <w:rFonts w:ascii="Times New Roman"/>
                <w:b/>
                <w:sz w:val="17"/>
              </w:rPr>
            </w:pPr>
            <w:r>
              <w:rPr>
                <w:rFonts w:ascii="Times New Roman"/>
                <w:b/>
                <w:color w:val="010101"/>
                <w:w w:val="115"/>
                <w:sz w:val="17"/>
              </w:rPr>
              <w:t>1 400</w:t>
            </w:r>
          </w:p>
        </w:tc>
      </w:tr>
      <w:tr>
        <w:trPr>
          <w:trHeight w:val="235" w:hRule="atLeast"/>
        </w:trPr>
        <w:tc>
          <w:tcPr>
            <w:tcW w:w="8798" w:type="dxa"/>
            <w:tcBorders>
              <w:left w:val="nil"/>
            </w:tcBorders>
          </w:tcPr>
          <w:p>
            <w:pPr>
              <w:pStyle w:val="TableParagraph"/>
              <w:spacing w:line="158" w:lineRule="exact" w:before="57"/>
              <w:ind w:left="156"/>
              <w:rPr>
                <w:rFonts w:ascii="Times New Roman"/>
                <w:b/>
                <w:sz w:val="17"/>
              </w:rPr>
            </w:pPr>
            <w:r>
              <w:rPr>
                <w:rFonts w:ascii="Times New Roman"/>
                <w:b/>
                <w:color w:val="010101"/>
                <w:w w:val="135"/>
                <w:sz w:val="17"/>
              </w:rPr>
              <w:t>(2 djustments</w:t>
            </w:r>
          </w:p>
        </w:tc>
        <w:tc>
          <w:tcPr>
            <w:tcW w:w="2015" w:type="dxa"/>
            <w:tcBorders>
              <w:right w:val="nil"/>
            </w:tcBorders>
          </w:tcPr>
          <w:p>
            <w:pPr>
              <w:pStyle w:val="TableParagraph"/>
              <w:spacing w:line="153" w:lineRule="exact" w:before="62"/>
              <w:ind w:right="-44"/>
              <w:jc w:val="right"/>
              <w:rPr>
                <w:rFonts w:ascii="Times New Roman"/>
                <w:b/>
                <w:sz w:val="17"/>
              </w:rPr>
            </w:pPr>
            <w:r>
              <w:rPr>
                <w:rFonts w:ascii="Times New Roman"/>
                <w:b/>
                <w:color w:val="010101"/>
                <w:w w:val="135"/>
                <w:sz w:val="17"/>
              </w:rPr>
              <w:t>636</w:t>
            </w:r>
          </w:p>
        </w:tc>
      </w:tr>
      <w:tr>
        <w:trPr>
          <w:trHeight w:val="230" w:hRule="atLeast"/>
        </w:trPr>
        <w:tc>
          <w:tcPr>
            <w:tcW w:w="8798" w:type="dxa"/>
            <w:tcBorders>
              <w:left w:val="nil"/>
            </w:tcBorders>
          </w:tcPr>
          <w:p>
            <w:pPr>
              <w:pStyle w:val="TableParagraph"/>
              <w:spacing w:line="155" w:lineRule="exact" w:before="55"/>
              <w:ind w:left="118"/>
              <w:rPr>
                <w:rFonts w:ascii="Courier New"/>
                <w:b/>
                <w:sz w:val="17"/>
              </w:rPr>
            </w:pPr>
            <w:r>
              <w:rPr>
                <w:rFonts w:ascii="Courier New"/>
                <w:b/>
                <w:color w:val="010101"/>
                <w:w w:val="95"/>
                <w:sz w:val="17"/>
              </w:rPr>
              <w:t>(3)</w:t>
            </w:r>
          </w:p>
        </w:tc>
        <w:tc>
          <w:tcPr>
            <w:tcW w:w="2015" w:type="dxa"/>
            <w:tcBorders>
              <w:right w:val="nil"/>
            </w:tcBorders>
          </w:tcPr>
          <w:p>
            <w:pPr>
              <w:pStyle w:val="TableParagraph"/>
              <w:rPr>
                <w:rFonts w:ascii="Times New Roman"/>
                <w:sz w:val="16"/>
              </w:rPr>
            </w:pPr>
          </w:p>
        </w:tc>
      </w:tr>
      <w:tr>
        <w:trPr>
          <w:trHeight w:val="230" w:hRule="atLeast"/>
        </w:trPr>
        <w:tc>
          <w:tcPr>
            <w:tcW w:w="8798" w:type="dxa"/>
            <w:tcBorders>
              <w:left w:val="nil"/>
            </w:tcBorders>
          </w:tcPr>
          <w:p>
            <w:pPr>
              <w:pStyle w:val="TableParagraph"/>
              <w:spacing w:line="155" w:lineRule="exact" w:before="55"/>
              <w:ind w:left="118"/>
              <w:rPr>
                <w:rFonts w:ascii="Courier New"/>
                <w:b/>
                <w:sz w:val="17"/>
              </w:rPr>
            </w:pPr>
            <w:r>
              <w:rPr>
                <w:rFonts w:ascii="Courier New"/>
                <w:b/>
                <w:color w:val="010101"/>
                <w:w w:val="95"/>
                <w:sz w:val="17"/>
              </w:rPr>
              <w:t>(4)</w:t>
            </w:r>
          </w:p>
        </w:tc>
        <w:tc>
          <w:tcPr>
            <w:tcW w:w="2015" w:type="dxa"/>
            <w:tcBorders>
              <w:right w:val="nil"/>
            </w:tcBorders>
          </w:tcPr>
          <w:p>
            <w:pPr>
              <w:pStyle w:val="TableParagraph"/>
              <w:rPr>
                <w:rFonts w:ascii="Times New Roman"/>
                <w:sz w:val="16"/>
              </w:rPr>
            </w:pPr>
          </w:p>
        </w:tc>
      </w:tr>
      <w:tr>
        <w:trPr>
          <w:trHeight w:val="230" w:hRule="atLeast"/>
        </w:trPr>
        <w:tc>
          <w:tcPr>
            <w:tcW w:w="8798" w:type="dxa"/>
            <w:tcBorders>
              <w:left w:val="nil"/>
            </w:tcBorders>
          </w:tcPr>
          <w:p>
            <w:pPr>
              <w:pStyle w:val="TableParagraph"/>
              <w:spacing w:line="155" w:lineRule="exact" w:before="55"/>
              <w:ind w:left="118"/>
              <w:rPr>
                <w:rFonts w:ascii="Courier New"/>
                <w:b/>
                <w:sz w:val="17"/>
              </w:rPr>
            </w:pPr>
            <w:r>
              <w:rPr>
                <w:rFonts w:ascii="Courier New"/>
                <w:b/>
                <w:color w:val="010101"/>
                <w:w w:val="95"/>
                <w:sz w:val="17"/>
              </w:rPr>
              <w:t>(5)</w:t>
            </w:r>
          </w:p>
        </w:tc>
        <w:tc>
          <w:tcPr>
            <w:tcW w:w="2015" w:type="dxa"/>
            <w:tcBorders>
              <w:right w:val="nil"/>
            </w:tcBorders>
          </w:tcPr>
          <w:p>
            <w:pPr>
              <w:pStyle w:val="TableParagraph"/>
              <w:rPr>
                <w:rFonts w:ascii="Times New Roman"/>
                <w:sz w:val="16"/>
              </w:rPr>
            </w:pPr>
          </w:p>
        </w:tc>
      </w:tr>
      <w:tr>
        <w:trPr>
          <w:trHeight w:val="230" w:hRule="atLeast"/>
        </w:trPr>
        <w:tc>
          <w:tcPr>
            <w:tcW w:w="8798" w:type="dxa"/>
            <w:tcBorders>
              <w:left w:val="nil"/>
            </w:tcBorders>
          </w:tcPr>
          <w:p>
            <w:pPr>
              <w:pStyle w:val="TableParagraph"/>
              <w:spacing w:line="155" w:lineRule="exact" w:before="55"/>
              <w:ind w:left="118"/>
              <w:rPr>
                <w:rFonts w:ascii="Courier New"/>
                <w:b/>
                <w:sz w:val="17"/>
              </w:rPr>
            </w:pPr>
            <w:r>
              <w:rPr>
                <w:rFonts w:ascii="Courier New"/>
                <w:b/>
                <w:color w:val="010101"/>
                <w:w w:val="95"/>
                <w:sz w:val="17"/>
              </w:rPr>
              <w:t>(6)</w:t>
            </w:r>
          </w:p>
        </w:tc>
        <w:tc>
          <w:tcPr>
            <w:tcW w:w="2015" w:type="dxa"/>
            <w:tcBorders>
              <w:right w:val="nil"/>
            </w:tcBorders>
          </w:tcPr>
          <w:p>
            <w:pPr>
              <w:pStyle w:val="TableParagraph"/>
              <w:rPr>
                <w:rFonts w:ascii="Times New Roman"/>
                <w:sz w:val="16"/>
              </w:rPr>
            </w:pPr>
          </w:p>
        </w:tc>
      </w:tr>
      <w:tr>
        <w:trPr>
          <w:trHeight w:val="230" w:hRule="atLeast"/>
        </w:trPr>
        <w:tc>
          <w:tcPr>
            <w:tcW w:w="8798" w:type="dxa"/>
            <w:tcBorders>
              <w:left w:val="nil"/>
            </w:tcBorders>
          </w:tcPr>
          <w:p>
            <w:pPr>
              <w:pStyle w:val="TableParagraph"/>
              <w:spacing w:line="155" w:lineRule="exact" w:before="55"/>
              <w:ind w:left="118"/>
              <w:rPr>
                <w:rFonts w:ascii="Courier New"/>
                <w:b/>
                <w:sz w:val="17"/>
              </w:rPr>
            </w:pPr>
            <w:r>
              <w:rPr>
                <w:rFonts w:ascii="Courier New"/>
                <w:b/>
                <w:color w:val="010101"/>
                <w:w w:val="95"/>
                <w:sz w:val="17"/>
              </w:rPr>
              <w:t>(7)</w:t>
            </w:r>
          </w:p>
        </w:tc>
        <w:tc>
          <w:tcPr>
            <w:tcW w:w="2015" w:type="dxa"/>
            <w:tcBorders>
              <w:right w:val="nil"/>
            </w:tcBorders>
          </w:tcPr>
          <w:p>
            <w:pPr>
              <w:pStyle w:val="TableParagraph"/>
              <w:rPr>
                <w:rFonts w:ascii="Times New Roman"/>
                <w:sz w:val="16"/>
              </w:rPr>
            </w:pPr>
          </w:p>
        </w:tc>
      </w:tr>
      <w:tr>
        <w:trPr>
          <w:trHeight w:val="239" w:hRule="atLeast"/>
        </w:trPr>
        <w:tc>
          <w:tcPr>
            <w:tcW w:w="8798" w:type="dxa"/>
            <w:tcBorders>
              <w:left w:val="nil"/>
            </w:tcBorders>
          </w:tcPr>
          <w:p>
            <w:pPr>
              <w:pStyle w:val="TableParagraph"/>
              <w:spacing w:line="165" w:lineRule="exact" w:before="55"/>
              <w:ind w:left="118"/>
              <w:rPr>
                <w:rFonts w:ascii="Courier New"/>
                <w:b/>
                <w:sz w:val="17"/>
              </w:rPr>
            </w:pPr>
            <w:r>
              <w:rPr>
                <w:rFonts w:ascii="Courier New"/>
                <w:b/>
                <w:color w:val="010101"/>
                <w:w w:val="95"/>
                <w:sz w:val="17"/>
              </w:rPr>
              <w:t>(8)</w:t>
            </w:r>
          </w:p>
        </w:tc>
        <w:tc>
          <w:tcPr>
            <w:tcW w:w="2015" w:type="dxa"/>
            <w:tcBorders>
              <w:right w:val="nil"/>
            </w:tcBorders>
          </w:tcPr>
          <w:p>
            <w:pPr>
              <w:pStyle w:val="TableParagraph"/>
              <w:rPr>
                <w:rFonts w:ascii="Times New Roman"/>
                <w:sz w:val="16"/>
              </w:rPr>
            </w:pPr>
          </w:p>
        </w:tc>
      </w:tr>
      <w:tr>
        <w:trPr>
          <w:trHeight w:val="220" w:hRule="atLeast"/>
        </w:trPr>
        <w:tc>
          <w:tcPr>
            <w:tcW w:w="8798" w:type="dxa"/>
            <w:tcBorders>
              <w:left w:val="nil"/>
            </w:tcBorders>
          </w:tcPr>
          <w:p>
            <w:pPr>
              <w:pStyle w:val="TableParagraph"/>
              <w:spacing w:line="155" w:lineRule="exact" w:before="45"/>
              <w:ind w:left="118"/>
              <w:rPr>
                <w:rFonts w:ascii="Courier New"/>
                <w:b/>
                <w:sz w:val="17"/>
              </w:rPr>
            </w:pPr>
            <w:r>
              <w:rPr>
                <w:rFonts w:ascii="Courier New"/>
                <w:b/>
                <w:color w:val="010101"/>
                <w:w w:val="95"/>
                <w:sz w:val="17"/>
              </w:rPr>
              <w:t>(9)</w:t>
            </w:r>
          </w:p>
        </w:tc>
        <w:tc>
          <w:tcPr>
            <w:tcW w:w="2015" w:type="dxa"/>
            <w:tcBorders>
              <w:right w:val="nil"/>
            </w:tcBorders>
          </w:tcPr>
          <w:p>
            <w:pPr>
              <w:pStyle w:val="TableParagraph"/>
              <w:rPr>
                <w:rFonts w:ascii="Times New Roman"/>
                <w:sz w:val="14"/>
              </w:rPr>
            </w:pPr>
          </w:p>
        </w:tc>
      </w:tr>
      <w:tr>
        <w:trPr>
          <w:trHeight w:val="230" w:hRule="atLeast"/>
        </w:trPr>
        <w:tc>
          <w:tcPr>
            <w:tcW w:w="8798" w:type="dxa"/>
            <w:tcBorders>
              <w:left w:val="nil"/>
              <w:bottom w:val="single" w:sz="8" w:space="0" w:color="000000"/>
            </w:tcBorders>
          </w:tcPr>
          <w:p>
            <w:pPr>
              <w:pStyle w:val="TableParagraph"/>
              <w:tabs>
                <w:tab w:pos="8513" w:val="left" w:leader="dot"/>
              </w:tabs>
              <w:spacing w:line="210" w:lineRule="exact"/>
              <w:ind w:left="15"/>
              <w:rPr>
                <w:sz w:val="28"/>
              </w:rPr>
            </w:pPr>
            <w:r>
              <w:rPr>
                <w:b/>
                <w:color w:val="010101"/>
                <w:sz w:val="15"/>
              </w:rPr>
              <w:t>Total. </w:t>
            </w:r>
            <w:r>
              <w:rPr>
                <w:i/>
                <w:color w:val="131313"/>
                <w:sz w:val="15"/>
              </w:rPr>
              <w:t>(Column  (b) must equal </w:t>
            </w:r>
            <w:r>
              <w:rPr>
                <w:i/>
                <w:color w:val="010101"/>
                <w:sz w:val="15"/>
              </w:rPr>
              <w:t>Form  990</w:t>
            </w:r>
            <w:r>
              <w:rPr>
                <w:i/>
                <w:color w:val="262626"/>
                <w:sz w:val="15"/>
              </w:rPr>
              <w:t>, </w:t>
            </w:r>
            <w:r>
              <w:rPr>
                <w:i/>
                <w:color w:val="010101"/>
                <w:sz w:val="15"/>
              </w:rPr>
              <w:t>Part </w:t>
            </w:r>
            <w:r>
              <w:rPr>
                <w:i/>
                <w:color w:val="262626"/>
                <w:sz w:val="15"/>
              </w:rPr>
              <w:t>X</w:t>
            </w:r>
            <w:r>
              <w:rPr>
                <w:i/>
                <w:color w:val="424242"/>
                <w:sz w:val="15"/>
              </w:rPr>
              <w:t>, </w:t>
            </w:r>
            <w:r>
              <w:rPr>
                <w:i/>
                <w:color w:val="131313"/>
                <w:sz w:val="15"/>
              </w:rPr>
              <w:t>col. (B)</w:t>
            </w:r>
            <w:r>
              <w:rPr>
                <w:i/>
                <w:color w:val="131313"/>
                <w:spacing w:val="38"/>
                <w:sz w:val="15"/>
              </w:rPr>
              <w:t> </w:t>
            </w:r>
            <w:r>
              <w:rPr>
                <w:i/>
                <w:color w:val="010101"/>
                <w:sz w:val="15"/>
              </w:rPr>
              <w:t>line</w:t>
            </w:r>
            <w:r>
              <w:rPr>
                <w:i/>
                <w:color w:val="010101"/>
                <w:spacing w:val="11"/>
                <w:sz w:val="15"/>
              </w:rPr>
              <w:t> </w:t>
            </w:r>
            <w:r>
              <w:rPr>
                <w:i/>
                <w:color w:val="131313"/>
                <w:sz w:val="15"/>
              </w:rPr>
              <w:t>15.)</w:t>
              <w:tab/>
            </w:r>
            <w:r>
              <w:rPr>
                <w:color w:val="010101"/>
                <w:w w:val="80"/>
                <w:position w:val="-3"/>
                <w:sz w:val="28"/>
              </w:rPr>
              <w:t>►</w:t>
            </w:r>
          </w:p>
        </w:tc>
        <w:tc>
          <w:tcPr>
            <w:tcW w:w="2015" w:type="dxa"/>
            <w:tcBorders>
              <w:bottom w:val="single" w:sz="8" w:space="0" w:color="000000"/>
              <w:right w:val="nil"/>
            </w:tcBorders>
          </w:tcPr>
          <w:p>
            <w:pPr>
              <w:pStyle w:val="TableParagraph"/>
              <w:spacing w:line="153" w:lineRule="exact" w:before="57"/>
              <w:ind w:right="31"/>
              <w:jc w:val="right"/>
              <w:rPr>
                <w:rFonts w:ascii="Times New Roman"/>
                <w:b/>
                <w:sz w:val="17"/>
              </w:rPr>
            </w:pPr>
            <w:r>
              <w:rPr>
                <w:b/>
                <w:color w:val="010101"/>
                <w:w w:val="110"/>
                <w:sz w:val="16"/>
              </w:rPr>
              <w:t>2 </w:t>
            </w:r>
            <w:r>
              <w:rPr>
                <w:rFonts w:ascii="Times New Roman"/>
                <w:b/>
                <w:color w:val="010101"/>
                <w:w w:val="110"/>
                <w:sz w:val="17"/>
              </w:rPr>
              <w:t>036</w:t>
            </w:r>
          </w:p>
        </w:tc>
      </w:tr>
    </w:tbl>
    <w:p>
      <w:pPr>
        <w:tabs>
          <w:tab w:pos="1567" w:val="left" w:leader="none"/>
        </w:tabs>
        <w:spacing w:before="0"/>
        <w:ind w:left="394" w:right="0" w:firstLine="0"/>
        <w:jc w:val="left"/>
        <w:rPr>
          <w:b/>
          <w:sz w:val="20"/>
        </w:rPr>
      </w:pPr>
      <w:r>
        <w:rPr>
          <w:color w:val="131313"/>
          <w:sz w:val="19"/>
        </w:rPr>
        <w:t>I </w:t>
      </w:r>
      <w:r>
        <w:rPr>
          <w:b/>
          <w:color w:val="010101"/>
          <w:sz w:val="20"/>
        </w:rPr>
        <w:t>Part</w:t>
      </w:r>
      <w:r>
        <w:rPr>
          <w:b/>
          <w:color w:val="010101"/>
          <w:spacing w:val="-15"/>
          <w:sz w:val="20"/>
        </w:rPr>
        <w:t> </w:t>
      </w:r>
      <w:r>
        <w:rPr>
          <w:b/>
          <w:color w:val="010101"/>
          <w:sz w:val="20"/>
        </w:rPr>
        <w:t>X</w:t>
      </w:r>
      <w:r>
        <w:rPr>
          <w:b/>
          <w:color w:val="010101"/>
          <w:spacing w:val="-11"/>
          <w:sz w:val="20"/>
        </w:rPr>
        <w:t> </w:t>
      </w:r>
      <w:r>
        <w:rPr>
          <w:b/>
          <w:color w:val="262626"/>
          <w:w w:val="90"/>
          <w:sz w:val="20"/>
        </w:rPr>
        <w:t>I</w:t>
        <w:tab/>
      </w:r>
      <w:r>
        <w:rPr>
          <w:b/>
          <w:color w:val="010101"/>
          <w:position w:val="1"/>
          <w:sz w:val="20"/>
        </w:rPr>
        <w:t>Other</w:t>
      </w:r>
      <w:r>
        <w:rPr>
          <w:b/>
          <w:color w:val="010101"/>
          <w:spacing w:val="5"/>
          <w:position w:val="1"/>
          <w:sz w:val="20"/>
        </w:rPr>
        <w:t> </w:t>
      </w:r>
      <w:r>
        <w:rPr>
          <w:b/>
          <w:color w:val="010101"/>
          <w:position w:val="1"/>
          <w:sz w:val="20"/>
        </w:rPr>
        <w:t>Liabilities.</w:t>
      </w:r>
    </w:p>
    <w:p>
      <w:pPr>
        <w:pStyle w:val="BodyText"/>
        <w:spacing w:line="20" w:lineRule="exact"/>
        <w:ind w:left="402"/>
        <w:rPr>
          <w:sz w:val="2"/>
        </w:rPr>
      </w:pPr>
      <w:r>
        <w:rPr>
          <w:sz w:val="2"/>
        </w:rPr>
        <w:pict>
          <v:group style="width:48.1pt;height:.5pt;mso-position-horizontal-relative:char;mso-position-vertical-relative:line" coordorigin="0,0" coordsize="962,10">
            <v:line style="position:absolute" from="0,5" to="962,5" stroked="true" strokeweight=".480582pt" strokecolor="#000000">
              <v:stroke dashstyle="solid"/>
            </v:line>
          </v:group>
        </w:pict>
      </w:r>
      <w:r>
        <w:rPr>
          <w:sz w:val="2"/>
        </w:rPr>
      </w:r>
    </w:p>
    <w:p>
      <w:pPr>
        <w:spacing w:line="268" w:lineRule="auto" w:before="0"/>
        <w:ind w:left="1563" w:right="693" w:firstLine="2"/>
        <w:jc w:val="left"/>
        <w:rPr>
          <w:sz w:val="19"/>
        </w:rPr>
      </w:pPr>
      <w:r>
        <w:rPr>
          <w:color w:val="010101"/>
          <w:w w:val="105"/>
          <w:sz w:val="19"/>
        </w:rPr>
        <w:t>Complete </w:t>
      </w:r>
      <w:r>
        <w:rPr>
          <w:color w:val="131313"/>
          <w:w w:val="105"/>
          <w:sz w:val="19"/>
        </w:rPr>
        <w:t>if </w:t>
      </w:r>
      <w:r>
        <w:rPr>
          <w:color w:val="010101"/>
          <w:w w:val="105"/>
          <w:sz w:val="19"/>
        </w:rPr>
        <w:t>the organization answered </w:t>
      </w:r>
      <w:r>
        <w:rPr>
          <w:color w:val="131313"/>
          <w:w w:val="105"/>
          <w:sz w:val="19"/>
        </w:rPr>
        <w:t>"Yes" </w:t>
      </w:r>
      <w:r>
        <w:rPr>
          <w:color w:val="010101"/>
          <w:w w:val="105"/>
          <w:sz w:val="19"/>
        </w:rPr>
        <w:t>on Form 990, Part IV, line 11e or 11f. See Form 990, Part X</w:t>
      </w:r>
      <w:r>
        <w:rPr>
          <w:color w:val="262626"/>
          <w:w w:val="105"/>
          <w:sz w:val="19"/>
        </w:rPr>
        <w:t>, </w:t>
      </w:r>
      <w:r>
        <w:rPr>
          <w:color w:val="010101"/>
          <w:w w:val="105"/>
          <w:sz w:val="19"/>
        </w:rPr>
        <w:t>line 25.</w:t>
      </w: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6"/>
        <w:gridCol w:w="2303"/>
        <w:gridCol w:w="4034"/>
      </w:tblGrid>
      <w:tr>
        <w:trPr>
          <w:trHeight w:val="234" w:hRule="atLeast"/>
        </w:trPr>
        <w:tc>
          <w:tcPr>
            <w:tcW w:w="4466" w:type="dxa"/>
            <w:tcBorders>
              <w:left w:val="nil"/>
            </w:tcBorders>
          </w:tcPr>
          <w:p>
            <w:pPr>
              <w:pStyle w:val="TableParagraph"/>
              <w:tabs>
                <w:tab w:pos="1444" w:val="left" w:leader="none"/>
              </w:tabs>
              <w:spacing w:before="15"/>
              <w:ind w:left="3"/>
              <w:rPr>
                <w:sz w:val="12"/>
              </w:rPr>
            </w:pPr>
            <w:r>
              <w:rPr>
                <w:rFonts w:ascii="Times New Roman"/>
                <w:b/>
                <w:color w:val="010101"/>
                <w:position w:val="1"/>
                <w:sz w:val="17"/>
              </w:rPr>
              <w:t>1.</w:t>
              <w:tab/>
            </w:r>
            <w:r>
              <w:rPr>
                <w:color w:val="010101"/>
                <w:sz w:val="12"/>
              </w:rPr>
              <w:t>(a) </w:t>
            </w:r>
            <w:r>
              <w:rPr>
                <w:color w:val="131313"/>
                <w:sz w:val="12"/>
              </w:rPr>
              <w:t>Description of </w:t>
            </w:r>
            <w:r>
              <w:rPr>
                <w:color w:val="010101"/>
                <w:sz w:val="12"/>
              </w:rPr>
              <w:t>liability</w:t>
            </w:r>
          </w:p>
        </w:tc>
        <w:tc>
          <w:tcPr>
            <w:tcW w:w="2303" w:type="dxa"/>
          </w:tcPr>
          <w:p>
            <w:pPr>
              <w:pStyle w:val="TableParagraph"/>
              <w:spacing w:before="71"/>
              <w:ind w:left="723"/>
              <w:rPr>
                <w:sz w:val="12"/>
              </w:rPr>
            </w:pPr>
            <w:r>
              <w:rPr>
                <w:color w:val="131313"/>
                <w:w w:val="105"/>
                <w:sz w:val="12"/>
              </w:rPr>
              <w:t>(b) Book </w:t>
            </w:r>
            <w:r>
              <w:rPr>
                <w:color w:val="262626"/>
                <w:w w:val="105"/>
                <w:sz w:val="12"/>
              </w:rPr>
              <w:t>va</w:t>
            </w:r>
            <w:r>
              <w:rPr>
                <w:color w:val="010101"/>
                <w:w w:val="105"/>
                <w:sz w:val="12"/>
              </w:rPr>
              <w:t>lue</w:t>
            </w:r>
          </w:p>
        </w:tc>
        <w:tc>
          <w:tcPr>
            <w:tcW w:w="4034" w:type="dxa"/>
            <w:vMerge w:val="restart"/>
            <w:tcBorders>
              <w:bottom w:val="single" w:sz="8" w:space="0" w:color="000000"/>
            </w:tcBorders>
          </w:tcPr>
          <w:p>
            <w:pPr>
              <w:pStyle w:val="TableParagraph"/>
              <w:rPr>
                <w:rFonts w:ascii="Times New Roman"/>
                <w:sz w:val="16"/>
              </w:rPr>
            </w:pPr>
          </w:p>
        </w:tc>
      </w:tr>
      <w:tr>
        <w:trPr>
          <w:trHeight w:val="215" w:hRule="atLeast"/>
        </w:trPr>
        <w:tc>
          <w:tcPr>
            <w:tcW w:w="4466" w:type="dxa"/>
            <w:tcBorders>
              <w:left w:val="nil"/>
            </w:tcBorders>
          </w:tcPr>
          <w:p>
            <w:pPr>
              <w:pStyle w:val="TableParagraph"/>
              <w:spacing w:before="18"/>
              <w:ind w:left="149"/>
              <w:rPr>
                <w:sz w:val="15"/>
              </w:rPr>
            </w:pPr>
            <w:r>
              <w:rPr>
                <w:color w:val="131313"/>
                <w:w w:val="105"/>
                <w:sz w:val="15"/>
              </w:rPr>
              <w:t>(1) </w:t>
            </w:r>
            <w:r>
              <w:rPr>
                <w:color w:val="010101"/>
                <w:w w:val="105"/>
                <w:sz w:val="15"/>
              </w:rPr>
              <w:t>Federal income taxes</w:t>
            </w:r>
          </w:p>
        </w:tc>
        <w:tc>
          <w:tcPr>
            <w:tcW w:w="2303" w:type="dxa"/>
          </w:tcPr>
          <w:p>
            <w:pPr>
              <w:pStyle w:val="TableParagraph"/>
              <w:rPr>
                <w:rFonts w:ascii="Times New Roman"/>
                <w:sz w:val="14"/>
              </w:rPr>
            </w:pPr>
          </w:p>
        </w:tc>
        <w:tc>
          <w:tcPr>
            <w:tcW w:w="4034" w:type="dxa"/>
            <w:vMerge/>
            <w:tcBorders>
              <w:top w:val="nil"/>
              <w:bottom w:val="single" w:sz="8" w:space="0" w:color="000000"/>
            </w:tcBorders>
          </w:tcPr>
          <w:p>
            <w:pPr>
              <w:rPr>
                <w:sz w:val="2"/>
                <w:szCs w:val="2"/>
              </w:rPr>
            </w:pPr>
          </w:p>
        </w:tc>
      </w:tr>
      <w:tr>
        <w:trPr>
          <w:trHeight w:val="220" w:hRule="atLeast"/>
        </w:trPr>
        <w:tc>
          <w:tcPr>
            <w:tcW w:w="4466" w:type="dxa"/>
            <w:tcBorders>
              <w:left w:val="nil"/>
            </w:tcBorders>
          </w:tcPr>
          <w:p>
            <w:pPr>
              <w:pStyle w:val="TableParagraph"/>
              <w:spacing w:line="176" w:lineRule="exact" w:before="24"/>
              <w:ind w:left="151"/>
              <w:rPr>
                <w:rFonts w:ascii="Courier New"/>
                <w:sz w:val="18"/>
              </w:rPr>
            </w:pPr>
            <w:r>
              <w:rPr>
                <w:rFonts w:ascii="Times New Roman"/>
                <w:b/>
                <w:color w:val="131313"/>
                <w:w w:val="110"/>
                <w:sz w:val="17"/>
              </w:rPr>
              <w:t>(2J:mplovee </w:t>
            </w:r>
            <w:r>
              <w:rPr>
                <w:rFonts w:ascii="Courier New"/>
                <w:color w:val="010101"/>
                <w:w w:val="110"/>
                <w:sz w:val="18"/>
              </w:rPr>
              <w:t>Deferrals</w:t>
            </w:r>
          </w:p>
        </w:tc>
        <w:tc>
          <w:tcPr>
            <w:tcW w:w="2303" w:type="dxa"/>
          </w:tcPr>
          <w:p>
            <w:pPr>
              <w:pStyle w:val="TableParagraph"/>
              <w:spacing w:line="162" w:lineRule="exact" w:before="38"/>
              <w:ind w:right="273"/>
              <w:jc w:val="right"/>
              <w:rPr>
                <w:rFonts w:ascii="Courier New"/>
                <w:sz w:val="18"/>
              </w:rPr>
            </w:pPr>
            <w:r>
              <w:rPr>
                <w:rFonts w:ascii="Courier New"/>
                <w:color w:val="010101"/>
                <w:sz w:val="18"/>
              </w:rPr>
              <w:t>355</w:t>
            </w:r>
          </w:p>
        </w:tc>
        <w:tc>
          <w:tcPr>
            <w:tcW w:w="4034" w:type="dxa"/>
            <w:vMerge/>
            <w:tcBorders>
              <w:top w:val="nil"/>
              <w:bottom w:val="single" w:sz="8" w:space="0" w:color="000000"/>
            </w:tcBorders>
          </w:tcPr>
          <w:p>
            <w:pPr>
              <w:rPr>
                <w:sz w:val="2"/>
                <w:szCs w:val="2"/>
              </w:rPr>
            </w:pPr>
          </w:p>
        </w:tc>
      </w:tr>
      <w:tr>
        <w:trPr>
          <w:trHeight w:val="225" w:hRule="atLeast"/>
        </w:trPr>
        <w:tc>
          <w:tcPr>
            <w:tcW w:w="4466" w:type="dxa"/>
            <w:tcBorders>
              <w:left w:val="nil"/>
            </w:tcBorders>
          </w:tcPr>
          <w:p>
            <w:pPr>
              <w:pStyle w:val="TableParagraph"/>
              <w:spacing w:before="28"/>
              <w:ind w:left="149"/>
              <w:rPr>
                <w:sz w:val="15"/>
              </w:rPr>
            </w:pPr>
            <w:r>
              <w:rPr>
                <w:color w:val="131313"/>
                <w:w w:val="105"/>
                <w:sz w:val="15"/>
              </w:rPr>
              <w:t>(3)</w:t>
            </w:r>
          </w:p>
        </w:tc>
        <w:tc>
          <w:tcPr>
            <w:tcW w:w="2303" w:type="dxa"/>
          </w:tcPr>
          <w:p>
            <w:pPr>
              <w:pStyle w:val="TableParagraph"/>
              <w:rPr>
                <w:rFonts w:ascii="Times New Roman"/>
                <w:sz w:val="16"/>
              </w:rPr>
            </w:pPr>
          </w:p>
        </w:tc>
        <w:tc>
          <w:tcPr>
            <w:tcW w:w="4034" w:type="dxa"/>
            <w:vMerge/>
            <w:tcBorders>
              <w:top w:val="nil"/>
              <w:bottom w:val="single" w:sz="8" w:space="0" w:color="000000"/>
            </w:tcBorders>
          </w:tcPr>
          <w:p>
            <w:pPr>
              <w:rPr>
                <w:sz w:val="2"/>
                <w:szCs w:val="2"/>
              </w:rPr>
            </w:pPr>
          </w:p>
        </w:tc>
      </w:tr>
      <w:tr>
        <w:trPr>
          <w:trHeight w:val="220" w:hRule="atLeast"/>
        </w:trPr>
        <w:tc>
          <w:tcPr>
            <w:tcW w:w="4466" w:type="dxa"/>
            <w:tcBorders>
              <w:left w:val="nil"/>
            </w:tcBorders>
          </w:tcPr>
          <w:p>
            <w:pPr>
              <w:pStyle w:val="TableParagraph"/>
              <w:spacing w:before="18"/>
              <w:ind w:left="149"/>
              <w:rPr>
                <w:sz w:val="15"/>
              </w:rPr>
            </w:pPr>
            <w:r>
              <w:rPr>
                <w:color w:val="131313"/>
                <w:w w:val="105"/>
                <w:sz w:val="15"/>
              </w:rPr>
              <w:t>(4)</w:t>
            </w:r>
          </w:p>
        </w:tc>
        <w:tc>
          <w:tcPr>
            <w:tcW w:w="2303" w:type="dxa"/>
          </w:tcPr>
          <w:p>
            <w:pPr>
              <w:pStyle w:val="TableParagraph"/>
              <w:rPr>
                <w:rFonts w:ascii="Times New Roman"/>
                <w:sz w:val="14"/>
              </w:rPr>
            </w:pPr>
          </w:p>
        </w:tc>
        <w:tc>
          <w:tcPr>
            <w:tcW w:w="4034" w:type="dxa"/>
            <w:vMerge/>
            <w:tcBorders>
              <w:top w:val="nil"/>
              <w:bottom w:val="single" w:sz="8" w:space="0" w:color="000000"/>
            </w:tcBorders>
          </w:tcPr>
          <w:p>
            <w:pPr>
              <w:rPr>
                <w:sz w:val="2"/>
                <w:szCs w:val="2"/>
              </w:rPr>
            </w:pPr>
          </w:p>
        </w:tc>
      </w:tr>
      <w:tr>
        <w:trPr>
          <w:trHeight w:val="220" w:hRule="atLeast"/>
        </w:trPr>
        <w:tc>
          <w:tcPr>
            <w:tcW w:w="4466" w:type="dxa"/>
            <w:tcBorders>
              <w:left w:val="nil"/>
            </w:tcBorders>
          </w:tcPr>
          <w:p>
            <w:pPr>
              <w:pStyle w:val="TableParagraph"/>
              <w:spacing w:before="23"/>
              <w:ind w:left="149"/>
              <w:rPr>
                <w:sz w:val="15"/>
              </w:rPr>
            </w:pPr>
            <w:r>
              <w:rPr>
                <w:color w:val="131313"/>
                <w:w w:val="105"/>
                <w:sz w:val="15"/>
              </w:rPr>
              <w:t>(5)</w:t>
            </w:r>
          </w:p>
        </w:tc>
        <w:tc>
          <w:tcPr>
            <w:tcW w:w="2303" w:type="dxa"/>
          </w:tcPr>
          <w:p>
            <w:pPr>
              <w:pStyle w:val="TableParagraph"/>
              <w:rPr>
                <w:rFonts w:ascii="Times New Roman"/>
                <w:sz w:val="14"/>
              </w:rPr>
            </w:pPr>
          </w:p>
        </w:tc>
        <w:tc>
          <w:tcPr>
            <w:tcW w:w="4034" w:type="dxa"/>
            <w:vMerge/>
            <w:tcBorders>
              <w:top w:val="nil"/>
              <w:bottom w:val="single" w:sz="8" w:space="0" w:color="000000"/>
            </w:tcBorders>
          </w:tcPr>
          <w:p>
            <w:pPr>
              <w:rPr>
                <w:sz w:val="2"/>
                <w:szCs w:val="2"/>
              </w:rPr>
            </w:pPr>
          </w:p>
        </w:tc>
      </w:tr>
      <w:tr>
        <w:trPr>
          <w:trHeight w:val="220" w:hRule="atLeast"/>
        </w:trPr>
        <w:tc>
          <w:tcPr>
            <w:tcW w:w="4466" w:type="dxa"/>
            <w:tcBorders>
              <w:left w:val="nil"/>
            </w:tcBorders>
          </w:tcPr>
          <w:p>
            <w:pPr>
              <w:pStyle w:val="TableParagraph"/>
              <w:spacing w:before="23"/>
              <w:ind w:left="149"/>
              <w:rPr>
                <w:sz w:val="15"/>
              </w:rPr>
            </w:pPr>
            <w:r>
              <w:rPr>
                <w:color w:val="131313"/>
                <w:w w:val="105"/>
                <w:sz w:val="15"/>
              </w:rPr>
              <w:t>(6)</w:t>
            </w:r>
          </w:p>
        </w:tc>
        <w:tc>
          <w:tcPr>
            <w:tcW w:w="2303" w:type="dxa"/>
          </w:tcPr>
          <w:p>
            <w:pPr>
              <w:pStyle w:val="TableParagraph"/>
              <w:rPr>
                <w:rFonts w:ascii="Times New Roman"/>
                <w:sz w:val="14"/>
              </w:rPr>
            </w:pPr>
          </w:p>
        </w:tc>
        <w:tc>
          <w:tcPr>
            <w:tcW w:w="4034" w:type="dxa"/>
            <w:vMerge/>
            <w:tcBorders>
              <w:top w:val="nil"/>
              <w:bottom w:val="single" w:sz="8" w:space="0" w:color="000000"/>
            </w:tcBorders>
          </w:tcPr>
          <w:p>
            <w:pPr>
              <w:rPr>
                <w:sz w:val="2"/>
                <w:szCs w:val="2"/>
              </w:rPr>
            </w:pPr>
          </w:p>
        </w:tc>
      </w:tr>
      <w:tr>
        <w:trPr>
          <w:trHeight w:val="220" w:hRule="atLeast"/>
        </w:trPr>
        <w:tc>
          <w:tcPr>
            <w:tcW w:w="4466" w:type="dxa"/>
            <w:tcBorders>
              <w:left w:val="nil"/>
            </w:tcBorders>
          </w:tcPr>
          <w:p>
            <w:pPr>
              <w:pStyle w:val="TableParagraph"/>
              <w:spacing w:before="18"/>
              <w:ind w:left="149"/>
              <w:rPr>
                <w:sz w:val="15"/>
              </w:rPr>
            </w:pPr>
            <w:r>
              <w:rPr>
                <w:color w:val="131313"/>
                <w:w w:val="105"/>
                <w:sz w:val="15"/>
              </w:rPr>
              <w:t>(7)</w:t>
            </w:r>
          </w:p>
        </w:tc>
        <w:tc>
          <w:tcPr>
            <w:tcW w:w="2303" w:type="dxa"/>
          </w:tcPr>
          <w:p>
            <w:pPr>
              <w:pStyle w:val="TableParagraph"/>
              <w:rPr>
                <w:rFonts w:ascii="Times New Roman"/>
                <w:sz w:val="14"/>
              </w:rPr>
            </w:pPr>
          </w:p>
        </w:tc>
        <w:tc>
          <w:tcPr>
            <w:tcW w:w="4034" w:type="dxa"/>
            <w:vMerge/>
            <w:tcBorders>
              <w:top w:val="nil"/>
              <w:bottom w:val="single" w:sz="8" w:space="0" w:color="000000"/>
            </w:tcBorders>
          </w:tcPr>
          <w:p>
            <w:pPr>
              <w:rPr>
                <w:sz w:val="2"/>
                <w:szCs w:val="2"/>
              </w:rPr>
            </w:pPr>
          </w:p>
        </w:tc>
      </w:tr>
      <w:tr>
        <w:trPr>
          <w:trHeight w:val="220" w:hRule="atLeast"/>
        </w:trPr>
        <w:tc>
          <w:tcPr>
            <w:tcW w:w="4466" w:type="dxa"/>
            <w:tcBorders>
              <w:left w:val="nil"/>
            </w:tcBorders>
          </w:tcPr>
          <w:p>
            <w:pPr>
              <w:pStyle w:val="TableParagraph"/>
              <w:spacing w:before="23"/>
              <w:ind w:left="149"/>
              <w:rPr>
                <w:sz w:val="15"/>
              </w:rPr>
            </w:pPr>
            <w:r>
              <w:rPr>
                <w:color w:val="131313"/>
                <w:w w:val="105"/>
                <w:sz w:val="15"/>
              </w:rPr>
              <w:t>(8)</w:t>
            </w:r>
          </w:p>
        </w:tc>
        <w:tc>
          <w:tcPr>
            <w:tcW w:w="2303" w:type="dxa"/>
          </w:tcPr>
          <w:p>
            <w:pPr>
              <w:pStyle w:val="TableParagraph"/>
              <w:rPr>
                <w:rFonts w:ascii="Times New Roman"/>
                <w:sz w:val="14"/>
              </w:rPr>
            </w:pPr>
          </w:p>
        </w:tc>
        <w:tc>
          <w:tcPr>
            <w:tcW w:w="4034" w:type="dxa"/>
            <w:vMerge/>
            <w:tcBorders>
              <w:top w:val="nil"/>
              <w:bottom w:val="single" w:sz="8" w:space="0" w:color="000000"/>
            </w:tcBorders>
          </w:tcPr>
          <w:p>
            <w:pPr>
              <w:rPr>
                <w:sz w:val="2"/>
                <w:szCs w:val="2"/>
              </w:rPr>
            </w:pPr>
          </w:p>
        </w:tc>
      </w:tr>
      <w:tr>
        <w:trPr>
          <w:trHeight w:val="220" w:hRule="atLeast"/>
        </w:trPr>
        <w:tc>
          <w:tcPr>
            <w:tcW w:w="4466" w:type="dxa"/>
            <w:tcBorders>
              <w:left w:val="nil"/>
            </w:tcBorders>
          </w:tcPr>
          <w:p>
            <w:pPr>
              <w:pStyle w:val="TableParagraph"/>
              <w:spacing w:before="23"/>
              <w:ind w:left="149"/>
              <w:rPr>
                <w:sz w:val="15"/>
              </w:rPr>
            </w:pPr>
            <w:r>
              <w:rPr>
                <w:color w:val="131313"/>
                <w:w w:val="105"/>
                <w:sz w:val="15"/>
              </w:rPr>
              <w:t>(9)</w:t>
            </w:r>
          </w:p>
        </w:tc>
        <w:tc>
          <w:tcPr>
            <w:tcW w:w="2303" w:type="dxa"/>
          </w:tcPr>
          <w:p>
            <w:pPr>
              <w:pStyle w:val="TableParagraph"/>
              <w:rPr>
                <w:rFonts w:ascii="Times New Roman"/>
                <w:sz w:val="14"/>
              </w:rPr>
            </w:pPr>
          </w:p>
        </w:tc>
        <w:tc>
          <w:tcPr>
            <w:tcW w:w="4034" w:type="dxa"/>
            <w:vMerge/>
            <w:tcBorders>
              <w:top w:val="nil"/>
              <w:bottom w:val="single" w:sz="8" w:space="0" w:color="000000"/>
            </w:tcBorders>
          </w:tcPr>
          <w:p>
            <w:pPr>
              <w:rPr>
                <w:sz w:val="2"/>
                <w:szCs w:val="2"/>
              </w:rPr>
            </w:pPr>
          </w:p>
        </w:tc>
      </w:tr>
      <w:tr>
        <w:trPr>
          <w:trHeight w:val="225" w:hRule="atLeast"/>
        </w:trPr>
        <w:tc>
          <w:tcPr>
            <w:tcW w:w="4466" w:type="dxa"/>
            <w:tcBorders>
              <w:left w:val="nil"/>
            </w:tcBorders>
          </w:tcPr>
          <w:p>
            <w:pPr>
              <w:pStyle w:val="TableParagraph"/>
              <w:spacing w:line="205" w:lineRule="exact"/>
              <w:ind w:left="6"/>
              <w:rPr>
                <w:sz w:val="30"/>
              </w:rPr>
            </w:pPr>
            <w:r>
              <w:rPr>
                <w:color w:val="010101"/>
                <w:sz w:val="14"/>
              </w:rPr>
              <w:t>Total. </w:t>
            </w:r>
            <w:r>
              <w:rPr>
                <w:i/>
                <w:color w:val="131313"/>
                <w:sz w:val="13"/>
              </w:rPr>
              <w:t>(Column (b) must </w:t>
            </w:r>
            <w:r>
              <w:rPr>
                <w:i/>
                <w:color w:val="262626"/>
                <w:sz w:val="13"/>
              </w:rPr>
              <w:t>equa</w:t>
            </w:r>
            <w:r>
              <w:rPr>
                <w:i/>
                <w:color w:val="010101"/>
                <w:sz w:val="13"/>
              </w:rPr>
              <w:t>l Form </w:t>
            </w:r>
            <w:r>
              <w:rPr>
                <w:i/>
                <w:color w:val="131313"/>
                <w:sz w:val="13"/>
              </w:rPr>
              <w:t>990</w:t>
            </w:r>
            <w:r>
              <w:rPr>
                <w:i/>
                <w:color w:val="424242"/>
                <w:sz w:val="13"/>
              </w:rPr>
              <w:t>, </w:t>
            </w:r>
            <w:r>
              <w:rPr>
                <w:i/>
                <w:color w:val="131313"/>
                <w:sz w:val="13"/>
              </w:rPr>
              <w:t>Part </w:t>
            </w:r>
            <w:r>
              <w:rPr>
                <w:i/>
                <w:color w:val="262626"/>
                <w:sz w:val="13"/>
              </w:rPr>
              <w:t>X</w:t>
            </w:r>
            <w:r>
              <w:rPr>
                <w:i/>
                <w:color w:val="424242"/>
                <w:sz w:val="13"/>
              </w:rPr>
              <w:t>, </w:t>
            </w:r>
            <w:r>
              <w:rPr>
                <w:i/>
                <w:color w:val="262626"/>
                <w:sz w:val="13"/>
              </w:rPr>
              <w:t>col. </w:t>
            </w:r>
            <w:r>
              <w:rPr>
                <w:i/>
                <w:color w:val="131313"/>
                <w:sz w:val="13"/>
              </w:rPr>
              <w:t>(8) </w:t>
            </w:r>
            <w:r>
              <w:rPr>
                <w:i/>
                <w:color w:val="010101"/>
                <w:sz w:val="13"/>
              </w:rPr>
              <w:t>line </w:t>
            </w:r>
            <w:r>
              <w:rPr>
                <w:i/>
                <w:color w:val="131313"/>
                <w:sz w:val="13"/>
              </w:rPr>
              <w:t>25.) </w:t>
            </w:r>
            <w:r>
              <w:rPr>
                <w:color w:val="010101"/>
                <w:sz w:val="13"/>
              </w:rPr>
              <w:t>• </w:t>
            </w:r>
            <w:r>
              <w:rPr>
                <w:color w:val="010101"/>
                <w:w w:val="90"/>
                <w:position w:val="-4"/>
                <w:sz w:val="30"/>
              </w:rPr>
              <w:t>►</w:t>
            </w:r>
          </w:p>
        </w:tc>
        <w:tc>
          <w:tcPr>
            <w:tcW w:w="2303" w:type="dxa"/>
          </w:tcPr>
          <w:p>
            <w:pPr>
              <w:pStyle w:val="TableParagraph"/>
              <w:spacing w:line="172" w:lineRule="exact" w:before="33"/>
              <w:ind w:right="273"/>
              <w:jc w:val="right"/>
              <w:rPr>
                <w:rFonts w:ascii="Courier New"/>
                <w:sz w:val="18"/>
              </w:rPr>
            </w:pPr>
            <w:r>
              <w:rPr>
                <w:rFonts w:ascii="Courier New"/>
                <w:color w:val="010101"/>
                <w:sz w:val="18"/>
              </w:rPr>
              <w:t>355</w:t>
            </w:r>
          </w:p>
        </w:tc>
        <w:tc>
          <w:tcPr>
            <w:tcW w:w="4034" w:type="dxa"/>
            <w:vMerge/>
            <w:tcBorders>
              <w:top w:val="nil"/>
              <w:bottom w:val="single" w:sz="8" w:space="0" w:color="000000"/>
            </w:tcBorders>
          </w:tcPr>
          <w:p>
            <w:pPr>
              <w:rPr>
                <w:sz w:val="2"/>
                <w:szCs w:val="2"/>
              </w:rPr>
            </w:pPr>
          </w:p>
        </w:tc>
      </w:tr>
    </w:tbl>
    <w:p>
      <w:pPr>
        <w:pStyle w:val="BodyText"/>
        <w:spacing w:line="145" w:lineRule="exact" w:before="19"/>
        <w:ind w:left="413"/>
      </w:pPr>
      <w:r>
        <w:rPr>
          <w:color w:val="010101"/>
          <w:w w:val="105"/>
        </w:rPr>
        <w:t>2</w:t>
      </w:r>
      <w:r>
        <w:rPr>
          <w:color w:val="262626"/>
          <w:w w:val="105"/>
        </w:rPr>
        <w:t>. </w:t>
      </w:r>
      <w:r>
        <w:rPr>
          <w:color w:val="010101"/>
          <w:w w:val="105"/>
        </w:rPr>
        <w:t>Liability for uncertain tax positions </w:t>
      </w:r>
      <w:r>
        <w:rPr>
          <w:color w:val="262626"/>
          <w:w w:val="105"/>
        </w:rPr>
        <w:t>. </w:t>
      </w:r>
      <w:r>
        <w:rPr>
          <w:color w:val="010101"/>
          <w:w w:val="105"/>
        </w:rPr>
        <w:t>In Part </w:t>
      </w:r>
      <w:r>
        <w:rPr>
          <w:color w:val="131313"/>
          <w:w w:val="105"/>
        </w:rPr>
        <w:t>XIII, </w:t>
      </w:r>
      <w:r>
        <w:rPr>
          <w:color w:val="010101"/>
          <w:w w:val="105"/>
        </w:rPr>
        <w:t>provide the text of </w:t>
      </w:r>
      <w:r>
        <w:rPr>
          <w:color w:val="131313"/>
          <w:w w:val="105"/>
        </w:rPr>
        <w:t>the </w:t>
      </w:r>
      <w:r>
        <w:rPr>
          <w:color w:val="010101"/>
          <w:w w:val="105"/>
        </w:rPr>
        <w:t>footnote to the organization</w:t>
      </w:r>
      <w:r>
        <w:rPr>
          <w:color w:val="262626"/>
          <w:w w:val="105"/>
        </w:rPr>
        <w:t>'</w:t>
      </w:r>
      <w:r>
        <w:rPr>
          <w:color w:val="010101"/>
          <w:w w:val="105"/>
        </w:rPr>
        <w:t>s financial </w:t>
      </w:r>
      <w:r>
        <w:rPr>
          <w:color w:val="131313"/>
          <w:w w:val="105"/>
        </w:rPr>
        <w:t>statements </w:t>
      </w:r>
      <w:r>
        <w:rPr>
          <w:color w:val="010101"/>
          <w:w w:val="105"/>
        </w:rPr>
        <w:t>that reports the</w:t>
      </w:r>
    </w:p>
    <w:p>
      <w:pPr>
        <w:pStyle w:val="BodyText"/>
        <w:tabs>
          <w:tab w:pos="10976" w:val="left" w:leader="dot"/>
        </w:tabs>
        <w:spacing w:line="295" w:lineRule="exact"/>
        <w:ind w:left="412"/>
        <w:rPr>
          <w:sz w:val="28"/>
        </w:rPr>
      </w:pPr>
      <w:r>
        <w:rPr>
          <w:color w:val="010101"/>
          <w:w w:val="105"/>
          <w:u w:val="thick" w:color="010101"/>
        </w:rPr>
        <w:t>organization's liability for uncertain tax positions under FASB </w:t>
      </w:r>
      <w:r>
        <w:rPr>
          <w:color w:val="131313"/>
          <w:w w:val="105"/>
          <w:u w:val="thick" w:color="010101"/>
        </w:rPr>
        <w:t>ASC </w:t>
      </w:r>
      <w:r>
        <w:rPr>
          <w:color w:val="010101"/>
          <w:w w:val="105"/>
          <w:u w:val="thick" w:color="010101"/>
        </w:rPr>
        <w:t>740. </w:t>
      </w:r>
      <w:r>
        <w:rPr>
          <w:color w:val="131313"/>
          <w:w w:val="105"/>
          <w:u w:val="thick" w:color="010101"/>
        </w:rPr>
        <w:t>Check </w:t>
      </w:r>
      <w:r>
        <w:rPr>
          <w:color w:val="010101"/>
          <w:w w:val="105"/>
          <w:u w:val="thick" w:color="010101"/>
        </w:rPr>
        <w:t>here if the text of the footnote has been provided in</w:t>
      </w:r>
      <w:r>
        <w:rPr>
          <w:color w:val="010101"/>
          <w:spacing w:val="-17"/>
          <w:w w:val="105"/>
          <w:u w:val="thick" w:color="010101"/>
        </w:rPr>
        <w:t> </w:t>
      </w:r>
      <w:r>
        <w:rPr>
          <w:color w:val="010101"/>
          <w:w w:val="105"/>
          <w:u w:val="thick" w:color="010101"/>
        </w:rPr>
        <w:t>Part</w:t>
      </w:r>
      <w:r>
        <w:rPr>
          <w:color w:val="010101"/>
          <w:spacing w:val="1"/>
          <w:w w:val="105"/>
          <w:u w:val="thick" w:color="010101"/>
        </w:rPr>
        <w:t> </w:t>
      </w:r>
      <w:r>
        <w:rPr>
          <w:color w:val="131313"/>
          <w:w w:val="105"/>
          <w:u w:val="thick" w:color="010101"/>
        </w:rPr>
        <w:t>XIII</w:t>
      </w:r>
      <w:r>
        <w:rPr>
          <w:color w:val="131313"/>
          <w:w w:val="105"/>
        </w:rPr>
        <w:tab/>
      </w:r>
      <w:r>
        <w:rPr>
          <w:color w:val="010101"/>
          <w:w w:val="105"/>
          <w:sz w:val="28"/>
          <w:u w:val="thick" w:color="010101"/>
        </w:rPr>
        <w:t>D</w:t>
      </w:r>
    </w:p>
    <w:p>
      <w:pPr>
        <w:tabs>
          <w:tab w:pos="9637" w:val="left" w:leader="none"/>
        </w:tabs>
        <w:spacing w:before="65"/>
        <w:ind w:left="410" w:right="0" w:firstLine="0"/>
        <w:jc w:val="left"/>
        <w:rPr>
          <w:sz w:val="12"/>
        </w:rPr>
      </w:pPr>
      <w:r>
        <w:rPr>
          <w:rFonts w:ascii="Courier New"/>
          <w:color w:val="010101"/>
          <w:sz w:val="15"/>
        </w:rPr>
        <w:t>EEA</w:t>
        <w:tab/>
      </w:r>
      <w:r>
        <w:rPr>
          <w:color w:val="010101"/>
          <w:sz w:val="12"/>
        </w:rPr>
        <w:t>Schedule  D (Form  990)</w:t>
      </w:r>
      <w:r>
        <w:rPr>
          <w:color w:val="010101"/>
          <w:spacing w:val="-14"/>
          <w:sz w:val="12"/>
        </w:rPr>
        <w:t> </w:t>
      </w:r>
      <w:r>
        <w:rPr>
          <w:color w:val="010101"/>
          <w:sz w:val="12"/>
        </w:rPr>
        <w:t>2020</w:t>
      </w:r>
    </w:p>
    <w:p>
      <w:pPr>
        <w:spacing w:after="0"/>
        <w:jc w:val="left"/>
        <w:rPr>
          <w:sz w:val="12"/>
        </w:rPr>
        <w:sectPr>
          <w:type w:val="continuous"/>
          <w:pgSz w:w="12240" w:h="15840"/>
          <w:pgMar w:top="440" w:bottom="280" w:left="400" w:right="0"/>
        </w:sectPr>
      </w:pPr>
    </w:p>
    <w:p>
      <w:pPr>
        <w:tabs>
          <w:tab w:pos="2422" w:val="left" w:leader="none"/>
          <w:tab w:pos="9995" w:val="right" w:leader="none"/>
        </w:tabs>
        <w:spacing w:before="71"/>
        <w:ind w:left="411" w:right="0" w:firstLine="0"/>
        <w:jc w:val="left"/>
        <w:rPr>
          <w:rFonts w:ascii="Times New Roman"/>
          <w:b/>
          <w:sz w:val="17"/>
        </w:rPr>
      </w:pPr>
      <w:r>
        <w:rPr/>
        <w:pict>
          <v:group style="position:absolute;margin-left:39.079208pt;margin-top:9.609446pt;width:541.35pt;height:16.25pt;mso-position-horizontal-relative:page;mso-position-vertical-relative:paragraph;z-index:-266931200" coordorigin="782,192" coordsize="10827,325">
            <v:rect style="position:absolute;left:810;top:278;width:864;height:239" filled="true" fillcolor="#d2d2d2" stroked="false">
              <v:fill type="solid"/>
            </v:rect>
            <v:line style="position:absolute" from="812,272" to="11604,272" stroked="true" strokeweight=".72003pt" strokecolor="#000000">
              <v:stroke dashstyle="solid"/>
            </v:line>
            <v:line style="position:absolute" from="808,271" to="11608,271" stroked="true" strokeweight="1.13997pt" strokecolor="#000000">
              <v:stroke dashstyle="solid"/>
            </v:line>
            <v:line style="position:absolute" from="812,509" to="1673,509" stroked="true" strokeweight=".299930pt" strokecolor="#000000">
              <v:stroke dashstyle="solid"/>
            </v:line>
            <v:line style="position:absolute" from="808,508" to="1676,508" stroked="true" strokeweight=".71999pt" strokecolor="#000000">
              <v:stroke dashstyle="solid"/>
            </v:line>
            <v:shape style="position:absolute;left:781;top:192;width:10827;height:325" type="#_x0000_t202" filled="false" stroked="false">
              <v:textbox inset="0,0,0,0">
                <w:txbxContent>
                  <w:p>
                    <w:pPr>
                      <w:tabs>
                        <w:tab w:pos="1257" w:val="left" w:leader="none"/>
                      </w:tabs>
                      <w:spacing w:line="313" w:lineRule="exact" w:before="0"/>
                      <w:ind w:left="0" w:right="0" w:firstLine="0"/>
                      <w:jc w:val="left"/>
                      <w:rPr>
                        <w:b/>
                        <w:sz w:val="19"/>
                      </w:rPr>
                    </w:pPr>
                    <w:r>
                      <w:rPr>
                        <w:color w:val="050505"/>
                        <w:sz w:val="28"/>
                      </w:rPr>
                      <w:t>I </w:t>
                    </w:r>
                    <w:r>
                      <w:rPr>
                        <w:b/>
                        <w:color w:val="050505"/>
                        <w:sz w:val="19"/>
                      </w:rPr>
                      <w:t>Part</w:t>
                    </w:r>
                    <w:r>
                      <w:rPr>
                        <w:b/>
                        <w:color w:val="050505"/>
                        <w:spacing w:val="-23"/>
                        <w:sz w:val="19"/>
                      </w:rPr>
                      <w:t> </w:t>
                    </w:r>
                    <w:r>
                      <w:rPr>
                        <w:b/>
                        <w:color w:val="050505"/>
                        <w:sz w:val="19"/>
                      </w:rPr>
                      <w:t>XI </w:t>
                    </w:r>
                    <w:r>
                      <w:rPr>
                        <w:b/>
                        <w:color w:val="050505"/>
                        <w:spacing w:val="9"/>
                        <w:sz w:val="19"/>
                      </w:rPr>
                      <w:t> </w:t>
                    </w:r>
                    <w:r>
                      <w:rPr>
                        <w:color w:val="050505"/>
                        <w:sz w:val="28"/>
                      </w:rPr>
                      <w:t>I</w:t>
                      <w:tab/>
                    </w:r>
                    <w:r>
                      <w:rPr>
                        <w:b/>
                        <w:color w:val="050505"/>
                        <w:sz w:val="19"/>
                      </w:rPr>
                      <w:t>Reconciliation of Revenue per Audited Financial Statements With Revenue per</w:t>
                    </w:r>
                    <w:r>
                      <w:rPr>
                        <w:b/>
                        <w:color w:val="050505"/>
                        <w:spacing w:val="-23"/>
                        <w:sz w:val="19"/>
                      </w:rPr>
                      <w:t> </w:t>
                    </w:r>
                    <w:r>
                      <w:rPr>
                        <w:b/>
                        <w:color w:val="050505"/>
                        <w:sz w:val="19"/>
                      </w:rPr>
                      <w:t>Return.</w:t>
                    </w:r>
                  </w:p>
                </w:txbxContent>
              </v:textbox>
              <w10:wrap type="none"/>
            </v:shape>
            <w10:wrap type="none"/>
          </v:group>
        </w:pict>
      </w:r>
      <w:r>
        <w:rPr>
          <w:color w:val="1F1F1F"/>
          <w:spacing w:val="-3"/>
          <w:w w:val="110"/>
          <w:sz w:val="12"/>
        </w:rPr>
        <w:t>Sc</w:t>
      </w:r>
      <w:r>
        <w:rPr>
          <w:color w:val="050505"/>
          <w:spacing w:val="-3"/>
          <w:w w:val="110"/>
          <w:sz w:val="12"/>
        </w:rPr>
        <w:t>h</w:t>
      </w:r>
      <w:r>
        <w:rPr>
          <w:color w:val="1F1F1F"/>
          <w:spacing w:val="-3"/>
          <w:w w:val="110"/>
          <w:sz w:val="12"/>
        </w:rPr>
        <w:t>ed</w:t>
      </w:r>
      <w:r>
        <w:rPr>
          <w:color w:val="050505"/>
          <w:spacing w:val="-3"/>
          <w:w w:val="110"/>
          <w:sz w:val="12"/>
        </w:rPr>
        <w:t>ule</w:t>
      </w:r>
      <w:r>
        <w:rPr>
          <w:color w:val="050505"/>
          <w:spacing w:val="-23"/>
          <w:w w:val="110"/>
          <w:sz w:val="12"/>
        </w:rPr>
        <w:t> </w:t>
      </w:r>
      <w:r>
        <w:rPr>
          <w:color w:val="050505"/>
          <w:w w:val="110"/>
          <w:sz w:val="12"/>
        </w:rPr>
        <w:t>D</w:t>
      </w:r>
      <w:r>
        <w:rPr>
          <w:color w:val="050505"/>
          <w:spacing w:val="-19"/>
          <w:w w:val="110"/>
          <w:sz w:val="12"/>
        </w:rPr>
        <w:t> </w:t>
      </w:r>
      <w:r>
        <w:rPr>
          <w:color w:val="1F1F1F"/>
          <w:w w:val="110"/>
          <w:sz w:val="12"/>
        </w:rPr>
        <w:t>(</w:t>
      </w:r>
      <w:r>
        <w:rPr>
          <w:color w:val="050505"/>
          <w:w w:val="110"/>
          <w:sz w:val="12"/>
        </w:rPr>
        <w:t>Form</w:t>
      </w:r>
      <w:r>
        <w:rPr>
          <w:color w:val="050505"/>
          <w:spacing w:val="-25"/>
          <w:w w:val="110"/>
          <w:sz w:val="12"/>
        </w:rPr>
        <w:t> </w:t>
      </w:r>
      <w:r>
        <w:rPr>
          <w:color w:val="1F1F1F"/>
          <w:w w:val="110"/>
          <w:sz w:val="12"/>
        </w:rPr>
        <w:t>990)</w:t>
      </w:r>
      <w:r>
        <w:rPr>
          <w:color w:val="1F1F1F"/>
          <w:spacing w:val="-25"/>
          <w:w w:val="110"/>
          <w:sz w:val="12"/>
        </w:rPr>
        <w:t> </w:t>
      </w:r>
      <w:r>
        <w:rPr>
          <w:color w:val="1F1F1F"/>
          <w:w w:val="110"/>
          <w:sz w:val="12"/>
        </w:rPr>
        <w:t>2020</w:t>
        <w:tab/>
      </w:r>
      <w:r>
        <w:rPr>
          <w:rFonts w:ascii="Times New Roman"/>
          <w:b/>
          <w:color w:val="050505"/>
          <w:w w:val="120"/>
          <w:sz w:val="17"/>
        </w:rPr>
        <w:t>Saving Susan</w:t>
      </w:r>
      <w:r>
        <w:rPr>
          <w:rFonts w:ascii="Times New Roman"/>
          <w:b/>
          <w:color w:val="050505"/>
          <w:spacing w:val="32"/>
          <w:w w:val="120"/>
          <w:sz w:val="17"/>
        </w:rPr>
        <w:t> </w:t>
      </w:r>
      <w:r>
        <w:rPr>
          <w:rFonts w:ascii="Times New Roman"/>
          <w:b/>
          <w:color w:val="050505"/>
          <w:w w:val="120"/>
          <w:sz w:val="17"/>
        </w:rPr>
        <w:t>Ministry</w:t>
      </w:r>
      <w:r>
        <w:rPr>
          <w:rFonts w:ascii="Times New Roman"/>
          <w:b/>
          <w:color w:val="050505"/>
          <w:spacing w:val="40"/>
          <w:w w:val="120"/>
          <w:sz w:val="17"/>
        </w:rPr>
        <w:t> </w:t>
      </w:r>
      <w:r>
        <w:rPr>
          <w:rFonts w:ascii="Times New Roman"/>
          <w:b/>
          <w:color w:val="050505"/>
          <w:w w:val="120"/>
          <w:sz w:val="17"/>
        </w:rPr>
        <w:t>Inc</w:t>
        <w:tab/>
        <w:t>47-3041699</w:t>
      </w:r>
    </w:p>
    <w:p>
      <w:pPr>
        <w:spacing w:before="74"/>
        <w:ind w:left="411" w:right="0" w:firstLine="0"/>
        <w:jc w:val="left"/>
        <w:rPr>
          <w:b/>
          <w:sz w:val="14"/>
        </w:rPr>
      </w:pPr>
      <w:r>
        <w:rPr/>
        <w:br w:type="column"/>
      </w:r>
      <w:r>
        <w:rPr>
          <w:color w:val="050505"/>
          <w:w w:val="105"/>
          <w:sz w:val="15"/>
        </w:rPr>
        <w:t>Page </w:t>
      </w:r>
      <w:r>
        <w:rPr>
          <w:b/>
          <w:color w:val="050505"/>
          <w:w w:val="105"/>
          <w:sz w:val="14"/>
        </w:rPr>
        <w:t>4</w:t>
      </w:r>
    </w:p>
    <w:p>
      <w:pPr>
        <w:spacing w:after="0"/>
        <w:jc w:val="left"/>
        <w:rPr>
          <w:sz w:val="14"/>
        </w:rPr>
        <w:sectPr>
          <w:pgSz w:w="12240" w:h="15840"/>
          <w:pgMar w:top="520" w:bottom="280" w:left="400" w:right="0"/>
          <w:cols w:num="2" w:equalWidth="0">
            <w:col w:w="10036" w:space="198"/>
            <w:col w:w="1606"/>
          </w:cols>
        </w:sectPr>
      </w:pPr>
    </w:p>
    <w:p>
      <w:pPr>
        <w:pStyle w:val="BodyText"/>
        <w:rPr>
          <w:b/>
          <w:sz w:val="21"/>
        </w:rPr>
      </w:pPr>
    </w:p>
    <w:p>
      <w:pPr>
        <w:pStyle w:val="Heading7"/>
        <w:spacing w:after="22"/>
        <w:ind w:left="1638"/>
      </w:pPr>
      <w:r>
        <w:rPr/>
        <w:pict>
          <v:group style="position:absolute;margin-left:40.380001pt;margin-top:11.65791pt;width:540pt;height:.75pt;mso-position-horizontal-relative:page;mso-position-vertical-relative:paragraph;z-index:251895808" coordorigin="808,233" coordsize="10800,15">
            <v:line style="position:absolute" from="812,241" to="11604,241" stroked="true" strokeweight=".299930pt" strokecolor="#000000">
              <v:stroke dashstyle="solid"/>
            </v:line>
            <v:line style="position:absolute" from="808,240" to="11608,240" stroked="true" strokeweight=".71999pt" strokecolor="#000000">
              <v:stroke dashstyle="solid"/>
            </v:line>
            <w10:wrap type="none"/>
          </v:group>
        </w:pict>
      </w:r>
      <w:r>
        <w:rPr/>
        <w:pict>
          <v:group style="position:absolute;margin-left:472.140015pt;margin-top:23.657911pt;width:108.25pt;height:.75pt;mso-position-horizontal-relative:page;mso-position-vertical-relative:paragraph;z-index:-266926080" coordorigin="9443,473" coordsize="2165,15">
            <v:line style="position:absolute" from="9448,481" to="11604,481" stroked="true" strokeweight=".299930pt" strokecolor="#000000">
              <v:stroke dashstyle="solid"/>
            </v:line>
            <v:line style="position:absolute" from="9443,480" to="11608,480" stroked="true" strokeweight=".71999pt" strokecolor="#000000">
              <v:stroke dashstyle="solid"/>
            </v:line>
            <w10:wrap type="none"/>
          </v:group>
        </w:pict>
      </w:r>
      <w:r>
        <w:rPr>
          <w:color w:val="050505"/>
          <w:w w:val="105"/>
        </w:rPr>
        <w:t>Complete if the organization answered "Yes" on Form 990</w:t>
      </w:r>
      <w:r>
        <w:rPr>
          <w:color w:val="1F1F1F"/>
          <w:w w:val="105"/>
        </w:rPr>
        <w:t>, </w:t>
      </w:r>
      <w:r>
        <w:rPr>
          <w:color w:val="050505"/>
          <w:w w:val="105"/>
        </w:rPr>
        <w:t>Part IV, line 12a.</w:t>
      </w:r>
    </w:p>
    <w:tbl>
      <w:tblPr>
        <w:tblW w:w="0" w:type="auto"/>
        <w:jc w:val="left"/>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3"/>
        <w:gridCol w:w="6130"/>
        <w:gridCol w:w="432"/>
        <w:gridCol w:w="1722"/>
        <w:gridCol w:w="437"/>
      </w:tblGrid>
      <w:tr>
        <w:trPr>
          <w:trHeight w:val="240" w:hRule="atLeast"/>
        </w:trPr>
        <w:tc>
          <w:tcPr>
            <w:tcW w:w="353" w:type="dxa"/>
          </w:tcPr>
          <w:p>
            <w:pPr>
              <w:pStyle w:val="TableParagraph"/>
              <w:spacing w:line="191" w:lineRule="exact" w:before="29"/>
              <w:ind w:left="75"/>
              <w:rPr>
                <w:rFonts w:ascii="Times New Roman"/>
                <w:b/>
                <w:sz w:val="17"/>
              </w:rPr>
            </w:pPr>
            <w:r>
              <w:rPr>
                <w:rFonts w:ascii="Times New Roman"/>
                <w:b/>
                <w:color w:val="050505"/>
                <w:w w:val="93"/>
                <w:sz w:val="17"/>
              </w:rPr>
              <w:t>1</w:t>
            </w:r>
          </w:p>
        </w:tc>
        <w:tc>
          <w:tcPr>
            <w:tcW w:w="6130" w:type="dxa"/>
          </w:tcPr>
          <w:p>
            <w:pPr>
              <w:pStyle w:val="TableParagraph"/>
              <w:spacing w:before="47"/>
              <w:ind w:left="81"/>
              <w:rPr>
                <w:sz w:val="15"/>
              </w:rPr>
            </w:pPr>
            <w:r>
              <w:rPr>
                <w:color w:val="050505"/>
                <w:w w:val="105"/>
                <w:sz w:val="15"/>
              </w:rPr>
              <w:t>Total revenue </w:t>
            </w:r>
            <w:r>
              <w:rPr>
                <w:color w:val="1F1F1F"/>
                <w:w w:val="105"/>
                <w:sz w:val="15"/>
              </w:rPr>
              <w:t>, </w:t>
            </w:r>
            <w:r>
              <w:rPr>
                <w:color w:val="050505"/>
                <w:w w:val="105"/>
                <w:sz w:val="15"/>
              </w:rPr>
              <w:t>gains</w:t>
            </w:r>
            <w:r>
              <w:rPr>
                <w:color w:val="3A3A3A"/>
                <w:w w:val="105"/>
                <w:sz w:val="15"/>
              </w:rPr>
              <w:t>, </w:t>
            </w:r>
            <w:r>
              <w:rPr>
                <w:color w:val="050505"/>
                <w:w w:val="105"/>
                <w:sz w:val="15"/>
              </w:rPr>
              <w:t>and other support per audited financial statements •</w:t>
            </w:r>
          </w:p>
        </w:tc>
        <w:tc>
          <w:tcPr>
            <w:tcW w:w="2591" w:type="dxa"/>
            <w:gridSpan w:val="3"/>
            <w:tcBorders>
              <w:right w:val="single" w:sz="6" w:space="0" w:color="000000"/>
            </w:tcBorders>
          </w:tcPr>
          <w:p>
            <w:pPr>
              <w:pStyle w:val="TableParagraph"/>
              <w:rPr>
                <w:rFonts w:ascii="Times New Roman"/>
                <w:sz w:val="14"/>
              </w:rPr>
            </w:pPr>
          </w:p>
        </w:tc>
      </w:tr>
      <w:tr>
        <w:trPr>
          <w:trHeight w:val="233" w:hRule="atLeast"/>
        </w:trPr>
        <w:tc>
          <w:tcPr>
            <w:tcW w:w="353" w:type="dxa"/>
          </w:tcPr>
          <w:p>
            <w:pPr>
              <w:pStyle w:val="TableParagraph"/>
              <w:spacing w:line="167" w:lineRule="exact" w:before="47"/>
              <w:ind w:left="78"/>
              <w:rPr>
                <w:b/>
                <w:sz w:val="15"/>
              </w:rPr>
            </w:pPr>
            <w:r>
              <w:rPr>
                <w:b/>
                <w:color w:val="050505"/>
                <w:w w:val="104"/>
                <w:sz w:val="15"/>
              </w:rPr>
              <w:t>2</w:t>
            </w:r>
          </w:p>
        </w:tc>
        <w:tc>
          <w:tcPr>
            <w:tcW w:w="6130" w:type="dxa"/>
          </w:tcPr>
          <w:p>
            <w:pPr>
              <w:pStyle w:val="TableParagraph"/>
              <w:spacing w:line="167" w:lineRule="exact" w:before="47"/>
              <w:ind w:left="84"/>
              <w:rPr>
                <w:sz w:val="15"/>
              </w:rPr>
            </w:pPr>
            <w:r>
              <w:rPr>
                <w:color w:val="050505"/>
                <w:w w:val="105"/>
                <w:sz w:val="15"/>
              </w:rPr>
              <w:t>Amounts included on line 1 but not on Form 990</w:t>
            </w:r>
            <w:r>
              <w:rPr>
                <w:color w:val="3A3A3A"/>
                <w:w w:val="105"/>
                <w:sz w:val="15"/>
              </w:rPr>
              <w:t>, </w:t>
            </w:r>
            <w:r>
              <w:rPr>
                <w:color w:val="050505"/>
                <w:w w:val="105"/>
                <w:sz w:val="15"/>
              </w:rPr>
              <w:t>Part VIII</w:t>
            </w:r>
            <w:r>
              <w:rPr>
                <w:color w:val="3A3A3A"/>
                <w:w w:val="105"/>
                <w:sz w:val="15"/>
              </w:rPr>
              <w:t>, </w:t>
            </w:r>
            <w:r>
              <w:rPr>
                <w:color w:val="050505"/>
                <w:w w:val="105"/>
                <w:sz w:val="15"/>
              </w:rPr>
              <w:t>line 12</w:t>
            </w:r>
            <w:r>
              <w:rPr>
                <w:color w:val="3A3A3A"/>
                <w:w w:val="105"/>
                <w:sz w:val="15"/>
              </w:rPr>
              <w:t>:</w:t>
            </w:r>
          </w:p>
        </w:tc>
        <w:tc>
          <w:tcPr>
            <w:tcW w:w="432" w:type="dxa"/>
          </w:tcPr>
          <w:p>
            <w:pPr>
              <w:pStyle w:val="TableParagraph"/>
              <w:rPr>
                <w:rFonts w:ascii="Times New Roman"/>
                <w:sz w:val="14"/>
              </w:rPr>
            </w:pPr>
          </w:p>
        </w:tc>
        <w:tc>
          <w:tcPr>
            <w:tcW w:w="1722" w:type="dxa"/>
            <w:tcBorders>
              <w:right w:val="single" w:sz="6" w:space="0" w:color="000000"/>
            </w:tcBorders>
          </w:tcPr>
          <w:p>
            <w:pPr>
              <w:pStyle w:val="TableParagraph"/>
              <w:rPr>
                <w:rFonts w:ascii="Times New Roman"/>
                <w:sz w:val="14"/>
              </w:rPr>
            </w:pPr>
          </w:p>
        </w:tc>
        <w:tc>
          <w:tcPr>
            <w:tcW w:w="437"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36" w:hRule="atLeast"/>
        </w:trPr>
        <w:tc>
          <w:tcPr>
            <w:tcW w:w="353" w:type="dxa"/>
          </w:tcPr>
          <w:p>
            <w:pPr>
              <w:pStyle w:val="TableParagraph"/>
              <w:spacing w:line="163" w:lineRule="exact" w:before="53"/>
              <w:ind w:right="87"/>
              <w:jc w:val="right"/>
              <w:rPr>
                <w:b/>
                <w:sz w:val="15"/>
              </w:rPr>
            </w:pPr>
            <w:r>
              <w:rPr>
                <w:b/>
                <w:color w:val="050505"/>
                <w:w w:val="103"/>
                <w:sz w:val="15"/>
              </w:rPr>
              <w:t>a</w:t>
            </w:r>
          </w:p>
        </w:tc>
        <w:tc>
          <w:tcPr>
            <w:tcW w:w="6130" w:type="dxa"/>
            <w:tcBorders>
              <w:right w:val="single" w:sz="6" w:space="0" w:color="000000"/>
            </w:tcBorders>
          </w:tcPr>
          <w:p>
            <w:pPr>
              <w:pStyle w:val="TableParagraph"/>
              <w:spacing w:line="163" w:lineRule="exact" w:before="53"/>
              <w:ind w:left="82"/>
              <w:rPr>
                <w:sz w:val="15"/>
              </w:rPr>
            </w:pPr>
            <w:r>
              <w:rPr>
                <w:color w:val="050505"/>
                <w:w w:val="105"/>
                <w:sz w:val="15"/>
              </w:rPr>
              <w:t>Net unrealized gains (losses) on investments.</w:t>
            </w:r>
          </w:p>
        </w:tc>
        <w:tc>
          <w:tcPr>
            <w:tcW w:w="432" w:type="dxa"/>
            <w:tcBorders>
              <w:left w:val="single" w:sz="6" w:space="0" w:color="000000"/>
              <w:bottom w:val="single" w:sz="8" w:space="0" w:color="000000"/>
              <w:right w:val="single" w:sz="6" w:space="0" w:color="000000"/>
            </w:tcBorders>
          </w:tcPr>
          <w:p>
            <w:pPr>
              <w:pStyle w:val="TableParagraph"/>
              <w:spacing w:line="154" w:lineRule="exact" w:before="63"/>
              <w:ind w:left="10"/>
              <w:jc w:val="center"/>
              <w:rPr>
                <w:b/>
                <w:sz w:val="14"/>
              </w:rPr>
            </w:pPr>
            <w:r>
              <w:rPr>
                <w:b/>
                <w:color w:val="050505"/>
                <w:sz w:val="14"/>
              </w:rPr>
              <w:t>2a</w:t>
            </w:r>
          </w:p>
        </w:tc>
        <w:tc>
          <w:tcPr>
            <w:tcW w:w="1722" w:type="dxa"/>
            <w:tcBorders>
              <w:left w:val="single" w:sz="6" w:space="0" w:color="000000"/>
              <w:bottom w:val="single" w:sz="8" w:space="0" w:color="000000"/>
              <w:right w:val="single" w:sz="6" w:space="0" w:color="000000"/>
            </w:tcBorders>
          </w:tcPr>
          <w:p>
            <w:pPr>
              <w:pStyle w:val="TableParagraph"/>
              <w:rPr>
                <w:rFonts w:ascii="Times New Roman"/>
                <w:sz w:val="14"/>
              </w:rPr>
            </w:pPr>
          </w:p>
        </w:tc>
        <w:tc>
          <w:tcPr>
            <w:tcW w:w="437"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20" w:hRule="atLeast"/>
        </w:trPr>
        <w:tc>
          <w:tcPr>
            <w:tcW w:w="353" w:type="dxa"/>
          </w:tcPr>
          <w:p>
            <w:pPr>
              <w:pStyle w:val="TableParagraph"/>
              <w:spacing w:line="153" w:lineRule="exact" w:before="46"/>
              <w:ind w:right="78"/>
              <w:jc w:val="right"/>
              <w:rPr>
                <w:b/>
                <w:sz w:val="14"/>
              </w:rPr>
            </w:pPr>
            <w:r>
              <w:rPr>
                <w:b/>
                <w:color w:val="050505"/>
                <w:w w:val="110"/>
                <w:sz w:val="14"/>
              </w:rPr>
              <w:t>b</w:t>
            </w:r>
          </w:p>
        </w:tc>
        <w:tc>
          <w:tcPr>
            <w:tcW w:w="6130" w:type="dxa"/>
            <w:tcBorders>
              <w:right w:val="single" w:sz="6" w:space="0" w:color="000000"/>
            </w:tcBorders>
          </w:tcPr>
          <w:p>
            <w:pPr>
              <w:pStyle w:val="TableParagraph"/>
              <w:spacing w:line="163" w:lineRule="exact" w:before="37"/>
              <w:ind w:left="82"/>
              <w:rPr>
                <w:sz w:val="15"/>
              </w:rPr>
            </w:pPr>
            <w:r>
              <w:rPr>
                <w:color w:val="050505"/>
                <w:w w:val="105"/>
                <w:sz w:val="15"/>
              </w:rPr>
              <w:t>Donated services and use of facilities</w:t>
            </w:r>
          </w:p>
        </w:tc>
        <w:tc>
          <w:tcPr>
            <w:tcW w:w="432" w:type="dxa"/>
            <w:tcBorders>
              <w:top w:val="single" w:sz="8" w:space="0" w:color="000000"/>
              <w:left w:val="single" w:sz="6" w:space="0" w:color="000000"/>
              <w:bottom w:val="single" w:sz="8" w:space="0" w:color="000000"/>
              <w:right w:val="single" w:sz="6" w:space="0" w:color="000000"/>
            </w:tcBorders>
          </w:tcPr>
          <w:p>
            <w:pPr>
              <w:pStyle w:val="TableParagraph"/>
              <w:spacing w:line="181" w:lineRule="exact" w:before="19"/>
              <w:ind w:left="59"/>
              <w:jc w:val="center"/>
              <w:rPr>
                <w:rFonts w:ascii="Times New Roman"/>
                <w:b/>
                <w:sz w:val="17"/>
              </w:rPr>
            </w:pPr>
            <w:r>
              <w:rPr>
                <w:rFonts w:ascii="Times New Roman"/>
                <w:b/>
                <w:color w:val="050505"/>
                <w:w w:val="105"/>
                <w:sz w:val="17"/>
              </w:rPr>
              <w:t>2b</w:t>
            </w:r>
          </w:p>
        </w:tc>
        <w:tc>
          <w:tcPr>
            <w:tcW w:w="1722" w:type="dxa"/>
            <w:tcBorders>
              <w:top w:val="single" w:sz="8" w:space="0" w:color="000000"/>
              <w:left w:val="single" w:sz="6" w:space="0" w:color="000000"/>
              <w:bottom w:val="single" w:sz="8" w:space="0" w:color="000000"/>
              <w:right w:val="single" w:sz="6" w:space="0" w:color="000000"/>
            </w:tcBorders>
          </w:tcPr>
          <w:p>
            <w:pPr>
              <w:pStyle w:val="TableParagraph"/>
              <w:rPr>
                <w:rFonts w:ascii="Times New Roman"/>
                <w:sz w:val="14"/>
              </w:rPr>
            </w:pPr>
          </w:p>
        </w:tc>
        <w:tc>
          <w:tcPr>
            <w:tcW w:w="437"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23" w:hRule="atLeast"/>
        </w:trPr>
        <w:tc>
          <w:tcPr>
            <w:tcW w:w="353" w:type="dxa"/>
          </w:tcPr>
          <w:p>
            <w:pPr>
              <w:pStyle w:val="TableParagraph"/>
              <w:spacing w:line="156" w:lineRule="exact" w:before="47"/>
              <w:ind w:right="93"/>
              <w:jc w:val="right"/>
              <w:rPr>
                <w:b/>
                <w:sz w:val="14"/>
              </w:rPr>
            </w:pPr>
            <w:r>
              <w:rPr>
                <w:b/>
                <w:color w:val="050505"/>
                <w:w w:val="104"/>
                <w:sz w:val="14"/>
              </w:rPr>
              <w:t>c</w:t>
            </w:r>
          </w:p>
        </w:tc>
        <w:tc>
          <w:tcPr>
            <w:tcW w:w="6130" w:type="dxa"/>
            <w:tcBorders>
              <w:right w:val="single" w:sz="6" w:space="0" w:color="000000"/>
            </w:tcBorders>
          </w:tcPr>
          <w:p>
            <w:pPr>
              <w:pStyle w:val="TableParagraph"/>
              <w:spacing w:line="165" w:lineRule="exact" w:before="37"/>
              <w:ind w:left="82"/>
              <w:rPr>
                <w:sz w:val="15"/>
              </w:rPr>
            </w:pPr>
            <w:r>
              <w:rPr>
                <w:color w:val="050505"/>
                <w:w w:val="105"/>
                <w:sz w:val="15"/>
              </w:rPr>
              <w:t>Recoveries of prior year grants</w:t>
            </w:r>
          </w:p>
        </w:tc>
        <w:tc>
          <w:tcPr>
            <w:tcW w:w="432" w:type="dxa"/>
            <w:tcBorders>
              <w:top w:val="single" w:sz="8" w:space="0" w:color="000000"/>
              <w:left w:val="single" w:sz="6" w:space="0" w:color="000000"/>
              <w:bottom w:val="single" w:sz="6" w:space="0" w:color="000000"/>
              <w:right w:val="single" w:sz="6" w:space="0" w:color="000000"/>
            </w:tcBorders>
          </w:tcPr>
          <w:p>
            <w:pPr>
              <w:pStyle w:val="TableParagraph"/>
              <w:spacing w:line="156" w:lineRule="exact" w:before="47"/>
              <w:ind w:left="35"/>
              <w:jc w:val="center"/>
              <w:rPr>
                <w:b/>
                <w:sz w:val="14"/>
              </w:rPr>
            </w:pPr>
            <w:r>
              <w:rPr>
                <w:b/>
                <w:color w:val="050505"/>
                <w:w w:val="105"/>
                <w:sz w:val="14"/>
              </w:rPr>
              <w:t>2c</w:t>
            </w:r>
          </w:p>
        </w:tc>
        <w:tc>
          <w:tcPr>
            <w:tcW w:w="1722" w:type="dxa"/>
            <w:tcBorders>
              <w:top w:val="single" w:sz="8"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437"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22" w:hRule="atLeast"/>
        </w:trPr>
        <w:tc>
          <w:tcPr>
            <w:tcW w:w="353" w:type="dxa"/>
          </w:tcPr>
          <w:p>
            <w:pPr>
              <w:pStyle w:val="TableParagraph"/>
              <w:spacing w:line="154" w:lineRule="exact" w:before="49"/>
              <w:ind w:right="83"/>
              <w:jc w:val="right"/>
              <w:rPr>
                <w:b/>
                <w:sz w:val="14"/>
              </w:rPr>
            </w:pPr>
            <w:r>
              <w:rPr>
                <w:b/>
                <w:color w:val="050505"/>
                <w:w w:val="106"/>
                <w:sz w:val="14"/>
              </w:rPr>
              <w:t>d</w:t>
            </w:r>
          </w:p>
        </w:tc>
        <w:tc>
          <w:tcPr>
            <w:tcW w:w="6130" w:type="dxa"/>
            <w:tcBorders>
              <w:right w:val="single" w:sz="6" w:space="0" w:color="000000"/>
            </w:tcBorders>
          </w:tcPr>
          <w:p>
            <w:pPr>
              <w:pStyle w:val="TableParagraph"/>
              <w:spacing w:line="163" w:lineRule="exact" w:before="40"/>
              <w:ind w:left="82"/>
              <w:rPr>
                <w:b/>
                <w:sz w:val="14"/>
              </w:rPr>
            </w:pPr>
            <w:r>
              <w:rPr>
                <w:color w:val="050505"/>
                <w:w w:val="105"/>
                <w:sz w:val="15"/>
              </w:rPr>
              <w:t>Other (Describe in Part </w:t>
            </w:r>
            <w:r>
              <w:rPr>
                <w:b/>
                <w:color w:val="050505"/>
                <w:w w:val="105"/>
                <w:sz w:val="14"/>
              </w:rPr>
              <w:t>XIII.)</w:t>
            </w:r>
          </w:p>
        </w:tc>
        <w:tc>
          <w:tcPr>
            <w:tcW w:w="432" w:type="dxa"/>
            <w:tcBorders>
              <w:top w:val="single" w:sz="6" w:space="0" w:color="000000"/>
              <w:left w:val="single" w:sz="6" w:space="0" w:color="000000"/>
              <w:bottom w:val="single" w:sz="12" w:space="0" w:color="000000"/>
              <w:right w:val="single" w:sz="6" w:space="0" w:color="000000"/>
            </w:tcBorders>
          </w:tcPr>
          <w:p>
            <w:pPr>
              <w:pStyle w:val="TableParagraph"/>
              <w:spacing w:line="154" w:lineRule="exact" w:before="49"/>
              <w:ind w:left="43"/>
              <w:jc w:val="center"/>
              <w:rPr>
                <w:b/>
                <w:sz w:val="14"/>
              </w:rPr>
            </w:pPr>
            <w:r>
              <w:rPr>
                <w:b/>
                <w:color w:val="050505"/>
                <w:w w:val="105"/>
                <w:sz w:val="14"/>
              </w:rPr>
              <w:t>2d</w:t>
            </w:r>
          </w:p>
        </w:tc>
        <w:tc>
          <w:tcPr>
            <w:tcW w:w="1722"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4"/>
              </w:rPr>
            </w:pPr>
          </w:p>
        </w:tc>
        <w:tc>
          <w:tcPr>
            <w:tcW w:w="437"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20" w:hRule="atLeast"/>
        </w:trPr>
        <w:tc>
          <w:tcPr>
            <w:tcW w:w="353" w:type="dxa"/>
          </w:tcPr>
          <w:p>
            <w:pPr>
              <w:pStyle w:val="TableParagraph"/>
              <w:spacing w:before="36"/>
              <w:ind w:right="86"/>
              <w:jc w:val="right"/>
              <w:rPr>
                <w:b/>
                <w:sz w:val="14"/>
              </w:rPr>
            </w:pPr>
            <w:r>
              <w:rPr>
                <w:b/>
                <w:color w:val="050505"/>
                <w:w w:val="110"/>
                <w:sz w:val="14"/>
              </w:rPr>
              <w:t>e</w:t>
            </w:r>
          </w:p>
        </w:tc>
        <w:tc>
          <w:tcPr>
            <w:tcW w:w="6130" w:type="dxa"/>
          </w:tcPr>
          <w:p>
            <w:pPr>
              <w:pStyle w:val="TableParagraph"/>
              <w:spacing w:before="27"/>
              <w:ind w:left="84"/>
              <w:rPr>
                <w:b/>
                <w:sz w:val="14"/>
              </w:rPr>
            </w:pPr>
            <w:r>
              <w:rPr>
                <w:color w:val="050505"/>
                <w:w w:val="105"/>
                <w:sz w:val="15"/>
              </w:rPr>
              <w:t>Add lines </w:t>
            </w:r>
            <w:r>
              <w:rPr>
                <w:b/>
                <w:color w:val="050505"/>
                <w:w w:val="105"/>
                <w:sz w:val="14"/>
              </w:rPr>
              <w:t>2a </w:t>
            </w:r>
            <w:r>
              <w:rPr>
                <w:color w:val="050505"/>
                <w:w w:val="105"/>
                <w:sz w:val="15"/>
              </w:rPr>
              <w:t>through </w:t>
            </w:r>
            <w:r>
              <w:rPr>
                <w:b/>
                <w:color w:val="050505"/>
                <w:w w:val="105"/>
                <w:sz w:val="14"/>
              </w:rPr>
              <w:t>2d</w:t>
            </w:r>
          </w:p>
        </w:tc>
        <w:tc>
          <w:tcPr>
            <w:tcW w:w="432" w:type="dxa"/>
            <w:tcBorders>
              <w:top w:val="single" w:sz="12" w:space="0" w:color="000000"/>
            </w:tcBorders>
          </w:tcPr>
          <w:p>
            <w:pPr>
              <w:pStyle w:val="TableParagraph"/>
              <w:rPr>
                <w:rFonts w:ascii="Times New Roman"/>
                <w:sz w:val="14"/>
              </w:rPr>
            </w:pPr>
          </w:p>
        </w:tc>
        <w:tc>
          <w:tcPr>
            <w:tcW w:w="1722" w:type="dxa"/>
            <w:tcBorders>
              <w:top w:val="single" w:sz="12" w:space="0" w:color="000000"/>
              <w:right w:val="single" w:sz="6" w:space="0" w:color="000000"/>
            </w:tcBorders>
          </w:tcPr>
          <w:p>
            <w:pPr>
              <w:pStyle w:val="TableParagraph"/>
              <w:rPr>
                <w:rFonts w:ascii="Times New Roman"/>
                <w:sz w:val="14"/>
              </w:rPr>
            </w:pPr>
          </w:p>
        </w:tc>
        <w:tc>
          <w:tcPr>
            <w:tcW w:w="437" w:type="dxa"/>
            <w:tcBorders>
              <w:left w:val="single" w:sz="6" w:space="0" w:color="000000"/>
              <w:right w:val="single" w:sz="6" w:space="0" w:color="000000"/>
            </w:tcBorders>
          </w:tcPr>
          <w:p>
            <w:pPr>
              <w:pStyle w:val="TableParagraph"/>
              <w:spacing w:before="36"/>
              <w:ind w:left="130" w:right="81"/>
              <w:jc w:val="center"/>
              <w:rPr>
                <w:b/>
                <w:sz w:val="14"/>
              </w:rPr>
            </w:pPr>
            <w:r>
              <w:rPr>
                <w:b/>
                <w:color w:val="050505"/>
                <w:w w:val="105"/>
                <w:sz w:val="14"/>
              </w:rPr>
              <w:t>2e</w:t>
            </w:r>
          </w:p>
        </w:tc>
      </w:tr>
      <w:tr>
        <w:trPr>
          <w:trHeight w:val="240" w:hRule="atLeast"/>
        </w:trPr>
        <w:tc>
          <w:tcPr>
            <w:tcW w:w="353" w:type="dxa"/>
          </w:tcPr>
          <w:p>
            <w:pPr>
              <w:pStyle w:val="TableParagraph"/>
              <w:spacing w:before="56"/>
              <w:ind w:left="76"/>
              <w:rPr>
                <w:b/>
                <w:sz w:val="14"/>
              </w:rPr>
            </w:pPr>
            <w:r>
              <w:rPr>
                <w:b/>
                <w:color w:val="050505"/>
                <w:w w:val="105"/>
                <w:sz w:val="14"/>
              </w:rPr>
              <w:t>3</w:t>
            </w:r>
          </w:p>
        </w:tc>
        <w:tc>
          <w:tcPr>
            <w:tcW w:w="6130" w:type="dxa"/>
          </w:tcPr>
          <w:p>
            <w:pPr>
              <w:pStyle w:val="TableParagraph"/>
              <w:spacing w:before="46"/>
              <w:ind w:left="82"/>
              <w:rPr>
                <w:sz w:val="14"/>
              </w:rPr>
            </w:pPr>
            <w:r>
              <w:rPr>
                <w:color w:val="050505"/>
                <w:w w:val="105"/>
                <w:sz w:val="15"/>
              </w:rPr>
              <w:t>Subtract line </w:t>
            </w:r>
            <w:r>
              <w:rPr>
                <w:b/>
                <w:color w:val="050505"/>
                <w:w w:val="105"/>
                <w:sz w:val="14"/>
              </w:rPr>
              <w:t>2e </w:t>
            </w:r>
            <w:r>
              <w:rPr>
                <w:color w:val="050505"/>
                <w:w w:val="105"/>
                <w:sz w:val="15"/>
              </w:rPr>
              <w:t>from line </w:t>
            </w:r>
            <w:r>
              <w:rPr>
                <w:b/>
                <w:color w:val="050505"/>
                <w:w w:val="105"/>
                <w:sz w:val="14"/>
              </w:rPr>
              <w:t>1 </w:t>
            </w:r>
            <w:r>
              <w:rPr>
                <w:color w:val="050505"/>
                <w:w w:val="105"/>
                <w:sz w:val="14"/>
              </w:rPr>
              <w:t>.</w:t>
            </w:r>
          </w:p>
        </w:tc>
        <w:tc>
          <w:tcPr>
            <w:tcW w:w="432" w:type="dxa"/>
          </w:tcPr>
          <w:p>
            <w:pPr>
              <w:pStyle w:val="TableParagraph"/>
              <w:rPr>
                <w:rFonts w:ascii="Times New Roman"/>
                <w:sz w:val="14"/>
              </w:rPr>
            </w:pPr>
          </w:p>
        </w:tc>
        <w:tc>
          <w:tcPr>
            <w:tcW w:w="1722" w:type="dxa"/>
            <w:tcBorders>
              <w:right w:val="single" w:sz="6" w:space="0" w:color="000000"/>
            </w:tcBorders>
          </w:tcPr>
          <w:p>
            <w:pPr>
              <w:pStyle w:val="TableParagraph"/>
              <w:rPr>
                <w:rFonts w:ascii="Times New Roman"/>
                <w:sz w:val="14"/>
              </w:rPr>
            </w:pPr>
          </w:p>
        </w:tc>
        <w:tc>
          <w:tcPr>
            <w:tcW w:w="437" w:type="dxa"/>
            <w:tcBorders>
              <w:left w:val="single" w:sz="6" w:space="0" w:color="000000"/>
              <w:right w:val="single" w:sz="6" w:space="0" w:color="000000"/>
            </w:tcBorders>
          </w:tcPr>
          <w:p>
            <w:pPr>
              <w:pStyle w:val="TableParagraph"/>
              <w:spacing w:line="159" w:lineRule="exact" w:before="61"/>
              <w:ind w:left="51"/>
              <w:jc w:val="center"/>
              <w:rPr>
                <w:b/>
                <w:sz w:val="14"/>
              </w:rPr>
            </w:pPr>
            <w:r>
              <w:rPr>
                <w:b/>
                <w:color w:val="050505"/>
                <w:w w:val="104"/>
                <w:sz w:val="14"/>
              </w:rPr>
              <w:t>3</w:t>
            </w:r>
          </w:p>
        </w:tc>
      </w:tr>
      <w:tr>
        <w:trPr>
          <w:trHeight w:val="473" w:hRule="atLeast"/>
        </w:trPr>
        <w:tc>
          <w:tcPr>
            <w:tcW w:w="353" w:type="dxa"/>
          </w:tcPr>
          <w:p>
            <w:pPr>
              <w:pStyle w:val="TableParagraph"/>
              <w:spacing w:before="61"/>
              <w:ind w:left="74"/>
              <w:rPr>
                <w:b/>
                <w:sz w:val="14"/>
              </w:rPr>
            </w:pPr>
            <w:r>
              <w:rPr>
                <w:b/>
                <w:color w:val="050505"/>
                <w:w w:val="106"/>
                <w:sz w:val="14"/>
              </w:rPr>
              <w:t>4</w:t>
            </w:r>
          </w:p>
          <w:p>
            <w:pPr>
              <w:pStyle w:val="TableParagraph"/>
              <w:spacing w:line="166" w:lineRule="exact" w:before="65"/>
              <w:ind w:left="177"/>
              <w:rPr>
                <w:b/>
                <w:sz w:val="15"/>
              </w:rPr>
            </w:pPr>
            <w:r>
              <w:rPr>
                <w:b/>
                <w:color w:val="050505"/>
                <w:w w:val="103"/>
                <w:sz w:val="15"/>
              </w:rPr>
              <w:t>a</w:t>
            </w:r>
          </w:p>
        </w:tc>
        <w:tc>
          <w:tcPr>
            <w:tcW w:w="6130" w:type="dxa"/>
            <w:tcBorders>
              <w:right w:val="single" w:sz="6" w:space="0" w:color="000000"/>
            </w:tcBorders>
          </w:tcPr>
          <w:p>
            <w:pPr>
              <w:pStyle w:val="TableParagraph"/>
              <w:spacing w:line="236" w:lineRule="exact" w:before="3"/>
              <w:ind w:left="85" w:right="1369" w:hanging="1"/>
              <w:rPr>
                <w:sz w:val="15"/>
              </w:rPr>
            </w:pPr>
            <w:r>
              <w:rPr>
                <w:color w:val="050505"/>
                <w:w w:val="105"/>
                <w:sz w:val="15"/>
              </w:rPr>
              <w:t>Amounts included on Form 990</w:t>
            </w:r>
            <w:r>
              <w:rPr>
                <w:color w:val="3A3A3A"/>
                <w:w w:val="105"/>
                <w:sz w:val="15"/>
              </w:rPr>
              <w:t>, </w:t>
            </w:r>
            <w:r>
              <w:rPr>
                <w:color w:val="050505"/>
                <w:w w:val="105"/>
                <w:sz w:val="15"/>
              </w:rPr>
              <w:t>Part VIII, line 12, but not on line 1</w:t>
            </w:r>
            <w:r>
              <w:rPr>
                <w:color w:val="1F1F1F"/>
                <w:w w:val="105"/>
                <w:sz w:val="15"/>
              </w:rPr>
              <w:t>: </w:t>
            </w:r>
            <w:r>
              <w:rPr>
                <w:color w:val="050505"/>
                <w:w w:val="105"/>
                <w:sz w:val="15"/>
              </w:rPr>
              <w:t>Investment e</w:t>
            </w:r>
            <w:r>
              <w:rPr>
                <w:color w:val="1F1F1F"/>
                <w:w w:val="105"/>
                <w:sz w:val="15"/>
              </w:rPr>
              <w:t>x</w:t>
            </w:r>
            <w:r>
              <w:rPr>
                <w:color w:val="050505"/>
                <w:w w:val="105"/>
                <w:sz w:val="15"/>
              </w:rPr>
              <w:t>penses not included on Form 990</w:t>
            </w:r>
            <w:r>
              <w:rPr>
                <w:color w:val="1F1F1F"/>
                <w:w w:val="105"/>
                <w:sz w:val="15"/>
              </w:rPr>
              <w:t>, </w:t>
            </w:r>
            <w:r>
              <w:rPr>
                <w:color w:val="050505"/>
                <w:w w:val="105"/>
                <w:sz w:val="15"/>
              </w:rPr>
              <w:t>Part VIII</w:t>
            </w:r>
            <w:r>
              <w:rPr>
                <w:color w:val="3A3A3A"/>
                <w:w w:val="105"/>
                <w:sz w:val="15"/>
              </w:rPr>
              <w:t>, </w:t>
            </w:r>
            <w:r>
              <w:rPr>
                <w:color w:val="050505"/>
                <w:w w:val="105"/>
                <w:sz w:val="15"/>
              </w:rPr>
              <w:t>line 7b</w:t>
            </w:r>
          </w:p>
        </w:tc>
        <w:tc>
          <w:tcPr>
            <w:tcW w:w="432" w:type="dxa"/>
            <w:tcBorders>
              <w:left w:val="single" w:sz="6" w:space="0" w:color="000000"/>
              <w:bottom w:val="single" w:sz="6" w:space="0" w:color="000000"/>
              <w:right w:val="single" w:sz="6" w:space="0" w:color="000000"/>
            </w:tcBorders>
          </w:tcPr>
          <w:p>
            <w:pPr>
              <w:pStyle w:val="TableParagraph"/>
              <w:rPr>
                <w:sz w:val="16"/>
              </w:rPr>
            </w:pPr>
          </w:p>
          <w:p>
            <w:pPr>
              <w:pStyle w:val="TableParagraph"/>
              <w:spacing w:line="152" w:lineRule="exact" w:before="117"/>
              <w:ind w:left="37"/>
              <w:jc w:val="center"/>
              <w:rPr>
                <w:b/>
                <w:sz w:val="14"/>
              </w:rPr>
            </w:pPr>
            <w:r>
              <w:rPr>
                <w:b/>
                <w:color w:val="050505"/>
                <w:w w:val="105"/>
                <w:sz w:val="14"/>
              </w:rPr>
              <w:t>4a</w:t>
            </w:r>
          </w:p>
        </w:tc>
        <w:tc>
          <w:tcPr>
            <w:tcW w:w="1722"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437"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20" w:hRule="atLeast"/>
        </w:trPr>
        <w:tc>
          <w:tcPr>
            <w:tcW w:w="353" w:type="dxa"/>
          </w:tcPr>
          <w:p>
            <w:pPr>
              <w:pStyle w:val="TableParagraph"/>
              <w:spacing w:line="153" w:lineRule="exact" w:before="47"/>
              <w:ind w:right="81"/>
              <w:jc w:val="right"/>
              <w:rPr>
                <w:b/>
                <w:sz w:val="14"/>
              </w:rPr>
            </w:pPr>
            <w:r>
              <w:rPr>
                <w:b/>
                <w:color w:val="050505"/>
                <w:w w:val="107"/>
                <w:sz w:val="14"/>
              </w:rPr>
              <w:t>b</w:t>
            </w:r>
          </w:p>
        </w:tc>
        <w:tc>
          <w:tcPr>
            <w:tcW w:w="6130" w:type="dxa"/>
            <w:tcBorders>
              <w:right w:val="single" w:sz="6" w:space="0" w:color="000000"/>
            </w:tcBorders>
          </w:tcPr>
          <w:p>
            <w:pPr>
              <w:pStyle w:val="TableParagraph"/>
              <w:spacing w:line="163" w:lineRule="exact" w:before="37"/>
              <w:ind w:left="82"/>
              <w:rPr>
                <w:sz w:val="15"/>
              </w:rPr>
            </w:pPr>
            <w:r>
              <w:rPr>
                <w:color w:val="050505"/>
                <w:sz w:val="15"/>
              </w:rPr>
              <w:t>Other (Describe in Part XIII.) </w:t>
            </w:r>
            <w:r>
              <w:rPr>
                <w:color w:val="1F1F1F"/>
                <w:sz w:val="15"/>
              </w:rPr>
              <w:t>• • • • • </w:t>
            </w:r>
            <w:r>
              <w:rPr>
                <w:color w:val="050505"/>
                <w:sz w:val="15"/>
              </w:rPr>
              <w:t>• • • • • • </w:t>
            </w:r>
            <w:r>
              <w:rPr>
                <w:color w:val="1F1F1F"/>
                <w:sz w:val="15"/>
              </w:rPr>
              <w:t>• • • • • •</w:t>
            </w:r>
          </w:p>
        </w:tc>
        <w:tc>
          <w:tcPr>
            <w:tcW w:w="432" w:type="dxa"/>
            <w:tcBorders>
              <w:top w:val="single" w:sz="6" w:space="0" w:color="000000"/>
              <w:left w:val="single" w:sz="6" w:space="0" w:color="000000"/>
              <w:bottom w:val="single" w:sz="12" w:space="0" w:color="000000"/>
              <w:right w:val="single" w:sz="6" w:space="0" w:color="000000"/>
            </w:tcBorders>
          </w:tcPr>
          <w:p>
            <w:pPr>
              <w:pStyle w:val="TableParagraph"/>
              <w:spacing w:line="149" w:lineRule="exact" w:before="51"/>
              <w:ind w:left="45"/>
              <w:jc w:val="center"/>
              <w:rPr>
                <w:b/>
                <w:sz w:val="14"/>
              </w:rPr>
            </w:pPr>
            <w:r>
              <w:rPr>
                <w:b/>
                <w:color w:val="050505"/>
                <w:w w:val="105"/>
                <w:sz w:val="14"/>
              </w:rPr>
              <w:t>4b</w:t>
            </w:r>
          </w:p>
        </w:tc>
        <w:tc>
          <w:tcPr>
            <w:tcW w:w="1722"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4"/>
              </w:rPr>
            </w:pPr>
          </w:p>
        </w:tc>
        <w:tc>
          <w:tcPr>
            <w:tcW w:w="437"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21" w:hRule="atLeast"/>
        </w:trPr>
        <w:tc>
          <w:tcPr>
            <w:tcW w:w="353" w:type="dxa"/>
          </w:tcPr>
          <w:p>
            <w:pPr>
              <w:pStyle w:val="TableParagraph"/>
              <w:spacing w:before="32"/>
              <w:ind w:right="93"/>
              <w:jc w:val="right"/>
              <w:rPr>
                <w:b/>
                <w:sz w:val="14"/>
              </w:rPr>
            </w:pPr>
            <w:r>
              <w:rPr>
                <w:b/>
                <w:color w:val="050505"/>
                <w:w w:val="104"/>
                <w:sz w:val="14"/>
              </w:rPr>
              <w:t>c</w:t>
            </w:r>
          </w:p>
        </w:tc>
        <w:tc>
          <w:tcPr>
            <w:tcW w:w="6130" w:type="dxa"/>
          </w:tcPr>
          <w:p>
            <w:pPr>
              <w:pStyle w:val="TableParagraph"/>
              <w:tabs>
                <w:tab w:pos="2254" w:val="left" w:leader="none"/>
              </w:tabs>
              <w:spacing w:before="22"/>
              <w:ind w:left="84"/>
              <w:rPr>
                <w:sz w:val="14"/>
              </w:rPr>
            </w:pPr>
            <w:r>
              <w:rPr>
                <w:color w:val="050505"/>
                <w:w w:val="105"/>
                <w:sz w:val="15"/>
              </w:rPr>
              <w:t>Add lines </w:t>
            </w:r>
            <w:r>
              <w:rPr>
                <w:b/>
                <w:color w:val="050505"/>
                <w:w w:val="105"/>
                <w:sz w:val="14"/>
              </w:rPr>
              <w:t>4a</w:t>
            </w:r>
            <w:r>
              <w:rPr>
                <w:b/>
                <w:color w:val="050505"/>
                <w:spacing w:val="6"/>
                <w:w w:val="105"/>
                <w:sz w:val="14"/>
              </w:rPr>
              <w:t> </w:t>
            </w:r>
            <w:r>
              <w:rPr>
                <w:color w:val="050505"/>
                <w:w w:val="105"/>
                <w:sz w:val="15"/>
              </w:rPr>
              <w:t>and</w:t>
            </w:r>
            <w:r>
              <w:rPr>
                <w:color w:val="050505"/>
                <w:spacing w:val="-8"/>
                <w:w w:val="105"/>
                <w:sz w:val="15"/>
              </w:rPr>
              <w:t> </w:t>
            </w:r>
            <w:r>
              <w:rPr>
                <w:b/>
                <w:color w:val="050505"/>
                <w:w w:val="105"/>
                <w:sz w:val="14"/>
              </w:rPr>
              <w:t>4b</w:t>
              <w:tab/>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r>
              <w:rPr>
                <w:color w:val="050505"/>
                <w:spacing w:val="21"/>
                <w:w w:val="105"/>
                <w:sz w:val="14"/>
              </w:rPr>
              <w:t> </w:t>
            </w:r>
            <w:r>
              <w:rPr>
                <w:color w:val="050505"/>
                <w:w w:val="105"/>
                <w:sz w:val="14"/>
              </w:rPr>
              <w:t>.</w:t>
            </w:r>
          </w:p>
        </w:tc>
        <w:tc>
          <w:tcPr>
            <w:tcW w:w="432" w:type="dxa"/>
            <w:tcBorders>
              <w:top w:val="single" w:sz="12" w:space="0" w:color="000000"/>
            </w:tcBorders>
          </w:tcPr>
          <w:p>
            <w:pPr>
              <w:pStyle w:val="TableParagraph"/>
              <w:rPr>
                <w:rFonts w:ascii="Times New Roman"/>
                <w:sz w:val="14"/>
              </w:rPr>
            </w:pPr>
          </w:p>
        </w:tc>
        <w:tc>
          <w:tcPr>
            <w:tcW w:w="1722" w:type="dxa"/>
            <w:tcBorders>
              <w:top w:val="single" w:sz="12" w:space="0" w:color="000000"/>
              <w:right w:val="single" w:sz="6" w:space="0" w:color="000000"/>
            </w:tcBorders>
          </w:tcPr>
          <w:p>
            <w:pPr>
              <w:pStyle w:val="TableParagraph"/>
              <w:spacing w:before="32"/>
              <w:ind w:left="19"/>
              <w:rPr>
                <w:sz w:val="14"/>
              </w:rPr>
            </w:pPr>
            <w:r>
              <w:rPr>
                <w:color w:val="050505"/>
                <w:w w:val="105"/>
                <w:sz w:val="14"/>
              </w:rPr>
              <w:t>. . . . . . . . . . .</w:t>
            </w:r>
          </w:p>
        </w:tc>
        <w:tc>
          <w:tcPr>
            <w:tcW w:w="437" w:type="dxa"/>
            <w:tcBorders>
              <w:left w:val="single" w:sz="6" w:space="0" w:color="000000"/>
              <w:right w:val="single" w:sz="6" w:space="0" w:color="000000"/>
            </w:tcBorders>
          </w:tcPr>
          <w:p>
            <w:pPr>
              <w:pStyle w:val="TableParagraph"/>
              <w:spacing w:before="32"/>
              <w:ind w:left="127" w:right="84"/>
              <w:jc w:val="center"/>
              <w:rPr>
                <w:b/>
                <w:sz w:val="14"/>
              </w:rPr>
            </w:pPr>
            <w:r>
              <w:rPr>
                <w:b/>
                <w:color w:val="050505"/>
                <w:w w:val="105"/>
                <w:sz w:val="14"/>
              </w:rPr>
              <w:t>4c</w:t>
            </w:r>
          </w:p>
        </w:tc>
      </w:tr>
      <w:tr>
        <w:trPr>
          <w:trHeight w:val="243" w:hRule="atLeast"/>
        </w:trPr>
        <w:tc>
          <w:tcPr>
            <w:tcW w:w="353" w:type="dxa"/>
          </w:tcPr>
          <w:p>
            <w:pPr>
              <w:pStyle w:val="TableParagraph"/>
              <w:spacing w:before="55"/>
              <w:ind w:left="75"/>
              <w:rPr>
                <w:b/>
                <w:sz w:val="14"/>
              </w:rPr>
            </w:pPr>
            <w:r>
              <w:rPr>
                <w:b/>
                <w:color w:val="050505"/>
                <w:w w:val="105"/>
                <w:sz w:val="14"/>
              </w:rPr>
              <w:t>5</w:t>
            </w:r>
          </w:p>
        </w:tc>
        <w:tc>
          <w:tcPr>
            <w:tcW w:w="6130" w:type="dxa"/>
          </w:tcPr>
          <w:p>
            <w:pPr>
              <w:pStyle w:val="TableParagraph"/>
              <w:spacing w:before="45"/>
              <w:ind w:left="81"/>
              <w:rPr>
                <w:i/>
                <w:sz w:val="15"/>
              </w:rPr>
            </w:pPr>
            <w:r>
              <w:rPr>
                <w:color w:val="050505"/>
                <w:w w:val="105"/>
                <w:sz w:val="15"/>
              </w:rPr>
              <w:t>Total revenue </w:t>
            </w:r>
            <w:r>
              <w:rPr>
                <w:color w:val="3A3A3A"/>
                <w:w w:val="105"/>
                <w:sz w:val="15"/>
              </w:rPr>
              <w:t>. </w:t>
            </w:r>
            <w:r>
              <w:rPr>
                <w:color w:val="050505"/>
                <w:w w:val="105"/>
                <w:sz w:val="15"/>
              </w:rPr>
              <w:t>Add lines </w:t>
            </w:r>
            <w:r>
              <w:rPr>
                <w:b/>
                <w:color w:val="050505"/>
                <w:w w:val="105"/>
                <w:sz w:val="14"/>
              </w:rPr>
              <w:t>3 </w:t>
            </w:r>
            <w:r>
              <w:rPr>
                <w:color w:val="050505"/>
                <w:w w:val="105"/>
                <w:sz w:val="15"/>
              </w:rPr>
              <w:t>and </w:t>
            </w:r>
            <w:r>
              <w:rPr>
                <w:b/>
                <w:color w:val="050505"/>
                <w:w w:val="105"/>
                <w:sz w:val="14"/>
              </w:rPr>
              <w:t>4c</w:t>
            </w:r>
            <w:r>
              <w:rPr>
                <w:b/>
                <w:color w:val="1F1F1F"/>
                <w:w w:val="105"/>
                <w:sz w:val="14"/>
              </w:rPr>
              <w:t>. </w:t>
            </w:r>
            <w:r>
              <w:rPr>
                <w:i/>
                <w:color w:val="050505"/>
                <w:w w:val="105"/>
                <w:sz w:val="15"/>
              </w:rPr>
              <w:t>(This must equal Form 990, Part I</w:t>
            </w:r>
            <w:r>
              <w:rPr>
                <w:i/>
                <w:color w:val="1F1F1F"/>
                <w:w w:val="105"/>
                <w:sz w:val="15"/>
              </w:rPr>
              <w:t>, </w:t>
            </w:r>
            <w:r>
              <w:rPr>
                <w:i/>
                <w:color w:val="050505"/>
                <w:w w:val="105"/>
                <w:sz w:val="15"/>
              </w:rPr>
              <w:t>line 12.).</w:t>
            </w:r>
          </w:p>
        </w:tc>
        <w:tc>
          <w:tcPr>
            <w:tcW w:w="432" w:type="dxa"/>
          </w:tcPr>
          <w:p>
            <w:pPr>
              <w:pStyle w:val="TableParagraph"/>
              <w:rPr>
                <w:rFonts w:ascii="Times New Roman"/>
                <w:sz w:val="14"/>
              </w:rPr>
            </w:pPr>
          </w:p>
        </w:tc>
        <w:tc>
          <w:tcPr>
            <w:tcW w:w="1722" w:type="dxa"/>
            <w:tcBorders>
              <w:right w:val="single" w:sz="6" w:space="0" w:color="000000"/>
            </w:tcBorders>
          </w:tcPr>
          <w:p>
            <w:pPr>
              <w:pStyle w:val="TableParagraph"/>
              <w:spacing w:before="45"/>
              <w:ind w:left="18"/>
              <w:rPr>
                <w:sz w:val="15"/>
              </w:rPr>
            </w:pPr>
            <w:r>
              <w:rPr>
                <w:color w:val="050505"/>
                <w:w w:val="105"/>
                <w:sz w:val="15"/>
              </w:rPr>
              <w:t>. . . . . . . . . . .</w:t>
            </w:r>
          </w:p>
        </w:tc>
        <w:tc>
          <w:tcPr>
            <w:tcW w:w="437" w:type="dxa"/>
            <w:tcBorders>
              <w:left w:val="single" w:sz="6" w:space="0" w:color="000000"/>
              <w:right w:val="single" w:sz="6" w:space="0" w:color="000000"/>
            </w:tcBorders>
          </w:tcPr>
          <w:p>
            <w:pPr>
              <w:pStyle w:val="TableParagraph"/>
              <w:spacing w:before="55"/>
              <w:ind w:left="60"/>
              <w:jc w:val="center"/>
              <w:rPr>
                <w:b/>
                <w:sz w:val="14"/>
              </w:rPr>
            </w:pPr>
            <w:r>
              <w:rPr>
                <w:b/>
                <w:color w:val="050505"/>
                <w:w w:val="106"/>
                <w:sz w:val="14"/>
              </w:rPr>
              <w:t>5</w:t>
            </w:r>
          </w:p>
        </w:tc>
      </w:tr>
    </w:tbl>
    <w:p>
      <w:pPr>
        <w:pStyle w:val="BodyText"/>
        <w:spacing w:before="10"/>
        <w:rPr>
          <w:sz w:val="20"/>
        </w:rPr>
      </w:pPr>
    </w:p>
    <w:p>
      <w:pPr>
        <w:spacing w:before="0" w:after="11"/>
        <w:ind w:left="1710" w:right="0" w:firstLine="0"/>
        <w:jc w:val="left"/>
        <w:rPr>
          <w:sz w:val="19"/>
        </w:rPr>
      </w:pPr>
      <w:r>
        <w:rPr/>
        <w:pict>
          <v:group style="position:absolute;margin-left:39.079208pt;margin-top:-15.792785pt;width:541.35pt;height:16.1500pt;mso-position-horizontal-relative:page;mso-position-vertical-relative:paragraph;z-index:-266929152" coordorigin="782,-316" coordsize="10827,323">
            <v:rect style="position:absolute;left:810;top:-236;width:936;height:243" filled="true" fillcolor="#d2d2d2" stroked="false">
              <v:fill type="solid"/>
            </v:rect>
            <v:line style="position:absolute" from="812,-240" to="11604,-240" stroked="true" strokeweight=".78003pt" strokecolor="#000000">
              <v:stroke dashstyle="solid"/>
            </v:line>
            <v:line style="position:absolute" from="808,-240" to="11608,-240" stroked="true" strokeweight="1.19997pt" strokecolor="#000000">
              <v:stroke dashstyle="solid"/>
            </v:line>
            <v:line style="position:absolute" from="812,-3" to="1745,-3" stroked="true" strokeweight=".299990pt" strokecolor="#000000">
              <v:stroke dashstyle="solid"/>
            </v:line>
            <v:line style="position:absolute" from="808,-4" to="1748,-4" stroked="true" strokeweight=".72005pt" strokecolor="#000000">
              <v:stroke dashstyle="solid"/>
            </v:line>
            <v:shape style="position:absolute;left:781;top:-316;width:10827;height:323" type="#_x0000_t202" filled="false" stroked="false">
              <v:textbox inset="0,0,0,0">
                <w:txbxContent>
                  <w:p>
                    <w:pPr>
                      <w:tabs>
                        <w:tab w:pos="1329" w:val="left" w:leader="none"/>
                      </w:tabs>
                      <w:spacing w:line="313" w:lineRule="exact" w:before="0"/>
                      <w:ind w:left="0" w:right="0" w:firstLine="0"/>
                      <w:jc w:val="left"/>
                      <w:rPr>
                        <w:b/>
                        <w:sz w:val="19"/>
                      </w:rPr>
                    </w:pPr>
                    <w:r>
                      <w:rPr>
                        <w:color w:val="050505"/>
                        <w:sz w:val="28"/>
                      </w:rPr>
                      <w:t>I </w:t>
                    </w:r>
                    <w:r>
                      <w:rPr>
                        <w:b/>
                        <w:color w:val="050505"/>
                        <w:sz w:val="19"/>
                      </w:rPr>
                      <w:t>Part</w:t>
                    </w:r>
                    <w:r>
                      <w:rPr>
                        <w:b/>
                        <w:color w:val="050505"/>
                        <w:spacing w:val="-23"/>
                        <w:sz w:val="19"/>
                      </w:rPr>
                      <w:t> </w:t>
                    </w:r>
                    <w:r>
                      <w:rPr>
                        <w:b/>
                        <w:color w:val="050505"/>
                        <w:sz w:val="19"/>
                      </w:rPr>
                      <w:t>XII </w:t>
                    </w:r>
                    <w:r>
                      <w:rPr>
                        <w:b/>
                        <w:color w:val="050505"/>
                        <w:spacing w:val="28"/>
                        <w:sz w:val="19"/>
                      </w:rPr>
                      <w:t> </w:t>
                    </w:r>
                    <w:r>
                      <w:rPr>
                        <w:color w:val="050505"/>
                        <w:sz w:val="28"/>
                      </w:rPr>
                      <w:t>I</w:t>
                      <w:tab/>
                    </w:r>
                    <w:r>
                      <w:rPr>
                        <w:b/>
                        <w:color w:val="050505"/>
                        <w:sz w:val="19"/>
                      </w:rPr>
                      <w:t>Reconciliation of Expenses per Audited Financial Statements With Expenses per</w:t>
                    </w:r>
                    <w:r>
                      <w:rPr>
                        <w:b/>
                        <w:color w:val="050505"/>
                        <w:spacing w:val="8"/>
                        <w:sz w:val="19"/>
                      </w:rPr>
                      <w:t> </w:t>
                    </w:r>
                    <w:r>
                      <w:rPr>
                        <w:b/>
                        <w:color w:val="050505"/>
                        <w:sz w:val="19"/>
                      </w:rPr>
                      <w:t>Return.</w:t>
                    </w:r>
                  </w:p>
                </w:txbxContent>
              </v:textbox>
              <w10:wrap type="none"/>
            </v:shape>
            <w10:wrap type="none"/>
          </v:group>
        </w:pict>
      </w:r>
      <w:r>
        <w:rPr/>
        <w:pict>
          <v:group style="position:absolute;margin-left:472.140015pt;margin-top:-84.680649pt;width:108.25pt;height:.75pt;mso-position-horizontal-relative:page;mso-position-vertical-relative:paragraph;z-index:-266925056" coordorigin="9443,-1694" coordsize="2165,15">
            <v:line style="position:absolute" from="9448,-1686" to="11604,-1686" stroked="true" strokeweight=".299990pt" strokecolor="#000000">
              <v:stroke dashstyle="solid"/>
            </v:line>
            <v:line style="position:absolute" from="9443,-1686" to="11608,-1686" stroked="true" strokeweight=".72005pt" strokecolor="#000000">
              <v:stroke dashstyle="solid"/>
            </v:line>
            <w10:wrap type="none"/>
          </v:group>
        </w:pict>
      </w:r>
      <w:r>
        <w:rPr/>
        <w:pict>
          <v:group style="position:absolute;margin-left:472.140015pt;margin-top:-72.680588pt;width:108.25pt;height:.75pt;mso-position-horizontal-relative:page;mso-position-vertical-relative:paragraph;z-index:-266924032" coordorigin="9443,-1454" coordsize="2165,15">
            <v:line style="position:absolute" from="9448,-1446" to="11604,-1446" stroked="true" strokeweight=".299990pt" strokecolor="#000000">
              <v:stroke dashstyle="solid"/>
            </v:line>
            <v:line style="position:absolute" from="9443,-1446" to="11608,-1446" stroked="true" strokeweight=".71999pt" strokecolor="#000000">
              <v:stroke dashstyle="solid"/>
            </v:line>
            <w10:wrap type="none"/>
          </v:group>
        </w:pict>
      </w:r>
      <w:r>
        <w:rPr/>
        <w:pict>
          <v:group style="position:absolute;margin-left:472.140015pt;margin-top:-24.560646pt;width:108.25pt;height:.75pt;mso-position-horizontal-relative:page;mso-position-vertical-relative:paragraph;z-index:-266923008" coordorigin="9443,-491" coordsize="2165,15">
            <v:line style="position:absolute" from="9448,-483" to="11604,-483" stroked="true" strokeweight=".299990pt" strokecolor="#000000">
              <v:stroke dashstyle="solid"/>
            </v:line>
            <v:line style="position:absolute" from="9443,-484" to="11608,-484" stroked="true" strokeweight=".72005pt" strokecolor="#000000">
              <v:stroke dashstyle="solid"/>
            </v:line>
            <w10:wrap type="none"/>
          </v:group>
        </w:pict>
      </w:r>
      <w:r>
        <w:rPr/>
        <w:pict>
          <v:shape style="position:absolute;margin-left:40.380001pt;margin-top:11.859409pt;width:454.1pt;height:156.4pt;mso-position-horizontal-relative:page;mso-position-vertical-relative:paragraph;z-index:2519009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
                    <w:gridCol w:w="6074"/>
                    <w:gridCol w:w="432"/>
                    <w:gridCol w:w="1727"/>
                    <w:gridCol w:w="432"/>
                  </w:tblGrid>
                  <w:tr>
                    <w:trPr>
                      <w:trHeight w:val="238" w:hRule="atLeast"/>
                    </w:trPr>
                    <w:tc>
                      <w:tcPr>
                        <w:tcW w:w="409" w:type="dxa"/>
                      </w:tcPr>
                      <w:p>
                        <w:pPr>
                          <w:pStyle w:val="TableParagraph"/>
                          <w:spacing w:line="173" w:lineRule="exact" w:before="45"/>
                          <w:ind w:left="73"/>
                          <w:rPr>
                            <w:b/>
                            <w:sz w:val="16"/>
                          </w:rPr>
                        </w:pPr>
                        <w:r>
                          <w:rPr>
                            <w:b/>
                            <w:color w:val="050505"/>
                            <w:w w:val="105"/>
                            <w:sz w:val="16"/>
                          </w:rPr>
                          <w:t>1</w:t>
                        </w:r>
                      </w:p>
                    </w:tc>
                    <w:tc>
                      <w:tcPr>
                        <w:tcW w:w="6074" w:type="dxa"/>
                      </w:tcPr>
                      <w:p>
                        <w:pPr>
                          <w:pStyle w:val="TableParagraph"/>
                          <w:spacing w:line="169" w:lineRule="exact" w:before="50"/>
                          <w:ind w:left="25"/>
                          <w:rPr>
                            <w:sz w:val="15"/>
                          </w:rPr>
                        </w:pPr>
                        <w:r>
                          <w:rPr>
                            <w:color w:val="050505"/>
                            <w:w w:val="105"/>
                            <w:sz w:val="15"/>
                          </w:rPr>
                          <w:t>Total e</w:t>
                        </w:r>
                        <w:r>
                          <w:rPr>
                            <w:color w:val="1F1F1F"/>
                            <w:w w:val="105"/>
                            <w:sz w:val="15"/>
                          </w:rPr>
                          <w:t>x</w:t>
                        </w:r>
                        <w:r>
                          <w:rPr>
                            <w:color w:val="050505"/>
                            <w:w w:val="105"/>
                            <w:sz w:val="15"/>
                          </w:rPr>
                          <w:t>penses and losses per audited financial statements</w:t>
                        </w:r>
                      </w:p>
                    </w:tc>
                    <w:tc>
                      <w:tcPr>
                        <w:tcW w:w="2591" w:type="dxa"/>
                        <w:gridSpan w:val="3"/>
                        <w:tcBorders>
                          <w:right w:val="single" w:sz="6" w:space="0" w:color="000000"/>
                        </w:tcBorders>
                      </w:tcPr>
                      <w:p>
                        <w:pPr>
                          <w:pStyle w:val="TableParagraph"/>
                          <w:rPr>
                            <w:rFonts w:ascii="Times New Roman"/>
                            <w:sz w:val="14"/>
                          </w:rPr>
                        </w:pPr>
                      </w:p>
                    </w:tc>
                  </w:tr>
                  <w:tr>
                    <w:trPr>
                      <w:trHeight w:val="233" w:hRule="atLeast"/>
                    </w:trPr>
                    <w:tc>
                      <w:tcPr>
                        <w:tcW w:w="409" w:type="dxa"/>
                      </w:tcPr>
                      <w:p>
                        <w:pPr>
                          <w:pStyle w:val="TableParagraph"/>
                          <w:spacing w:line="153" w:lineRule="exact" w:before="61"/>
                          <w:ind w:left="73"/>
                          <w:rPr>
                            <w:b/>
                            <w:sz w:val="14"/>
                          </w:rPr>
                        </w:pPr>
                        <w:r>
                          <w:rPr>
                            <w:b/>
                            <w:color w:val="050505"/>
                            <w:w w:val="105"/>
                            <w:sz w:val="14"/>
                          </w:rPr>
                          <w:t>2</w:t>
                        </w:r>
                      </w:p>
                    </w:tc>
                    <w:tc>
                      <w:tcPr>
                        <w:tcW w:w="6074" w:type="dxa"/>
                      </w:tcPr>
                      <w:p>
                        <w:pPr>
                          <w:pStyle w:val="TableParagraph"/>
                          <w:spacing w:line="162" w:lineRule="exact" w:before="51"/>
                          <w:ind w:left="28"/>
                          <w:rPr>
                            <w:sz w:val="15"/>
                          </w:rPr>
                        </w:pPr>
                        <w:r>
                          <w:rPr>
                            <w:color w:val="050505"/>
                            <w:w w:val="105"/>
                            <w:sz w:val="15"/>
                          </w:rPr>
                          <w:t>Amounts included on line 1 but not on Form 990</w:t>
                        </w:r>
                        <w:r>
                          <w:rPr>
                            <w:color w:val="1F1F1F"/>
                            <w:w w:val="105"/>
                            <w:sz w:val="15"/>
                          </w:rPr>
                          <w:t>, </w:t>
                        </w:r>
                        <w:r>
                          <w:rPr>
                            <w:color w:val="050505"/>
                            <w:w w:val="105"/>
                            <w:sz w:val="15"/>
                          </w:rPr>
                          <w:t>Part IX</w:t>
                        </w:r>
                        <w:r>
                          <w:rPr>
                            <w:color w:val="1F1F1F"/>
                            <w:w w:val="105"/>
                            <w:sz w:val="15"/>
                          </w:rPr>
                          <w:t>, </w:t>
                        </w:r>
                        <w:r>
                          <w:rPr>
                            <w:color w:val="050505"/>
                            <w:w w:val="105"/>
                            <w:sz w:val="15"/>
                          </w:rPr>
                          <w:t>line 25</w:t>
                        </w:r>
                        <w:r>
                          <w:rPr>
                            <w:color w:val="1F1F1F"/>
                            <w:w w:val="105"/>
                            <w:sz w:val="15"/>
                          </w:rPr>
                          <w:t>:</w:t>
                        </w:r>
                      </w:p>
                    </w:tc>
                    <w:tc>
                      <w:tcPr>
                        <w:tcW w:w="432" w:type="dxa"/>
                      </w:tcPr>
                      <w:p>
                        <w:pPr>
                          <w:pStyle w:val="TableParagraph"/>
                          <w:rPr>
                            <w:rFonts w:ascii="Times New Roman"/>
                            <w:sz w:val="14"/>
                          </w:rPr>
                        </w:pPr>
                      </w:p>
                    </w:tc>
                    <w:tc>
                      <w:tcPr>
                        <w:tcW w:w="1727" w:type="dxa"/>
                        <w:tcBorders>
                          <w:right w:val="single" w:sz="6" w:space="0" w:color="000000"/>
                        </w:tcBorders>
                      </w:tcPr>
                      <w:p>
                        <w:pPr>
                          <w:pStyle w:val="TableParagraph"/>
                          <w:rPr>
                            <w:rFonts w:ascii="Times New Roman"/>
                            <w:sz w:val="14"/>
                          </w:rPr>
                        </w:pPr>
                      </w:p>
                    </w:tc>
                    <w:tc>
                      <w:tcPr>
                        <w:tcW w:w="432"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40" w:hRule="atLeast"/>
                    </w:trPr>
                    <w:tc>
                      <w:tcPr>
                        <w:tcW w:w="409" w:type="dxa"/>
                      </w:tcPr>
                      <w:p>
                        <w:pPr>
                          <w:pStyle w:val="TableParagraph"/>
                          <w:spacing w:line="163" w:lineRule="exact" w:before="58"/>
                          <w:ind w:left="31"/>
                          <w:jc w:val="center"/>
                          <w:rPr>
                            <w:b/>
                            <w:sz w:val="15"/>
                          </w:rPr>
                        </w:pPr>
                        <w:r>
                          <w:rPr>
                            <w:b/>
                            <w:color w:val="050505"/>
                            <w:w w:val="103"/>
                            <w:sz w:val="15"/>
                          </w:rPr>
                          <w:t>a</w:t>
                        </w:r>
                      </w:p>
                    </w:tc>
                    <w:tc>
                      <w:tcPr>
                        <w:tcW w:w="6074" w:type="dxa"/>
                        <w:tcBorders>
                          <w:right w:val="single" w:sz="6" w:space="0" w:color="000000"/>
                        </w:tcBorders>
                      </w:tcPr>
                      <w:p>
                        <w:pPr>
                          <w:pStyle w:val="TableParagraph"/>
                          <w:spacing w:line="163" w:lineRule="exact" w:before="58"/>
                          <w:ind w:left="26"/>
                          <w:rPr>
                            <w:sz w:val="15"/>
                          </w:rPr>
                        </w:pPr>
                        <w:r>
                          <w:rPr>
                            <w:color w:val="050505"/>
                            <w:w w:val="105"/>
                            <w:sz w:val="15"/>
                          </w:rPr>
                          <w:t>Donated services and use of facilities</w:t>
                        </w:r>
                      </w:p>
                    </w:tc>
                    <w:tc>
                      <w:tcPr>
                        <w:tcW w:w="432" w:type="dxa"/>
                        <w:tcBorders>
                          <w:left w:val="single" w:sz="6" w:space="0" w:color="000000"/>
                          <w:bottom w:val="single" w:sz="6" w:space="0" w:color="000000"/>
                          <w:right w:val="single" w:sz="6" w:space="0" w:color="000000"/>
                        </w:tcBorders>
                      </w:tcPr>
                      <w:p>
                        <w:pPr>
                          <w:pStyle w:val="TableParagraph"/>
                          <w:spacing w:line="154" w:lineRule="exact" w:before="67"/>
                          <w:ind w:left="37"/>
                          <w:jc w:val="center"/>
                          <w:rPr>
                            <w:b/>
                            <w:sz w:val="14"/>
                          </w:rPr>
                        </w:pPr>
                        <w:r>
                          <w:rPr>
                            <w:b/>
                            <w:color w:val="050505"/>
                            <w:w w:val="105"/>
                            <w:sz w:val="14"/>
                          </w:rPr>
                          <w:t>2a</w:t>
                        </w:r>
                      </w:p>
                    </w:tc>
                    <w:tc>
                      <w:tcPr>
                        <w:tcW w:w="1727"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432"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23" w:hRule="atLeast"/>
                    </w:trPr>
                    <w:tc>
                      <w:tcPr>
                        <w:tcW w:w="409" w:type="dxa"/>
                      </w:tcPr>
                      <w:p>
                        <w:pPr>
                          <w:pStyle w:val="TableParagraph"/>
                          <w:spacing w:line="152" w:lineRule="exact" w:before="51"/>
                          <w:ind w:left="36"/>
                          <w:jc w:val="center"/>
                          <w:rPr>
                            <w:b/>
                            <w:sz w:val="14"/>
                          </w:rPr>
                        </w:pPr>
                        <w:r>
                          <w:rPr>
                            <w:b/>
                            <w:color w:val="050505"/>
                            <w:w w:val="104"/>
                            <w:sz w:val="14"/>
                          </w:rPr>
                          <w:t>b</w:t>
                        </w:r>
                      </w:p>
                    </w:tc>
                    <w:tc>
                      <w:tcPr>
                        <w:tcW w:w="6074" w:type="dxa"/>
                        <w:tcBorders>
                          <w:right w:val="single" w:sz="6" w:space="0" w:color="000000"/>
                        </w:tcBorders>
                      </w:tcPr>
                      <w:p>
                        <w:pPr>
                          <w:pStyle w:val="TableParagraph"/>
                          <w:spacing w:line="161" w:lineRule="exact" w:before="42"/>
                          <w:ind w:left="26"/>
                          <w:rPr>
                            <w:sz w:val="15"/>
                          </w:rPr>
                        </w:pPr>
                        <w:r>
                          <w:rPr>
                            <w:color w:val="050505"/>
                            <w:sz w:val="15"/>
                          </w:rPr>
                          <w:t>Prior year adjustments • • •</w:t>
                        </w:r>
                      </w:p>
                    </w:tc>
                    <w:tc>
                      <w:tcPr>
                        <w:tcW w:w="432" w:type="dxa"/>
                        <w:tcBorders>
                          <w:top w:val="single" w:sz="6" w:space="0" w:color="000000"/>
                          <w:left w:val="single" w:sz="6" w:space="0" w:color="000000"/>
                          <w:bottom w:val="single" w:sz="6" w:space="0" w:color="000000"/>
                          <w:right w:val="single" w:sz="6" w:space="0" w:color="000000"/>
                        </w:tcBorders>
                      </w:tcPr>
                      <w:p>
                        <w:pPr>
                          <w:pStyle w:val="TableParagraph"/>
                          <w:spacing w:line="179" w:lineRule="exact" w:before="24"/>
                          <w:ind w:left="59"/>
                          <w:jc w:val="center"/>
                          <w:rPr>
                            <w:rFonts w:ascii="Times New Roman"/>
                            <w:b/>
                            <w:sz w:val="17"/>
                          </w:rPr>
                        </w:pPr>
                        <w:r>
                          <w:rPr>
                            <w:rFonts w:ascii="Times New Roman"/>
                            <w:b/>
                            <w:color w:val="050505"/>
                            <w:w w:val="105"/>
                            <w:sz w:val="17"/>
                          </w:rPr>
                          <w:t>2b</w:t>
                        </w:r>
                      </w:p>
                    </w:tc>
                    <w:tc>
                      <w:tcPr>
                        <w:tcW w:w="17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432"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26" w:hRule="atLeast"/>
                    </w:trPr>
                    <w:tc>
                      <w:tcPr>
                        <w:tcW w:w="409" w:type="dxa"/>
                      </w:tcPr>
                      <w:p>
                        <w:pPr>
                          <w:pStyle w:val="TableParagraph"/>
                          <w:spacing w:line="158" w:lineRule="exact" w:before="48"/>
                          <w:ind w:left="13"/>
                          <w:jc w:val="center"/>
                          <w:rPr>
                            <w:b/>
                            <w:sz w:val="14"/>
                          </w:rPr>
                        </w:pPr>
                        <w:r>
                          <w:rPr>
                            <w:b/>
                            <w:color w:val="050505"/>
                            <w:w w:val="88"/>
                            <w:sz w:val="14"/>
                          </w:rPr>
                          <w:t>c</w:t>
                        </w:r>
                      </w:p>
                    </w:tc>
                    <w:tc>
                      <w:tcPr>
                        <w:tcW w:w="6074" w:type="dxa"/>
                        <w:tcBorders>
                          <w:right w:val="single" w:sz="6" w:space="0" w:color="000000"/>
                        </w:tcBorders>
                      </w:tcPr>
                      <w:p>
                        <w:pPr>
                          <w:pStyle w:val="TableParagraph"/>
                          <w:spacing w:line="167" w:lineRule="exact" w:before="39"/>
                          <w:ind w:left="26"/>
                          <w:rPr>
                            <w:sz w:val="15"/>
                          </w:rPr>
                        </w:pPr>
                        <w:r>
                          <w:rPr>
                            <w:color w:val="050505"/>
                            <w:w w:val="105"/>
                            <w:sz w:val="15"/>
                          </w:rPr>
                          <w:t>Other losses . . . . . . . .</w:t>
                        </w:r>
                      </w:p>
                    </w:tc>
                    <w:tc>
                      <w:tcPr>
                        <w:tcW w:w="432"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53"/>
                          <w:ind w:left="35"/>
                          <w:jc w:val="center"/>
                          <w:rPr>
                            <w:b/>
                            <w:sz w:val="14"/>
                          </w:rPr>
                        </w:pPr>
                        <w:r>
                          <w:rPr>
                            <w:b/>
                            <w:color w:val="050505"/>
                            <w:w w:val="105"/>
                            <w:sz w:val="14"/>
                          </w:rPr>
                          <w:t>2c</w:t>
                        </w:r>
                      </w:p>
                    </w:tc>
                    <w:tc>
                      <w:tcPr>
                        <w:tcW w:w="17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432"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22" w:hRule="atLeast"/>
                    </w:trPr>
                    <w:tc>
                      <w:tcPr>
                        <w:tcW w:w="409" w:type="dxa"/>
                      </w:tcPr>
                      <w:p>
                        <w:pPr>
                          <w:pStyle w:val="TableParagraph"/>
                          <w:spacing w:line="146" w:lineRule="exact" w:before="57"/>
                          <w:ind w:left="34"/>
                          <w:jc w:val="center"/>
                          <w:rPr>
                            <w:b/>
                            <w:sz w:val="14"/>
                          </w:rPr>
                        </w:pPr>
                        <w:r>
                          <w:rPr>
                            <w:b/>
                            <w:color w:val="050505"/>
                            <w:w w:val="105"/>
                            <w:sz w:val="14"/>
                          </w:rPr>
                          <w:t>d</w:t>
                        </w:r>
                      </w:p>
                    </w:tc>
                    <w:tc>
                      <w:tcPr>
                        <w:tcW w:w="6074" w:type="dxa"/>
                        <w:tcBorders>
                          <w:right w:val="single" w:sz="6" w:space="0" w:color="000000"/>
                        </w:tcBorders>
                      </w:tcPr>
                      <w:p>
                        <w:pPr>
                          <w:pStyle w:val="TableParagraph"/>
                          <w:spacing w:line="155" w:lineRule="exact" w:before="47"/>
                          <w:ind w:left="26"/>
                          <w:rPr>
                            <w:b/>
                            <w:sz w:val="14"/>
                          </w:rPr>
                        </w:pPr>
                        <w:r>
                          <w:rPr>
                            <w:color w:val="050505"/>
                            <w:w w:val="105"/>
                            <w:sz w:val="15"/>
                          </w:rPr>
                          <w:t>Other (Des</w:t>
                        </w:r>
                        <w:r>
                          <w:rPr>
                            <w:color w:val="1F1F1F"/>
                            <w:w w:val="105"/>
                            <w:sz w:val="15"/>
                          </w:rPr>
                          <w:t>c</w:t>
                        </w:r>
                        <w:r>
                          <w:rPr>
                            <w:color w:val="050505"/>
                            <w:w w:val="105"/>
                            <w:sz w:val="15"/>
                          </w:rPr>
                          <w:t>ribe in Part </w:t>
                        </w:r>
                        <w:r>
                          <w:rPr>
                            <w:b/>
                            <w:color w:val="050505"/>
                            <w:w w:val="105"/>
                            <w:sz w:val="14"/>
                          </w:rPr>
                          <w:t>XIII.)</w:t>
                        </w:r>
                      </w:p>
                    </w:tc>
                    <w:tc>
                      <w:tcPr>
                        <w:tcW w:w="432" w:type="dxa"/>
                        <w:tcBorders>
                          <w:top w:val="single" w:sz="6" w:space="0" w:color="000000"/>
                          <w:left w:val="single" w:sz="6" w:space="0" w:color="000000"/>
                          <w:bottom w:val="single" w:sz="12" w:space="0" w:color="000000"/>
                          <w:right w:val="single" w:sz="6" w:space="0" w:color="000000"/>
                        </w:tcBorders>
                      </w:tcPr>
                      <w:p>
                        <w:pPr>
                          <w:pStyle w:val="TableParagraph"/>
                          <w:spacing w:line="146" w:lineRule="exact" w:before="57"/>
                          <w:ind w:left="43"/>
                          <w:jc w:val="center"/>
                          <w:rPr>
                            <w:b/>
                            <w:sz w:val="14"/>
                          </w:rPr>
                        </w:pPr>
                        <w:r>
                          <w:rPr>
                            <w:b/>
                            <w:color w:val="050505"/>
                            <w:w w:val="105"/>
                            <w:sz w:val="14"/>
                          </w:rPr>
                          <w:t>2d</w:t>
                        </w:r>
                      </w:p>
                    </w:tc>
                    <w:tc>
                      <w:tcPr>
                        <w:tcW w:w="1727"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4"/>
                          </w:rPr>
                        </w:pPr>
                      </w:p>
                    </w:tc>
                    <w:tc>
                      <w:tcPr>
                        <w:tcW w:w="432"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19" w:hRule="atLeast"/>
                    </w:trPr>
                    <w:tc>
                      <w:tcPr>
                        <w:tcW w:w="409" w:type="dxa"/>
                      </w:tcPr>
                      <w:p>
                        <w:pPr>
                          <w:pStyle w:val="TableParagraph"/>
                          <w:spacing w:line="155" w:lineRule="exact" w:before="44"/>
                          <w:ind w:left="33"/>
                          <w:jc w:val="center"/>
                          <w:rPr>
                            <w:b/>
                            <w:sz w:val="14"/>
                          </w:rPr>
                        </w:pPr>
                        <w:r>
                          <w:rPr>
                            <w:b/>
                            <w:color w:val="050505"/>
                            <w:w w:val="110"/>
                            <w:sz w:val="14"/>
                          </w:rPr>
                          <w:t>e</w:t>
                        </w:r>
                      </w:p>
                    </w:tc>
                    <w:tc>
                      <w:tcPr>
                        <w:tcW w:w="6074" w:type="dxa"/>
                      </w:tcPr>
                      <w:p>
                        <w:pPr>
                          <w:pStyle w:val="TableParagraph"/>
                          <w:spacing w:line="164" w:lineRule="exact" w:before="35"/>
                          <w:ind w:left="28"/>
                          <w:rPr>
                            <w:b/>
                            <w:sz w:val="14"/>
                          </w:rPr>
                        </w:pPr>
                        <w:r>
                          <w:rPr>
                            <w:color w:val="050505"/>
                            <w:w w:val="105"/>
                            <w:sz w:val="15"/>
                          </w:rPr>
                          <w:t>Add lines </w:t>
                        </w:r>
                        <w:r>
                          <w:rPr>
                            <w:b/>
                            <w:color w:val="050505"/>
                            <w:w w:val="105"/>
                            <w:sz w:val="14"/>
                          </w:rPr>
                          <w:t>2a </w:t>
                        </w:r>
                        <w:r>
                          <w:rPr>
                            <w:color w:val="050505"/>
                            <w:w w:val="105"/>
                            <w:sz w:val="15"/>
                          </w:rPr>
                          <w:t>through </w:t>
                        </w:r>
                        <w:r>
                          <w:rPr>
                            <w:b/>
                            <w:color w:val="050505"/>
                            <w:w w:val="105"/>
                            <w:sz w:val="14"/>
                          </w:rPr>
                          <w:t>2d</w:t>
                        </w:r>
                      </w:p>
                    </w:tc>
                    <w:tc>
                      <w:tcPr>
                        <w:tcW w:w="432" w:type="dxa"/>
                        <w:tcBorders>
                          <w:top w:val="single" w:sz="12" w:space="0" w:color="000000"/>
                        </w:tcBorders>
                      </w:tcPr>
                      <w:p>
                        <w:pPr>
                          <w:pStyle w:val="TableParagraph"/>
                          <w:rPr>
                            <w:rFonts w:ascii="Times New Roman"/>
                            <w:sz w:val="14"/>
                          </w:rPr>
                        </w:pPr>
                      </w:p>
                    </w:tc>
                    <w:tc>
                      <w:tcPr>
                        <w:tcW w:w="1727" w:type="dxa"/>
                        <w:tcBorders>
                          <w:top w:val="single" w:sz="12" w:space="0" w:color="000000"/>
                          <w:right w:val="single" w:sz="6" w:space="0" w:color="000000"/>
                        </w:tcBorders>
                      </w:tcPr>
                      <w:p>
                        <w:pPr>
                          <w:pStyle w:val="TableParagraph"/>
                          <w:rPr>
                            <w:rFonts w:ascii="Times New Roman"/>
                            <w:sz w:val="14"/>
                          </w:rPr>
                        </w:pPr>
                      </w:p>
                    </w:tc>
                    <w:tc>
                      <w:tcPr>
                        <w:tcW w:w="432" w:type="dxa"/>
                        <w:tcBorders>
                          <w:left w:val="single" w:sz="6" w:space="0" w:color="000000"/>
                          <w:right w:val="single" w:sz="6" w:space="0" w:color="000000"/>
                        </w:tcBorders>
                      </w:tcPr>
                      <w:p>
                        <w:pPr>
                          <w:pStyle w:val="TableParagraph"/>
                          <w:spacing w:line="155" w:lineRule="exact" w:before="44"/>
                          <w:ind w:left="44"/>
                          <w:jc w:val="center"/>
                          <w:rPr>
                            <w:b/>
                            <w:sz w:val="14"/>
                          </w:rPr>
                        </w:pPr>
                        <w:r>
                          <w:rPr>
                            <w:b/>
                            <w:color w:val="050505"/>
                            <w:w w:val="105"/>
                            <w:sz w:val="14"/>
                          </w:rPr>
                          <w:t>2e</w:t>
                        </w:r>
                      </w:p>
                    </w:tc>
                  </w:tr>
                  <w:tr>
                    <w:trPr>
                      <w:trHeight w:val="241" w:hRule="atLeast"/>
                    </w:trPr>
                    <w:tc>
                      <w:tcPr>
                        <w:tcW w:w="409" w:type="dxa"/>
                      </w:tcPr>
                      <w:p>
                        <w:pPr>
                          <w:pStyle w:val="TableParagraph"/>
                          <w:spacing w:line="161" w:lineRule="exact" w:before="60"/>
                          <w:ind w:left="76"/>
                          <w:rPr>
                            <w:b/>
                            <w:sz w:val="14"/>
                          </w:rPr>
                        </w:pPr>
                        <w:r>
                          <w:rPr>
                            <w:b/>
                            <w:color w:val="050505"/>
                            <w:w w:val="105"/>
                            <w:sz w:val="14"/>
                          </w:rPr>
                          <w:t>3</w:t>
                        </w:r>
                      </w:p>
                    </w:tc>
                    <w:tc>
                      <w:tcPr>
                        <w:tcW w:w="6074" w:type="dxa"/>
                      </w:tcPr>
                      <w:p>
                        <w:pPr>
                          <w:pStyle w:val="TableParagraph"/>
                          <w:spacing w:line="170" w:lineRule="exact" w:before="51"/>
                          <w:ind w:left="26"/>
                          <w:rPr>
                            <w:sz w:val="14"/>
                          </w:rPr>
                        </w:pPr>
                        <w:r>
                          <w:rPr>
                            <w:color w:val="050505"/>
                            <w:w w:val="105"/>
                            <w:sz w:val="15"/>
                          </w:rPr>
                          <w:t>Subtract line </w:t>
                        </w:r>
                        <w:r>
                          <w:rPr>
                            <w:b/>
                            <w:color w:val="050505"/>
                            <w:w w:val="105"/>
                            <w:sz w:val="14"/>
                          </w:rPr>
                          <w:t>2e </w:t>
                        </w:r>
                        <w:r>
                          <w:rPr>
                            <w:color w:val="050505"/>
                            <w:w w:val="105"/>
                            <w:sz w:val="15"/>
                          </w:rPr>
                          <w:t>from line </w:t>
                        </w:r>
                        <w:r>
                          <w:rPr>
                            <w:b/>
                            <w:color w:val="050505"/>
                            <w:w w:val="105"/>
                            <w:sz w:val="14"/>
                          </w:rPr>
                          <w:t>1 </w:t>
                        </w:r>
                        <w:r>
                          <w:rPr>
                            <w:color w:val="050505"/>
                            <w:w w:val="105"/>
                            <w:sz w:val="14"/>
                          </w:rPr>
                          <w:t>.</w:t>
                        </w:r>
                      </w:p>
                    </w:tc>
                    <w:tc>
                      <w:tcPr>
                        <w:tcW w:w="432" w:type="dxa"/>
                      </w:tcPr>
                      <w:p>
                        <w:pPr>
                          <w:pStyle w:val="TableParagraph"/>
                          <w:rPr>
                            <w:rFonts w:ascii="Times New Roman"/>
                            <w:sz w:val="14"/>
                          </w:rPr>
                        </w:pPr>
                      </w:p>
                    </w:tc>
                    <w:tc>
                      <w:tcPr>
                        <w:tcW w:w="1727" w:type="dxa"/>
                        <w:tcBorders>
                          <w:right w:val="single" w:sz="6" w:space="0" w:color="000000"/>
                        </w:tcBorders>
                      </w:tcPr>
                      <w:p>
                        <w:pPr>
                          <w:pStyle w:val="TableParagraph"/>
                          <w:rPr>
                            <w:rFonts w:ascii="Times New Roman"/>
                            <w:sz w:val="14"/>
                          </w:rPr>
                        </w:pPr>
                      </w:p>
                    </w:tc>
                    <w:tc>
                      <w:tcPr>
                        <w:tcW w:w="432" w:type="dxa"/>
                        <w:tcBorders>
                          <w:left w:val="single" w:sz="6" w:space="0" w:color="000000"/>
                          <w:right w:val="single" w:sz="6" w:space="0" w:color="000000"/>
                        </w:tcBorders>
                      </w:tcPr>
                      <w:p>
                        <w:pPr>
                          <w:pStyle w:val="TableParagraph"/>
                          <w:spacing w:line="156" w:lineRule="exact" w:before="65"/>
                          <w:ind w:left="46"/>
                          <w:jc w:val="center"/>
                          <w:rPr>
                            <w:b/>
                            <w:sz w:val="14"/>
                          </w:rPr>
                        </w:pPr>
                        <w:r>
                          <w:rPr>
                            <w:b/>
                            <w:color w:val="050505"/>
                            <w:w w:val="104"/>
                            <w:sz w:val="14"/>
                          </w:rPr>
                          <w:t>3</w:t>
                        </w:r>
                      </w:p>
                    </w:tc>
                  </w:tr>
                  <w:tr>
                    <w:trPr>
                      <w:trHeight w:val="472" w:hRule="atLeast"/>
                    </w:trPr>
                    <w:tc>
                      <w:tcPr>
                        <w:tcW w:w="409" w:type="dxa"/>
                      </w:tcPr>
                      <w:p>
                        <w:pPr>
                          <w:pStyle w:val="TableParagraph"/>
                          <w:spacing w:before="64"/>
                          <w:ind w:left="74"/>
                          <w:rPr>
                            <w:b/>
                            <w:sz w:val="14"/>
                          </w:rPr>
                        </w:pPr>
                        <w:r>
                          <w:rPr>
                            <w:b/>
                            <w:color w:val="050505"/>
                            <w:w w:val="106"/>
                            <w:sz w:val="14"/>
                          </w:rPr>
                          <w:t>4</w:t>
                        </w:r>
                      </w:p>
                      <w:p>
                        <w:pPr>
                          <w:pStyle w:val="TableParagraph"/>
                          <w:spacing w:line="180" w:lineRule="exact" w:before="47"/>
                          <w:ind w:left="170"/>
                          <w:rPr>
                            <w:rFonts w:ascii="Times New Roman"/>
                            <w:b/>
                            <w:sz w:val="17"/>
                          </w:rPr>
                        </w:pPr>
                        <w:r>
                          <w:rPr>
                            <w:rFonts w:ascii="Times New Roman"/>
                            <w:b/>
                            <w:color w:val="050505"/>
                            <w:w w:val="107"/>
                            <w:sz w:val="17"/>
                          </w:rPr>
                          <w:t>a</w:t>
                        </w:r>
                      </w:p>
                    </w:tc>
                    <w:tc>
                      <w:tcPr>
                        <w:tcW w:w="6074" w:type="dxa"/>
                        <w:tcBorders>
                          <w:right w:val="single" w:sz="6" w:space="0" w:color="000000"/>
                        </w:tcBorders>
                      </w:tcPr>
                      <w:p>
                        <w:pPr>
                          <w:pStyle w:val="TableParagraph"/>
                          <w:spacing w:line="236" w:lineRule="exact" w:before="7"/>
                          <w:ind w:left="29" w:right="1457" w:hanging="1"/>
                          <w:rPr>
                            <w:sz w:val="15"/>
                          </w:rPr>
                        </w:pPr>
                        <w:r>
                          <w:rPr>
                            <w:color w:val="050505"/>
                            <w:w w:val="105"/>
                            <w:sz w:val="15"/>
                          </w:rPr>
                          <w:t>Amounts included on Form 990</w:t>
                        </w:r>
                        <w:r>
                          <w:rPr>
                            <w:color w:val="3A3A3A"/>
                            <w:w w:val="105"/>
                            <w:sz w:val="15"/>
                          </w:rPr>
                          <w:t>, </w:t>
                        </w:r>
                        <w:r>
                          <w:rPr>
                            <w:color w:val="050505"/>
                            <w:w w:val="105"/>
                            <w:sz w:val="15"/>
                          </w:rPr>
                          <w:t>Part I</w:t>
                        </w:r>
                        <w:r>
                          <w:rPr>
                            <w:color w:val="1F1F1F"/>
                            <w:w w:val="105"/>
                            <w:sz w:val="15"/>
                          </w:rPr>
                          <w:t>X</w:t>
                        </w:r>
                        <w:r>
                          <w:rPr>
                            <w:color w:val="050505"/>
                            <w:w w:val="105"/>
                            <w:sz w:val="15"/>
                          </w:rPr>
                          <w:t>, line 25</w:t>
                        </w:r>
                        <w:r>
                          <w:rPr>
                            <w:color w:val="1F1F1F"/>
                            <w:w w:val="105"/>
                            <w:sz w:val="15"/>
                          </w:rPr>
                          <w:t>, </w:t>
                        </w:r>
                        <w:r>
                          <w:rPr>
                            <w:color w:val="050505"/>
                            <w:w w:val="105"/>
                            <w:sz w:val="15"/>
                          </w:rPr>
                          <w:t>but not on line 1</w:t>
                        </w:r>
                        <w:r>
                          <w:rPr>
                            <w:color w:val="3A3A3A"/>
                            <w:w w:val="105"/>
                            <w:sz w:val="15"/>
                          </w:rPr>
                          <w:t>: </w:t>
                        </w:r>
                        <w:r>
                          <w:rPr>
                            <w:color w:val="050505"/>
                            <w:w w:val="105"/>
                            <w:sz w:val="15"/>
                          </w:rPr>
                          <w:t>Investment e</w:t>
                        </w:r>
                        <w:r>
                          <w:rPr>
                            <w:color w:val="1F1F1F"/>
                            <w:w w:val="105"/>
                            <w:sz w:val="15"/>
                          </w:rPr>
                          <w:t>x</w:t>
                        </w:r>
                        <w:r>
                          <w:rPr>
                            <w:color w:val="050505"/>
                            <w:w w:val="105"/>
                            <w:sz w:val="15"/>
                          </w:rPr>
                          <w:t>penses not included on Form 990</w:t>
                        </w:r>
                        <w:r>
                          <w:rPr>
                            <w:color w:val="1F1F1F"/>
                            <w:w w:val="105"/>
                            <w:sz w:val="15"/>
                          </w:rPr>
                          <w:t>, </w:t>
                        </w:r>
                        <w:r>
                          <w:rPr>
                            <w:color w:val="050505"/>
                            <w:w w:val="105"/>
                            <w:sz w:val="15"/>
                          </w:rPr>
                          <w:t>Part VIII</w:t>
                        </w:r>
                        <w:r>
                          <w:rPr>
                            <w:color w:val="3A3A3A"/>
                            <w:w w:val="105"/>
                            <w:sz w:val="15"/>
                          </w:rPr>
                          <w:t>, </w:t>
                        </w:r>
                        <w:r>
                          <w:rPr>
                            <w:color w:val="050505"/>
                            <w:w w:val="105"/>
                            <w:sz w:val="15"/>
                          </w:rPr>
                          <w:t>line 7b</w:t>
                        </w:r>
                      </w:p>
                    </w:tc>
                    <w:tc>
                      <w:tcPr>
                        <w:tcW w:w="432" w:type="dxa"/>
                        <w:tcBorders>
                          <w:left w:val="single" w:sz="6" w:space="0" w:color="000000"/>
                          <w:bottom w:val="single" w:sz="6" w:space="0" w:color="000000"/>
                          <w:right w:val="single" w:sz="6" w:space="0" w:color="000000"/>
                        </w:tcBorders>
                      </w:tcPr>
                      <w:p>
                        <w:pPr>
                          <w:pStyle w:val="TableParagraph"/>
                          <w:rPr>
                            <w:sz w:val="16"/>
                          </w:rPr>
                        </w:pPr>
                      </w:p>
                      <w:p>
                        <w:pPr>
                          <w:pStyle w:val="TableParagraph"/>
                          <w:spacing w:line="148" w:lineRule="exact" w:before="120"/>
                          <w:ind w:left="37"/>
                          <w:jc w:val="center"/>
                          <w:rPr>
                            <w:b/>
                            <w:sz w:val="14"/>
                          </w:rPr>
                        </w:pPr>
                        <w:r>
                          <w:rPr>
                            <w:b/>
                            <w:color w:val="050505"/>
                            <w:w w:val="105"/>
                            <w:sz w:val="14"/>
                          </w:rPr>
                          <w:t>4a</w:t>
                        </w:r>
                      </w:p>
                    </w:tc>
                    <w:tc>
                      <w:tcPr>
                        <w:tcW w:w="1727"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432"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15" w:hRule="atLeast"/>
                    </w:trPr>
                    <w:tc>
                      <w:tcPr>
                        <w:tcW w:w="409" w:type="dxa"/>
                      </w:tcPr>
                      <w:p>
                        <w:pPr>
                          <w:pStyle w:val="TableParagraph"/>
                          <w:spacing w:line="150" w:lineRule="exact" w:before="46"/>
                          <w:ind w:left="39"/>
                          <w:jc w:val="center"/>
                          <w:rPr>
                            <w:b/>
                            <w:sz w:val="14"/>
                          </w:rPr>
                        </w:pPr>
                        <w:r>
                          <w:rPr>
                            <w:b/>
                            <w:color w:val="050505"/>
                            <w:w w:val="107"/>
                            <w:sz w:val="14"/>
                          </w:rPr>
                          <w:t>b</w:t>
                        </w:r>
                      </w:p>
                    </w:tc>
                    <w:tc>
                      <w:tcPr>
                        <w:tcW w:w="6074" w:type="dxa"/>
                        <w:tcBorders>
                          <w:right w:val="single" w:sz="6" w:space="0" w:color="000000"/>
                        </w:tcBorders>
                      </w:tcPr>
                      <w:p>
                        <w:pPr>
                          <w:pStyle w:val="TableParagraph"/>
                          <w:spacing w:line="160" w:lineRule="exact" w:before="36"/>
                          <w:ind w:left="26"/>
                          <w:rPr>
                            <w:sz w:val="15"/>
                          </w:rPr>
                        </w:pPr>
                        <w:r>
                          <w:rPr>
                            <w:color w:val="050505"/>
                            <w:w w:val="120"/>
                            <w:sz w:val="15"/>
                          </w:rPr>
                          <w:t>Other (Describe in Part </w:t>
                        </w:r>
                        <w:r>
                          <w:rPr>
                            <w:color w:val="1F1F1F"/>
                            <w:w w:val="120"/>
                            <w:sz w:val="15"/>
                          </w:rPr>
                          <w:t>X</w:t>
                        </w:r>
                        <w:r>
                          <w:rPr>
                            <w:color w:val="050505"/>
                            <w:w w:val="120"/>
                            <w:sz w:val="15"/>
                          </w:rPr>
                          <w:t>III.) </w:t>
                        </w:r>
                        <w:r>
                          <w:rPr>
                            <w:color w:val="050505"/>
                            <w:w w:val="250"/>
                            <w:sz w:val="15"/>
                          </w:rPr>
                          <w:t>•••••••••••••••••</w:t>
                        </w:r>
                      </w:p>
                    </w:tc>
                    <w:tc>
                      <w:tcPr>
                        <w:tcW w:w="432" w:type="dxa"/>
                        <w:tcBorders>
                          <w:top w:val="single" w:sz="6" w:space="0" w:color="000000"/>
                          <w:left w:val="single" w:sz="6" w:space="0" w:color="000000"/>
                          <w:bottom w:val="single" w:sz="12" w:space="0" w:color="000000"/>
                          <w:right w:val="single" w:sz="6" w:space="0" w:color="000000"/>
                        </w:tcBorders>
                      </w:tcPr>
                      <w:p>
                        <w:pPr>
                          <w:pStyle w:val="TableParagraph"/>
                          <w:spacing w:line="145" w:lineRule="exact" w:before="51"/>
                          <w:ind w:left="45"/>
                          <w:jc w:val="center"/>
                          <w:rPr>
                            <w:b/>
                            <w:sz w:val="14"/>
                          </w:rPr>
                        </w:pPr>
                        <w:r>
                          <w:rPr>
                            <w:b/>
                            <w:color w:val="050505"/>
                            <w:w w:val="105"/>
                            <w:sz w:val="14"/>
                          </w:rPr>
                          <w:t>4b</w:t>
                        </w:r>
                      </w:p>
                    </w:tc>
                    <w:tc>
                      <w:tcPr>
                        <w:tcW w:w="1727" w:type="dxa"/>
                        <w:tcBorders>
                          <w:top w:val="single" w:sz="6" w:space="0" w:color="000000"/>
                          <w:left w:val="single" w:sz="6" w:space="0" w:color="000000"/>
                          <w:bottom w:val="single" w:sz="12" w:space="0" w:color="000000"/>
                          <w:right w:val="single" w:sz="6" w:space="0" w:color="000000"/>
                        </w:tcBorders>
                      </w:tcPr>
                      <w:p>
                        <w:pPr>
                          <w:pStyle w:val="TableParagraph"/>
                          <w:rPr>
                            <w:rFonts w:ascii="Times New Roman"/>
                            <w:sz w:val="14"/>
                          </w:rPr>
                        </w:pPr>
                      </w:p>
                    </w:tc>
                    <w:tc>
                      <w:tcPr>
                        <w:tcW w:w="432" w:type="dxa"/>
                        <w:tcBorders>
                          <w:left w:val="single" w:sz="6" w:space="0" w:color="000000"/>
                          <w:right w:val="single" w:sz="6" w:space="0" w:color="000000"/>
                        </w:tcBorders>
                        <w:shd w:val="clear" w:color="auto" w:fill="D2D2D2"/>
                      </w:tcPr>
                      <w:p>
                        <w:pPr>
                          <w:pStyle w:val="TableParagraph"/>
                          <w:rPr>
                            <w:rFonts w:ascii="Times New Roman"/>
                            <w:sz w:val="14"/>
                          </w:rPr>
                        </w:pPr>
                      </w:p>
                    </w:tc>
                  </w:tr>
                  <w:tr>
                    <w:trPr>
                      <w:trHeight w:val="220" w:hRule="atLeast"/>
                    </w:trPr>
                    <w:tc>
                      <w:tcPr>
                        <w:tcW w:w="409" w:type="dxa"/>
                      </w:tcPr>
                      <w:p>
                        <w:pPr>
                          <w:pStyle w:val="TableParagraph"/>
                          <w:spacing w:line="156" w:lineRule="exact" w:before="45"/>
                          <w:ind w:left="176"/>
                          <w:rPr>
                            <w:b/>
                            <w:sz w:val="14"/>
                          </w:rPr>
                        </w:pPr>
                        <w:r>
                          <w:rPr>
                            <w:b/>
                            <w:color w:val="050505"/>
                            <w:w w:val="266"/>
                            <w:sz w:val="14"/>
                          </w:rPr>
                          <w:t>c</w:t>
                        </w:r>
                      </w:p>
                    </w:tc>
                    <w:tc>
                      <w:tcPr>
                        <w:tcW w:w="6074" w:type="dxa"/>
                      </w:tcPr>
                      <w:p>
                        <w:pPr>
                          <w:pStyle w:val="TableParagraph"/>
                          <w:spacing w:line="165" w:lineRule="exact" w:before="35"/>
                          <w:ind w:left="28"/>
                          <w:rPr>
                            <w:b/>
                            <w:sz w:val="14"/>
                          </w:rPr>
                        </w:pPr>
                        <w:r>
                          <w:rPr>
                            <w:color w:val="050505"/>
                            <w:w w:val="105"/>
                            <w:sz w:val="15"/>
                          </w:rPr>
                          <w:t>Add lines </w:t>
                        </w:r>
                        <w:r>
                          <w:rPr>
                            <w:b/>
                            <w:color w:val="050505"/>
                            <w:w w:val="105"/>
                            <w:sz w:val="14"/>
                          </w:rPr>
                          <w:t>4a </w:t>
                        </w:r>
                        <w:r>
                          <w:rPr>
                            <w:color w:val="050505"/>
                            <w:w w:val="105"/>
                            <w:sz w:val="15"/>
                          </w:rPr>
                          <w:t>and </w:t>
                        </w:r>
                        <w:r>
                          <w:rPr>
                            <w:b/>
                            <w:color w:val="050505"/>
                            <w:w w:val="105"/>
                            <w:sz w:val="14"/>
                          </w:rPr>
                          <w:t>4b</w:t>
                        </w:r>
                      </w:p>
                    </w:tc>
                    <w:tc>
                      <w:tcPr>
                        <w:tcW w:w="432" w:type="dxa"/>
                        <w:tcBorders>
                          <w:top w:val="single" w:sz="12" w:space="0" w:color="000000"/>
                        </w:tcBorders>
                      </w:tcPr>
                      <w:p>
                        <w:pPr>
                          <w:pStyle w:val="TableParagraph"/>
                          <w:rPr>
                            <w:rFonts w:ascii="Times New Roman"/>
                            <w:sz w:val="14"/>
                          </w:rPr>
                        </w:pPr>
                      </w:p>
                    </w:tc>
                    <w:tc>
                      <w:tcPr>
                        <w:tcW w:w="1727" w:type="dxa"/>
                        <w:tcBorders>
                          <w:top w:val="single" w:sz="12" w:space="0" w:color="000000"/>
                          <w:right w:val="single" w:sz="6" w:space="0" w:color="000000"/>
                        </w:tcBorders>
                      </w:tcPr>
                      <w:p>
                        <w:pPr>
                          <w:pStyle w:val="TableParagraph"/>
                          <w:rPr>
                            <w:rFonts w:ascii="Times New Roman"/>
                            <w:sz w:val="14"/>
                          </w:rPr>
                        </w:pPr>
                      </w:p>
                    </w:tc>
                    <w:tc>
                      <w:tcPr>
                        <w:tcW w:w="432" w:type="dxa"/>
                        <w:tcBorders>
                          <w:left w:val="single" w:sz="6" w:space="0" w:color="000000"/>
                          <w:right w:val="single" w:sz="6" w:space="0" w:color="000000"/>
                        </w:tcBorders>
                      </w:tcPr>
                      <w:p>
                        <w:pPr>
                          <w:pStyle w:val="TableParagraph"/>
                          <w:spacing w:line="156" w:lineRule="exact" w:before="45"/>
                          <w:ind w:left="45"/>
                          <w:jc w:val="center"/>
                          <w:rPr>
                            <w:b/>
                            <w:sz w:val="14"/>
                          </w:rPr>
                        </w:pPr>
                        <w:r>
                          <w:rPr>
                            <w:b/>
                            <w:color w:val="050505"/>
                            <w:w w:val="110"/>
                            <w:sz w:val="14"/>
                          </w:rPr>
                          <w:t>4c</w:t>
                        </w:r>
                      </w:p>
                    </w:tc>
                  </w:tr>
                  <w:tr>
                    <w:trPr>
                      <w:trHeight w:val="244" w:hRule="atLeast"/>
                    </w:trPr>
                    <w:tc>
                      <w:tcPr>
                        <w:tcW w:w="409" w:type="dxa"/>
                      </w:tcPr>
                      <w:p>
                        <w:pPr>
                          <w:pStyle w:val="TableParagraph"/>
                          <w:spacing w:line="178" w:lineRule="exact" w:before="46"/>
                          <w:ind w:left="76"/>
                          <w:rPr>
                            <w:rFonts w:ascii="Times New Roman"/>
                            <w:b/>
                            <w:sz w:val="16"/>
                          </w:rPr>
                        </w:pPr>
                        <w:r>
                          <w:rPr>
                            <w:rFonts w:ascii="Times New Roman"/>
                            <w:b/>
                            <w:color w:val="050505"/>
                            <w:w w:val="104"/>
                            <w:sz w:val="16"/>
                          </w:rPr>
                          <w:t>5</w:t>
                        </w:r>
                      </w:p>
                    </w:tc>
                    <w:tc>
                      <w:tcPr>
                        <w:tcW w:w="6074" w:type="dxa"/>
                      </w:tcPr>
                      <w:p>
                        <w:pPr>
                          <w:pStyle w:val="TableParagraph"/>
                          <w:spacing w:line="178" w:lineRule="exact" w:before="46"/>
                          <w:ind w:left="25"/>
                          <w:rPr>
                            <w:i/>
                            <w:sz w:val="15"/>
                          </w:rPr>
                        </w:pPr>
                        <w:r>
                          <w:rPr>
                            <w:color w:val="050505"/>
                            <w:w w:val="105"/>
                            <w:sz w:val="15"/>
                          </w:rPr>
                          <w:t>Total e</w:t>
                        </w:r>
                        <w:r>
                          <w:rPr>
                            <w:color w:val="1F1F1F"/>
                            <w:w w:val="105"/>
                            <w:sz w:val="15"/>
                          </w:rPr>
                          <w:t>x</w:t>
                        </w:r>
                        <w:r>
                          <w:rPr>
                            <w:color w:val="050505"/>
                            <w:w w:val="105"/>
                            <w:sz w:val="15"/>
                          </w:rPr>
                          <w:t>penses </w:t>
                        </w:r>
                        <w:r>
                          <w:rPr>
                            <w:color w:val="3A3A3A"/>
                            <w:w w:val="105"/>
                            <w:sz w:val="15"/>
                          </w:rPr>
                          <w:t>. </w:t>
                        </w:r>
                        <w:r>
                          <w:rPr>
                            <w:color w:val="050505"/>
                            <w:w w:val="105"/>
                            <w:sz w:val="15"/>
                          </w:rPr>
                          <w:t>Add lines </w:t>
                        </w:r>
                        <w:r>
                          <w:rPr>
                            <w:rFonts w:ascii="Times New Roman"/>
                            <w:b/>
                            <w:color w:val="050505"/>
                            <w:w w:val="105"/>
                            <w:sz w:val="16"/>
                          </w:rPr>
                          <w:t>3 </w:t>
                        </w:r>
                        <w:r>
                          <w:rPr>
                            <w:color w:val="050505"/>
                            <w:w w:val="105"/>
                            <w:sz w:val="15"/>
                          </w:rPr>
                          <w:t>and </w:t>
                        </w:r>
                        <w:r>
                          <w:rPr>
                            <w:b/>
                            <w:color w:val="050505"/>
                            <w:w w:val="105"/>
                            <w:sz w:val="14"/>
                          </w:rPr>
                          <w:t>4c. </w:t>
                        </w:r>
                        <w:r>
                          <w:rPr>
                            <w:i/>
                            <w:color w:val="050505"/>
                            <w:w w:val="105"/>
                            <w:sz w:val="15"/>
                          </w:rPr>
                          <w:t>(This must equal Form 990</w:t>
                        </w:r>
                        <w:r>
                          <w:rPr>
                            <w:i/>
                            <w:color w:val="1F1F1F"/>
                            <w:w w:val="105"/>
                            <w:sz w:val="15"/>
                          </w:rPr>
                          <w:t>, </w:t>
                        </w:r>
                        <w:r>
                          <w:rPr>
                            <w:i/>
                            <w:color w:val="050505"/>
                            <w:w w:val="105"/>
                            <w:sz w:val="15"/>
                          </w:rPr>
                          <w:t>Part I</w:t>
                        </w:r>
                        <w:r>
                          <w:rPr>
                            <w:i/>
                            <w:color w:val="3A3A3A"/>
                            <w:w w:val="105"/>
                            <w:sz w:val="15"/>
                          </w:rPr>
                          <w:t>, </w:t>
                        </w:r>
                        <w:r>
                          <w:rPr>
                            <w:i/>
                            <w:color w:val="050505"/>
                            <w:w w:val="105"/>
                            <w:sz w:val="15"/>
                          </w:rPr>
                          <w:t>line 18.).</w:t>
                        </w:r>
                      </w:p>
                    </w:tc>
                    <w:tc>
                      <w:tcPr>
                        <w:tcW w:w="432" w:type="dxa"/>
                      </w:tcPr>
                      <w:p>
                        <w:pPr>
                          <w:pStyle w:val="TableParagraph"/>
                          <w:rPr>
                            <w:rFonts w:ascii="Times New Roman"/>
                            <w:sz w:val="14"/>
                          </w:rPr>
                        </w:pPr>
                      </w:p>
                    </w:tc>
                    <w:tc>
                      <w:tcPr>
                        <w:tcW w:w="1727" w:type="dxa"/>
                        <w:tcBorders>
                          <w:right w:val="single" w:sz="6" w:space="0" w:color="000000"/>
                        </w:tcBorders>
                      </w:tcPr>
                      <w:p>
                        <w:pPr>
                          <w:pStyle w:val="TableParagraph"/>
                          <w:rPr>
                            <w:rFonts w:ascii="Times New Roman"/>
                            <w:sz w:val="14"/>
                          </w:rPr>
                        </w:pPr>
                      </w:p>
                    </w:tc>
                    <w:tc>
                      <w:tcPr>
                        <w:tcW w:w="432" w:type="dxa"/>
                        <w:tcBorders>
                          <w:left w:val="single" w:sz="6" w:space="0" w:color="000000"/>
                          <w:right w:val="single" w:sz="6" w:space="0" w:color="000000"/>
                        </w:tcBorders>
                      </w:tcPr>
                      <w:p>
                        <w:pPr>
                          <w:pStyle w:val="TableParagraph"/>
                          <w:spacing w:line="160" w:lineRule="exact" w:before="64"/>
                          <w:ind w:left="58"/>
                          <w:jc w:val="center"/>
                          <w:rPr>
                            <w:b/>
                            <w:sz w:val="14"/>
                          </w:rPr>
                        </w:pPr>
                        <w:r>
                          <w:rPr>
                            <w:b/>
                            <w:color w:val="050505"/>
                            <w:w w:val="110"/>
                            <w:sz w:val="14"/>
                          </w:rPr>
                          <w:t>5</w:t>
                        </w:r>
                      </w:p>
                    </w:tc>
                  </w:tr>
                </w:tbl>
                <w:p>
                  <w:pPr>
                    <w:pStyle w:val="BodyText"/>
                  </w:pPr>
                </w:p>
              </w:txbxContent>
            </v:textbox>
            <w10:wrap type="none"/>
          </v:shape>
        </w:pict>
      </w:r>
      <w:r>
        <w:rPr>
          <w:color w:val="050505"/>
          <w:w w:val="105"/>
          <w:sz w:val="19"/>
        </w:rPr>
        <w:t>Complete if the organization answered "Yes" on Form 990</w:t>
      </w:r>
      <w:r>
        <w:rPr>
          <w:color w:val="1F1F1F"/>
          <w:w w:val="105"/>
          <w:sz w:val="19"/>
        </w:rPr>
        <w:t>, </w:t>
      </w:r>
      <w:r>
        <w:rPr>
          <w:color w:val="050505"/>
          <w:w w:val="105"/>
          <w:sz w:val="19"/>
        </w:rPr>
        <w:t>Part IV, line 12a.</w:t>
      </w:r>
    </w:p>
    <w:p>
      <w:pPr>
        <w:pStyle w:val="BodyText"/>
        <w:spacing w:line="20" w:lineRule="exact"/>
        <w:ind w:left="399"/>
        <w:rPr>
          <w:sz w:val="2"/>
        </w:rPr>
      </w:pPr>
      <w:r>
        <w:rPr>
          <w:sz w:val="2"/>
        </w:rPr>
        <w:pict>
          <v:group style="width:540pt;height:.75pt;mso-position-horizontal-relative:char;mso-position-vertical-relative:line" coordorigin="0,0" coordsize="10800,15">
            <v:line style="position:absolute" from="5,7" to="10796,7" stroked="true" strokeweight=".35999pt" strokecolor="#000000">
              <v:stroke dashstyle="solid"/>
            </v:line>
            <v:line style="position:absolute" from="0,7" to="10800,7" stroked="true" strokeweight=".71999pt" strokecolor="#000000">
              <v:stroke dashstyle="solid"/>
            </v:line>
          </v:group>
        </w:pict>
      </w:r>
      <w:r>
        <w:rPr>
          <w:sz w:val="2"/>
        </w:rPr>
      </w:r>
    </w:p>
    <w:p>
      <w:pPr>
        <w:pStyle w:val="BodyText"/>
        <w:spacing w:before="7"/>
      </w:pPr>
      <w:r>
        <w:rPr/>
        <w:pict>
          <v:group style="position:absolute;margin-left:472.140015pt;margin-top:10.980005pt;width:108.25pt;height:.75pt;mso-position-horizontal-relative:page;mso-position-vertical-relative:paragraph;z-index:-251444224;mso-wrap-distance-left:0;mso-wrap-distance-right:0" coordorigin="9443,220" coordsize="2165,15">
            <v:line style="position:absolute" from="9448,227" to="11604,227" stroked="true" strokeweight=".299990pt" strokecolor="#000000">
              <v:stroke dashstyle="solid"/>
            </v:line>
            <v:line style="position:absolute" from="9443,227" to="11608,227" stroked="true" strokeweight=".71999pt" strokecolor="#000000">
              <v:stroke dashstyle="solid"/>
            </v:lin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r>
        <w:rPr/>
        <w:pict>
          <v:group style="position:absolute;margin-left:472.140015pt;margin-top:12.414887pt;width:108.25pt;height:.75pt;mso-position-horizontal-relative:page;mso-position-vertical-relative:paragraph;z-index:-251443200;mso-wrap-distance-left:0;mso-wrap-distance-right:0" coordorigin="9443,248" coordsize="2165,15">
            <v:line style="position:absolute" from="9448,256" to="11604,256" stroked="true" strokeweight=".299990pt" strokecolor="#000000">
              <v:stroke dashstyle="solid"/>
            </v:line>
            <v:line style="position:absolute" from="9443,255" to="11608,255" stroked="true" strokeweight=".71999pt" strokecolor="#000000">
              <v:stroke dashstyle="solid"/>
            </v:line>
            <w10:wrap type="topAndBottom"/>
          </v:group>
        </w:pict>
      </w:r>
      <w:r>
        <w:rPr/>
        <w:pict>
          <v:group style="position:absolute;margin-left:472.140015pt;margin-top:24.474888pt;width:108.25pt;height:.75pt;mso-position-horizontal-relative:page;mso-position-vertical-relative:paragraph;z-index:-251442176;mso-wrap-distance-left:0;mso-wrap-distance-right:0" coordorigin="9443,489" coordsize="2165,15">
            <v:line style="position:absolute" from="9448,497" to="11604,497" stroked="true" strokeweight=".299990pt" strokecolor="#000000">
              <v:stroke dashstyle="solid"/>
            </v:line>
            <v:line style="position:absolute" from="9443,497" to="11608,497" stroked="true" strokeweight=".71999pt" strokecolor="#000000">
              <v:stroke dashstyle="solid"/>
            </v:line>
            <w10:wrap type="topAndBottom"/>
          </v:group>
        </w:pict>
      </w:r>
    </w:p>
    <w:p>
      <w:pPr>
        <w:pStyle w:val="BodyText"/>
        <w:spacing w:before="7"/>
        <w:rPr>
          <w:sz w:val="13"/>
        </w:rPr>
      </w:pPr>
    </w:p>
    <w:p>
      <w:pPr>
        <w:pStyle w:val="BodyText"/>
        <w:rPr>
          <w:sz w:val="20"/>
        </w:rPr>
      </w:pPr>
    </w:p>
    <w:p>
      <w:pPr>
        <w:pStyle w:val="BodyText"/>
        <w:rPr>
          <w:sz w:val="20"/>
        </w:rPr>
      </w:pPr>
    </w:p>
    <w:p>
      <w:pPr>
        <w:pStyle w:val="BodyText"/>
        <w:rPr>
          <w:sz w:val="20"/>
        </w:rPr>
      </w:pPr>
    </w:p>
    <w:p>
      <w:pPr>
        <w:pStyle w:val="BodyText"/>
        <w:spacing w:before="3"/>
        <w:rPr>
          <w:sz w:val="16"/>
        </w:rPr>
      </w:pPr>
      <w:r>
        <w:rPr/>
        <w:pict>
          <v:group style="position:absolute;margin-left:472.140015pt;margin-top:11.352935pt;width:108.25pt;height:.75pt;mso-position-horizontal-relative:page;mso-position-vertical-relative:paragraph;z-index:-251441152;mso-wrap-distance-left:0;mso-wrap-distance-right:0" coordorigin="9443,227" coordsize="2165,15">
            <v:line style="position:absolute" from="9448,234" to="11604,234" stroked="true" strokeweight=".35999pt" strokecolor="#000000">
              <v:stroke dashstyle="solid"/>
            </v:line>
            <v:line style="position:absolute" from="9443,234" to="11608,234" stroked="true" strokeweight=".71999pt" strokecolor="#000000">
              <v:stroke dashstyle="solid"/>
            </v:line>
            <w10:wrap type="topAndBottom"/>
          </v:group>
        </w:pict>
      </w:r>
    </w:p>
    <w:p>
      <w:pPr>
        <w:tabs>
          <w:tab w:pos="1713" w:val="left" w:leader="none"/>
        </w:tabs>
        <w:spacing w:before="131"/>
        <w:ind w:left="381" w:right="0" w:firstLine="0"/>
        <w:jc w:val="left"/>
        <w:rPr>
          <w:b/>
          <w:sz w:val="19"/>
        </w:rPr>
      </w:pPr>
      <w:r>
        <w:rPr>
          <w:color w:val="050505"/>
          <w:spacing w:val="-27"/>
          <w:sz w:val="28"/>
        </w:rPr>
        <w:t>I</w:t>
      </w:r>
      <w:r>
        <w:rPr>
          <w:color w:val="050505"/>
          <w:spacing w:val="-27"/>
          <w:sz w:val="28"/>
          <w:shd w:fill="D2D2D2" w:color="auto" w:val="clear"/>
        </w:rPr>
        <w:t>  </w:t>
      </w:r>
      <w:r>
        <w:rPr>
          <w:b/>
          <w:color w:val="050505"/>
          <w:sz w:val="19"/>
          <w:shd w:fill="D2D2D2" w:color="auto" w:val="clear"/>
        </w:rPr>
        <w:t>Part</w:t>
      </w:r>
      <w:r>
        <w:rPr>
          <w:b/>
          <w:color w:val="050505"/>
          <w:spacing w:val="25"/>
          <w:sz w:val="19"/>
          <w:shd w:fill="D2D2D2" w:color="auto" w:val="clear"/>
        </w:rPr>
        <w:t> </w:t>
      </w:r>
      <w:r>
        <w:rPr>
          <w:b/>
          <w:color w:val="050505"/>
          <w:sz w:val="19"/>
          <w:shd w:fill="D2D2D2" w:color="auto" w:val="clear"/>
        </w:rPr>
        <w:t>XIII</w:t>
      </w:r>
      <w:r>
        <w:rPr>
          <w:b/>
          <w:color w:val="050505"/>
          <w:spacing w:val="31"/>
          <w:sz w:val="19"/>
        </w:rPr>
        <w:t> </w:t>
      </w:r>
      <w:r>
        <w:rPr>
          <w:color w:val="050505"/>
          <w:sz w:val="28"/>
        </w:rPr>
        <w:t>I</w:t>
        <w:tab/>
      </w:r>
      <w:r>
        <w:rPr>
          <w:b/>
          <w:color w:val="050505"/>
          <w:sz w:val="19"/>
        </w:rPr>
        <w:t>Supplemental</w:t>
      </w:r>
      <w:r>
        <w:rPr>
          <w:b/>
          <w:color w:val="050505"/>
          <w:spacing w:val="18"/>
          <w:sz w:val="19"/>
        </w:rPr>
        <w:t> </w:t>
      </w:r>
      <w:r>
        <w:rPr>
          <w:b/>
          <w:color w:val="050505"/>
          <w:sz w:val="19"/>
        </w:rPr>
        <w:t>Information.</w:t>
      </w:r>
    </w:p>
    <w:p>
      <w:pPr>
        <w:pStyle w:val="BodyText"/>
        <w:spacing w:line="20" w:lineRule="exact"/>
        <w:ind w:left="399"/>
        <w:rPr>
          <w:sz w:val="2"/>
        </w:rPr>
      </w:pPr>
      <w:r>
        <w:rPr>
          <w:sz w:val="2"/>
        </w:rPr>
        <w:pict>
          <v:group style="width:540pt;height:.75pt;mso-position-horizontal-relative:char;mso-position-vertical-relative:line" coordorigin="0,0" coordsize="10800,15">
            <v:line style="position:absolute" from="5,7" to="10796,7" stroked="true" strokeweight=".35999pt" strokecolor="#000000">
              <v:stroke dashstyle="solid"/>
            </v:line>
            <v:line style="position:absolute" from="0,7" to="10800,7" stroked="true" strokeweight=".71999pt" strokecolor="#000000">
              <v:stroke dashstyle="solid"/>
            </v:line>
          </v:group>
        </w:pict>
      </w:r>
      <w:r>
        <w:rPr>
          <w:sz w:val="2"/>
        </w:rPr>
      </w:r>
    </w:p>
    <w:p>
      <w:pPr>
        <w:pStyle w:val="BodyText"/>
        <w:spacing w:line="324" w:lineRule="auto" w:before="17"/>
        <w:ind w:left="413" w:right="2038" w:hanging="3"/>
      </w:pPr>
      <w:r>
        <w:rPr/>
        <w:pict>
          <v:group style="position:absolute;margin-left:40.380001pt;margin-top:-13.85176pt;width:540pt;height:1.150pt;mso-position-horizontal-relative:page;mso-position-vertical-relative:paragraph;z-index:-266928128" coordorigin="808,-277" coordsize="10800,23">
            <v:line style="position:absolute" from="812,-266" to="11604,-266" stroked="true" strokeweight=".78pt" strokecolor="#000000">
              <v:stroke dashstyle="solid"/>
            </v:line>
            <v:line style="position:absolute" from="808,-266" to="11608,-266" stroked="true" strokeweight="1.140pt" strokecolor="#000000">
              <v:stroke dashstyle="solid"/>
            </v:line>
            <w10:wrap type="none"/>
          </v:group>
        </w:pict>
      </w:r>
      <w:r>
        <w:rPr>
          <w:color w:val="050505"/>
          <w:w w:val="105"/>
        </w:rPr>
        <w:t>Provide</w:t>
      </w:r>
      <w:r>
        <w:rPr>
          <w:color w:val="050505"/>
          <w:spacing w:val="-3"/>
          <w:w w:val="105"/>
        </w:rPr>
        <w:t> </w:t>
      </w:r>
      <w:r>
        <w:rPr>
          <w:color w:val="050505"/>
          <w:w w:val="105"/>
        </w:rPr>
        <w:t>the</w:t>
      </w:r>
      <w:r>
        <w:rPr>
          <w:color w:val="050505"/>
          <w:spacing w:val="-7"/>
          <w:w w:val="105"/>
        </w:rPr>
        <w:t> </w:t>
      </w:r>
      <w:r>
        <w:rPr>
          <w:color w:val="050505"/>
          <w:w w:val="105"/>
        </w:rPr>
        <w:t>descriptions</w:t>
      </w:r>
      <w:r>
        <w:rPr>
          <w:color w:val="050505"/>
          <w:spacing w:val="6"/>
          <w:w w:val="105"/>
        </w:rPr>
        <w:t> </w:t>
      </w:r>
      <w:r>
        <w:rPr>
          <w:color w:val="050505"/>
          <w:w w:val="105"/>
        </w:rPr>
        <w:t>required</w:t>
      </w:r>
      <w:r>
        <w:rPr>
          <w:color w:val="050505"/>
          <w:spacing w:val="-4"/>
          <w:w w:val="105"/>
        </w:rPr>
        <w:t> </w:t>
      </w:r>
      <w:r>
        <w:rPr>
          <w:color w:val="050505"/>
          <w:w w:val="105"/>
        </w:rPr>
        <w:t>for</w:t>
      </w:r>
      <w:r>
        <w:rPr>
          <w:color w:val="050505"/>
          <w:spacing w:val="-5"/>
          <w:w w:val="105"/>
        </w:rPr>
        <w:t> </w:t>
      </w:r>
      <w:r>
        <w:rPr>
          <w:color w:val="050505"/>
          <w:w w:val="105"/>
        </w:rPr>
        <w:t>Part</w:t>
      </w:r>
      <w:r>
        <w:rPr>
          <w:color w:val="050505"/>
          <w:spacing w:val="-11"/>
          <w:w w:val="105"/>
        </w:rPr>
        <w:t> </w:t>
      </w:r>
      <w:r>
        <w:rPr>
          <w:rFonts w:ascii="Times New Roman"/>
          <w:color w:val="050505"/>
          <w:w w:val="85"/>
          <w:sz w:val="16"/>
        </w:rPr>
        <w:t>11</w:t>
      </w:r>
      <w:r>
        <w:rPr>
          <w:rFonts w:ascii="Times New Roman"/>
          <w:color w:val="050505"/>
          <w:spacing w:val="-14"/>
          <w:w w:val="85"/>
          <w:sz w:val="16"/>
        </w:rPr>
        <w:t> </w:t>
      </w:r>
      <w:r>
        <w:rPr>
          <w:rFonts w:ascii="Times New Roman"/>
          <w:color w:val="1F1F1F"/>
          <w:w w:val="105"/>
          <w:sz w:val="16"/>
        </w:rPr>
        <w:t>,</w:t>
      </w:r>
      <w:r>
        <w:rPr>
          <w:rFonts w:ascii="Times New Roman"/>
          <w:color w:val="1F1F1F"/>
          <w:spacing w:val="1"/>
          <w:w w:val="105"/>
          <w:sz w:val="16"/>
        </w:rPr>
        <w:t> </w:t>
      </w:r>
      <w:r>
        <w:rPr>
          <w:color w:val="050505"/>
          <w:w w:val="105"/>
        </w:rPr>
        <w:t>lines</w:t>
      </w:r>
      <w:r>
        <w:rPr>
          <w:color w:val="050505"/>
          <w:spacing w:val="-2"/>
          <w:w w:val="105"/>
        </w:rPr>
        <w:t> </w:t>
      </w:r>
      <w:r>
        <w:rPr>
          <w:color w:val="050505"/>
          <w:w w:val="105"/>
        </w:rPr>
        <w:t>3</w:t>
      </w:r>
      <w:r>
        <w:rPr>
          <w:color w:val="1F1F1F"/>
          <w:w w:val="105"/>
        </w:rPr>
        <w:t>,</w:t>
      </w:r>
      <w:r>
        <w:rPr>
          <w:color w:val="1F1F1F"/>
          <w:spacing w:val="-11"/>
          <w:w w:val="105"/>
        </w:rPr>
        <w:t> </w:t>
      </w:r>
      <w:r>
        <w:rPr>
          <w:color w:val="050505"/>
          <w:w w:val="105"/>
        </w:rPr>
        <w:t>5</w:t>
      </w:r>
      <w:r>
        <w:rPr>
          <w:color w:val="3A3A3A"/>
          <w:w w:val="105"/>
        </w:rPr>
        <w:t>,</w:t>
      </w:r>
      <w:r>
        <w:rPr>
          <w:color w:val="3A3A3A"/>
          <w:spacing w:val="-9"/>
          <w:w w:val="105"/>
        </w:rPr>
        <w:t> </w:t>
      </w:r>
      <w:r>
        <w:rPr>
          <w:color w:val="050505"/>
          <w:w w:val="105"/>
        </w:rPr>
        <w:t>and</w:t>
      </w:r>
      <w:r>
        <w:rPr>
          <w:color w:val="050505"/>
          <w:spacing w:val="-10"/>
          <w:w w:val="105"/>
        </w:rPr>
        <w:t> </w:t>
      </w:r>
      <w:r>
        <w:rPr>
          <w:color w:val="050505"/>
          <w:w w:val="105"/>
        </w:rPr>
        <w:t>9</w:t>
      </w:r>
      <w:r>
        <w:rPr>
          <w:color w:val="1F1F1F"/>
          <w:w w:val="105"/>
        </w:rPr>
        <w:t>;</w:t>
      </w:r>
      <w:r>
        <w:rPr>
          <w:color w:val="1F1F1F"/>
          <w:spacing w:val="-6"/>
          <w:w w:val="105"/>
        </w:rPr>
        <w:t> </w:t>
      </w:r>
      <w:r>
        <w:rPr>
          <w:color w:val="050505"/>
          <w:w w:val="105"/>
        </w:rPr>
        <w:t>Part</w:t>
      </w:r>
      <w:r>
        <w:rPr>
          <w:color w:val="050505"/>
          <w:spacing w:val="-10"/>
          <w:w w:val="105"/>
        </w:rPr>
        <w:t> </w:t>
      </w:r>
      <w:r>
        <w:rPr>
          <w:rFonts w:ascii="Times New Roman"/>
          <w:color w:val="050505"/>
          <w:spacing w:val="3"/>
          <w:w w:val="85"/>
          <w:sz w:val="16"/>
        </w:rPr>
        <w:t>111</w:t>
      </w:r>
      <w:r>
        <w:rPr>
          <w:rFonts w:ascii="Times New Roman"/>
          <w:color w:val="3A3A3A"/>
          <w:spacing w:val="3"/>
          <w:w w:val="85"/>
          <w:sz w:val="16"/>
        </w:rPr>
        <w:t>,</w:t>
      </w:r>
      <w:r>
        <w:rPr>
          <w:rFonts w:ascii="Times New Roman"/>
          <w:color w:val="3A3A3A"/>
          <w:spacing w:val="1"/>
          <w:w w:val="85"/>
          <w:sz w:val="16"/>
        </w:rPr>
        <w:t> </w:t>
      </w:r>
      <w:r>
        <w:rPr>
          <w:color w:val="050505"/>
          <w:w w:val="105"/>
        </w:rPr>
        <w:t>lines</w:t>
      </w:r>
      <w:r>
        <w:rPr>
          <w:color w:val="050505"/>
          <w:spacing w:val="-2"/>
          <w:w w:val="105"/>
        </w:rPr>
        <w:t> </w:t>
      </w:r>
      <w:r>
        <w:rPr>
          <w:color w:val="050505"/>
          <w:w w:val="105"/>
        </w:rPr>
        <w:t>1a</w:t>
      </w:r>
      <w:r>
        <w:rPr>
          <w:color w:val="050505"/>
          <w:spacing w:val="-5"/>
          <w:w w:val="105"/>
        </w:rPr>
        <w:t> </w:t>
      </w:r>
      <w:r>
        <w:rPr>
          <w:color w:val="050505"/>
          <w:w w:val="105"/>
        </w:rPr>
        <w:t>and</w:t>
      </w:r>
      <w:r>
        <w:rPr>
          <w:color w:val="050505"/>
          <w:spacing w:val="-5"/>
          <w:w w:val="105"/>
        </w:rPr>
        <w:t> </w:t>
      </w:r>
      <w:r>
        <w:rPr>
          <w:color w:val="050505"/>
          <w:spacing w:val="-3"/>
          <w:w w:val="105"/>
        </w:rPr>
        <w:t>4</w:t>
      </w:r>
      <w:r>
        <w:rPr>
          <w:color w:val="3A3A3A"/>
          <w:spacing w:val="-3"/>
          <w:w w:val="105"/>
        </w:rPr>
        <w:t>;</w:t>
      </w:r>
      <w:r>
        <w:rPr>
          <w:color w:val="3A3A3A"/>
          <w:spacing w:val="-7"/>
          <w:w w:val="105"/>
        </w:rPr>
        <w:t> </w:t>
      </w:r>
      <w:r>
        <w:rPr>
          <w:color w:val="050505"/>
          <w:w w:val="105"/>
        </w:rPr>
        <w:t>Part</w:t>
      </w:r>
      <w:r>
        <w:rPr>
          <w:color w:val="050505"/>
          <w:spacing w:val="-1"/>
          <w:w w:val="105"/>
        </w:rPr>
        <w:t> </w:t>
      </w:r>
      <w:r>
        <w:rPr>
          <w:color w:val="050505"/>
          <w:spacing w:val="-5"/>
          <w:w w:val="105"/>
        </w:rPr>
        <w:t>IV</w:t>
      </w:r>
      <w:r>
        <w:rPr>
          <w:color w:val="1F1F1F"/>
          <w:spacing w:val="-5"/>
          <w:w w:val="105"/>
        </w:rPr>
        <w:t>,</w:t>
      </w:r>
      <w:r>
        <w:rPr>
          <w:color w:val="1F1F1F"/>
          <w:spacing w:val="-9"/>
          <w:w w:val="105"/>
        </w:rPr>
        <w:t> </w:t>
      </w:r>
      <w:r>
        <w:rPr>
          <w:color w:val="050505"/>
          <w:w w:val="105"/>
        </w:rPr>
        <w:t>lines</w:t>
      </w:r>
      <w:r>
        <w:rPr>
          <w:color w:val="050505"/>
          <w:spacing w:val="-6"/>
          <w:w w:val="105"/>
        </w:rPr>
        <w:t> </w:t>
      </w:r>
      <w:r>
        <w:rPr>
          <w:color w:val="050505"/>
          <w:w w:val="105"/>
        </w:rPr>
        <w:t>1band</w:t>
      </w:r>
      <w:r>
        <w:rPr>
          <w:color w:val="050505"/>
          <w:spacing w:val="-5"/>
          <w:w w:val="105"/>
        </w:rPr>
        <w:t> </w:t>
      </w:r>
      <w:r>
        <w:rPr>
          <w:color w:val="050505"/>
          <w:w w:val="105"/>
        </w:rPr>
        <w:t>2b</w:t>
      </w:r>
      <w:r>
        <w:rPr>
          <w:color w:val="3A3A3A"/>
          <w:w w:val="105"/>
        </w:rPr>
        <w:t>;</w:t>
      </w:r>
      <w:r>
        <w:rPr>
          <w:color w:val="3A3A3A"/>
          <w:spacing w:val="-6"/>
          <w:w w:val="105"/>
        </w:rPr>
        <w:t> </w:t>
      </w:r>
      <w:r>
        <w:rPr>
          <w:color w:val="050505"/>
          <w:w w:val="105"/>
        </w:rPr>
        <w:t>Part</w:t>
      </w:r>
      <w:r>
        <w:rPr>
          <w:color w:val="050505"/>
          <w:spacing w:val="-2"/>
          <w:w w:val="105"/>
        </w:rPr>
        <w:t> </w:t>
      </w:r>
      <w:r>
        <w:rPr>
          <w:color w:val="050505"/>
          <w:spacing w:val="-9"/>
          <w:w w:val="105"/>
        </w:rPr>
        <w:t>V</w:t>
      </w:r>
      <w:r>
        <w:rPr>
          <w:color w:val="1F1F1F"/>
          <w:spacing w:val="-9"/>
          <w:w w:val="105"/>
        </w:rPr>
        <w:t>, </w:t>
      </w:r>
      <w:r>
        <w:rPr>
          <w:color w:val="050505"/>
          <w:w w:val="105"/>
        </w:rPr>
        <w:t>line</w:t>
      </w:r>
      <w:r>
        <w:rPr>
          <w:color w:val="050505"/>
          <w:spacing w:val="-5"/>
          <w:w w:val="105"/>
        </w:rPr>
        <w:t> </w:t>
      </w:r>
      <w:r>
        <w:rPr>
          <w:color w:val="050505"/>
          <w:w w:val="105"/>
        </w:rPr>
        <w:t>4</w:t>
      </w:r>
      <w:r>
        <w:rPr>
          <w:color w:val="1F1F1F"/>
          <w:w w:val="105"/>
        </w:rPr>
        <w:t>;</w:t>
      </w:r>
      <w:r>
        <w:rPr>
          <w:color w:val="1F1F1F"/>
          <w:spacing w:val="-12"/>
          <w:w w:val="105"/>
        </w:rPr>
        <w:t> </w:t>
      </w:r>
      <w:r>
        <w:rPr>
          <w:color w:val="050505"/>
          <w:w w:val="105"/>
        </w:rPr>
        <w:t>Part</w:t>
      </w:r>
      <w:r>
        <w:rPr>
          <w:color w:val="050505"/>
          <w:spacing w:val="-3"/>
          <w:w w:val="105"/>
        </w:rPr>
        <w:t> </w:t>
      </w:r>
      <w:r>
        <w:rPr>
          <w:color w:val="050505"/>
          <w:w w:val="105"/>
        </w:rPr>
        <w:t>X</w:t>
      </w:r>
      <w:r>
        <w:rPr>
          <w:color w:val="1F1F1F"/>
          <w:w w:val="105"/>
        </w:rPr>
        <w:t>,</w:t>
      </w:r>
      <w:r>
        <w:rPr>
          <w:color w:val="1F1F1F"/>
          <w:spacing w:val="-5"/>
          <w:w w:val="105"/>
        </w:rPr>
        <w:t> </w:t>
      </w:r>
      <w:r>
        <w:rPr>
          <w:color w:val="050505"/>
          <w:w w:val="105"/>
        </w:rPr>
        <w:t>line 2</w:t>
      </w:r>
      <w:r>
        <w:rPr>
          <w:color w:val="1F1F1F"/>
          <w:w w:val="105"/>
        </w:rPr>
        <w:t>;</w:t>
      </w:r>
      <w:r>
        <w:rPr>
          <w:color w:val="1F1F1F"/>
          <w:spacing w:val="-8"/>
          <w:w w:val="105"/>
        </w:rPr>
        <w:t> </w:t>
      </w:r>
      <w:r>
        <w:rPr>
          <w:color w:val="050505"/>
          <w:w w:val="105"/>
        </w:rPr>
        <w:t>Part</w:t>
      </w:r>
      <w:r>
        <w:rPr>
          <w:color w:val="050505"/>
          <w:spacing w:val="1"/>
          <w:w w:val="105"/>
        </w:rPr>
        <w:t> </w:t>
      </w:r>
      <w:r>
        <w:rPr>
          <w:color w:val="050505"/>
          <w:w w:val="105"/>
        </w:rPr>
        <w:t>XI</w:t>
      </w:r>
      <w:r>
        <w:rPr>
          <w:color w:val="3A3A3A"/>
          <w:w w:val="105"/>
        </w:rPr>
        <w:t>,</w:t>
      </w:r>
      <w:r>
        <w:rPr>
          <w:color w:val="3A3A3A"/>
          <w:spacing w:val="-2"/>
          <w:w w:val="105"/>
        </w:rPr>
        <w:t> </w:t>
      </w:r>
      <w:r>
        <w:rPr>
          <w:color w:val="050505"/>
          <w:w w:val="105"/>
        </w:rPr>
        <w:t>lines</w:t>
      </w:r>
      <w:r>
        <w:rPr>
          <w:color w:val="050505"/>
          <w:spacing w:val="4"/>
          <w:w w:val="105"/>
        </w:rPr>
        <w:t> </w:t>
      </w:r>
      <w:r>
        <w:rPr>
          <w:color w:val="050505"/>
          <w:w w:val="105"/>
        </w:rPr>
        <w:t>2d</w:t>
      </w:r>
      <w:r>
        <w:rPr>
          <w:color w:val="050505"/>
          <w:spacing w:val="-8"/>
          <w:w w:val="105"/>
        </w:rPr>
        <w:t> </w:t>
      </w:r>
      <w:r>
        <w:rPr>
          <w:color w:val="050505"/>
          <w:w w:val="105"/>
        </w:rPr>
        <w:t>and</w:t>
      </w:r>
      <w:r>
        <w:rPr>
          <w:color w:val="050505"/>
          <w:spacing w:val="-7"/>
          <w:w w:val="105"/>
        </w:rPr>
        <w:t> </w:t>
      </w:r>
      <w:r>
        <w:rPr>
          <w:color w:val="050505"/>
          <w:w w:val="105"/>
        </w:rPr>
        <w:t>4b</w:t>
      </w:r>
      <w:r>
        <w:rPr>
          <w:color w:val="1F1F1F"/>
          <w:w w:val="105"/>
        </w:rPr>
        <w:t>;</w:t>
      </w:r>
      <w:r>
        <w:rPr>
          <w:color w:val="1F1F1F"/>
          <w:spacing w:val="-6"/>
          <w:w w:val="105"/>
        </w:rPr>
        <w:t> </w:t>
      </w:r>
      <w:r>
        <w:rPr>
          <w:color w:val="050505"/>
          <w:w w:val="105"/>
        </w:rPr>
        <w:t>and</w:t>
      </w:r>
      <w:r>
        <w:rPr>
          <w:color w:val="050505"/>
          <w:spacing w:val="-2"/>
          <w:w w:val="105"/>
        </w:rPr>
        <w:t> </w:t>
      </w:r>
      <w:r>
        <w:rPr>
          <w:color w:val="050505"/>
          <w:w w:val="105"/>
        </w:rPr>
        <w:t>Part</w:t>
      </w:r>
      <w:r>
        <w:rPr>
          <w:color w:val="050505"/>
          <w:spacing w:val="1"/>
          <w:w w:val="105"/>
        </w:rPr>
        <w:t> </w:t>
      </w:r>
      <w:r>
        <w:rPr>
          <w:color w:val="050505"/>
          <w:w w:val="105"/>
        </w:rPr>
        <w:t>XII</w:t>
      </w:r>
      <w:r>
        <w:rPr>
          <w:color w:val="3A3A3A"/>
          <w:w w:val="105"/>
        </w:rPr>
        <w:t>,</w:t>
      </w:r>
      <w:r>
        <w:rPr>
          <w:color w:val="3A3A3A"/>
          <w:spacing w:val="-2"/>
          <w:w w:val="105"/>
        </w:rPr>
        <w:t> </w:t>
      </w:r>
      <w:r>
        <w:rPr>
          <w:color w:val="050505"/>
          <w:w w:val="105"/>
        </w:rPr>
        <w:t>lines</w:t>
      </w:r>
      <w:r>
        <w:rPr>
          <w:color w:val="050505"/>
          <w:spacing w:val="-3"/>
          <w:w w:val="105"/>
        </w:rPr>
        <w:t> </w:t>
      </w:r>
      <w:r>
        <w:rPr>
          <w:color w:val="050505"/>
          <w:w w:val="105"/>
        </w:rPr>
        <w:t>2d</w:t>
      </w:r>
      <w:r>
        <w:rPr>
          <w:color w:val="050505"/>
          <w:spacing w:val="-2"/>
          <w:w w:val="105"/>
        </w:rPr>
        <w:t> </w:t>
      </w:r>
      <w:r>
        <w:rPr>
          <w:color w:val="050505"/>
          <w:w w:val="105"/>
        </w:rPr>
        <w:t>and</w:t>
      </w:r>
      <w:r>
        <w:rPr>
          <w:color w:val="050505"/>
          <w:spacing w:val="-2"/>
          <w:w w:val="105"/>
        </w:rPr>
        <w:t> </w:t>
      </w:r>
      <w:r>
        <w:rPr>
          <w:color w:val="050505"/>
          <w:w w:val="105"/>
        </w:rPr>
        <w:t>4b</w:t>
      </w:r>
      <w:r>
        <w:rPr>
          <w:color w:val="3A3A3A"/>
          <w:w w:val="105"/>
        </w:rPr>
        <w:t>.</w:t>
      </w:r>
      <w:r>
        <w:rPr>
          <w:color w:val="3A3A3A"/>
          <w:spacing w:val="-9"/>
          <w:w w:val="105"/>
        </w:rPr>
        <w:t> </w:t>
      </w:r>
      <w:r>
        <w:rPr>
          <w:color w:val="050505"/>
          <w:w w:val="105"/>
        </w:rPr>
        <w:t>Also</w:t>
      </w:r>
      <w:r>
        <w:rPr>
          <w:color w:val="050505"/>
          <w:spacing w:val="-4"/>
          <w:w w:val="105"/>
        </w:rPr>
        <w:t> </w:t>
      </w:r>
      <w:r>
        <w:rPr>
          <w:color w:val="050505"/>
          <w:w w:val="105"/>
        </w:rPr>
        <w:t>complete</w:t>
      </w:r>
      <w:r>
        <w:rPr>
          <w:color w:val="050505"/>
          <w:spacing w:val="6"/>
          <w:w w:val="105"/>
        </w:rPr>
        <w:t> </w:t>
      </w:r>
      <w:r>
        <w:rPr>
          <w:color w:val="050505"/>
          <w:w w:val="105"/>
        </w:rPr>
        <w:t>this part</w:t>
      </w:r>
      <w:r>
        <w:rPr>
          <w:color w:val="050505"/>
          <w:spacing w:val="-2"/>
          <w:w w:val="105"/>
        </w:rPr>
        <w:t> </w:t>
      </w:r>
      <w:r>
        <w:rPr>
          <w:color w:val="050505"/>
          <w:w w:val="105"/>
        </w:rPr>
        <w:t>to</w:t>
      </w:r>
      <w:r>
        <w:rPr>
          <w:color w:val="050505"/>
          <w:spacing w:val="-1"/>
          <w:w w:val="105"/>
        </w:rPr>
        <w:t> </w:t>
      </w:r>
      <w:r>
        <w:rPr>
          <w:color w:val="050505"/>
          <w:w w:val="105"/>
        </w:rPr>
        <w:t>provide</w:t>
      </w:r>
      <w:r>
        <w:rPr>
          <w:color w:val="050505"/>
          <w:spacing w:val="-1"/>
          <w:w w:val="105"/>
        </w:rPr>
        <w:t> </w:t>
      </w:r>
      <w:r>
        <w:rPr>
          <w:color w:val="050505"/>
          <w:w w:val="105"/>
        </w:rPr>
        <w:t>any</w:t>
      </w:r>
      <w:r>
        <w:rPr>
          <w:color w:val="050505"/>
          <w:spacing w:val="-4"/>
          <w:w w:val="105"/>
        </w:rPr>
        <w:t> </w:t>
      </w:r>
      <w:r>
        <w:rPr>
          <w:color w:val="050505"/>
          <w:w w:val="105"/>
        </w:rPr>
        <w:t>additional</w:t>
      </w:r>
      <w:r>
        <w:rPr>
          <w:color w:val="050505"/>
          <w:spacing w:val="-4"/>
          <w:w w:val="105"/>
        </w:rPr>
        <w:t> </w:t>
      </w:r>
      <w:r>
        <w:rPr>
          <w:color w:val="050505"/>
          <w:w w:val="105"/>
        </w:rPr>
        <w:t>information</w:t>
      </w:r>
      <w:r>
        <w:rPr>
          <w:color w:val="3A3A3A"/>
          <w:w w:val="105"/>
        </w:rPr>
        <w:t>.</w:t>
      </w:r>
    </w:p>
    <w:p>
      <w:pPr>
        <w:pStyle w:val="BodyText"/>
        <w:spacing w:before="7"/>
        <w:rPr>
          <w:sz w:val="12"/>
        </w:rPr>
      </w:pPr>
      <w:r>
        <w:rPr/>
        <w:pict>
          <v:group style="position:absolute;margin-left:40.380001pt;margin-top:9.229646pt;width:540pt;height:.8pt;mso-position-horizontal-relative:page;mso-position-vertical-relative:paragraph;z-index:-251439104;mso-wrap-distance-left:0;mso-wrap-distance-right:0" coordorigin="808,185" coordsize="10800,16">
            <v:line style="position:absolute" from="812,194" to="11604,194" stroked="true" strokeweight=".30002pt" strokecolor="#000000">
              <v:stroke dashstyle="solid"/>
            </v:line>
            <v:line style="position:absolute" from="808,192" to="11608,192" stroked="true" strokeweight=".78001pt" strokecolor="#000000">
              <v:stroke dashstyle="solid"/>
            </v:line>
            <w10:wrap type="topAndBottom"/>
          </v:group>
        </w:pict>
      </w:r>
    </w:p>
    <w:p>
      <w:pPr>
        <w:pStyle w:val="BodyText"/>
        <w:rPr>
          <w:sz w:val="20"/>
        </w:rPr>
      </w:pPr>
    </w:p>
    <w:p>
      <w:pPr>
        <w:pStyle w:val="BodyText"/>
        <w:spacing w:before="7"/>
        <w:rPr>
          <w:sz w:val="14"/>
        </w:rPr>
      </w:pPr>
      <w:r>
        <w:rPr/>
        <w:pict>
          <v:group style="position:absolute;margin-left:40.380001pt;margin-top:10.380961pt;width:540pt;height:.7pt;mso-position-horizontal-relative:page;mso-position-vertical-relative:paragraph;z-index:-251438080;mso-wrap-distance-left:0;mso-wrap-distance-right:0" coordorigin="808,208" coordsize="10800,14">
            <v:line style="position:absolute" from="812,215" to="11604,215" stroked="true" strokeweight=".24002pt" strokecolor="#000000">
              <v:stroke dashstyle="solid"/>
            </v:line>
            <v:line style="position:absolute" from="808,214" to="11608,214" stroked="true" strokeweight=".66002pt" strokecolor="#000000">
              <v:stroke dashstyle="solid"/>
            </v:line>
            <w10:wrap type="topAndBottom"/>
          </v:group>
        </w:pict>
      </w:r>
    </w:p>
    <w:p>
      <w:pPr>
        <w:pStyle w:val="BodyText"/>
        <w:rPr>
          <w:sz w:val="20"/>
        </w:rPr>
      </w:pPr>
    </w:p>
    <w:p>
      <w:pPr>
        <w:pStyle w:val="BodyText"/>
        <w:spacing w:before="7"/>
        <w:rPr>
          <w:sz w:val="14"/>
        </w:rPr>
      </w:pPr>
      <w:r>
        <w:rPr/>
        <w:pict>
          <v:group style="position:absolute;margin-left:40.380001pt;margin-top:10.430966pt;width:540pt;height:.75pt;mso-position-horizontal-relative:page;mso-position-vertical-relative:paragraph;z-index:-251437056;mso-wrap-distance-left:0;mso-wrap-distance-right:0" coordorigin="808,209" coordsize="10800,15">
            <v:line style="position:absolute" from="812,216" to="11604,216" stroked="true" strokeweight=".30002pt" strokecolor="#000000">
              <v:stroke dashstyle="solid"/>
            </v:line>
            <v:line style="position:absolute" from="808,216" to="11608,216" stroked="true" strokeweight=".72002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67pt;width:540pt;height:.75pt;mso-position-horizontal-relative:page;mso-position-vertical-relative:paragraph;z-index:-251436032;mso-wrap-distance-left:0;mso-wrap-distance-right:0" coordorigin="808,206" coordsize="10800,15">
            <v:line style="position:absolute" from="812,214" to="11604,214" stroked="true" strokeweight=".30002pt" strokecolor="#000000">
              <v:stroke dashstyle="solid"/>
            </v:line>
            <v:line style="position:absolute" from="808,213" to="11608,213" stroked="true" strokeweight=".72002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87pt;width:540pt;height:.75pt;mso-position-horizontal-relative:page;mso-position-vertical-relative:paragraph;z-index:-251435008;mso-wrap-distance-left:0;mso-wrap-distance-right:0" coordorigin="808,206" coordsize="10800,15">
            <v:line style="position:absolute" from="812,214" to="11604,214" stroked="true" strokeweight=".3pt" strokecolor="#000000">
              <v:stroke dashstyle="solid"/>
            </v:line>
            <v:line style="position:absolute" from="808,213" to="11608,213" stroked="true" strokeweight=".72pt" strokecolor="#000000">
              <v:stroke dashstyle="solid"/>
            </v:line>
            <w10:wrap type="topAndBottom"/>
          </v:group>
        </w:pict>
      </w:r>
    </w:p>
    <w:p>
      <w:pPr>
        <w:pStyle w:val="BodyText"/>
        <w:rPr>
          <w:sz w:val="20"/>
        </w:rPr>
      </w:pPr>
    </w:p>
    <w:p>
      <w:pPr>
        <w:pStyle w:val="BodyText"/>
        <w:spacing w:before="7"/>
        <w:rPr>
          <w:sz w:val="14"/>
        </w:rPr>
      </w:pPr>
      <w:r>
        <w:rPr/>
        <w:pict>
          <v:group style="position:absolute;margin-left:40.380001pt;margin-top:10.410976pt;width:540pt;height:.75pt;mso-position-horizontal-relative:page;mso-position-vertical-relative:paragraph;z-index:-251433984;mso-wrap-distance-left:0;mso-wrap-distance-right:0" coordorigin="808,208" coordsize="10800,15">
            <v:line style="position:absolute" from="812,216" to="11604,216" stroked="true" strokeweight=".3pt" strokecolor="#000000">
              <v:stroke dashstyle="solid"/>
            </v:line>
            <v:line style="position:absolute" from="808,215" to="11608,215" stroked="true" strokeweight=".72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77pt;width:540pt;height:.75pt;mso-position-horizontal-relative:page;mso-position-vertical-relative:paragraph;z-index:-251432960;mso-wrap-distance-left:0;mso-wrap-distance-right:0" coordorigin="808,206" coordsize="10800,15">
            <v:line style="position:absolute" from="812,214" to="11604,214" stroked="true" strokeweight=".3pt" strokecolor="#000000">
              <v:stroke dashstyle="solid"/>
            </v:line>
            <v:line style="position:absolute" from="808,213" to="11608,213" stroked="true" strokeweight=".72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77pt;width:540pt;height:.75pt;mso-position-horizontal-relative:page;mso-position-vertical-relative:paragraph;z-index:-251431936;mso-wrap-distance-left:0;mso-wrap-distance-right:0" coordorigin="808,206" coordsize="10800,15">
            <v:line style="position:absolute" from="812,214" to="11604,214" stroked="true" strokeweight=".299990pt" strokecolor="#000000">
              <v:stroke dashstyle="solid"/>
            </v:line>
            <v:line style="position:absolute" from="808,213" to="11608,213" stroked="true" strokeweight=".72pt" strokecolor="#000000">
              <v:stroke dashstyle="solid"/>
            </v:line>
            <w10:wrap type="topAndBottom"/>
          </v:group>
        </w:pict>
      </w:r>
    </w:p>
    <w:p>
      <w:pPr>
        <w:pStyle w:val="BodyText"/>
        <w:rPr>
          <w:sz w:val="20"/>
        </w:rPr>
      </w:pPr>
    </w:p>
    <w:p>
      <w:pPr>
        <w:pStyle w:val="BodyText"/>
        <w:spacing w:before="6"/>
        <w:rPr>
          <w:sz w:val="14"/>
        </w:rPr>
      </w:pPr>
      <w:r>
        <w:rPr/>
        <w:pict>
          <v:group style="position:absolute;margin-left:40.380001pt;margin-top:10.350977pt;width:540pt;height:.75pt;mso-position-horizontal-relative:page;mso-position-vertical-relative:paragraph;z-index:-251430912;mso-wrap-distance-left:0;mso-wrap-distance-right:0" coordorigin="808,207" coordsize="10800,15">
            <v:line style="position:absolute" from="812,215" to="11604,215" stroked="true" strokeweight=".3pt" strokecolor="#000000">
              <v:stroke dashstyle="solid"/>
            </v:line>
            <v:line style="position:absolute" from="808,214" to="11608,214" stroked="true" strokeweight=".72pt" strokecolor="#000000">
              <v:stroke dashstyle="solid"/>
            </v:line>
            <w10:wrap type="topAndBottom"/>
          </v:group>
        </w:pict>
      </w:r>
    </w:p>
    <w:p>
      <w:pPr>
        <w:pStyle w:val="BodyText"/>
        <w:rPr>
          <w:sz w:val="20"/>
        </w:rPr>
      </w:pPr>
    </w:p>
    <w:p>
      <w:pPr>
        <w:pStyle w:val="BodyText"/>
        <w:spacing w:before="6"/>
        <w:rPr>
          <w:sz w:val="14"/>
        </w:rPr>
      </w:pPr>
      <w:r>
        <w:rPr/>
        <w:pict>
          <v:group style="position:absolute;margin-left:40.380001pt;margin-top:10.350986pt;width:540pt;height:.75pt;mso-position-horizontal-relative:page;mso-position-vertical-relative:paragraph;z-index:-251429888;mso-wrap-distance-left:0;mso-wrap-distance-right:0" coordorigin="808,207" coordsize="10800,15">
            <v:line style="position:absolute" from="812,215" to="11604,215" stroked="true" strokeweight=".299990pt" strokecolor="#000000">
              <v:stroke dashstyle="solid"/>
            </v:line>
            <v:line style="position:absolute" from="808,214" to="11608,214" stroked="true" strokeweight=".71999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81pt;width:540pt;height:.75pt;mso-position-horizontal-relative:page;mso-position-vertical-relative:paragraph;z-index:-251428864;mso-wrap-distance-left:0;mso-wrap-distance-right:0" coordorigin="808,206" coordsize="10800,15">
            <v:line style="position:absolute" from="812,214" to="11604,214" stroked="true" strokeweight=".299990pt" strokecolor="#000000">
              <v:stroke dashstyle="solid"/>
            </v:line>
            <v:line style="position:absolute" from="808,213" to="11608,213" stroked="true" strokeweight=".71999pt" strokecolor="#000000">
              <v:stroke dashstyle="solid"/>
            </v:line>
            <w10:wrap type="topAndBottom"/>
          </v:group>
        </w:pict>
      </w:r>
    </w:p>
    <w:p>
      <w:pPr>
        <w:pStyle w:val="BodyText"/>
        <w:rPr>
          <w:sz w:val="20"/>
        </w:rPr>
      </w:pPr>
    </w:p>
    <w:p>
      <w:pPr>
        <w:pStyle w:val="BodyText"/>
        <w:spacing w:before="6"/>
        <w:rPr>
          <w:sz w:val="14"/>
        </w:rPr>
      </w:pPr>
      <w:r>
        <w:rPr/>
        <w:pict>
          <v:group style="position:absolute;margin-left:40.380001pt;margin-top:10.350951pt;width:540pt;height:.75pt;mso-position-horizontal-relative:page;mso-position-vertical-relative:paragraph;z-index:-251427840;mso-wrap-distance-left:0;mso-wrap-distance-right:0" coordorigin="808,207" coordsize="10800,15">
            <v:line style="position:absolute" from="812,215" to="11604,215" stroked="true" strokeweight=".30002pt" strokecolor="#000000">
              <v:stroke dashstyle="solid"/>
            </v:line>
            <v:line style="position:absolute" from="808,214" to="11608,214" stroked="true" strokeweight=".72002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87pt;width:540pt;height:1.2pt;mso-position-horizontal-relative:page;mso-position-vertical-relative:paragraph;z-index:-251426816;mso-wrap-distance-left:0;mso-wrap-distance-right:0" coordorigin="808,206" coordsize="10800,24">
            <v:line style="position:absolute" from="812,218" to="11604,218" stroked="true" strokeweight=".78pt" strokecolor="#000000">
              <v:stroke dashstyle="solid"/>
            </v:line>
            <v:line style="position:absolute" from="808,218" to="11608,218" stroked="true" strokeweight="1.2pt" strokecolor="#000000">
              <v:stroke dashstyle="solid"/>
            </v:line>
            <w10:wrap type="topAndBottom"/>
          </v:group>
        </w:pict>
      </w:r>
    </w:p>
    <w:p>
      <w:pPr>
        <w:tabs>
          <w:tab w:pos="9565" w:val="left" w:leader="none"/>
        </w:tabs>
        <w:spacing w:before="43"/>
        <w:ind w:left="410" w:right="0" w:firstLine="0"/>
        <w:jc w:val="left"/>
        <w:rPr>
          <w:sz w:val="12"/>
        </w:rPr>
      </w:pPr>
      <w:r>
        <w:rPr>
          <w:rFonts w:ascii="Courier New"/>
          <w:color w:val="050505"/>
          <w:spacing w:val="-5"/>
          <w:w w:val="105"/>
          <w:sz w:val="15"/>
        </w:rPr>
        <w:t>EE</w:t>
      </w:r>
      <w:r>
        <w:rPr>
          <w:rFonts w:ascii="Courier New"/>
          <w:color w:val="1F1F1F"/>
          <w:spacing w:val="-5"/>
          <w:w w:val="105"/>
          <w:sz w:val="15"/>
        </w:rPr>
        <w:t>A</w:t>
        <w:tab/>
      </w:r>
      <w:r>
        <w:rPr>
          <w:color w:val="050505"/>
          <w:w w:val="105"/>
          <w:sz w:val="12"/>
        </w:rPr>
        <w:t>Schedule D (Form 990)</w:t>
      </w:r>
      <w:r>
        <w:rPr>
          <w:color w:val="050505"/>
          <w:spacing w:val="21"/>
          <w:w w:val="105"/>
          <w:sz w:val="12"/>
        </w:rPr>
        <w:t> </w:t>
      </w:r>
      <w:r>
        <w:rPr>
          <w:color w:val="050505"/>
          <w:w w:val="105"/>
          <w:sz w:val="12"/>
        </w:rPr>
        <w:t>2020</w:t>
      </w:r>
    </w:p>
    <w:p>
      <w:pPr>
        <w:spacing w:after="0"/>
        <w:jc w:val="left"/>
        <w:rPr>
          <w:sz w:val="12"/>
        </w:rPr>
        <w:sectPr>
          <w:type w:val="continuous"/>
          <w:pgSz w:w="12240" w:h="15840"/>
          <w:pgMar w:top="440" w:bottom="280" w:left="400" w:right="0"/>
        </w:sectPr>
      </w:pPr>
    </w:p>
    <w:p>
      <w:pPr>
        <w:pStyle w:val="BodyText"/>
        <w:ind w:left="402"/>
        <w:rPr>
          <w:sz w:val="20"/>
        </w:rPr>
      </w:pPr>
      <w:r>
        <w:rPr>
          <w:sz w:val="20"/>
        </w:rPr>
        <w:pict>
          <v:group style="width:540.25pt;height:97.3pt;mso-position-horizontal-relative:char;mso-position-vertical-relative:line" coordorigin="0,0" coordsize="10805,1946">
            <v:rect style="position:absolute;left:9075;top:744;width:1727;height:480" filled="true" fillcolor="#d2d2d2" stroked="false">
              <v:fill type="solid"/>
            </v:rect>
            <v:rect style="position:absolute;left:7;top:1704;width:720;height:242" filled="true" fillcolor="#d2d2d2" stroked="false">
              <v:fill type="solid"/>
            </v:rect>
            <v:shape style="position:absolute;left:0;top:0;width:10805;height:1940" type="#_x0000_t75" stroked="false">
              <v:imagedata r:id="rId42" o:title=""/>
            </v:shape>
          </v:group>
        </w:pict>
      </w:r>
      <w:r>
        <w:rPr>
          <w:sz w:val="20"/>
        </w:rPr>
      </w:r>
    </w:p>
    <w:p>
      <w:pPr>
        <w:spacing w:line="179" w:lineRule="exact" w:before="0" w:after="9"/>
        <w:ind w:left="1422" w:right="0" w:firstLine="0"/>
        <w:jc w:val="left"/>
        <w:rPr>
          <w:sz w:val="17"/>
        </w:rPr>
      </w:pPr>
      <w:r>
        <w:rPr>
          <w:color w:val="080808"/>
          <w:w w:val="105"/>
          <w:sz w:val="17"/>
        </w:rPr>
        <w:t>Form 990, Part IV, line 14b</w:t>
      </w:r>
      <w:r>
        <w:rPr>
          <w:color w:val="383838"/>
          <w:w w:val="105"/>
          <w:sz w:val="17"/>
        </w:rPr>
        <w:t>.</w:t>
      </w:r>
    </w:p>
    <w:p>
      <w:pPr>
        <w:pStyle w:val="BodyText"/>
        <w:spacing w:line="20" w:lineRule="exact"/>
        <w:ind w:left="399"/>
        <w:rPr>
          <w:sz w:val="2"/>
        </w:rPr>
      </w:pPr>
      <w:r>
        <w:rPr>
          <w:sz w:val="2"/>
        </w:rPr>
        <w:pict>
          <v:group style="width:540pt;height:.75pt;mso-position-horizontal-relative:char;mso-position-vertical-relative:line" coordorigin="0,0" coordsize="10800,15">
            <v:line style="position:absolute" from="5,8" to="10796,8" stroked="true" strokeweight=".299990pt" strokecolor="#000000">
              <v:stroke dashstyle="solid"/>
            </v:line>
            <v:line style="position:absolute" from="0,7" to="10800,7" stroked="true" strokeweight=".72005pt" strokecolor="#000000">
              <v:stroke dashstyle="solid"/>
            </v:line>
          </v:group>
        </w:pict>
      </w:r>
      <w:r>
        <w:rPr>
          <w:sz w:val="2"/>
        </w:rPr>
      </w:r>
    </w:p>
    <w:p>
      <w:pPr>
        <w:pStyle w:val="ListParagraph"/>
        <w:numPr>
          <w:ilvl w:val="0"/>
          <w:numId w:val="56"/>
        </w:numPr>
        <w:tabs>
          <w:tab w:pos="987" w:val="left" w:leader="none"/>
          <w:tab w:pos="989" w:val="left" w:leader="none"/>
        </w:tabs>
        <w:spacing w:line="231" w:lineRule="exact" w:before="0" w:after="0"/>
        <w:ind w:left="989" w:right="3740" w:hanging="435"/>
        <w:jc w:val="left"/>
        <w:rPr>
          <w:color w:val="080808"/>
          <w:sz w:val="15"/>
        </w:rPr>
      </w:pPr>
      <w:r>
        <w:rPr>
          <w:b/>
          <w:color w:val="080808"/>
          <w:w w:val="105"/>
          <w:sz w:val="15"/>
        </w:rPr>
        <w:t>For</w:t>
      </w:r>
      <w:r>
        <w:rPr>
          <w:b/>
          <w:color w:val="080808"/>
          <w:spacing w:val="-8"/>
          <w:w w:val="105"/>
          <w:sz w:val="15"/>
        </w:rPr>
        <w:t> </w:t>
      </w:r>
      <w:r>
        <w:rPr>
          <w:b/>
          <w:color w:val="080808"/>
          <w:w w:val="105"/>
          <w:sz w:val="15"/>
        </w:rPr>
        <w:t>grantmakers. </w:t>
      </w:r>
      <w:r>
        <w:rPr>
          <w:color w:val="080808"/>
          <w:w w:val="105"/>
          <w:sz w:val="15"/>
        </w:rPr>
        <w:t>Does</w:t>
      </w:r>
      <w:r>
        <w:rPr>
          <w:color w:val="080808"/>
          <w:spacing w:val="-6"/>
          <w:w w:val="105"/>
          <w:sz w:val="15"/>
        </w:rPr>
        <w:t> </w:t>
      </w:r>
      <w:r>
        <w:rPr>
          <w:color w:val="080808"/>
          <w:w w:val="105"/>
          <w:sz w:val="15"/>
        </w:rPr>
        <w:t>the</w:t>
      </w:r>
      <w:r>
        <w:rPr>
          <w:color w:val="080808"/>
          <w:spacing w:val="-11"/>
          <w:w w:val="105"/>
          <w:sz w:val="15"/>
        </w:rPr>
        <w:t> </w:t>
      </w:r>
      <w:r>
        <w:rPr>
          <w:color w:val="080808"/>
          <w:w w:val="105"/>
          <w:sz w:val="15"/>
        </w:rPr>
        <w:t>organization maintain</w:t>
      </w:r>
      <w:r>
        <w:rPr>
          <w:color w:val="080808"/>
          <w:spacing w:val="-3"/>
          <w:w w:val="105"/>
          <w:sz w:val="15"/>
        </w:rPr>
        <w:t> </w:t>
      </w:r>
      <w:r>
        <w:rPr>
          <w:color w:val="080808"/>
          <w:w w:val="105"/>
          <w:sz w:val="15"/>
        </w:rPr>
        <w:t>records</w:t>
      </w:r>
      <w:r>
        <w:rPr>
          <w:color w:val="080808"/>
          <w:spacing w:val="-3"/>
          <w:w w:val="105"/>
          <w:sz w:val="15"/>
        </w:rPr>
        <w:t> </w:t>
      </w:r>
      <w:r>
        <w:rPr>
          <w:color w:val="080808"/>
          <w:w w:val="105"/>
          <w:sz w:val="15"/>
        </w:rPr>
        <w:t>to</w:t>
      </w:r>
      <w:r>
        <w:rPr>
          <w:color w:val="080808"/>
          <w:spacing w:val="-11"/>
          <w:w w:val="105"/>
          <w:sz w:val="15"/>
        </w:rPr>
        <w:t> </w:t>
      </w:r>
      <w:r>
        <w:rPr>
          <w:color w:val="080808"/>
          <w:w w:val="105"/>
          <w:sz w:val="15"/>
        </w:rPr>
        <w:t>substantiate</w:t>
      </w:r>
      <w:r>
        <w:rPr>
          <w:color w:val="080808"/>
          <w:spacing w:val="-1"/>
          <w:w w:val="105"/>
          <w:sz w:val="15"/>
        </w:rPr>
        <w:t> </w:t>
      </w:r>
      <w:r>
        <w:rPr>
          <w:color w:val="080808"/>
          <w:w w:val="105"/>
          <w:sz w:val="15"/>
        </w:rPr>
        <w:t>the</w:t>
      </w:r>
      <w:r>
        <w:rPr>
          <w:color w:val="080808"/>
          <w:spacing w:val="-8"/>
          <w:w w:val="105"/>
          <w:sz w:val="15"/>
        </w:rPr>
        <w:t> </w:t>
      </w:r>
      <w:r>
        <w:rPr>
          <w:color w:val="080808"/>
          <w:w w:val="105"/>
          <w:sz w:val="15"/>
        </w:rPr>
        <w:t>amount of</w:t>
      </w:r>
      <w:r>
        <w:rPr>
          <w:color w:val="080808"/>
          <w:spacing w:val="-10"/>
          <w:w w:val="105"/>
          <w:sz w:val="15"/>
        </w:rPr>
        <w:t> </w:t>
      </w:r>
      <w:r>
        <w:rPr>
          <w:color w:val="080808"/>
          <w:w w:val="105"/>
          <w:sz w:val="15"/>
        </w:rPr>
        <w:t>its</w:t>
      </w:r>
      <w:r>
        <w:rPr>
          <w:color w:val="080808"/>
          <w:spacing w:val="-11"/>
          <w:w w:val="105"/>
          <w:sz w:val="15"/>
        </w:rPr>
        <w:t> </w:t>
      </w:r>
      <w:r>
        <w:rPr>
          <w:color w:val="080808"/>
          <w:w w:val="105"/>
          <w:sz w:val="15"/>
        </w:rPr>
        <w:t>grants</w:t>
      </w:r>
      <w:r>
        <w:rPr>
          <w:color w:val="080808"/>
          <w:spacing w:val="-2"/>
          <w:w w:val="105"/>
          <w:sz w:val="15"/>
        </w:rPr>
        <w:t> </w:t>
      </w:r>
      <w:r>
        <w:rPr>
          <w:color w:val="080808"/>
          <w:w w:val="105"/>
          <w:sz w:val="15"/>
        </w:rPr>
        <w:t>and other assistance,</w:t>
      </w:r>
      <w:r>
        <w:rPr>
          <w:color w:val="080808"/>
          <w:spacing w:val="-2"/>
          <w:w w:val="105"/>
          <w:sz w:val="15"/>
        </w:rPr>
        <w:t> </w:t>
      </w:r>
      <w:r>
        <w:rPr>
          <w:color w:val="080808"/>
          <w:w w:val="105"/>
          <w:sz w:val="15"/>
        </w:rPr>
        <w:t>the</w:t>
      </w:r>
      <w:r>
        <w:rPr>
          <w:color w:val="080808"/>
          <w:spacing w:val="-8"/>
          <w:w w:val="105"/>
          <w:sz w:val="15"/>
        </w:rPr>
        <w:t> </w:t>
      </w:r>
      <w:r>
        <w:rPr>
          <w:color w:val="080808"/>
          <w:w w:val="105"/>
          <w:sz w:val="15"/>
        </w:rPr>
        <w:t>grantees'</w:t>
      </w:r>
      <w:r>
        <w:rPr>
          <w:color w:val="080808"/>
          <w:spacing w:val="-2"/>
          <w:w w:val="105"/>
          <w:sz w:val="15"/>
        </w:rPr>
        <w:t> </w:t>
      </w:r>
      <w:r>
        <w:rPr>
          <w:color w:val="080808"/>
          <w:w w:val="105"/>
          <w:sz w:val="15"/>
        </w:rPr>
        <w:t>eligibility</w:t>
      </w:r>
      <w:r>
        <w:rPr>
          <w:color w:val="080808"/>
          <w:spacing w:val="-2"/>
          <w:w w:val="105"/>
          <w:sz w:val="15"/>
        </w:rPr>
        <w:t> </w:t>
      </w:r>
      <w:r>
        <w:rPr>
          <w:color w:val="080808"/>
          <w:w w:val="105"/>
          <w:sz w:val="15"/>
        </w:rPr>
        <w:t>for</w:t>
      </w:r>
      <w:r>
        <w:rPr>
          <w:color w:val="080808"/>
          <w:spacing w:val="-3"/>
          <w:w w:val="105"/>
          <w:sz w:val="15"/>
        </w:rPr>
        <w:t> </w:t>
      </w:r>
      <w:r>
        <w:rPr>
          <w:color w:val="080808"/>
          <w:w w:val="105"/>
          <w:sz w:val="15"/>
        </w:rPr>
        <w:t>the</w:t>
      </w:r>
      <w:r>
        <w:rPr>
          <w:color w:val="080808"/>
          <w:spacing w:val="-5"/>
          <w:w w:val="105"/>
          <w:sz w:val="15"/>
        </w:rPr>
        <w:t> </w:t>
      </w:r>
      <w:r>
        <w:rPr>
          <w:color w:val="080808"/>
          <w:w w:val="105"/>
          <w:sz w:val="15"/>
        </w:rPr>
        <w:t>grants</w:t>
      </w:r>
      <w:r>
        <w:rPr>
          <w:color w:val="080808"/>
          <w:spacing w:val="-4"/>
          <w:w w:val="105"/>
          <w:sz w:val="15"/>
        </w:rPr>
        <w:t> </w:t>
      </w:r>
      <w:r>
        <w:rPr>
          <w:color w:val="080808"/>
          <w:w w:val="105"/>
          <w:sz w:val="15"/>
        </w:rPr>
        <w:t>or</w:t>
      </w:r>
      <w:r>
        <w:rPr>
          <w:color w:val="080808"/>
          <w:spacing w:val="-3"/>
          <w:w w:val="105"/>
          <w:sz w:val="15"/>
        </w:rPr>
        <w:t> </w:t>
      </w:r>
      <w:r>
        <w:rPr>
          <w:color w:val="080808"/>
          <w:w w:val="105"/>
          <w:sz w:val="15"/>
        </w:rPr>
        <w:t>assistance, and</w:t>
      </w:r>
      <w:r>
        <w:rPr>
          <w:color w:val="080808"/>
          <w:spacing w:val="-7"/>
          <w:w w:val="105"/>
          <w:sz w:val="15"/>
        </w:rPr>
        <w:t> </w:t>
      </w:r>
      <w:r>
        <w:rPr>
          <w:color w:val="080808"/>
          <w:w w:val="105"/>
          <w:sz w:val="15"/>
        </w:rPr>
        <w:t>the</w:t>
      </w:r>
      <w:r>
        <w:rPr>
          <w:color w:val="080808"/>
          <w:spacing w:val="-8"/>
          <w:w w:val="105"/>
          <w:sz w:val="15"/>
        </w:rPr>
        <w:t> </w:t>
      </w:r>
      <w:r>
        <w:rPr>
          <w:color w:val="080808"/>
          <w:w w:val="105"/>
          <w:sz w:val="15"/>
        </w:rPr>
        <w:t>selection criteria used</w:t>
      </w:r>
      <w:r>
        <w:rPr>
          <w:color w:val="080808"/>
          <w:spacing w:val="-11"/>
          <w:w w:val="105"/>
          <w:sz w:val="15"/>
        </w:rPr>
        <w:t> </w:t>
      </w:r>
      <w:r>
        <w:rPr>
          <w:color w:val="080808"/>
          <w:w w:val="105"/>
          <w:sz w:val="15"/>
        </w:rPr>
        <w:t>to</w:t>
      </w:r>
    </w:p>
    <w:p>
      <w:pPr>
        <w:pStyle w:val="BodyText"/>
        <w:tabs>
          <w:tab w:pos="9890" w:val="left" w:leader="none"/>
        </w:tabs>
        <w:spacing w:line="262" w:lineRule="exact"/>
        <w:ind w:left="988"/>
        <w:rPr>
          <w:b/>
        </w:rPr>
      </w:pPr>
      <w:r>
        <w:rPr>
          <w:color w:val="080808"/>
          <w:w w:val="105"/>
        </w:rPr>
        <w:t>award the grants</w:t>
      </w:r>
      <w:r>
        <w:rPr>
          <w:color w:val="080808"/>
          <w:spacing w:val="-12"/>
          <w:w w:val="105"/>
        </w:rPr>
        <w:t> </w:t>
      </w:r>
      <w:r>
        <w:rPr>
          <w:color w:val="080808"/>
          <w:w w:val="105"/>
        </w:rPr>
        <w:t>or</w:t>
      </w:r>
      <w:r>
        <w:rPr>
          <w:color w:val="080808"/>
          <w:spacing w:val="-6"/>
          <w:w w:val="105"/>
        </w:rPr>
        <w:t> </w:t>
      </w:r>
      <w:r>
        <w:rPr>
          <w:color w:val="080808"/>
          <w:w w:val="105"/>
        </w:rPr>
        <w:t>assistance?</w:t>
        <w:tab/>
      </w:r>
      <w:r>
        <w:rPr>
          <w:color w:val="080808"/>
          <w:w w:val="105"/>
          <w:sz w:val="28"/>
        </w:rPr>
        <w:t>D</w:t>
      </w:r>
      <w:r>
        <w:rPr>
          <w:color w:val="080808"/>
          <w:spacing w:val="-25"/>
          <w:w w:val="105"/>
          <w:sz w:val="28"/>
        </w:rPr>
        <w:t> </w:t>
      </w:r>
      <w:r>
        <w:rPr>
          <w:b/>
          <w:color w:val="080808"/>
          <w:w w:val="105"/>
        </w:rPr>
        <w:t>Yes</w:t>
      </w:r>
    </w:p>
    <w:p>
      <w:pPr>
        <w:pStyle w:val="BodyText"/>
        <w:spacing w:before="11"/>
        <w:rPr>
          <w:b/>
          <w:sz w:val="23"/>
        </w:rPr>
      </w:pPr>
    </w:p>
    <w:p>
      <w:pPr>
        <w:pStyle w:val="ListParagraph"/>
        <w:numPr>
          <w:ilvl w:val="0"/>
          <w:numId w:val="56"/>
        </w:numPr>
        <w:tabs>
          <w:tab w:pos="987" w:val="left" w:leader="none"/>
          <w:tab w:pos="989" w:val="left" w:leader="none"/>
        </w:tabs>
        <w:spacing w:line="333" w:lineRule="auto" w:before="0" w:after="0"/>
        <w:ind w:left="989" w:right="2258" w:hanging="437"/>
        <w:jc w:val="left"/>
        <w:rPr>
          <w:color w:val="080808"/>
          <w:sz w:val="15"/>
        </w:rPr>
      </w:pPr>
      <w:r>
        <w:rPr>
          <w:b/>
          <w:color w:val="080808"/>
          <w:w w:val="105"/>
          <w:sz w:val="15"/>
        </w:rPr>
        <w:t>For</w:t>
      </w:r>
      <w:r>
        <w:rPr>
          <w:b/>
          <w:color w:val="080808"/>
          <w:spacing w:val="-3"/>
          <w:w w:val="105"/>
          <w:sz w:val="15"/>
        </w:rPr>
        <w:t> </w:t>
      </w:r>
      <w:r>
        <w:rPr>
          <w:b/>
          <w:color w:val="080808"/>
          <w:w w:val="105"/>
          <w:sz w:val="15"/>
        </w:rPr>
        <w:t>grantmakers. </w:t>
      </w:r>
      <w:r>
        <w:rPr>
          <w:color w:val="080808"/>
          <w:w w:val="105"/>
          <w:sz w:val="15"/>
        </w:rPr>
        <w:t>Describe</w:t>
      </w:r>
      <w:r>
        <w:rPr>
          <w:color w:val="080808"/>
          <w:spacing w:val="-3"/>
          <w:w w:val="105"/>
          <w:sz w:val="15"/>
        </w:rPr>
        <w:t> </w:t>
      </w:r>
      <w:r>
        <w:rPr>
          <w:color w:val="080808"/>
          <w:w w:val="105"/>
          <w:sz w:val="15"/>
        </w:rPr>
        <w:t>in</w:t>
      </w:r>
      <w:r>
        <w:rPr>
          <w:color w:val="080808"/>
          <w:spacing w:val="-10"/>
          <w:w w:val="105"/>
          <w:sz w:val="15"/>
        </w:rPr>
        <w:t> </w:t>
      </w:r>
      <w:r>
        <w:rPr>
          <w:color w:val="080808"/>
          <w:w w:val="105"/>
          <w:sz w:val="15"/>
        </w:rPr>
        <w:t>Part</w:t>
      </w:r>
      <w:r>
        <w:rPr>
          <w:color w:val="080808"/>
          <w:spacing w:val="-4"/>
          <w:w w:val="105"/>
          <w:sz w:val="15"/>
        </w:rPr>
        <w:t> </w:t>
      </w:r>
      <w:r>
        <w:rPr>
          <w:color w:val="080808"/>
          <w:w w:val="105"/>
          <w:sz w:val="15"/>
        </w:rPr>
        <w:t>V</w:t>
      </w:r>
      <w:r>
        <w:rPr>
          <w:color w:val="080808"/>
          <w:spacing w:val="-10"/>
          <w:w w:val="105"/>
          <w:sz w:val="15"/>
        </w:rPr>
        <w:t> </w:t>
      </w:r>
      <w:r>
        <w:rPr>
          <w:color w:val="080808"/>
          <w:w w:val="105"/>
          <w:sz w:val="15"/>
        </w:rPr>
        <w:t>the</w:t>
      </w:r>
      <w:r>
        <w:rPr>
          <w:color w:val="080808"/>
          <w:spacing w:val="-6"/>
          <w:w w:val="105"/>
          <w:sz w:val="15"/>
        </w:rPr>
        <w:t> </w:t>
      </w:r>
      <w:r>
        <w:rPr>
          <w:color w:val="080808"/>
          <w:w w:val="105"/>
          <w:sz w:val="15"/>
        </w:rPr>
        <w:t>organization's</w:t>
      </w:r>
      <w:r>
        <w:rPr>
          <w:color w:val="080808"/>
          <w:spacing w:val="-10"/>
          <w:w w:val="105"/>
          <w:sz w:val="15"/>
        </w:rPr>
        <w:t> </w:t>
      </w:r>
      <w:r>
        <w:rPr>
          <w:color w:val="080808"/>
          <w:w w:val="105"/>
          <w:sz w:val="15"/>
        </w:rPr>
        <w:t>procedures</w:t>
      </w:r>
      <w:r>
        <w:rPr>
          <w:color w:val="080808"/>
          <w:spacing w:val="2"/>
          <w:w w:val="105"/>
          <w:sz w:val="15"/>
        </w:rPr>
        <w:t> </w:t>
      </w:r>
      <w:r>
        <w:rPr>
          <w:color w:val="080808"/>
          <w:w w:val="105"/>
          <w:sz w:val="15"/>
        </w:rPr>
        <w:t>for</w:t>
      </w:r>
      <w:r>
        <w:rPr>
          <w:color w:val="080808"/>
          <w:spacing w:val="-8"/>
          <w:w w:val="105"/>
          <w:sz w:val="15"/>
        </w:rPr>
        <w:t> </w:t>
      </w:r>
      <w:r>
        <w:rPr>
          <w:color w:val="080808"/>
          <w:w w:val="105"/>
          <w:sz w:val="15"/>
        </w:rPr>
        <w:t>monitoring</w:t>
      </w:r>
      <w:r>
        <w:rPr>
          <w:color w:val="080808"/>
          <w:spacing w:val="-3"/>
          <w:w w:val="105"/>
          <w:sz w:val="15"/>
        </w:rPr>
        <w:t> </w:t>
      </w:r>
      <w:r>
        <w:rPr>
          <w:color w:val="080808"/>
          <w:w w:val="105"/>
          <w:sz w:val="15"/>
        </w:rPr>
        <w:t>the</w:t>
      </w:r>
      <w:r>
        <w:rPr>
          <w:color w:val="080808"/>
          <w:spacing w:val="-7"/>
          <w:w w:val="105"/>
          <w:sz w:val="15"/>
        </w:rPr>
        <w:t> </w:t>
      </w:r>
      <w:r>
        <w:rPr>
          <w:color w:val="080808"/>
          <w:w w:val="105"/>
          <w:sz w:val="15"/>
        </w:rPr>
        <w:t>use</w:t>
      </w:r>
      <w:r>
        <w:rPr>
          <w:color w:val="080808"/>
          <w:spacing w:val="-9"/>
          <w:w w:val="105"/>
          <w:sz w:val="15"/>
        </w:rPr>
        <w:t> </w:t>
      </w:r>
      <w:r>
        <w:rPr>
          <w:color w:val="080808"/>
          <w:w w:val="105"/>
          <w:sz w:val="15"/>
        </w:rPr>
        <w:t>of</w:t>
      </w:r>
      <w:r>
        <w:rPr>
          <w:color w:val="080808"/>
          <w:spacing w:val="-10"/>
          <w:w w:val="105"/>
          <w:sz w:val="15"/>
        </w:rPr>
        <w:t> </w:t>
      </w:r>
      <w:r>
        <w:rPr>
          <w:color w:val="080808"/>
          <w:w w:val="105"/>
          <w:sz w:val="15"/>
        </w:rPr>
        <w:t>its</w:t>
      </w:r>
      <w:r>
        <w:rPr>
          <w:color w:val="080808"/>
          <w:spacing w:val="-10"/>
          <w:w w:val="105"/>
          <w:sz w:val="15"/>
        </w:rPr>
        <w:t> </w:t>
      </w:r>
      <w:r>
        <w:rPr>
          <w:color w:val="080808"/>
          <w:w w:val="105"/>
          <w:sz w:val="15"/>
        </w:rPr>
        <w:t>grants</w:t>
      </w:r>
      <w:r>
        <w:rPr>
          <w:color w:val="080808"/>
          <w:spacing w:val="-9"/>
          <w:w w:val="105"/>
          <w:sz w:val="15"/>
        </w:rPr>
        <w:t> </w:t>
      </w:r>
      <w:r>
        <w:rPr>
          <w:color w:val="080808"/>
          <w:w w:val="105"/>
          <w:sz w:val="15"/>
        </w:rPr>
        <w:t>and</w:t>
      </w:r>
      <w:r>
        <w:rPr>
          <w:color w:val="080808"/>
          <w:spacing w:val="-11"/>
          <w:w w:val="105"/>
          <w:sz w:val="15"/>
        </w:rPr>
        <w:t> </w:t>
      </w:r>
      <w:r>
        <w:rPr>
          <w:color w:val="080808"/>
          <w:w w:val="105"/>
          <w:sz w:val="15"/>
        </w:rPr>
        <w:t>other</w:t>
      </w:r>
      <w:r>
        <w:rPr>
          <w:color w:val="080808"/>
          <w:spacing w:val="-1"/>
          <w:w w:val="105"/>
          <w:sz w:val="15"/>
        </w:rPr>
        <w:t> </w:t>
      </w:r>
      <w:r>
        <w:rPr>
          <w:color w:val="080808"/>
          <w:w w:val="105"/>
          <w:sz w:val="15"/>
        </w:rPr>
        <w:t>assistance outside the United</w:t>
      </w:r>
      <w:r>
        <w:rPr>
          <w:color w:val="080808"/>
          <w:spacing w:val="1"/>
          <w:w w:val="105"/>
          <w:sz w:val="15"/>
        </w:rPr>
        <w:t> </w:t>
      </w:r>
      <w:r>
        <w:rPr>
          <w:color w:val="080808"/>
          <w:w w:val="105"/>
          <w:sz w:val="15"/>
        </w:rPr>
        <w:t>States.</w:t>
      </w:r>
    </w:p>
    <w:p>
      <w:pPr>
        <w:pStyle w:val="BodyText"/>
        <w:rPr>
          <w:sz w:val="21"/>
        </w:rPr>
      </w:pPr>
    </w:p>
    <w:p>
      <w:pPr>
        <w:pStyle w:val="ListParagraph"/>
        <w:numPr>
          <w:ilvl w:val="0"/>
          <w:numId w:val="56"/>
        </w:numPr>
        <w:tabs>
          <w:tab w:pos="989" w:val="left" w:leader="none"/>
          <w:tab w:pos="990" w:val="left" w:leader="none"/>
        </w:tabs>
        <w:spacing w:line="240" w:lineRule="auto" w:before="0" w:after="10"/>
        <w:ind w:left="989" w:right="0" w:hanging="434"/>
        <w:jc w:val="left"/>
        <w:rPr>
          <w:color w:val="080808"/>
          <w:sz w:val="14"/>
        </w:rPr>
      </w:pPr>
      <w:r>
        <w:rPr>
          <w:color w:val="080808"/>
          <w:w w:val="105"/>
          <w:sz w:val="15"/>
        </w:rPr>
        <w:t>Activities per Region. (The following Part I</w:t>
      </w:r>
      <w:r>
        <w:rPr>
          <w:color w:val="383838"/>
          <w:w w:val="105"/>
          <w:sz w:val="15"/>
        </w:rPr>
        <w:t>, </w:t>
      </w:r>
      <w:r>
        <w:rPr>
          <w:color w:val="080808"/>
          <w:w w:val="105"/>
          <w:sz w:val="15"/>
        </w:rPr>
        <w:t>line 3 table can be duplicated if additional space is</w:t>
      </w:r>
      <w:r>
        <w:rPr>
          <w:color w:val="080808"/>
          <w:spacing w:val="-9"/>
          <w:w w:val="105"/>
          <w:sz w:val="15"/>
        </w:rPr>
        <w:t> </w:t>
      </w:r>
      <w:r>
        <w:rPr>
          <w:color w:val="080808"/>
          <w:w w:val="105"/>
          <w:sz w:val="15"/>
        </w:rPr>
        <w:t>needed</w:t>
      </w:r>
      <w:r>
        <w:rPr>
          <w:color w:val="383838"/>
          <w:w w:val="105"/>
          <w:sz w:val="15"/>
        </w:rPr>
        <w:t>.</w:t>
      </w:r>
      <w:r>
        <w:rPr>
          <w:color w:val="080808"/>
          <w:w w:val="105"/>
          <w:sz w:val="15"/>
        </w:rPr>
        <w:t>)</w:t>
      </w:r>
    </w:p>
    <w:tbl>
      <w:tblPr>
        <w:tblW w:w="0" w:type="auto"/>
        <w:jc w:val="left"/>
        <w:tblInd w:w="4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86"/>
        <w:gridCol w:w="1007"/>
        <w:gridCol w:w="1152"/>
        <w:gridCol w:w="2159"/>
        <w:gridCol w:w="2159"/>
        <w:gridCol w:w="1438"/>
      </w:tblGrid>
      <w:tr>
        <w:trPr>
          <w:trHeight w:val="947" w:hRule="atLeast"/>
        </w:trPr>
        <w:tc>
          <w:tcPr>
            <w:tcW w:w="2886" w:type="dxa"/>
            <w:tcBorders>
              <w:left w:val="nil"/>
            </w:tcBorders>
          </w:tcPr>
          <w:p>
            <w:pPr>
              <w:pStyle w:val="TableParagraph"/>
              <w:spacing w:before="33"/>
              <w:ind w:left="1097"/>
              <w:rPr>
                <w:sz w:val="12"/>
              </w:rPr>
            </w:pPr>
            <w:r>
              <w:rPr>
                <w:b/>
                <w:color w:val="080808"/>
                <w:sz w:val="12"/>
              </w:rPr>
              <w:t>(a) </w:t>
            </w:r>
            <w:r>
              <w:rPr>
                <w:color w:val="080808"/>
                <w:sz w:val="12"/>
              </w:rPr>
              <w:t>Region</w:t>
            </w:r>
          </w:p>
        </w:tc>
        <w:tc>
          <w:tcPr>
            <w:tcW w:w="1007" w:type="dxa"/>
          </w:tcPr>
          <w:p>
            <w:pPr>
              <w:pStyle w:val="TableParagraph"/>
              <w:spacing w:line="249" w:lineRule="auto" w:before="33"/>
              <w:ind w:left="191" w:right="179" w:firstLine="1"/>
              <w:jc w:val="both"/>
              <w:rPr>
                <w:sz w:val="12"/>
              </w:rPr>
            </w:pPr>
            <w:r>
              <w:rPr>
                <w:color w:val="080808"/>
                <w:w w:val="105"/>
                <w:sz w:val="12"/>
              </w:rPr>
              <w:t>(b)</w:t>
            </w:r>
            <w:r>
              <w:rPr>
                <w:color w:val="080808"/>
                <w:spacing w:val="-23"/>
                <w:w w:val="105"/>
                <w:sz w:val="12"/>
              </w:rPr>
              <w:t> </w:t>
            </w:r>
            <w:r>
              <w:rPr>
                <w:color w:val="080808"/>
                <w:w w:val="105"/>
                <w:sz w:val="12"/>
              </w:rPr>
              <w:t>Number</w:t>
            </w:r>
            <w:r>
              <w:rPr>
                <w:color w:val="1F1F1F"/>
                <w:w w:val="105"/>
                <w:sz w:val="12"/>
              </w:rPr>
              <w:t> of offices</w:t>
            </w:r>
            <w:r>
              <w:rPr>
                <w:color w:val="1F1F1F"/>
                <w:spacing w:val="-25"/>
                <w:w w:val="105"/>
                <w:sz w:val="12"/>
              </w:rPr>
              <w:t> </w:t>
            </w:r>
            <w:r>
              <w:rPr>
                <w:color w:val="080808"/>
                <w:w w:val="105"/>
                <w:sz w:val="12"/>
              </w:rPr>
              <w:t>in</w:t>
            </w:r>
            <w:r>
              <w:rPr>
                <w:color w:val="1F1F1F"/>
                <w:w w:val="105"/>
                <w:sz w:val="12"/>
              </w:rPr>
              <w:t> the</w:t>
            </w:r>
            <w:r>
              <w:rPr>
                <w:color w:val="1F1F1F"/>
                <w:spacing w:val="-12"/>
                <w:w w:val="105"/>
                <w:sz w:val="12"/>
              </w:rPr>
              <w:t> </w:t>
            </w:r>
            <w:r>
              <w:rPr>
                <w:color w:val="080808"/>
                <w:w w:val="105"/>
                <w:sz w:val="12"/>
              </w:rPr>
              <w:t>region</w:t>
            </w:r>
          </w:p>
        </w:tc>
        <w:tc>
          <w:tcPr>
            <w:tcW w:w="1152" w:type="dxa"/>
          </w:tcPr>
          <w:p>
            <w:pPr>
              <w:pStyle w:val="TableParagraph"/>
              <w:spacing w:line="249" w:lineRule="auto" w:before="33"/>
              <w:ind w:left="194" w:right="262" w:hanging="90"/>
              <w:rPr>
                <w:sz w:val="12"/>
              </w:rPr>
            </w:pPr>
            <w:r>
              <w:rPr>
                <w:b/>
                <w:color w:val="080808"/>
                <w:sz w:val="12"/>
              </w:rPr>
              <w:t>(c) </w:t>
            </w:r>
            <w:r>
              <w:rPr>
                <w:color w:val="080808"/>
                <w:sz w:val="12"/>
              </w:rPr>
              <w:t>Number </w:t>
            </w:r>
            <w:r>
              <w:rPr>
                <w:color w:val="1F1F1F"/>
                <w:sz w:val="12"/>
              </w:rPr>
              <w:t>of</w:t>
            </w:r>
            <w:r>
              <w:rPr>
                <w:color w:val="080808"/>
                <w:sz w:val="12"/>
              </w:rPr>
              <w:t> employees,</w:t>
            </w:r>
            <w:r>
              <w:rPr>
                <w:color w:val="1F1F1F"/>
                <w:sz w:val="12"/>
              </w:rPr>
              <w:t> agents, and</w:t>
            </w:r>
            <w:r>
              <w:rPr>
                <w:color w:val="080808"/>
                <w:sz w:val="12"/>
              </w:rPr>
              <w:t> independent</w:t>
            </w:r>
            <w:r>
              <w:rPr>
                <w:color w:val="1F1F1F"/>
                <w:sz w:val="12"/>
              </w:rPr>
              <w:t> contractors</w:t>
            </w:r>
            <w:r>
              <w:rPr>
                <w:color w:val="080808"/>
                <w:sz w:val="12"/>
              </w:rPr>
              <w:t> in the </w:t>
            </w:r>
            <w:r>
              <w:rPr>
                <w:color w:val="1F1F1F"/>
                <w:sz w:val="12"/>
              </w:rPr>
              <w:t>region</w:t>
            </w:r>
          </w:p>
        </w:tc>
        <w:tc>
          <w:tcPr>
            <w:tcW w:w="2159" w:type="dxa"/>
          </w:tcPr>
          <w:p>
            <w:pPr>
              <w:pStyle w:val="TableParagraph"/>
              <w:spacing w:line="249" w:lineRule="auto" w:before="33"/>
              <w:ind w:left="413" w:right="5" w:hanging="162"/>
              <w:rPr>
                <w:sz w:val="12"/>
              </w:rPr>
            </w:pPr>
            <w:r>
              <w:rPr>
                <w:b/>
                <w:color w:val="080808"/>
                <w:sz w:val="12"/>
              </w:rPr>
              <w:t>(d) </w:t>
            </w:r>
            <w:r>
              <w:rPr>
                <w:color w:val="1F1F1F"/>
                <w:sz w:val="12"/>
              </w:rPr>
              <w:t>Acti</w:t>
            </w:r>
            <w:r>
              <w:rPr>
                <w:color w:val="383838"/>
                <w:sz w:val="12"/>
              </w:rPr>
              <w:t>v</w:t>
            </w:r>
            <w:r>
              <w:rPr>
                <w:color w:val="080808"/>
                <w:sz w:val="12"/>
              </w:rPr>
              <w:t>ities </w:t>
            </w:r>
            <w:r>
              <w:rPr>
                <w:color w:val="1F1F1F"/>
                <w:sz w:val="12"/>
              </w:rPr>
              <w:t>conducted </w:t>
            </w:r>
            <w:r>
              <w:rPr>
                <w:color w:val="080808"/>
                <w:sz w:val="12"/>
              </w:rPr>
              <w:t>in the region </w:t>
            </w:r>
            <w:r>
              <w:rPr>
                <w:color w:val="1F1F1F"/>
                <w:sz w:val="12"/>
              </w:rPr>
              <w:t>(by </w:t>
            </w:r>
            <w:r>
              <w:rPr>
                <w:color w:val="080808"/>
                <w:sz w:val="12"/>
              </w:rPr>
              <w:t>type) (such </w:t>
            </w:r>
            <w:r>
              <w:rPr>
                <w:color w:val="1F1F1F"/>
                <w:sz w:val="12"/>
              </w:rPr>
              <w:t>as</w:t>
            </w:r>
            <w:r>
              <w:rPr>
                <w:color w:val="383838"/>
                <w:sz w:val="12"/>
              </w:rPr>
              <w:t>,</w:t>
            </w:r>
          </w:p>
          <w:p>
            <w:pPr>
              <w:pStyle w:val="TableParagraph"/>
              <w:spacing w:line="249" w:lineRule="auto" w:before="1"/>
              <w:ind w:left="182" w:right="219" w:hanging="35"/>
              <w:jc w:val="center"/>
              <w:rPr>
                <w:sz w:val="12"/>
              </w:rPr>
            </w:pPr>
            <w:r>
              <w:rPr>
                <w:color w:val="1F1F1F"/>
                <w:sz w:val="12"/>
              </w:rPr>
              <w:t>fundraising, </w:t>
            </w:r>
            <w:r>
              <w:rPr>
                <w:color w:val="080808"/>
                <w:sz w:val="12"/>
              </w:rPr>
              <w:t>program </w:t>
            </w:r>
            <w:r>
              <w:rPr>
                <w:color w:val="1F1F1F"/>
                <w:sz w:val="12"/>
              </w:rPr>
              <w:t>services, </w:t>
            </w:r>
            <w:r>
              <w:rPr>
                <w:color w:val="080808"/>
                <w:sz w:val="12"/>
              </w:rPr>
              <w:t>investments</w:t>
            </w:r>
            <w:r>
              <w:rPr>
                <w:color w:val="080808"/>
                <w:spacing w:val="-24"/>
                <w:sz w:val="12"/>
              </w:rPr>
              <w:t> </w:t>
            </w:r>
            <w:r>
              <w:rPr>
                <w:color w:val="383838"/>
                <w:sz w:val="12"/>
              </w:rPr>
              <w:t>,</w:t>
            </w:r>
            <w:r>
              <w:rPr>
                <w:color w:val="383838"/>
                <w:spacing w:val="-6"/>
                <w:sz w:val="12"/>
              </w:rPr>
              <w:t> </w:t>
            </w:r>
            <w:r>
              <w:rPr>
                <w:color w:val="1F1F1F"/>
                <w:sz w:val="12"/>
              </w:rPr>
              <w:t>grants</w:t>
            </w:r>
            <w:r>
              <w:rPr>
                <w:color w:val="1F1F1F"/>
                <w:spacing w:val="5"/>
                <w:sz w:val="12"/>
              </w:rPr>
              <w:t> </w:t>
            </w:r>
            <w:r>
              <w:rPr>
                <w:color w:val="080808"/>
                <w:sz w:val="12"/>
              </w:rPr>
              <w:t>to</w:t>
            </w:r>
            <w:r>
              <w:rPr>
                <w:color w:val="080808"/>
                <w:spacing w:val="-7"/>
                <w:sz w:val="12"/>
              </w:rPr>
              <w:t> </w:t>
            </w:r>
            <w:r>
              <w:rPr>
                <w:color w:val="080808"/>
                <w:sz w:val="12"/>
              </w:rPr>
              <w:t>recipients </w:t>
            </w:r>
            <w:r>
              <w:rPr>
                <w:color w:val="1F1F1F"/>
                <w:sz w:val="12"/>
              </w:rPr>
              <w:t>located </w:t>
            </w:r>
            <w:r>
              <w:rPr>
                <w:color w:val="080808"/>
                <w:sz w:val="12"/>
              </w:rPr>
              <w:t>in the</w:t>
            </w:r>
            <w:r>
              <w:rPr>
                <w:color w:val="080808"/>
                <w:spacing w:val="-3"/>
                <w:sz w:val="12"/>
              </w:rPr>
              <w:t> </w:t>
            </w:r>
            <w:r>
              <w:rPr>
                <w:color w:val="080808"/>
                <w:sz w:val="12"/>
              </w:rPr>
              <w:t>region)</w:t>
            </w:r>
          </w:p>
        </w:tc>
        <w:tc>
          <w:tcPr>
            <w:tcW w:w="2159" w:type="dxa"/>
          </w:tcPr>
          <w:p>
            <w:pPr>
              <w:pStyle w:val="TableParagraph"/>
              <w:spacing w:line="249" w:lineRule="auto" w:before="33"/>
              <w:ind w:left="589" w:right="340" w:hanging="219"/>
              <w:rPr>
                <w:sz w:val="12"/>
              </w:rPr>
            </w:pPr>
            <w:r>
              <w:rPr>
                <w:b/>
                <w:color w:val="080808"/>
                <w:sz w:val="12"/>
              </w:rPr>
              <w:t>(e) </w:t>
            </w:r>
            <w:r>
              <w:rPr>
                <w:color w:val="080808"/>
                <w:sz w:val="12"/>
              </w:rPr>
              <w:t>If </w:t>
            </w:r>
            <w:r>
              <w:rPr>
                <w:color w:val="1F1F1F"/>
                <w:sz w:val="12"/>
              </w:rPr>
              <w:t>activity </w:t>
            </w:r>
            <w:r>
              <w:rPr>
                <w:color w:val="080808"/>
                <w:sz w:val="12"/>
              </w:rPr>
              <w:t>listed </w:t>
            </w:r>
            <w:r>
              <w:rPr>
                <w:color w:val="1F1F1F"/>
                <w:sz w:val="12"/>
              </w:rPr>
              <w:t>in (d) </w:t>
            </w:r>
            <w:r>
              <w:rPr>
                <w:color w:val="080808"/>
                <w:sz w:val="12"/>
              </w:rPr>
              <w:t>is</w:t>
            </w:r>
            <w:r>
              <w:rPr>
                <w:color w:val="1F1F1F"/>
                <w:sz w:val="12"/>
              </w:rPr>
              <w:t> a program service</w:t>
            </w:r>
            <w:r>
              <w:rPr>
                <w:color w:val="383838"/>
                <w:sz w:val="12"/>
              </w:rPr>
              <w:t>,</w:t>
            </w:r>
          </w:p>
          <w:p>
            <w:pPr>
              <w:pStyle w:val="TableParagraph"/>
              <w:spacing w:line="249" w:lineRule="auto" w:before="1"/>
              <w:ind w:left="460" w:right="450" w:hanging="73"/>
              <w:rPr>
                <w:sz w:val="12"/>
              </w:rPr>
            </w:pPr>
            <w:r>
              <w:rPr>
                <w:color w:val="1F1F1F"/>
                <w:sz w:val="12"/>
              </w:rPr>
              <w:t>describe specific </w:t>
            </w:r>
            <w:r>
              <w:rPr>
                <w:color w:val="080808"/>
                <w:sz w:val="12"/>
              </w:rPr>
              <w:t>type </w:t>
            </w:r>
            <w:r>
              <w:rPr>
                <w:color w:val="1F1F1F"/>
                <w:sz w:val="12"/>
              </w:rPr>
              <w:t>of service(s) </w:t>
            </w:r>
            <w:r>
              <w:rPr>
                <w:color w:val="080808"/>
                <w:sz w:val="12"/>
              </w:rPr>
              <w:t>in the region</w:t>
            </w:r>
          </w:p>
        </w:tc>
        <w:tc>
          <w:tcPr>
            <w:tcW w:w="1438" w:type="dxa"/>
            <w:tcBorders>
              <w:right w:val="nil"/>
            </w:tcBorders>
          </w:tcPr>
          <w:p>
            <w:pPr>
              <w:pStyle w:val="TableParagraph"/>
              <w:spacing w:line="249" w:lineRule="auto" w:before="33"/>
              <w:ind w:left="290" w:right="246" w:firstLine="156"/>
              <w:rPr>
                <w:sz w:val="12"/>
              </w:rPr>
            </w:pPr>
            <w:r>
              <w:rPr>
                <w:b/>
                <w:color w:val="080808"/>
                <w:sz w:val="12"/>
              </w:rPr>
              <w:t>(f) </w:t>
            </w:r>
            <w:r>
              <w:rPr>
                <w:color w:val="080808"/>
                <w:sz w:val="12"/>
              </w:rPr>
              <w:t>Total</w:t>
            </w:r>
            <w:r>
              <w:rPr>
                <w:color w:val="1F1F1F"/>
                <w:sz w:val="12"/>
              </w:rPr>
              <w:t> expenditures </w:t>
            </w:r>
            <w:r>
              <w:rPr>
                <w:color w:val="080808"/>
                <w:sz w:val="12"/>
              </w:rPr>
              <w:t>for</w:t>
            </w:r>
            <w:r>
              <w:rPr>
                <w:color w:val="1F1F1F"/>
                <w:sz w:val="12"/>
              </w:rPr>
              <w:t> and investments</w:t>
            </w:r>
          </w:p>
          <w:p>
            <w:pPr>
              <w:pStyle w:val="TableParagraph"/>
              <w:spacing w:before="2"/>
              <w:ind w:left="388"/>
              <w:rPr>
                <w:sz w:val="12"/>
              </w:rPr>
            </w:pPr>
            <w:r>
              <w:rPr>
                <w:color w:val="080808"/>
                <w:sz w:val="12"/>
              </w:rPr>
              <w:t>in </w:t>
            </w:r>
            <w:r>
              <w:rPr>
                <w:color w:val="1F1F1F"/>
                <w:sz w:val="12"/>
              </w:rPr>
              <w:t>the </w:t>
            </w:r>
            <w:r>
              <w:rPr>
                <w:color w:val="080808"/>
                <w:sz w:val="12"/>
              </w:rPr>
              <w:t>region</w:t>
            </w:r>
          </w:p>
        </w:tc>
      </w:tr>
      <w:tr>
        <w:trPr>
          <w:trHeight w:val="465" w:hRule="atLeast"/>
        </w:trPr>
        <w:tc>
          <w:tcPr>
            <w:tcW w:w="2886" w:type="dxa"/>
            <w:tcBorders>
              <w:left w:val="nil"/>
            </w:tcBorders>
          </w:tcPr>
          <w:p>
            <w:pPr>
              <w:pStyle w:val="TableParagraph"/>
              <w:rPr>
                <w:sz w:val="16"/>
              </w:rPr>
            </w:pPr>
          </w:p>
          <w:p>
            <w:pPr>
              <w:pStyle w:val="TableParagraph"/>
              <w:spacing w:line="162" w:lineRule="exact" w:before="98"/>
              <w:ind w:left="85"/>
              <w:rPr>
                <w:b/>
                <w:sz w:val="15"/>
              </w:rPr>
            </w:pPr>
            <w:r>
              <w:rPr>
                <w:b/>
                <w:color w:val="080808"/>
                <w:w w:val="105"/>
                <w:sz w:val="15"/>
              </w:rPr>
              <w:t>(1)</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5" w:hRule="atLeast"/>
        </w:trPr>
        <w:tc>
          <w:tcPr>
            <w:tcW w:w="2886" w:type="dxa"/>
            <w:tcBorders>
              <w:left w:val="nil"/>
            </w:tcBorders>
          </w:tcPr>
          <w:p>
            <w:pPr>
              <w:pStyle w:val="TableParagraph"/>
              <w:rPr>
                <w:sz w:val="16"/>
              </w:rPr>
            </w:pPr>
          </w:p>
          <w:p>
            <w:pPr>
              <w:pStyle w:val="TableParagraph"/>
              <w:spacing w:line="157" w:lineRule="exact" w:before="104"/>
              <w:ind w:left="85"/>
              <w:rPr>
                <w:b/>
                <w:sz w:val="15"/>
              </w:rPr>
            </w:pPr>
            <w:r>
              <w:rPr>
                <w:b/>
                <w:color w:val="080808"/>
                <w:w w:val="105"/>
                <w:sz w:val="15"/>
              </w:rPr>
              <w:t>(2)</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6" w:hRule="atLeast"/>
        </w:trPr>
        <w:tc>
          <w:tcPr>
            <w:tcW w:w="2886" w:type="dxa"/>
            <w:tcBorders>
              <w:left w:val="nil"/>
            </w:tcBorders>
          </w:tcPr>
          <w:p>
            <w:pPr>
              <w:pStyle w:val="TableParagraph"/>
              <w:rPr>
                <w:sz w:val="16"/>
              </w:rPr>
            </w:pPr>
          </w:p>
          <w:p>
            <w:pPr>
              <w:pStyle w:val="TableParagraph"/>
              <w:spacing w:line="158" w:lineRule="exact" w:before="104"/>
              <w:ind w:left="85"/>
              <w:rPr>
                <w:b/>
                <w:sz w:val="15"/>
              </w:rPr>
            </w:pPr>
            <w:r>
              <w:rPr>
                <w:b/>
                <w:color w:val="080808"/>
                <w:w w:val="105"/>
                <w:sz w:val="15"/>
              </w:rPr>
              <w:t>(3)</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6" w:hRule="atLeast"/>
        </w:trPr>
        <w:tc>
          <w:tcPr>
            <w:tcW w:w="2886" w:type="dxa"/>
            <w:tcBorders>
              <w:left w:val="nil"/>
            </w:tcBorders>
          </w:tcPr>
          <w:p>
            <w:pPr>
              <w:pStyle w:val="TableParagraph"/>
              <w:rPr>
                <w:sz w:val="16"/>
              </w:rPr>
            </w:pPr>
          </w:p>
          <w:p>
            <w:pPr>
              <w:pStyle w:val="TableParagraph"/>
              <w:spacing w:line="158" w:lineRule="exact" w:before="104"/>
              <w:ind w:left="85"/>
              <w:rPr>
                <w:b/>
                <w:sz w:val="15"/>
              </w:rPr>
            </w:pPr>
            <w:r>
              <w:rPr>
                <w:b/>
                <w:color w:val="080808"/>
                <w:w w:val="105"/>
                <w:sz w:val="15"/>
              </w:rPr>
              <w:t>(4)</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5" w:hRule="atLeast"/>
        </w:trPr>
        <w:tc>
          <w:tcPr>
            <w:tcW w:w="2886" w:type="dxa"/>
            <w:tcBorders>
              <w:left w:val="nil"/>
            </w:tcBorders>
          </w:tcPr>
          <w:p>
            <w:pPr>
              <w:pStyle w:val="TableParagraph"/>
              <w:rPr>
                <w:sz w:val="16"/>
              </w:rPr>
            </w:pPr>
          </w:p>
          <w:p>
            <w:pPr>
              <w:pStyle w:val="TableParagraph"/>
              <w:spacing w:line="158" w:lineRule="exact" w:before="103"/>
              <w:ind w:left="85"/>
              <w:rPr>
                <w:b/>
                <w:sz w:val="15"/>
              </w:rPr>
            </w:pPr>
            <w:r>
              <w:rPr>
                <w:b/>
                <w:color w:val="080808"/>
                <w:w w:val="105"/>
                <w:sz w:val="15"/>
              </w:rPr>
              <w:t>(5)</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3" w:hRule="atLeast"/>
        </w:trPr>
        <w:tc>
          <w:tcPr>
            <w:tcW w:w="2886" w:type="dxa"/>
            <w:tcBorders>
              <w:left w:val="nil"/>
              <w:bottom w:val="single" w:sz="8" w:space="0" w:color="000000"/>
            </w:tcBorders>
          </w:tcPr>
          <w:p>
            <w:pPr>
              <w:pStyle w:val="TableParagraph"/>
              <w:spacing w:before="7"/>
              <w:rPr>
                <w:sz w:val="24"/>
              </w:rPr>
            </w:pPr>
          </w:p>
          <w:p>
            <w:pPr>
              <w:pStyle w:val="TableParagraph"/>
              <w:spacing w:line="159" w:lineRule="exact"/>
              <w:ind w:left="46"/>
              <w:rPr>
                <w:rFonts w:ascii="Courier New"/>
                <w:b/>
                <w:sz w:val="18"/>
              </w:rPr>
            </w:pPr>
            <w:r>
              <w:rPr>
                <w:rFonts w:ascii="Courier New"/>
                <w:b/>
                <w:color w:val="080808"/>
                <w:w w:val="85"/>
                <w:sz w:val="18"/>
              </w:rPr>
              <w:t>(6)</w:t>
            </w:r>
          </w:p>
        </w:tc>
        <w:tc>
          <w:tcPr>
            <w:tcW w:w="1007" w:type="dxa"/>
            <w:tcBorders>
              <w:bottom w:val="single" w:sz="8" w:space="0" w:color="000000"/>
            </w:tcBorders>
          </w:tcPr>
          <w:p>
            <w:pPr>
              <w:pStyle w:val="TableParagraph"/>
              <w:rPr>
                <w:rFonts w:ascii="Times New Roman"/>
                <w:sz w:val="14"/>
              </w:rPr>
            </w:pPr>
          </w:p>
        </w:tc>
        <w:tc>
          <w:tcPr>
            <w:tcW w:w="1152" w:type="dxa"/>
            <w:tcBorders>
              <w:bottom w:val="single" w:sz="8" w:space="0" w:color="000000"/>
            </w:tcBorders>
          </w:tcPr>
          <w:p>
            <w:pPr>
              <w:pStyle w:val="TableParagraph"/>
              <w:rPr>
                <w:rFonts w:ascii="Times New Roman"/>
                <w:sz w:val="14"/>
              </w:rPr>
            </w:pPr>
          </w:p>
        </w:tc>
        <w:tc>
          <w:tcPr>
            <w:tcW w:w="2159" w:type="dxa"/>
            <w:tcBorders>
              <w:bottom w:val="single" w:sz="8" w:space="0" w:color="000000"/>
            </w:tcBorders>
          </w:tcPr>
          <w:p>
            <w:pPr>
              <w:pStyle w:val="TableParagraph"/>
              <w:rPr>
                <w:rFonts w:ascii="Times New Roman"/>
                <w:sz w:val="14"/>
              </w:rPr>
            </w:pPr>
          </w:p>
        </w:tc>
        <w:tc>
          <w:tcPr>
            <w:tcW w:w="2159" w:type="dxa"/>
            <w:tcBorders>
              <w:bottom w:val="single" w:sz="8" w:space="0" w:color="000000"/>
            </w:tcBorders>
          </w:tcPr>
          <w:p>
            <w:pPr>
              <w:pStyle w:val="TableParagraph"/>
              <w:rPr>
                <w:rFonts w:ascii="Times New Roman"/>
                <w:sz w:val="14"/>
              </w:rPr>
            </w:pPr>
          </w:p>
        </w:tc>
        <w:tc>
          <w:tcPr>
            <w:tcW w:w="1438" w:type="dxa"/>
            <w:tcBorders>
              <w:bottom w:val="single" w:sz="8" w:space="0" w:color="000000"/>
              <w:right w:val="nil"/>
            </w:tcBorders>
          </w:tcPr>
          <w:p>
            <w:pPr>
              <w:pStyle w:val="TableParagraph"/>
              <w:rPr>
                <w:rFonts w:ascii="Times New Roman"/>
                <w:sz w:val="14"/>
              </w:rPr>
            </w:pPr>
          </w:p>
        </w:tc>
      </w:tr>
      <w:tr>
        <w:trPr>
          <w:trHeight w:val="460" w:hRule="atLeast"/>
        </w:trPr>
        <w:tc>
          <w:tcPr>
            <w:tcW w:w="2886" w:type="dxa"/>
            <w:tcBorders>
              <w:top w:val="single" w:sz="8" w:space="0" w:color="000000"/>
              <w:left w:val="nil"/>
              <w:bottom w:val="single" w:sz="8" w:space="0" w:color="000000"/>
            </w:tcBorders>
          </w:tcPr>
          <w:p>
            <w:pPr>
              <w:pStyle w:val="TableParagraph"/>
              <w:spacing w:before="5"/>
              <w:rPr>
                <w:sz w:val="24"/>
              </w:rPr>
            </w:pPr>
          </w:p>
          <w:p>
            <w:pPr>
              <w:pStyle w:val="TableParagraph"/>
              <w:spacing w:line="159" w:lineRule="exact"/>
              <w:ind w:left="46"/>
              <w:rPr>
                <w:rFonts w:ascii="Courier New"/>
                <w:b/>
                <w:sz w:val="18"/>
              </w:rPr>
            </w:pPr>
            <w:r>
              <w:rPr>
                <w:rFonts w:ascii="Courier New"/>
                <w:b/>
                <w:color w:val="080808"/>
                <w:w w:val="85"/>
                <w:sz w:val="18"/>
              </w:rPr>
              <w:t>(7)</w:t>
            </w:r>
          </w:p>
        </w:tc>
        <w:tc>
          <w:tcPr>
            <w:tcW w:w="1007" w:type="dxa"/>
            <w:tcBorders>
              <w:top w:val="single" w:sz="8" w:space="0" w:color="000000"/>
              <w:bottom w:val="single" w:sz="8" w:space="0" w:color="000000"/>
            </w:tcBorders>
          </w:tcPr>
          <w:p>
            <w:pPr>
              <w:pStyle w:val="TableParagraph"/>
              <w:rPr>
                <w:rFonts w:ascii="Times New Roman"/>
                <w:sz w:val="14"/>
              </w:rPr>
            </w:pPr>
          </w:p>
        </w:tc>
        <w:tc>
          <w:tcPr>
            <w:tcW w:w="1152" w:type="dxa"/>
            <w:tcBorders>
              <w:top w:val="single" w:sz="8" w:space="0" w:color="000000"/>
              <w:bottom w:val="single" w:sz="8" w:space="0" w:color="000000"/>
            </w:tcBorders>
          </w:tcPr>
          <w:p>
            <w:pPr>
              <w:pStyle w:val="TableParagraph"/>
              <w:rPr>
                <w:rFonts w:ascii="Times New Roman"/>
                <w:sz w:val="14"/>
              </w:rPr>
            </w:pPr>
          </w:p>
        </w:tc>
        <w:tc>
          <w:tcPr>
            <w:tcW w:w="2159" w:type="dxa"/>
            <w:tcBorders>
              <w:top w:val="single" w:sz="8" w:space="0" w:color="000000"/>
              <w:bottom w:val="single" w:sz="8" w:space="0" w:color="000000"/>
            </w:tcBorders>
          </w:tcPr>
          <w:p>
            <w:pPr>
              <w:pStyle w:val="TableParagraph"/>
              <w:rPr>
                <w:rFonts w:ascii="Times New Roman"/>
                <w:sz w:val="14"/>
              </w:rPr>
            </w:pPr>
          </w:p>
        </w:tc>
        <w:tc>
          <w:tcPr>
            <w:tcW w:w="2159" w:type="dxa"/>
            <w:tcBorders>
              <w:top w:val="single" w:sz="8" w:space="0" w:color="000000"/>
              <w:bottom w:val="single" w:sz="8" w:space="0" w:color="000000"/>
            </w:tcBorders>
          </w:tcPr>
          <w:p>
            <w:pPr>
              <w:pStyle w:val="TableParagraph"/>
              <w:rPr>
                <w:rFonts w:ascii="Times New Roman"/>
                <w:sz w:val="14"/>
              </w:rPr>
            </w:pPr>
          </w:p>
        </w:tc>
        <w:tc>
          <w:tcPr>
            <w:tcW w:w="1438" w:type="dxa"/>
            <w:tcBorders>
              <w:top w:val="single" w:sz="8" w:space="0" w:color="000000"/>
              <w:bottom w:val="single" w:sz="8" w:space="0" w:color="000000"/>
              <w:right w:val="nil"/>
            </w:tcBorders>
          </w:tcPr>
          <w:p>
            <w:pPr>
              <w:pStyle w:val="TableParagraph"/>
              <w:rPr>
                <w:rFonts w:ascii="Times New Roman"/>
                <w:sz w:val="14"/>
              </w:rPr>
            </w:pPr>
          </w:p>
        </w:tc>
      </w:tr>
      <w:tr>
        <w:trPr>
          <w:trHeight w:val="463" w:hRule="atLeast"/>
        </w:trPr>
        <w:tc>
          <w:tcPr>
            <w:tcW w:w="2886" w:type="dxa"/>
            <w:tcBorders>
              <w:top w:val="single" w:sz="8" w:space="0" w:color="000000"/>
              <w:left w:val="nil"/>
            </w:tcBorders>
          </w:tcPr>
          <w:p>
            <w:pPr>
              <w:pStyle w:val="TableParagraph"/>
              <w:rPr>
                <w:sz w:val="16"/>
              </w:rPr>
            </w:pPr>
          </w:p>
          <w:p>
            <w:pPr>
              <w:pStyle w:val="TableParagraph"/>
              <w:spacing w:line="153" w:lineRule="exact" w:before="107"/>
              <w:ind w:left="85"/>
              <w:rPr>
                <w:b/>
                <w:sz w:val="15"/>
              </w:rPr>
            </w:pPr>
            <w:r>
              <w:rPr>
                <w:b/>
                <w:color w:val="080808"/>
                <w:w w:val="105"/>
                <w:sz w:val="15"/>
              </w:rPr>
              <w:t>(8)</w:t>
            </w:r>
          </w:p>
        </w:tc>
        <w:tc>
          <w:tcPr>
            <w:tcW w:w="1007" w:type="dxa"/>
            <w:tcBorders>
              <w:top w:val="single" w:sz="8" w:space="0" w:color="000000"/>
            </w:tcBorders>
          </w:tcPr>
          <w:p>
            <w:pPr>
              <w:pStyle w:val="TableParagraph"/>
              <w:rPr>
                <w:rFonts w:ascii="Times New Roman"/>
                <w:sz w:val="14"/>
              </w:rPr>
            </w:pPr>
          </w:p>
        </w:tc>
        <w:tc>
          <w:tcPr>
            <w:tcW w:w="1152" w:type="dxa"/>
            <w:tcBorders>
              <w:top w:val="single" w:sz="8" w:space="0" w:color="000000"/>
            </w:tcBorders>
          </w:tcPr>
          <w:p>
            <w:pPr>
              <w:pStyle w:val="TableParagraph"/>
              <w:rPr>
                <w:rFonts w:ascii="Times New Roman"/>
                <w:sz w:val="14"/>
              </w:rPr>
            </w:pPr>
          </w:p>
        </w:tc>
        <w:tc>
          <w:tcPr>
            <w:tcW w:w="2159" w:type="dxa"/>
            <w:tcBorders>
              <w:top w:val="single" w:sz="8" w:space="0" w:color="000000"/>
            </w:tcBorders>
          </w:tcPr>
          <w:p>
            <w:pPr>
              <w:pStyle w:val="TableParagraph"/>
              <w:rPr>
                <w:rFonts w:ascii="Times New Roman"/>
                <w:sz w:val="14"/>
              </w:rPr>
            </w:pPr>
          </w:p>
        </w:tc>
        <w:tc>
          <w:tcPr>
            <w:tcW w:w="2159" w:type="dxa"/>
            <w:tcBorders>
              <w:top w:val="single" w:sz="8" w:space="0" w:color="000000"/>
            </w:tcBorders>
          </w:tcPr>
          <w:p>
            <w:pPr>
              <w:pStyle w:val="TableParagraph"/>
              <w:rPr>
                <w:rFonts w:ascii="Times New Roman"/>
                <w:sz w:val="14"/>
              </w:rPr>
            </w:pPr>
          </w:p>
        </w:tc>
        <w:tc>
          <w:tcPr>
            <w:tcW w:w="1438" w:type="dxa"/>
            <w:tcBorders>
              <w:top w:val="single" w:sz="8" w:space="0" w:color="000000"/>
              <w:right w:val="nil"/>
            </w:tcBorders>
          </w:tcPr>
          <w:p>
            <w:pPr>
              <w:pStyle w:val="TableParagraph"/>
              <w:rPr>
                <w:rFonts w:ascii="Times New Roman"/>
                <w:sz w:val="14"/>
              </w:rPr>
            </w:pPr>
          </w:p>
        </w:tc>
      </w:tr>
      <w:tr>
        <w:trPr>
          <w:trHeight w:val="466" w:hRule="atLeast"/>
        </w:trPr>
        <w:tc>
          <w:tcPr>
            <w:tcW w:w="2886" w:type="dxa"/>
            <w:tcBorders>
              <w:left w:val="nil"/>
            </w:tcBorders>
          </w:tcPr>
          <w:p>
            <w:pPr>
              <w:pStyle w:val="TableParagraph"/>
              <w:rPr>
                <w:sz w:val="16"/>
              </w:rPr>
            </w:pPr>
          </w:p>
          <w:p>
            <w:pPr>
              <w:pStyle w:val="TableParagraph"/>
              <w:spacing w:line="154" w:lineRule="exact" w:before="108"/>
              <w:ind w:left="85"/>
              <w:rPr>
                <w:b/>
                <w:sz w:val="15"/>
              </w:rPr>
            </w:pPr>
            <w:r>
              <w:rPr>
                <w:b/>
                <w:color w:val="080808"/>
                <w:w w:val="105"/>
                <w:sz w:val="15"/>
              </w:rPr>
              <w:t>(9)</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5" w:hRule="atLeast"/>
        </w:trPr>
        <w:tc>
          <w:tcPr>
            <w:tcW w:w="2886" w:type="dxa"/>
            <w:tcBorders>
              <w:left w:val="nil"/>
            </w:tcBorders>
          </w:tcPr>
          <w:p>
            <w:pPr>
              <w:pStyle w:val="TableParagraph"/>
              <w:rPr>
                <w:sz w:val="16"/>
              </w:rPr>
            </w:pPr>
          </w:p>
          <w:p>
            <w:pPr>
              <w:pStyle w:val="TableParagraph"/>
              <w:spacing w:line="153" w:lineRule="exact" w:before="107"/>
              <w:ind w:left="13"/>
              <w:rPr>
                <w:b/>
                <w:sz w:val="15"/>
              </w:rPr>
            </w:pPr>
            <w:r>
              <w:rPr>
                <w:b/>
                <w:color w:val="080808"/>
                <w:w w:val="105"/>
                <w:sz w:val="15"/>
              </w:rPr>
              <w:t>(10)</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5" w:hRule="atLeast"/>
        </w:trPr>
        <w:tc>
          <w:tcPr>
            <w:tcW w:w="2886" w:type="dxa"/>
            <w:tcBorders>
              <w:left w:val="nil"/>
            </w:tcBorders>
          </w:tcPr>
          <w:p>
            <w:pPr>
              <w:pStyle w:val="TableParagraph"/>
              <w:rPr>
                <w:sz w:val="16"/>
              </w:rPr>
            </w:pPr>
          </w:p>
          <w:p>
            <w:pPr>
              <w:pStyle w:val="TableParagraph"/>
              <w:spacing w:line="153" w:lineRule="exact" w:before="108"/>
              <w:ind w:left="13"/>
              <w:rPr>
                <w:b/>
                <w:sz w:val="15"/>
              </w:rPr>
            </w:pPr>
            <w:r>
              <w:rPr>
                <w:b/>
                <w:color w:val="080808"/>
                <w:w w:val="105"/>
                <w:sz w:val="15"/>
              </w:rPr>
              <w:t>(11)</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7" w:hRule="atLeast"/>
        </w:trPr>
        <w:tc>
          <w:tcPr>
            <w:tcW w:w="2886" w:type="dxa"/>
            <w:tcBorders>
              <w:left w:val="nil"/>
            </w:tcBorders>
          </w:tcPr>
          <w:p>
            <w:pPr>
              <w:pStyle w:val="TableParagraph"/>
              <w:rPr>
                <w:sz w:val="16"/>
              </w:rPr>
            </w:pPr>
          </w:p>
          <w:p>
            <w:pPr>
              <w:pStyle w:val="TableParagraph"/>
              <w:spacing w:line="155" w:lineRule="exact" w:before="108"/>
              <w:ind w:left="13"/>
              <w:rPr>
                <w:b/>
                <w:sz w:val="15"/>
              </w:rPr>
            </w:pPr>
            <w:r>
              <w:rPr>
                <w:b/>
                <w:color w:val="080808"/>
                <w:w w:val="105"/>
                <w:sz w:val="15"/>
              </w:rPr>
              <w:t>(12)</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5" w:hRule="atLeast"/>
        </w:trPr>
        <w:tc>
          <w:tcPr>
            <w:tcW w:w="2886" w:type="dxa"/>
            <w:tcBorders>
              <w:left w:val="nil"/>
            </w:tcBorders>
          </w:tcPr>
          <w:p>
            <w:pPr>
              <w:pStyle w:val="TableParagraph"/>
              <w:rPr>
                <w:sz w:val="16"/>
              </w:rPr>
            </w:pPr>
          </w:p>
          <w:p>
            <w:pPr>
              <w:pStyle w:val="TableParagraph"/>
              <w:spacing w:line="154" w:lineRule="exact" w:before="107"/>
              <w:ind w:left="13"/>
              <w:rPr>
                <w:b/>
                <w:sz w:val="15"/>
              </w:rPr>
            </w:pPr>
            <w:r>
              <w:rPr>
                <w:b/>
                <w:color w:val="080808"/>
                <w:w w:val="105"/>
                <w:sz w:val="15"/>
              </w:rPr>
              <w:t>(13)</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5" w:hRule="atLeast"/>
        </w:trPr>
        <w:tc>
          <w:tcPr>
            <w:tcW w:w="2886" w:type="dxa"/>
            <w:tcBorders>
              <w:left w:val="nil"/>
            </w:tcBorders>
          </w:tcPr>
          <w:p>
            <w:pPr>
              <w:pStyle w:val="TableParagraph"/>
              <w:rPr>
                <w:sz w:val="16"/>
              </w:rPr>
            </w:pPr>
          </w:p>
          <w:p>
            <w:pPr>
              <w:pStyle w:val="TableParagraph"/>
              <w:spacing w:line="154" w:lineRule="exact" w:before="107"/>
              <w:ind w:left="13"/>
              <w:rPr>
                <w:b/>
                <w:sz w:val="15"/>
              </w:rPr>
            </w:pPr>
            <w:r>
              <w:rPr>
                <w:b/>
                <w:color w:val="080808"/>
                <w:w w:val="105"/>
                <w:sz w:val="15"/>
              </w:rPr>
              <w:t>(14)</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6" w:hRule="atLeast"/>
        </w:trPr>
        <w:tc>
          <w:tcPr>
            <w:tcW w:w="2886" w:type="dxa"/>
            <w:tcBorders>
              <w:left w:val="nil"/>
            </w:tcBorders>
          </w:tcPr>
          <w:p>
            <w:pPr>
              <w:pStyle w:val="TableParagraph"/>
              <w:rPr>
                <w:sz w:val="16"/>
              </w:rPr>
            </w:pPr>
          </w:p>
          <w:p>
            <w:pPr>
              <w:pStyle w:val="TableParagraph"/>
              <w:spacing w:line="149" w:lineRule="exact" w:before="113"/>
              <w:ind w:left="13"/>
              <w:rPr>
                <w:b/>
                <w:sz w:val="15"/>
              </w:rPr>
            </w:pPr>
            <w:r>
              <w:rPr>
                <w:b/>
                <w:color w:val="080808"/>
                <w:w w:val="105"/>
                <w:sz w:val="15"/>
              </w:rPr>
              <w:t>(15)</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6" w:hRule="atLeast"/>
        </w:trPr>
        <w:tc>
          <w:tcPr>
            <w:tcW w:w="2886" w:type="dxa"/>
            <w:tcBorders>
              <w:left w:val="nil"/>
            </w:tcBorders>
          </w:tcPr>
          <w:p>
            <w:pPr>
              <w:pStyle w:val="TableParagraph"/>
              <w:rPr>
                <w:sz w:val="16"/>
              </w:rPr>
            </w:pPr>
          </w:p>
          <w:p>
            <w:pPr>
              <w:pStyle w:val="TableParagraph"/>
              <w:spacing w:line="150" w:lineRule="exact" w:before="112"/>
              <w:ind w:left="13"/>
              <w:rPr>
                <w:b/>
                <w:sz w:val="15"/>
              </w:rPr>
            </w:pPr>
            <w:r>
              <w:rPr>
                <w:b/>
                <w:color w:val="080808"/>
                <w:w w:val="105"/>
                <w:sz w:val="15"/>
              </w:rPr>
              <w:t>(16)</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65" w:hRule="atLeast"/>
        </w:trPr>
        <w:tc>
          <w:tcPr>
            <w:tcW w:w="2886" w:type="dxa"/>
            <w:tcBorders>
              <w:left w:val="nil"/>
            </w:tcBorders>
          </w:tcPr>
          <w:p>
            <w:pPr>
              <w:pStyle w:val="TableParagraph"/>
              <w:rPr>
                <w:sz w:val="16"/>
              </w:rPr>
            </w:pPr>
          </w:p>
          <w:p>
            <w:pPr>
              <w:pStyle w:val="TableParagraph"/>
              <w:spacing w:line="149" w:lineRule="exact" w:before="111"/>
              <w:ind w:left="13"/>
              <w:rPr>
                <w:b/>
                <w:sz w:val="15"/>
              </w:rPr>
            </w:pPr>
            <w:r>
              <w:rPr>
                <w:b/>
                <w:color w:val="080808"/>
                <w:w w:val="105"/>
                <w:sz w:val="15"/>
              </w:rPr>
              <w:t>(17)</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tcPr>
          <w:p>
            <w:pPr>
              <w:pStyle w:val="TableParagraph"/>
              <w:rPr>
                <w:rFonts w:ascii="Times New Roman"/>
                <w:sz w:val="14"/>
              </w:rPr>
            </w:pPr>
          </w:p>
        </w:tc>
        <w:tc>
          <w:tcPr>
            <w:tcW w:w="215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7" w:hRule="atLeast"/>
        </w:trPr>
        <w:tc>
          <w:tcPr>
            <w:tcW w:w="2886" w:type="dxa"/>
            <w:vMerge w:val="restart"/>
            <w:tcBorders>
              <w:left w:val="nil"/>
              <w:bottom w:val="single" w:sz="12" w:space="0" w:color="000000"/>
            </w:tcBorders>
          </w:tcPr>
          <w:p>
            <w:pPr>
              <w:pStyle w:val="TableParagraph"/>
              <w:tabs>
                <w:tab w:pos="591" w:val="left" w:leader="none"/>
              </w:tabs>
              <w:spacing w:before="51"/>
              <w:ind w:left="160"/>
              <w:rPr>
                <w:sz w:val="15"/>
              </w:rPr>
            </w:pPr>
            <w:r>
              <w:rPr>
                <w:b/>
                <w:color w:val="080808"/>
                <w:w w:val="120"/>
                <w:sz w:val="14"/>
              </w:rPr>
              <w:t>3a</w:t>
              <w:tab/>
            </w:r>
            <w:r>
              <w:rPr>
                <w:color w:val="080808"/>
                <w:w w:val="120"/>
                <w:sz w:val="15"/>
              </w:rPr>
              <w:t>Subtotal</w:t>
            </w:r>
            <w:r>
              <w:rPr>
                <w:color w:val="080808"/>
                <w:spacing w:val="4"/>
                <w:w w:val="120"/>
                <w:sz w:val="15"/>
              </w:rPr>
              <w:t> </w:t>
            </w:r>
            <w:r>
              <w:rPr>
                <w:color w:val="080808"/>
                <w:w w:val="235"/>
                <w:sz w:val="15"/>
              </w:rPr>
              <w:t>•••••••</w:t>
            </w:r>
          </w:p>
          <w:p>
            <w:pPr>
              <w:pStyle w:val="TableParagraph"/>
              <w:numPr>
                <w:ilvl w:val="0"/>
                <w:numId w:val="57"/>
              </w:numPr>
              <w:tabs>
                <w:tab w:pos="591" w:val="left" w:leader="none"/>
              </w:tabs>
              <w:spacing w:line="328" w:lineRule="auto" w:before="72" w:after="0"/>
              <w:ind w:left="593" w:right="638" w:hanging="346"/>
              <w:jc w:val="left"/>
              <w:rPr>
                <w:color w:val="080808"/>
                <w:sz w:val="14"/>
              </w:rPr>
            </w:pPr>
            <w:r>
              <w:rPr>
                <w:color w:val="080808"/>
                <w:sz w:val="15"/>
              </w:rPr>
              <w:t>Total from continuation sheets to Part I • • •</w:t>
            </w:r>
            <w:r>
              <w:rPr>
                <w:color w:val="080808"/>
                <w:spacing w:val="-1"/>
                <w:sz w:val="15"/>
              </w:rPr>
              <w:t> </w:t>
            </w:r>
            <w:r>
              <w:rPr>
                <w:color w:val="080808"/>
                <w:sz w:val="15"/>
              </w:rPr>
              <w:t>•</w:t>
            </w:r>
          </w:p>
          <w:p>
            <w:pPr>
              <w:pStyle w:val="TableParagraph"/>
              <w:numPr>
                <w:ilvl w:val="0"/>
                <w:numId w:val="57"/>
              </w:numPr>
              <w:tabs>
                <w:tab w:pos="590" w:val="left" w:leader="none"/>
                <w:tab w:pos="591" w:val="left" w:leader="none"/>
              </w:tabs>
              <w:spacing w:line="147" w:lineRule="exact" w:before="8" w:after="0"/>
              <w:ind w:left="590" w:right="0" w:hanging="345"/>
              <w:jc w:val="left"/>
              <w:rPr>
                <w:color w:val="080808"/>
                <w:sz w:val="15"/>
              </w:rPr>
            </w:pPr>
            <w:r>
              <w:rPr>
                <w:b/>
                <w:color w:val="080808"/>
                <w:w w:val="105"/>
                <w:sz w:val="15"/>
              </w:rPr>
              <w:t>Totals </w:t>
            </w:r>
            <w:r>
              <w:rPr>
                <w:color w:val="080808"/>
                <w:w w:val="105"/>
                <w:sz w:val="15"/>
              </w:rPr>
              <w:t>(add lines 3a and</w:t>
            </w:r>
            <w:r>
              <w:rPr>
                <w:color w:val="080808"/>
                <w:spacing w:val="-11"/>
                <w:w w:val="105"/>
                <w:sz w:val="15"/>
              </w:rPr>
              <w:t> </w:t>
            </w:r>
            <w:r>
              <w:rPr>
                <w:color w:val="080808"/>
                <w:w w:val="105"/>
                <w:sz w:val="15"/>
              </w:rPr>
              <w:t>3b)</w:t>
            </w:r>
          </w:p>
        </w:tc>
        <w:tc>
          <w:tcPr>
            <w:tcW w:w="1007" w:type="dxa"/>
          </w:tcPr>
          <w:p>
            <w:pPr>
              <w:pStyle w:val="TableParagraph"/>
              <w:rPr>
                <w:rFonts w:ascii="Times New Roman"/>
                <w:sz w:val="14"/>
              </w:rPr>
            </w:pPr>
          </w:p>
        </w:tc>
        <w:tc>
          <w:tcPr>
            <w:tcW w:w="1152" w:type="dxa"/>
          </w:tcPr>
          <w:p>
            <w:pPr>
              <w:pStyle w:val="TableParagraph"/>
              <w:rPr>
                <w:rFonts w:ascii="Times New Roman"/>
                <w:sz w:val="14"/>
              </w:rPr>
            </w:pPr>
          </w:p>
        </w:tc>
        <w:tc>
          <w:tcPr>
            <w:tcW w:w="2159" w:type="dxa"/>
            <w:shd w:val="clear" w:color="auto" w:fill="D2D2D2"/>
          </w:tcPr>
          <w:p>
            <w:pPr>
              <w:pStyle w:val="TableParagraph"/>
              <w:rPr>
                <w:rFonts w:ascii="Times New Roman"/>
                <w:sz w:val="14"/>
              </w:rPr>
            </w:pPr>
          </w:p>
        </w:tc>
        <w:tc>
          <w:tcPr>
            <w:tcW w:w="2159" w:type="dxa"/>
            <w:shd w:val="clear" w:color="auto" w:fill="D2D2D2"/>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55" w:hRule="atLeast"/>
        </w:trPr>
        <w:tc>
          <w:tcPr>
            <w:tcW w:w="2886" w:type="dxa"/>
            <w:vMerge/>
            <w:tcBorders>
              <w:top w:val="nil"/>
              <w:left w:val="nil"/>
              <w:bottom w:val="single" w:sz="12" w:space="0" w:color="000000"/>
            </w:tcBorders>
          </w:tcPr>
          <w:p>
            <w:pPr>
              <w:rPr>
                <w:sz w:val="2"/>
                <w:szCs w:val="2"/>
              </w:rPr>
            </w:pPr>
          </w:p>
        </w:tc>
        <w:tc>
          <w:tcPr>
            <w:tcW w:w="1007" w:type="dxa"/>
            <w:tcBorders>
              <w:bottom w:val="single" w:sz="12" w:space="0" w:color="000000"/>
            </w:tcBorders>
          </w:tcPr>
          <w:p>
            <w:pPr>
              <w:pStyle w:val="TableParagraph"/>
              <w:rPr>
                <w:rFonts w:ascii="Times New Roman"/>
                <w:sz w:val="14"/>
              </w:rPr>
            </w:pPr>
          </w:p>
        </w:tc>
        <w:tc>
          <w:tcPr>
            <w:tcW w:w="1152" w:type="dxa"/>
            <w:tcBorders>
              <w:bottom w:val="single" w:sz="12" w:space="0" w:color="000000"/>
            </w:tcBorders>
          </w:tcPr>
          <w:p>
            <w:pPr>
              <w:pStyle w:val="TableParagraph"/>
              <w:rPr>
                <w:rFonts w:ascii="Times New Roman"/>
                <w:sz w:val="14"/>
              </w:rPr>
            </w:pPr>
          </w:p>
        </w:tc>
        <w:tc>
          <w:tcPr>
            <w:tcW w:w="2159" w:type="dxa"/>
            <w:tcBorders>
              <w:bottom w:val="single" w:sz="12" w:space="0" w:color="000000"/>
            </w:tcBorders>
            <w:shd w:val="clear" w:color="auto" w:fill="D2D2D2"/>
          </w:tcPr>
          <w:p>
            <w:pPr>
              <w:pStyle w:val="TableParagraph"/>
              <w:rPr>
                <w:rFonts w:ascii="Times New Roman"/>
                <w:sz w:val="14"/>
              </w:rPr>
            </w:pPr>
          </w:p>
        </w:tc>
        <w:tc>
          <w:tcPr>
            <w:tcW w:w="2159" w:type="dxa"/>
            <w:tcBorders>
              <w:bottom w:val="single" w:sz="12" w:space="0" w:color="000000"/>
            </w:tcBorders>
            <w:shd w:val="clear" w:color="auto" w:fill="D2D2D2"/>
          </w:tcPr>
          <w:p>
            <w:pPr>
              <w:pStyle w:val="TableParagraph"/>
              <w:rPr>
                <w:rFonts w:ascii="Times New Roman"/>
                <w:sz w:val="14"/>
              </w:rPr>
            </w:pPr>
          </w:p>
        </w:tc>
        <w:tc>
          <w:tcPr>
            <w:tcW w:w="1438" w:type="dxa"/>
            <w:tcBorders>
              <w:bottom w:val="single" w:sz="12" w:space="0" w:color="000000"/>
              <w:right w:val="nil"/>
            </w:tcBorders>
          </w:tcPr>
          <w:p>
            <w:pPr>
              <w:pStyle w:val="TableParagraph"/>
              <w:rPr>
                <w:rFonts w:ascii="Times New Roman"/>
                <w:sz w:val="14"/>
              </w:rPr>
            </w:pPr>
          </w:p>
        </w:tc>
      </w:tr>
      <w:tr>
        <w:trPr>
          <w:trHeight w:val="210" w:hRule="atLeast"/>
        </w:trPr>
        <w:tc>
          <w:tcPr>
            <w:tcW w:w="2886" w:type="dxa"/>
            <w:vMerge/>
            <w:tcBorders>
              <w:top w:val="nil"/>
              <w:left w:val="nil"/>
              <w:bottom w:val="single" w:sz="12" w:space="0" w:color="000000"/>
            </w:tcBorders>
          </w:tcPr>
          <w:p>
            <w:pPr>
              <w:rPr>
                <w:sz w:val="2"/>
                <w:szCs w:val="2"/>
              </w:rPr>
            </w:pPr>
          </w:p>
        </w:tc>
        <w:tc>
          <w:tcPr>
            <w:tcW w:w="1007" w:type="dxa"/>
            <w:tcBorders>
              <w:top w:val="single" w:sz="12" w:space="0" w:color="000000"/>
              <w:bottom w:val="single" w:sz="12" w:space="0" w:color="000000"/>
            </w:tcBorders>
          </w:tcPr>
          <w:p>
            <w:pPr>
              <w:pStyle w:val="TableParagraph"/>
              <w:rPr>
                <w:rFonts w:ascii="Times New Roman"/>
                <w:sz w:val="14"/>
              </w:rPr>
            </w:pPr>
          </w:p>
        </w:tc>
        <w:tc>
          <w:tcPr>
            <w:tcW w:w="1152" w:type="dxa"/>
            <w:tcBorders>
              <w:top w:val="single" w:sz="12" w:space="0" w:color="000000"/>
              <w:bottom w:val="single" w:sz="12" w:space="0" w:color="000000"/>
            </w:tcBorders>
          </w:tcPr>
          <w:p>
            <w:pPr>
              <w:pStyle w:val="TableParagraph"/>
              <w:rPr>
                <w:rFonts w:ascii="Times New Roman"/>
                <w:sz w:val="14"/>
              </w:rPr>
            </w:pPr>
          </w:p>
        </w:tc>
        <w:tc>
          <w:tcPr>
            <w:tcW w:w="2159" w:type="dxa"/>
            <w:tcBorders>
              <w:top w:val="single" w:sz="12" w:space="0" w:color="000000"/>
              <w:bottom w:val="single" w:sz="12" w:space="0" w:color="000000"/>
            </w:tcBorders>
            <w:shd w:val="clear" w:color="auto" w:fill="D2D2D2"/>
          </w:tcPr>
          <w:p>
            <w:pPr>
              <w:pStyle w:val="TableParagraph"/>
              <w:rPr>
                <w:rFonts w:ascii="Times New Roman"/>
                <w:sz w:val="14"/>
              </w:rPr>
            </w:pPr>
          </w:p>
        </w:tc>
        <w:tc>
          <w:tcPr>
            <w:tcW w:w="2159" w:type="dxa"/>
            <w:tcBorders>
              <w:top w:val="single" w:sz="12" w:space="0" w:color="000000"/>
              <w:bottom w:val="single" w:sz="12" w:space="0" w:color="000000"/>
            </w:tcBorders>
            <w:shd w:val="clear" w:color="auto" w:fill="D2D2D2"/>
          </w:tcPr>
          <w:p>
            <w:pPr>
              <w:pStyle w:val="TableParagraph"/>
              <w:rPr>
                <w:rFonts w:ascii="Times New Roman"/>
                <w:sz w:val="14"/>
              </w:rPr>
            </w:pPr>
          </w:p>
        </w:tc>
        <w:tc>
          <w:tcPr>
            <w:tcW w:w="1438" w:type="dxa"/>
            <w:tcBorders>
              <w:top w:val="single" w:sz="12" w:space="0" w:color="000000"/>
              <w:bottom w:val="single" w:sz="12" w:space="0" w:color="000000"/>
              <w:right w:val="nil"/>
            </w:tcBorders>
          </w:tcPr>
          <w:p>
            <w:pPr>
              <w:pStyle w:val="TableParagraph"/>
              <w:rPr>
                <w:rFonts w:ascii="Times New Roman"/>
                <w:sz w:val="14"/>
              </w:rPr>
            </w:pPr>
          </w:p>
        </w:tc>
      </w:tr>
    </w:tbl>
    <w:p>
      <w:pPr>
        <w:spacing w:after="0"/>
        <w:rPr>
          <w:rFonts w:ascii="Times New Roman"/>
          <w:sz w:val="14"/>
        </w:rPr>
        <w:sectPr>
          <w:pgSz w:w="12240" w:h="15840"/>
          <w:pgMar w:top="540" w:bottom="280" w:left="400" w:right="0"/>
        </w:sectPr>
      </w:pPr>
    </w:p>
    <w:p>
      <w:pPr>
        <w:spacing w:before="46"/>
        <w:ind w:left="411" w:right="0" w:firstLine="0"/>
        <w:jc w:val="left"/>
        <w:rPr>
          <w:b/>
          <w:sz w:val="15"/>
        </w:rPr>
      </w:pPr>
      <w:r>
        <w:rPr>
          <w:b/>
          <w:color w:val="080808"/>
          <w:w w:val="105"/>
          <w:sz w:val="15"/>
        </w:rPr>
        <w:t>For Paperwork Reduction Act Notice, see the Instructions for Form 990.</w:t>
      </w:r>
    </w:p>
    <w:p>
      <w:pPr>
        <w:pStyle w:val="BodyText"/>
        <w:spacing w:before="94"/>
        <w:ind w:left="410"/>
        <w:rPr>
          <w:rFonts w:ascii="Courier New"/>
        </w:rPr>
      </w:pPr>
      <w:r>
        <w:rPr>
          <w:rFonts w:ascii="Courier New"/>
          <w:color w:val="080808"/>
        </w:rPr>
        <w:t>EEA</w:t>
      </w:r>
    </w:p>
    <w:p>
      <w:pPr>
        <w:spacing w:before="70"/>
        <w:ind w:left="410" w:right="0" w:firstLine="0"/>
        <w:jc w:val="left"/>
        <w:rPr>
          <w:b/>
          <w:sz w:val="13"/>
        </w:rPr>
      </w:pPr>
      <w:r>
        <w:rPr/>
        <w:br w:type="column"/>
      </w:r>
      <w:r>
        <w:rPr>
          <w:b/>
          <w:color w:val="080808"/>
          <w:w w:val="105"/>
          <w:sz w:val="13"/>
        </w:rPr>
        <w:t>Schedule F (Form 990) 2020</w:t>
      </w:r>
    </w:p>
    <w:p>
      <w:pPr>
        <w:spacing w:after="0"/>
        <w:jc w:val="left"/>
        <w:rPr>
          <w:sz w:val="13"/>
        </w:rPr>
        <w:sectPr>
          <w:type w:val="continuous"/>
          <w:pgSz w:w="12240" w:h="15840"/>
          <w:pgMar w:top="440" w:bottom="280" w:left="400" w:right="0"/>
          <w:cols w:num="2" w:equalWidth="0">
            <w:col w:w="5820" w:space="3119"/>
            <w:col w:w="2901"/>
          </w:cols>
        </w:sectPr>
      </w:pPr>
    </w:p>
    <w:p>
      <w:pPr>
        <w:tabs>
          <w:tab w:pos="2601" w:val="left" w:leader="none"/>
          <w:tab w:pos="11993" w:val="left" w:leader="none"/>
          <w:tab w:pos="14372" w:val="left" w:leader="none"/>
        </w:tabs>
        <w:spacing w:before="88"/>
        <w:ind w:left="146" w:right="0" w:firstLine="0"/>
        <w:jc w:val="left"/>
        <w:rPr>
          <w:rFonts w:ascii="Courier New"/>
          <w:b/>
          <w:sz w:val="18"/>
        </w:rPr>
      </w:pPr>
      <w:r>
        <w:rPr/>
        <w:pict>
          <v:shape style="position:absolute;margin-left:20.531879pt;margin-top:8.976151pt;width:39.450pt;height:19.05pt;mso-position-horizontal-relative:page;mso-position-vertical-relative:paragraph;z-index:-266916864" type="#_x0000_t202" filled="false" stroked="false">
            <v:textbox inset="0,0,0,0">
              <w:txbxContent>
                <w:p>
                  <w:pPr>
                    <w:tabs>
                      <w:tab w:pos="675" w:val="left" w:leader="none"/>
                    </w:tabs>
                    <w:spacing w:line="381" w:lineRule="exact" w:before="0"/>
                    <w:ind w:left="0" w:right="0" w:firstLine="0"/>
                    <w:jc w:val="left"/>
                    <w:rPr>
                      <w:sz w:val="34"/>
                    </w:rPr>
                  </w:pPr>
                  <w:r>
                    <w:rPr>
                      <w:color w:val="030303"/>
                      <w:w w:val="80"/>
                      <w:sz w:val="34"/>
                    </w:rPr>
                    <w:t>I</w:t>
                    <w:tab/>
                  </w:r>
                  <w:r>
                    <w:rPr>
                      <w:color w:val="1A1A1A"/>
                      <w:spacing w:val="-19"/>
                      <w:w w:val="70"/>
                      <w:sz w:val="34"/>
                      <w:u w:val="single" w:color="000000"/>
                    </w:rPr>
                    <w:t>J</w:t>
                  </w:r>
                </w:p>
              </w:txbxContent>
            </v:textbox>
            <w10:wrap type="none"/>
          </v:shape>
        </w:pict>
      </w:r>
      <w:r>
        <w:rPr>
          <w:color w:val="1A1A1A"/>
          <w:sz w:val="11"/>
        </w:rPr>
        <w:t>Schedule  F (Form  </w:t>
      </w:r>
      <w:r>
        <w:rPr>
          <w:color w:val="1A1A1A"/>
          <w:position w:val="-2"/>
          <w:sz w:val="11"/>
        </w:rPr>
        <w:t>990</w:t>
      </w:r>
      <w:r>
        <w:rPr>
          <w:color w:val="1A1A1A"/>
          <w:spacing w:val="6"/>
          <w:position w:val="-2"/>
          <w:sz w:val="11"/>
        </w:rPr>
        <w:t> </w:t>
      </w:r>
      <w:r>
        <w:rPr>
          <w:color w:val="1A1A1A"/>
          <w:sz w:val="11"/>
        </w:rPr>
        <w:t>)</w:t>
      </w:r>
      <w:r>
        <w:rPr>
          <w:color w:val="1A1A1A"/>
          <w:spacing w:val="11"/>
          <w:sz w:val="11"/>
        </w:rPr>
        <w:t> </w:t>
      </w:r>
      <w:r>
        <w:rPr>
          <w:color w:val="1A1A1A"/>
          <w:position w:val="-2"/>
          <w:sz w:val="11"/>
        </w:rPr>
        <w:t>2020</w:t>
        <w:tab/>
      </w:r>
      <w:r>
        <w:rPr>
          <w:rFonts w:ascii="Courier New"/>
          <w:b/>
          <w:color w:val="030303"/>
          <w:sz w:val="18"/>
        </w:rPr>
        <w:t>Saving Susan</w:t>
      </w:r>
      <w:r>
        <w:rPr>
          <w:rFonts w:ascii="Courier New"/>
          <w:b/>
          <w:color w:val="030303"/>
          <w:spacing w:val="14"/>
          <w:sz w:val="18"/>
        </w:rPr>
        <w:t> </w:t>
      </w:r>
      <w:r>
        <w:rPr>
          <w:rFonts w:ascii="Courier New"/>
          <w:b/>
          <w:color w:val="030303"/>
          <w:sz w:val="18"/>
        </w:rPr>
        <w:t>Ministry</w:t>
      </w:r>
      <w:r>
        <w:rPr>
          <w:rFonts w:ascii="Courier New"/>
          <w:b/>
          <w:color w:val="030303"/>
          <w:spacing w:val="16"/>
          <w:sz w:val="18"/>
        </w:rPr>
        <w:t> </w:t>
      </w:r>
      <w:r>
        <w:rPr>
          <w:rFonts w:ascii="Courier New"/>
          <w:b/>
          <w:color w:val="030303"/>
          <w:sz w:val="18"/>
        </w:rPr>
        <w:t>Inc</w:t>
        <w:tab/>
        <w:t>47-3041699</w:t>
        <w:tab/>
      </w:r>
      <w:r>
        <w:rPr>
          <w:color w:val="030303"/>
          <w:sz w:val="11"/>
        </w:rPr>
        <w:t>Page</w:t>
      </w:r>
      <w:r>
        <w:rPr>
          <w:color w:val="030303"/>
          <w:spacing w:val="15"/>
          <w:sz w:val="11"/>
        </w:rPr>
        <w:t> </w:t>
      </w:r>
      <w:r>
        <w:rPr>
          <w:rFonts w:ascii="Courier New"/>
          <w:b/>
          <w:color w:val="030303"/>
          <w:sz w:val="18"/>
        </w:rPr>
        <w:t>2</w:t>
      </w:r>
    </w:p>
    <w:p>
      <w:pPr>
        <w:tabs>
          <w:tab w:pos="1156" w:val="left" w:leader="none"/>
        </w:tabs>
        <w:spacing w:line="247" w:lineRule="auto" w:before="8" w:after="5"/>
        <w:ind w:left="1160" w:right="516" w:hanging="979"/>
        <w:jc w:val="left"/>
        <w:rPr>
          <w:sz w:val="20"/>
        </w:rPr>
      </w:pPr>
      <w:r>
        <w:rPr/>
        <w:pict>
          <v:group style="position:absolute;margin-left:24.120001pt;margin-top:.309910pt;width:735.8pt;height:12.85pt;mso-position-horizontal-relative:page;mso-position-vertical-relative:paragraph;z-index:-266917888" coordorigin="482,6" coordsize="14716,257">
            <v:rect style="position:absolute;left:486;top:24;width:722;height:239" filled="true" fillcolor="#d2d2d2" stroked="false">
              <v:fill type="solid"/>
            </v:rect>
            <v:line style="position:absolute" from="487,19" to="15194,19" stroked="true" strokeweight=".78pt" strokecolor="#000000">
              <v:stroke dashstyle="solid"/>
            </v:line>
            <v:line style="position:absolute" from="482,18" to="15198,18" stroked="true" strokeweight="1.2pt" strokecolor="#000000">
              <v:stroke dashstyle="solid"/>
            </v:line>
            <v:line style="position:absolute" from="15194,27" to="15122,27" stroked="true" strokeweight=".36pt" strokecolor="#000000">
              <v:stroke dashstyle="solid"/>
            </v:line>
            <w10:wrap type="none"/>
          </v:group>
        </w:pict>
      </w:r>
      <w:r>
        <w:rPr>
          <w:color w:val="030303"/>
          <w:spacing w:val="-20"/>
          <w:w w:val="100"/>
          <w:sz w:val="20"/>
          <w:u w:val="single" w:color="000000"/>
        </w:rPr>
        <w:t> </w:t>
      </w:r>
      <w:r>
        <w:rPr>
          <w:color w:val="030303"/>
          <w:sz w:val="20"/>
          <w:u w:val="single" w:color="000000"/>
        </w:rPr>
        <w:t>Part</w:t>
      </w:r>
      <w:r>
        <w:rPr>
          <w:color w:val="030303"/>
          <w:spacing w:val="8"/>
          <w:sz w:val="20"/>
          <w:u w:val="single" w:color="000000"/>
        </w:rPr>
        <w:t> </w:t>
      </w:r>
      <w:r>
        <w:rPr>
          <w:color w:val="030303"/>
          <w:sz w:val="20"/>
          <w:u w:val="single" w:color="000000"/>
        </w:rPr>
        <w:t>II</w:t>
      </w:r>
      <w:r>
        <w:rPr>
          <w:color w:val="030303"/>
          <w:sz w:val="20"/>
        </w:rPr>
        <w:tab/>
      </w:r>
      <w:r>
        <w:rPr>
          <w:b/>
          <w:color w:val="030303"/>
          <w:sz w:val="20"/>
        </w:rPr>
        <w:t>Grants and Other Assistance to Organizations or Entities Outside the United States. </w:t>
      </w:r>
      <w:r>
        <w:rPr>
          <w:color w:val="030303"/>
          <w:sz w:val="20"/>
        </w:rPr>
        <w:t>Complete if the organization answered "Yes" on Form 990, Part IV, line 15, for any recipient who received more than $5,000. Part II can be duplicated if additional space is needed.</w:t>
      </w:r>
    </w:p>
    <w:tbl>
      <w:tblPr>
        <w:tblW w:w="0" w:type="auto"/>
        <w:jc w:val="left"/>
        <w:tblInd w:w="1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00"/>
        <w:gridCol w:w="1729"/>
        <w:gridCol w:w="2307"/>
        <w:gridCol w:w="1441"/>
        <w:gridCol w:w="1586"/>
        <w:gridCol w:w="1298"/>
        <w:gridCol w:w="1586"/>
        <w:gridCol w:w="1153"/>
        <w:gridCol w:w="1008"/>
      </w:tblGrid>
      <w:tr>
        <w:trPr>
          <w:trHeight w:val="705" w:hRule="atLeast"/>
        </w:trPr>
        <w:tc>
          <w:tcPr>
            <w:tcW w:w="2600" w:type="dxa"/>
            <w:tcBorders>
              <w:left w:val="nil"/>
            </w:tcBorders>
          </w:tcPr>
          <w:p>
            <w:pPr>
              <w:pStyle w:val="TableParagraph"/>
              <w:spacing w:line="319" w:lineRule="auto" w:before="87"/>
              <w:ind w:left="863" w:right="450" w:firstLine="1"/>
              <w:rPr>
                <w:sz w:val="11"/>
              </w:rPr>
            </w:pPr>
            <w:r>
              <w:rPr>
                <w:color w:val="030303"/>
                <w:w w:val="110"/>
                <w:sz w:val="11"/>
              </w:rPr>
              <w:t>(a) </w:t>
            </w:r>
            <w:r>
              <w:rPr>
                <w:color w:val="1A1A1A"/>
                <w:w w:val="110"/>
                <w:sz w:val="11"/>
              </w:rPr>
              <w:t>Name of organization</w:t>
            </w:r>
          </w:p>
        </w:tc>
        <w:tc>
          <w:tcPr>
            <w:tcW w:w="1729" w:type="dxa"/>
          </w:tcPr>
          <w:p>
            <w:pPr>
              <w:pStyle w:val="TableParagraph"/>
              <w:spacing w:line="273" w:lineRule="auto" w:before="87"/>
              <w:ind w:left="294" w:right="314" w:firstLine="97"/>
              <w:rPr>
                <w:sz w:val="11"/>
              </w:rPr>
            </w:pPr>
            <w:r>
              <w:rPr>
                <w:color w:val="030303"/>
                <w:w w:val="110"/>
                <w:sz w:val="11"/>
              </w:rPr>
              <w:t>(b)IRS </w:t>
            </w:r>
            <w:r>
              <w:rPr>
                <w:color w:val="1A1A1A"/>
                <w:w w:val="110"/>
                <w:sz w:val="11"/>
              </w:rPr>
              <w:t>code section and</w:t>
            </w:r>
            <w:r>
              <w:rPr>
                <w:color w:val="1A1A1A"/>
                <w:spacing w:val="3"/>
                <w:w w:val="110"/>
                <w:sz w:val="11"/>
              </w:rPr>
              <w:t> </w:t>
            </w:r>
            <w:r>
              <w:rPr>
                <w:color w:val="030303"/>
                <w:spacing w:val="-5"/>
                <w:w w:val="110"/>
                <w:sz w:val="11"/>
              </w:rPr>
              <w:t>EIN</w:t>
            </w:r>
          </w:p>
          <w:p>
            <w:pPr>
              <w:pStyle w:val="TableParagraph"/>
              <w:ind w:left="411"/>
              <w:rPr>
                <w:sz w:val="11"/>
              </w:rPr>
            </w:pPr>
            <w:r>
              <w:rPr>
                <w:color w:val="1A1A1A"/>
                <w:w w:val="110"/>
                <w:sz w:val="11"/>
              </w:rPr>
              <w:t>(if</w:t>
            </w:r>
            <w:r>
              <w:rPr>
                <w:color w:val="1A1A1A"/>
                <w:spacing w:val="-18"/>
                <w:w w:val="110"/>
                <w:sz w:val="11"/>
              </w:rPr>
              <w:t> </w:t>
            </w:r>
            <w:r>
              <w:rPr>
                <w:color w:val="1A1A1A"/>
                <w:w w:val="110"/>
                <w:sz w:val="11"/>
              </w:rPr>
              <w:t>applicable)</w:t>
            </w:r>
          </w:p>
        </w:tc>
        <w:tc>
          <w:tcPr>
            <w:tcW w:w="2307" w:type="dxa"/>
            <w:tcBorders>
              <w:right w:val="single" w:sz="8" w:space="0" w:color="000000"/>
            </w:tcBorders>
          </w:tcPr>
          <w:p>
            <w:pPr>
              <w:pStyle w:val="TableParagraph"/>
              <w:spacing w:before="77"/>
              <w:ind w:left="831"/>
              <w:rPr>
                <w:sz w:val="11"/>
              </w:rPr>
            </w:pPr>
            <w:r>
              <w:rPr>
                <w:b/>
                <w:color w:val="030303"/>
                <w:w w:val="105"/>
                <w:sz w:val="12"/>
              </w:rPr>
              <w:t>(c) </w:t>
            </w:r>
            <w:r>
              <w:rPr>
                <w:color w:val="1A1A1A"/>
                <w:w w:val="105"/>
                <w:sz w:val="11"/>
              </w:rPr>
              <w:t>Region</w:t>
            </w:r>
          </w:p>
        </w:tc>
        <w:tc>
          <w:tcPr>
            <w:tcW w:w="1441" w:type="dxa"/>
            <w:tcBorders>
              <w:left w:val="single" w:sz="8" w:space="0" w:color="000000"/>
            </w:tcBorders>
          </w:tcPr>
          <w:p>
            <w:pPr>
              <w:pStyle w:val="TableParagraph"/>
              <w:spacing w:line="266" w:lineRule="auto" w:before="77"/>
              <w:ind w:left="500" w:right="169" w:hanging="292"/>
              <w:rPr>
                <w:sz w:val="11"/>
              </w:rPr>
            </w:pPr>
            <w:r>
              <w:rPr>
                <w:b/>
                <w:color w:val="030303"/>
                <w:w w:val="110"/>
                <w:sz w:val="12"/>
              </w:rPr>
              <w:t>(d) </w:t>
            </w:r>
            <w:r>
              <w:rPr>
                <w:color w:val="030303"/>
                <w:w w:val="110"/>
                <w:sz w:val="11"/>
              </w:rPr>
              <w:t>Purpose </w:t>
            </w:r>
            <w:r>
              <w:rPr>
                <w:color w:val="1A1A1A"/>
                <w:w w:val="110"/>
                <w:sz w:val="11"/>
              </w:rPr>
              <w:t>of grant</w:t>
            </w:r>
          </w:p>
        </w:tc>
        <w:tc>
          <w:tcPr>
            <w:tcW w:w="1586" w:type="dxa"/>
          </w:tcPr>
          <w:p>
            <w:pPr>
              <w:pStyle w:val="TableParagraph"/>
              <w:spacing w:line="266" w:lineRule="auto" w:before="77"/>
              <w:ind w:left="407" w:right="325" w:hanging="147"/>
              <w:rPr>
                <w:sz w:val="11"/>
              </w:rPr>
            </w:pPr>
            <w:r>
              <w:rPr>
                <w:b/>
                <w:color w:val="030303"/>
                <w:w w:val="110"/>
                <w:sz w:val="12"/>
              </w:rPr>
              <w:t>(e) </w:t>
            </w:r>
            <w:r>
              <w:rPr>
                <w:color w:val="1A1A1A"/>
                <w:w w:val="110"/>
                <w:sz w:val="11"/>
              </w:rPr>
              <w:t>Amount of cash grant</w:t>
            </w:r>
          </w:p>
        </w:tc>
        <w:tc>
          <w:tcPr>
            <w:tcW w:w="1298" w:type="dxa"/>
          </w:tcPr>
          <w:p>
            <w:pPr>
              <w:pStyle w:val="TableParagraph"/>
              <w:spacing w:line="266" w:lineRule="auto" w:before="77"/>
              <w:ind w:left="480" w:right="144" w:hanging="292"/>
              <w:rPr>
                <w:sz w:val="11"/>
              </w:rPr>
            </w:pPr>
            <w:r>
              <w:rPr>
                <w:color w:val="030303"/>
                <w:w w:val="115"/>
                <w:sz w:val="12"/>
              </w:rPr>
              <w:t>(f) </w:t>
            </w:r>
            <w:r>
              <w:rPr>
                <w:color w:val="1A1A1A"/>
                <w:w w:val="115"/>
                <w:sz w:val="11"/>
              </w:rPr>
              <w:t>Mannerof cash</w:t>
            </w:r>
          </w:p>
          <w:p>
            <w:pPr>
              <w:pStyle w:val="TableParagraph"/>
              <w:spacing w:before="5"/>
              <w:ind w:left="192"/>
              <w:rPr>
                <w:sz w:val="11"/>
              </w:rPr>
            </w:pPr>
            <w:r>
              <w:rPr>
                <w:color w:val="1A1A1A"/>
                <w:w w:val="110"/>
                <w:sz w:val="11"/>
              </w:rPr>
              <w:t>disbursement</w:t>
            </w:r>
          </w:p>
        </w:tc>
        <w:tc>
          <w:tcPr>
            <w:tcW w:w="1586" w:type="dxa"/>
          </w:tcPr>
          <w:p>
            <w:pPr>
              <w:pStyle w:val="TableParagraph"/>
              <w:spacing w:line="266" w:lineRule="auto" w:before="77"/>
              <w:ind w:left="467" w:right="548" w:hanging="201"/>
              <w:rPr>
                <w:sz w:val="11"/>
              </w:rPr>
            </w:pPr>
            <w:r>
              <w:rPr>
                <w:b/>
                <w:color w:val="030303"/>
                <w:w w:val="110"/>
                <w:sz w:val="12"/>
              </w:rPr>
              <w:t>(g) </w:t>
            </w:r>
            <w:r>
              <w:rPr>
                <w:color w:val="1A1A1A"/>
                <w:w w:val="110"/>
                <w:sz w:val="11"/>
              </w:rPr>
              <w:t>Amount</w:t>
            </w:r>
            <w:r>
              <w:rPr>
                <w:color w:val="1A1A1A"/>
                <w:spacing w:val="-20"/>
                <w:w w:val="110"/>
                <w:sz w:val="11"/>
              </w:rPr>
              <w:t> </w:t>
            </w:r>
            <w:r>
              <w:rPr>
                <w:color w:val="1A1A1A"/>
                <w:w w:val="110"/>
                <w:sz w:val="11"/>
              </w:rPr>
              <w:t>of noncash</w:t>
            </w:r>
          </w:p>
          <w:p>
            <w:pPr>
              <w:pStyle w:val="TableParagraph"/>
              <w:spacing w:before="10"/>
              <w:ind w:left="393"/>
              <w:rPr>
                <w:sz w:val="11"/>
              </w:rPr>
            </w:pPr>
            <w:r>
              <w:rPr>
                <w:color w:val="1A1A1A"/>
                <w:w w:val="110"/>
                <w:sz w:val="11"/>
              </w:rPr>
              <w:t>assistance</w:t>
            </w:r>
          </w:p>
        </w:tc>
        <w:tc>
          <w:tcPr>
            <w:tcW w:w="1153" w:type="dxa"/>
          </w:tcPr>
          <w:p>
            <w:pPr>
              <w:pStyle w:val="TableParagraph"/>
              <w:spacing w:line="276" w:lineRule="auto" w:before="77"/>
              <w:ind w:left="197" w:right="167" w:hanging="118"/>
              <w:rPr>
                <w:sz w:val="11"/>
              </w:rPr>
            </w:pPr>
            <w:r>
              <w:rPr>
                <w:b/>
                <w:color w:val="030303"/>
                <w:w w:val="110"/>
                <w:sz w:val="12"/>
              </w:rPr>
              <w:t>(h) </w:t>
            </w:r>
            <w:r>
              <w:rPr>
                <w:color w:val="1A1A1A"/>
                <w:w w:val="110"/>
                <w:sz w:val="11"/>
              </w:rPr>
              <w:t>Description of noncash assistance</w:t>
            </w:r>
          </w:p>
        </w:tc>
        <w:tc>
          <w:tcPr>
            <w:tcW w:w="1008" w:type="dxa"/>
            <w:tcBorders>
              <w:right w:val="nil"/>
            </w:tcBorders>
          </w:tcPr>
          <w:p>
            <w:pPr>
              <w:pStyle w:val="TableParagraph"/>
              <w:spacing w:line="228" w:lineRule="auto" w:before="44"/>
              <w:ind w:left="215" w:right="240" w:hanging="158"/>
              <w:rPr>
                <w:sz w:val="11"/>
              </w:rPr>
            </w:pPr>
            <w:r>
              <w:rPr>
                <w:rFonts w:ascii="Times New Roman"/>
                <w:color w:val="030303"/>
                <w:w w:val="110"/>
                <w:sz w:val="11"/>
              </w:rPr>
              <w:t>(i) </w:t>
            </w:r>
            <w:r>
              <w:rPr>
                <w:color w:val="1A1A1A"/>
                <w:w w:val="110"/>
                <w:sz w:val="11"/>
              </w:rPr>
              <w:t>Method of valuation</w:t>
            </w:r>
          </w:p>
          <w:p>
            <w:pPr>
              <w:pStyle w:val="TableParagraph"/>
              <w:spacing w:line="264" w:lineRule="auto" w:before="23"/>
              <w:ind w:left="24" w:firstLine="131"/>
              <w:rPr>
                <w:sz w:val="11"/>
              </w:rPr>
            </w:pPr>
            <w:r>
              <w:rPr>
                <w:color w:val="1A1A1A"/>
                <w:w w:val="110"/>
                <w:sz w:val="11"/>
              </w:rPr>
              <w:t>(book</w:t>
            </w:r>
            <w:r>
              <w:rPr>
                <w:color w:val="444444"/>
                <w:w w:val="110"/>
                <w:sz w:val="11"/>
              </w:rPr>
              <w:t>, </w:t>
            </w:r>
            <w:r>
              <w:rPr>
                <w:color w:val="030303"/>
                <w:w w:val="110"/>
                <w:sz w:val="11"/>
              </w:rPr>
              <w:t>FMV</w:t>
            </w:r>
            <w:r>
              <w:rPr>
                <w:color w:val="444444"/>
                <w:w w:val="110"/>
                <w:sz w:val="11"/>
              </w:rPr>
              <w:t>, </w:t>
            </w:r>
            <w:r>
              <w:rPr>
                <w:color w:val="1A1A1A"/>
                <w:w w:val="110"/>
                <w:sz w:val="11"/>
              </w:rPr>
              <w:t>appraisal </w:t>
            </w:r>
            <w:r>
              <w:rPr>
                <w:color w:val="444444"/>
                <w:w w:val="110"/>
                <w:sz w:val="11"/>
              </w:rPr>
              <w:t>, </w:t>
            </w:r>
            <w:r>
              <w:rPr>
                <w:color w:val="1A1A1A"/>
                <w:w w:val="110"/>
                <w:sz w:val="11"/>
              </w:rPr>
              <w:t>other)</w:t>
            </w:r>
          </w:p>
        </w:tc>
      </w:tr>
      <w:tr>
        <w:trPr>
          <w:trHeight w:val="463" w:hRule="atLeast"/>
        </w:trPr>
        <w:tc>
          <w:tcPr>
            <w:tcW w:w="2600" w:type="dxa"/>
            <w:tcBorders>
              <w:left w:val="nil"/>
            </w:tcBorders>
            <w:shd w:val="clear" w:color="auto" w:fill="D2D2D2"/>
          </w:tcPr>
          <w:p>
            <w:pPr>
              <w:pStyle w:val="TableParagraph"/>
              <w:rPr>
                <w:sz w:val="16"/>
              </w:rPr>
            </w:pPr>
          </w:p>
          <w:p>
            <w:pPr>
              <w:pStyle w:val="TableParagraph"/>
              <w:spacing w:line="162" w:lineRule="exact" w:before="98"/>
              <w:ind w:left="-2"/>
              <w:rPr>
                <w:b/>
                <w:sz w:val="15"/>
              </w:rPr>
            </w:pPr>
            <w:r>
              <w:rPr>
                <w:b/>
                <w:color w:val="030303"/>
                <w:w w:val="105"/>
                <w:sz w:val="15"/>
              </w:rPr>
              <w:t>(1)</w:t>
            </w:r>
          </w:p>
        </w:tc>
        <w:tc>
          <w:tcPr>
            <w:tcW w:w="1729" w:type="dxa"/>
            <w:shd w:val="clear" w:color="auto" w:fill="D2D2D2"/>
          </w:tcPr>
          <w:p>
            <w:pPr>
              <w:pStyle w:val="TableParagraph"/>
              <w:spacing w:line="203" w:lineRule="exact"/>
              <w:ind w:right="-202"/>
              <w:jc w:val="right"/>
              <w:rPr>
                <w:rFonts w:ascii="Courier New"/>
                <w:b/>
                <w:sz w:val="18"/>
              </w:rPr>
            </w:pPr>
            <w:r>
              <w:rPr>
                <w:rFonts w:ascii="Courier New"/>
                <w:b/>
                <w:color w:val="030303"/>
                <w:spacing w:val="-1"/>
                <w:sz w:val="18"/>
              </w:rPr>
              <w:t>Ea</w:t>
            </w:r>
          </w:p>
          <w:p>
            <w:pPr>
              <w:pStyle w:val="TableParagraph"/>
              <w:spacing w:before="36"/>
              <w:ind w:right="-202"/>
              <w:jc w:val="right"/>
              <w:rPr>
                <w:rFonts w:ascii="Courier New"/>
                <w:b/>
                <w:sz w:val="18"/>
              </w:rPr>
            </w:pPr>
            <w:r>
              <w:rPr>
                <w:rFonts w:ascii="Courier New"/>
                <w:b/>
                <w:color w:val="030303"/>
                <w:spacing w:val="-1"/>
                <w:sz w:val="18"/>
              </w:rPr>
              <w:t>Pa</w:t>
            </w:r>
          </w:p>
        </w:tc>
        <w:tc>
          <w:tcPr>
            <w:tcW w:w="2307" w:type="dxa"/>
            <w:tcBorders>
              <w:right w:val="single" w:sz="8" w:space="0" w:color="000000"/>
            </w:tcBorders>
          </w:tcPr>
          <w:p>
            <w:pPr>
              <w:pStyle w:val="TableParagraph"/>
              <w:spacing w:line="203" w:lineRule="exact"/>
              <w:ind w:left="184"/>
              <w:rPr>
                <w:rFonts w:ascii="Courier New"/>
                <w:b/>
                <w:sz w:val="18"/>
              </w:rPr>
            </w:pPr>
            <w:r>
              <w:rPr>
                <w:rFonts w:ascii="Courier New"/>
                <w:b/>
                <w:color w:val="030303"/>
                <w:sz w:val="18"/>
              </w:rPr>
              <w:t>st Asia and the</w:t>
            </w:r>
          </w:p>
          <w:p>
            <w:pPr>
              <w:pStyle w:val="TableParagraph"/>
              <w:tabs>
                <w:tab w:pos="2273" w:val="left" w:leader="none"/>
              </w:tabs>
              <w:spacing w:before="36"/>
              <w:ind w:left="183" w:right="-216"/>
              <w:rPr>
                <w:rFonts w:ascii="Courier New"/>
                <w:b/>
                <w:sz w:val="18"/>
              </w:rPr>
            </w:pPr>
            <w:r>
              <w:rPr>
                <w:rFonts w:ascii="Courier New"/>
                <w:b/>
                <w:color w:val="030303"/>
                <w:sz w:val="18"/>
              </w:rPr>
              <w:t>cific</w:t>
              <w:tab/>
              <w:t>Su</w:t>
            </w:r>
          </w:p>
        </w:tc>
        <w:tc>
          <w:tcPr>
            <w:tcW w:w="1441" w:type="dxa"/>
            <w:tcBorders>
              <w:left w:val="single" w:sz="8" w:space="0" w:color="000000"/>
            </w:tcBorders>
          </w:tcPr>
          <w:p>
            <w:pPr>
              <w:pStyle w:val="TableParagraph"/>
              <w:spacing w:before="9"/>
              <w:rPr>
                <w:sz w:val="20"/>
              </w:rPr>
            </w:pPr>
          </w:p>
          <w:p>
            <w:pPr>
              <w:pStyle w:val="TableParagraph"/>
              <w:ind w:left="182"/>
              <w:rPr>
                <w:rFonts w:ascii="Courier New"/>
                <w:b/>
                <w:sz w:val="17"/>
              </w:rPr>
            </w:pPr>
            <w:r>
              <w:rPr>
                <w:rFonts w:ascii="Courier New"/>
                <w:b/>
                <w:color w:val="030303"/>
                <w:sz w:val="18"/>
              </w:rPr>
              <w:t>pport of </w:t>
            </w:r>
            <w:r>
              <w:rPr>
                <w:rFonts w:ascii="Courier New"/>
                <w:b/>
                <w:color w:val="030303"/>
                <w:sz w:val="17"/>
              </w:rPr>
              <w:t>0</w:t>
            </w:r>
          </w:p>
        </w:tc>
        <w:tc>
          <w:tcPr>
            <w:tcW w:w="1586" w:type="dxa"/>
          </w:tcPr>
          <w:p>
            <w:pPr>
              <w:pStyle w:val="TableParagraph"/>
              <w:spacing w:before="9"/>
              <w:rPr>
                <w:sz w:val="20"/>
              </w:rPr>
            </w:pPr>
          </w:p>
          <w:p>
            <w:pPr>
              <w:pStyle w:val="TableParagraph"/>
              <w:ind w:left="758"/>
              <w:rPr>
                <w:rFonts w:ascii="Courier New"/>
                <w:b/>
                <w:sz w:val="18"/>
              </w:rPr>
            </w:pPr>
            <w:r>
              <w:rPr>
                <w:rFonts w:ascii="Courier New"/>
                <w:b/>
                <w:color w:val="030303"/>
                <w:sz w:val="18"/>
              </w:rPr>
              <w:t>43,353</w:t>
            </w:r>
          </w:p>
        </w:tc>
        <w:tc>
          <w:tcPr>
            <w:tcW w:w="1298" w:type="dxa"/>
          </w:tcPr>
          <w:p>
            <w:pPr>
              <w:pStyle w:val="TableParagraph"/>
              <w:spacing w:before="9"/>
              <w:rPr>
                <w:sz w:val="20"/>
              </w:rPr>
            </w:pPr>
          </w:p>
          <w:p>
            <w:pPr>
              <w:pStyle w:val="TableParagraph"/>
              <w:ind w:left="-22"/>
              <w:rPr>
                <w:rFonts w:ascii="Courier New"/>
                <w:b/>
                <w:sz w:val="18"/>
              </w:rPr>
            </w:pPr>
            <w:r>
              <w:rPr>
                <w:rFonts w:ascii="Courier New"/>
                <w:b/>
                <w:color w:val="030303"/>
                <w:sz w:val="18"/>
              </w:rPr>
              <w:t>Check/Wire</w:t>
            </w:r>
          </w:p>
        </w:tc>
        <w:tc>
          <w:tcPr>
            <w:tcW w:w="1586" w:type="dxa"/>
          </w:tcPr>
          <w:p>
            <w:pPr>
              <w:pStyle w:val="TableParagraph"/>
              <w:rPr>
                <w:rFonts w:ascii="Times New Roman"/>
                <w:sz w:val="14"/>
              </w:rPr>
            </w:pPr>
          </w:p>
        </w:tc>
        <w:tc>
          <w:tcPr>
            <w:tcW w:w="1153" w:type="dxa"/>
          </w:tcPr>
          <w:p>
            <w:pPr>
              <w:pStyle w:val="TableParagraph"/>
              <w:spacing w:before="9"/>
              <w:rPr>
                <w:sz w:val="20"/>
              </w:rPr>
            </w:pPr>
          </w:p>
          <w:p>
            <w:pPr>
              <w:pStyle w:val="TableParagraph"/>
              <w:ind w:left="-21"/>
              <w:rPr>
                <w:rFonts w:ascii="Courier New"/>
                <w:b/>
                <w:sz w:val="18"/>
              </w:rPr>
            </w:pPr>
            <w:r>
              <w:rPr>
                <w:rFonts w:ascii="Courier New"/>
                <w:b/>
                <w:color w:val="030303"/>
                <w:w w:val="105"/>
                <w:sz w:val="18"/>
              </w:rPr>
              <w:t>na</w:t>
            </w:r>
          </w:p>
        </w:tc>
        <w:tc>
          <w:tcPr>
            <w:tcW w:w="1008" w:type="dxa"/>
            <w:tcBorders>
              <w:right w:val="nil"/>
            </w:tcBorders>
          </w:tcPr>
          <w:p>
            <w:pPr>
              <w:pStyle w:val="TableParagraph"/>
              <w:spacing w:before="9"/>
              <w:rPr>
                <w:sz w:val="20"/>
              </w:rPr>
            </w:pPr>
          </w:p>
          <w:p>
            <w:pPr>
              <w:pStyle w:val="TableParagraph"/>
              <w:ind w:left="-17"/>
              <w:rPr>
                <w:rFonts w:ascii="Courier New"/>
                <w:b/>
                <w:sz w:val="18"/>
              </w:rPr>
            </w:pPr>
            <w:r>
              <w:rPr>
                <w:rFonts w:ascii="Courier New"/>
                <w:b/>
                <w:color w:val="030303"/>
                <w:sz w:val="18"/>
              </w:rPr>
              <w:t>Book</w:t>
            </w:r>
          </w:p>
        </w:tc>
      </w:tr>
      <w:tr>
        <w:trPr>
          <w:trHeight w:val="466" w:hRule="atLeast"/>
        </w:trPr>
        <w:tc>
          <w:tcPr>
            <w:tcW w:w="2600" w:type="dxa"/>
            <w:tcBorders>
              <w:left w:val="nil"/>
            </w:tcBorders>
            <w:shd w:val="clear" w:color="auto" w:fill="D2D2D2"/>
          </w:tcPr>
          <w:p>
            <w:pPr>
              <w:pStyle w:val="TableParagraph"/>
              <w:rPr>
                <w:sz w:val="16"/>
              </w:rPr>
            </w:pPr>
          </w:p>
          <w:p>
            <w:pPr>
              <w:pStyle w:val="TableParagraph"/>
              <w:spacing w:line="162" w:lineRule="exact" w:before="100"/>
              <w:ind w:left="-2"/>
              <w:rPr>
                <w:b/>
                <w:sz w:val="15"/>
              </w:rPr>
            </w:pPr>
            <w:r>
              <w:rPr>
                <w:b/>
                <w:color w:val="030303"/>
                <w:w w:val="105"/>
                <w:sz w:val="15"/>
              </w:rPr>
              <w:t>(2)</w:t>
            </w:r>
          </w:p>
        </w:tc>
        <w:tc>
          <w:tcPr>
            <w:tcW w:w="1729" w:type="dxa"/>
            <w:shd w:val="clear" w:color="auto" w:fill="D2D2D2"/>
          </w:tcPr>
          <w:p>
            <w:pPr>
              <w:pStyle w:val="TableParagraph"/>
              <w:rPr>
                <w:rFonts w:ascii="Times New Roman"/>
                <w:sz w:val="14"/>
              </w:rPr>
            </w:pPr>
          </w:p>
        </w:tc>
        <w:tc>
          <w:tcPr>
            <w:tcW w:w="2307" w:type="dxa"/>
            <w:tcBorders>
              <w:right w:val="single" w:sz="8" w:space="0" w:color="000000"/>
            </w:tcBorders>
          </w:tcPr>
          <w:p>
            <w:pPr>
              <w:pStyle w:val="TableParagraph"/>
              <w:rPr>
                <w:rFonts w:ascii="Times New Roman"/>
                <w:sz w:val="14"/>
              </w:rPr>
            </w:pPr>
          </w:p>
        </w:tc>
        <w:tc>
          <w:tcPr>
            <w:tcW w:w="1441" w:type="dxa"/>
            <w:tcBorders>
              <w:left w:val="single" w:sz="8" w:space="0" w:color="000000"/>
            </w:tcBorders>
          </w:tcPr>
          <w:p>
            <w:pPr>
              <w:pStyle w:val="TableParagraph"/>
              <w:rPr>
                <w:rFonts w:ascii="Times New Roman"/>
                <w:sz w:val="14"/>
              </w:rPr>
            </w:pPr>
          </w:p>
        </w:tc>
        <w:tc>
          <w:tcPr>
            <w:tcW w:w="1586"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153" w:type="dxa"/>
          </w:tcPr>
          <w:p>
            <w:pPr>
              <w:pStyle w:val="TableParagraph"/>
              <w:rPr>
                <w:rFonts w:ascii="Times New Roman"/>
                <w:sz w:val="14"/>
              </w:rPr>
            </w:pPr>
          </w:p>
        </w:tc>
        <w:tc>
          <w:tcPr>
            <w:tcW w:w="1008" w:type="dxa"/>
            <w:tcBorders>
              <w:right w:val="nil"/>
            </w:tcBorders>
          </w:tcPr>
          <w:p>
            <w:pPr>
              <w:pStyle w:val="TableParagraph"/>
              <w:rPr>
                <w:rFonts w:ascii="Times New Roman"/>
                <w:sz w:val="14"/>
              </w:rPr>
            </w:pPr>
          </w:p>
        </w:tc>
      </w:tr>
      <w:tr>
        <w:trPr>
          <w:trHeight w:val="460" w:hRule="atLeast"/>
        </w:trPr>
        <w:tc>
          <w:tcPr>
            <w:tcW w:w="2600" w:type="dxa"/>
            <w:tcBorders>
              <w:left w:val="nil"/>
              <w:bottom w:val="single" w:sz="8" w:space="0" w:color="000000"/>
            </w:tcBorders>
            <w:shd w:val="clear" w:color="auto" w:fill="D2D2D2"/>
          </w:tcPr>
          <w:p>
            <w:pPr>
              <w:pStyle w:val="TableParagraph"/>
              <w:rPr>
                <w:sz w:val="16"/>
              </w:rPr>
            </w:pPr>
          </w:p>
          <w:p>
            <w:pPr>
              <w:pStyle w:val="TableParagraph"/>
              <w:spacing w:line="151" w:lineRule="exact" w:before="105"/>
              <w:ind w:left="-2"/>
              <w:rPr>
                <w:b/>
                <w:sz w:val="15"/>
              </w:rPr>
            </w:pPr>
            <w:r>
              <w:rPr>
                <w:b/>
                <w:color w:val="030303"/>
                <w:w w:val="105"/>
                <w:sz w:val="15"/>
              </w:rPr>
              <w:t>(3)</w:t>
            </w:r>
          </w:p>
        </w:tc>
        <w:tc>
          <w:tcPr>
            <w:tcW w:w="1729" w:type="dxa"/>
            <w:tcBorders>
              <w:bottom w:val="single" w:sz="8" w:space="0" w:color="000000"/>
            </w:tcBorders>
            <w:shd w:val="clear" w:color="auto" w:fill="D2D2D2"/>
          </w:tcPr>
          <w:p>
            <w:pPr>
              <w:pStyle w:val="TableParagraph"/>
              <w:rPr>
                <w:rFonts w:ascii="Times New Roman"/>
                <w:sz w:val="14"/>
              </w:rPr>
            </w:pPr>
          </w:p>
        </w:tc>
        <w:tc>
          <w:tcPr>
            <w:tcW w:w="2307" w:type="dxa"/>
            <w:tcBorders>
              <w:bottom w:val="single" w:sz="8" w:space="0" w:color="000000"/>
              <w:right w:val="single" w:sz="8" w:space="0" w:color="000000"/>
            </w:tcBorders>
          </w:tcPr>
          <w:p>
            <w:pPr>
              <w:pStyle w:val="TableParagraph"/>
              <w:rPr>
                <w:rFonts w:ascii="Times New Roman"/>
                <w:sz w:val="14"/>
              </w:rPr>
            </w:pPr>
          </w:p>
        </w:tc>
        <w:tc>
          <w:tcPr>
            <w:tcW w:w="1441" w:type="dxa"/>
            <w:tcBorders>
              <w:left w:val="single" w:sz="8" w:space="0" w:color="000000"/>
              <w:bottom w:val="single" w:sz="8" w:space="0" w:color="000000"/>
            </w:tcBorders>
          </w:tcPr>
          <w:p>
            <w:pPr>
              <w:pStyle w:val="TableParagraph"/>
              <w:rPr>
                <w:rFonts w:ascii="Times New Roman"/>
                <w:sz w:val="14"/>
              </w:rPr>
            </w:pPr>
          </w:p>
        </w:tc>
        <w:tc>
          <w:tcPr>
            <w:tcW w:w="1586" w:type="dxa"/>
            <w:tcBorders>
              <w:bottom w:val="single" w:sz="8" w:space="0" w:color="000000"/>
            </w:tcBorders>
          </w:tcPr>
          <w:p>
            <w:pPr>
              <w:pStyle w:val="TableParagraph"/>
              <w:rPr>
                <w:rFonts w:ascii="Times New Roman"/>
                <w:sz w:val="14"/>
              </w:rPr>
            </w:pPr>
          </w:p>
        </w:tc>
        <w:tc>
          <w:tcPr>
            <w:tcW w:w="1298" w:type="dxa"/>
            <w:tcBorders>
              <w:bottom w:val="single" w:sz="8" w:space="0" w:color="000000"/>
            </w:tcBorders>
          </w:tcPr>
          <w:p>
            <w:pPr>
              <w:pStyle w:val="TableParagraph"/>
              <w:rPr>
                <w:rFonts w:ascii="Times New Roman"/>
                <w:sz w:val="14"/>
              </w:rPr>
            </w:pPr>
          </w:p>
        </w:tc>
        <w:tc>
          <w:tcPr>
            <w:tcW w:w="1586" w:type="dxa"/>
            <w:tcBorders>
              <w:bottom w:val="single" w:sz="8" w:space="0" w:color="000000"/>
            </w:tcBorders>
          </w:tcPr>
          <w:p>
            <w:pPr>
              <w:pStyle w:val="TableParagraph"/>
              <w:rPr>
                <w:rFonts w:ascii="Times New Roman"/>
                <w:sz w:val="14"/>
              </w:rPr>
            </w:pPr>
          </w:p>
        </w:tc>
        <w:tc>
          <w:tcPr>
            <w:tcW w:w="1153" w:type="dxa"/>
            <w:tcBorders>
              <w:bottom w:val="single" w:sz="8" w:space="0" w:color="000000"/>
            </w:tcBorders>
          </w:tcPr>
          <w:p>
            <w:pPr>
              <w:pStyle w:val="TableParagraph"/>
              <w:rPr>
                <w:rFonts w:ascii="Times New Roman"/>
                <w:sz w:val="14"/>
              </w:rPr>
            </w:pPr>
          </w:p>
        </w:tc>
        <w:tc>
          <w:tcPr>
            <w:tcW w:w="1008" w:type="dxa"/>
            <w:tcBorders>
              <w:bottom w:val="single" w:sz="8" w:space="0" w:color="000000"/>
              <w:right w:val="nil"/>
            </w:tcBorders>
          </w:tcPr>
          <w:p>
            <w:pPr>
              <w:pStyle w:val="TableParagraph"/>
              <w:rPr>
                <w:rFonts w:ascii="Times New Roman"/>
                <w:sz w:val="14"/>
              </w:rPr>
            </w:pPr>
          </w:p>
        </w:tc>
      </w:tr>
      <w:tr>
        <w:trPr>
          <w:trHeight w:val="461" w:hRule="atLeast"/>
        </w:trPr>
        <w:tc>
          <w:tcPr>
            <w:tcW w:w="2600" w:type="dxa"/>
            <w:tcBorders>
              <w:top w:val="single" w:sz="8" w:space="0" w:color="000000"/>
              <w:left w:val="nil"/>
            </w:tcBorders>
            <w:shd w:val="clear" w:color="auto" w:fill="D2D2D2"/>
          </w:tcPr>
          <w:p>
            <w:pPr>
              <w:pStyle w:val="TableParagraph"/>
              <w:spacing w:before="11"/>
              <w:rPr>
                <w:sz w:val="23"/>
              </w:rPr>
            </w:pPr>
          </w:p>
          <w:p>
            <w:pPr>
              <w:pStyle w:val="TableParagraph"/>
              <w:spacing w:line="166" w:lineRule="exact"/>
              <w:ind w:left="-41"/>
              <w:rPr>
                <w:rFonts w:ascii="Courier New"/>
                <w:b/>
                <w:sz w:val="18"/>
              </w:rPr>
            </w:pPr>
            <w:r>
              <w:rPr>
                <w:rFonts w:ascii="Courier New"/>
                <w:b/>
                <w:color w:val="030303"/>
                <w:w w:val="85"/>
                <w:sz w:val="18"/>
              </w:rPr>
              <w:t>(4)</w:t>
            </w:r>
          </w:p>
        </w:tc>
        <w:tc>
          <w:tcPr>
            <w:tcW w:w="1729" w:type="dxa"/>
            <w:tcBorders>
              <w:top w:val="single" w:sz="8" w:space="0" w:color="000000"/>
            </w:tcBorders>
            <w:shd w:val="clear" w:color="auto" w:fill="D2D2D2"/>
          </w:tcPr>
          <w:p>
            <w:pPr>
              <w:pStyle w:val="TableParagraph"/>
              <w:rPr>
                <w:rFonts w:ascii="Times New Roman"/>
                <w:sz w:val="14"/>
              </w:rPr>
            </w:pPr>
          </w:p>
        </w:tc>
        <w:tc>
          <w:tcPr>
            <w:tcW w:w="2307" w:type="dxa"/>
            <w:tcBorders>
              <w:top w:val="single" w:sz="8" w:space="0" w:color="000000"/>
              <w:right w:val="single" w:sz="8" w:space="0" w:color="000000"/>
            </w:tcBorders>
          </w:tcPr>
          <w:p>
            <w:pPr>
              <w:pStyle w:val="TableParagraph"/>
              <w:rPr>
                <w:rFonts w:ascii="Times New Roman"/>
                <w:sz w:val="14"/>
              </w:rPr>
            </w:pPr>
          </w:p>
        </w:tc>
        <w:tc>
          <w:tcPr>
            <w:tcW w:w="1441" w:type="dxa"/>
            <w:tcBorders>
              <w:top w:val="single" w:sz="8" w:space="0" w:color="000000"/>
              <w:left w:val="single" w:sz="8" w:space="0" w:color="000000"/>
            </w:tcBorders>
          </w:tcPr>
          <w:p>
            <w:pPr>
              <w:pStyle w:val="TableParagraph"/>
              <w:rPr>
                <w:rFonts w:ascii="Times New Roman"/>
                <w:sz w:val="14"/>
              </w:rPr>
            </w:pPr>
          </w:p>
        </w:tc>
        <w:tc>
          <w:tcPr>
            <w:tcW w:w="1586" w:type="dxa"/>
            <w:tcBorders>
              <w:top w:val="single" w:sz="8" w:space="0" w:color="000000"/>
            </w:tcBorders>
          </w:tcPr>
          <w:p>
            <w:pPr>
              <w:pStyle w:val="TableParagraph"/>
              <w:rPr>
                <w:rFonts w:ascii="Times New Roman"/>
                <w:sz w:val="14"/>
              </w:rPr>
            </w:pPr>
          </w:p>
        </w:tc>
        <w:tc>
          <w:tcPr>
            <w:tcW w:w="1298" w:type="dxa"/>
            <w:tcBorders>
              <w:top w:val="single" w:sz="8" w:space="0" w:color="000000"/>
            </w:tcBorders>
          </w:tcPr>
          <w:p>
            <w:pPr>
              <w:pStyle w:val="TableParagraph"/>
              <w:rPr>
                <w:rFonts w:ascii="Times New Roman"/>
                <w:sz w:val="14"/>
              </w:rPr>
            </w:pPr>
          </w:p>
        </w:tc>
        <w:tc>
          <w:tcPr>
            <w:tcW w:w="1586" w:type="dxa"/>
            <w:tcBorders>
              <w:top w:val="single" w:sz="8" w:space="0" w:color="000000"/>
            </w:tcBorders>
          </w:tcPr>
          <w:p>
            <w:pPr>
              <w:pStyle w:val="TableParagraph"/>
              <w:rPr>
                <w:rFonts w:ascii="Times New Roman"/>
                <w:sz w:val="14"/>
              </w:rPr>
            </w:pPr>
          </w:p>
        </w:tc>
        <w:tc>
          <w:tcPr>
            <w:tcW w:w="1153" w:type="dxa"/>
            <w:tcBorders>
              <w:top w:val="single" w:sz="8" w:space="0" w:color="000000"/>
            </w:tcBorders>
          </w:tcPr>
          <w:p>
            <w:pPr>
              <w:pStyle w:val="TableParagraph"/>
              <w:rPr>
                <w:rFonts w:ascii="Times New Roman"/>
                <w:sz w:val="14"/>
              </w:rPr>
            </w:pPr>
          </w:p>
        </w:tc>
        <w:tc>
          <w:tcPr>
            <w:tcW w:w="1008" w:type="dxa"/>
            <w:tcBorders>
              <w:top w:val="single" w:sz="8" w:space="0" w:color="000000"/>
              <w:right w:val="nil"/>
            </w:tcBorders>
          </w:tcPr>
          <w:p>
            <w:pPr>
              <w:pStyle w:val="TableParagraph"/>
              <w:rPr>
                <w:rFonts w:ascii="Times New Roman"/>
                <w:sz w:val="14"/>
              </w:rPr>
            </w:pPr>
          </w:p>
        </w:tc>
      </w:tr>
      <w:tr>
        <w:trPr>
          <w:trHeight w:val="463" w:hRule="atLeast"/>
        </w:trPr>
        <w:tc>
          <w:tcPr>
            <w:tcW w:w="2600" w:type="dxa"/>
            <w:tcBorders>
              <w:left w:val="nil"/>
              <w:bottom w:val="single" w:sz="8" w:space="0" w:color="000000"/>
            </w:tcBorders>
            <w:shd w:val="clear" w:color="auto" w:fill="D2D2D2"/>
          </w:tcPr>
          <w:p>
            <w:pPr>
              <w:pStyle w:val="TableParagraph"/>
              <w:rPr>
                <w:sz w:val="16"/>
              </w:rPr>
            </w:pPr>
          </w:p>
          <w:p>
            <w:pPr>
              <w:pStyle w:val="TableParagraph"/>
              <w:spacing w:line="149" w:lineRule="exact" w:before="110"/>
              <w:ind w:left="-2"/>
              <w:rPr>
                <w:b/>
                <w:sz w:val="15"/>
              </w:rPr>
            </w:pPr>
            <w:r>
              <w:rPr>
                <w:b/>
                <w:color w:val="030303"/>
                <w:w w:val="105"/>
                <w:sz w:val="15"/>
              </w:rPr>
              <w:t>(5)</w:t>
            </w:r>
          </w:p>
        </w:tc>
        <w:tc>
          <w:tcPr>
            <w:tcW w:w="1729" w:type="dxa"/>
            <w:tcBorders>
              <w:bottom w:val="single" w:sz="8" w:space="0" w:color="000000"/>
            </w:tcBorders>
            <w:shd w:val="clear" w:color="auto" w:fill="D2D2D2"/>
          </w:tcPr>
          <w:p>
            <w:pPr>
              <w:pStyle w:val="TableParagraph"/>
              <w:rPr>
                <w:rFonts w:ascii="Times New Roman"/>
                <w:sz w:val="14"/>
              </w:rPr>
            </w:pPr>
          </w:p>
        </w:tc>
        <w:tc>
          <w:tcPr>
            <w:tcW w:w="2307" w:type="dxa"/>
            <w:tcBorders>
              <w:bottom w:val="single" w:sz="8" w:space="0" w:color="000000"/>
              <w:right w:val="single" w:sz="8" w:space="0" w:color="000000"/>
            </w:tcBorders>
          </w:tcPr>
          <w:p>
            <w:pPr>
              <w:pStyle w:val="TableParagraph"/>
              <w:rPr>
                <w:rFonts w:ascii="Times New Roman"/>
                <w:sz w:val="14"/>
              </w:rPr>
            </w:pPr>
          </w:p>
        </w:tc>
        <w:tc>
          <w:tcPr>
            <w:tcW w:w="1441" w:type="dxa"/>
            <w:tcBorders>
              <w:left w:val="single" w:sz="8" w:space="0" w:color="000000"/>
              <w:bottom w:val="single" w:sz="8" w:space="0" w:color="000000"/>
            </w:tcBorders>
          </w:tcPr>
          <w:p>
            <w:pPr>
              <w:pStyle w:val="TableParagraph"/>
              <w:rPr>
                <w:rFonts w:ascii="Times New Roman"/>
                <w:sz w:val="14"/>
              </w:rPr>
            </w:pPr>
          </w:p>
        </w:tc>
        <w:tc>
          <w:tcPr>
            <w:tcW w:w="1586" w:type="dxa"/>
            <w:tcBorders>
              <w:bottom w:val="single" w:sz="8" w:space="0" w:color="000000"/>
            </w:tcBorders>
          </w:tcPr>
          <w:p>
            <w:pPr>
              <w:pStyle w:val="TableParagraph"/>
              <w:rPr>
                <w:rFonts w:ascii="Times New Roman"/>
                <w:sz w:val="14"/>
              </w:rPr>
            </w:pPr>
          </w:p>
        </w:tc>
        <w:tc>
          <w:tcPr>
            <w:tcW w:w="1298" w:type="dxa"/>
            <w:tcBorders>
              <w:bottom w:val="single" w:sz="8" w:space="0" w:color="000000"/>
            </w:tcBorders>
          </w:tcPr>
          <w:p>
            <w:pPr>
              <w:pStyle w:val="TableParagraph"/>
              <w:rPr>
                <w:rFonts w:ascii="Times New Roman"/>
                <w:sz w:val="14"/>
              </w:rPr>
            </w:pPr>
          </w:p>
        </w:tc>
        <w:tc>
          <w:tcPr>
            <w:tcW w:w="1586" w:type="dxa"/>
            <w:tcBorders>
              <w:bottom w:val="single" w:sz="8" w:space="0" w:color="000000"/>
            </w:tcBorders>
          </w:tcPr>
          <w:p>
            <w:pPr>
              <w:pStyle w:val="TableParagraph"/>
              <w:rPr>
                <w:rFonts w:ascii="Times New Roman"/>
                <w:sz w:val="14"/>
              </w:rPr>
            </w:pPr>
          </w:p>
        </w:tc>
        <w:tc>
          <w:tcPr>
            <w:tcW w:w="1153" w:type="dxa"/>
            <w:tcBorders>
              <w:bottom w:val="single" w:sz="8" w:space="0" w:color="000000"/>
            </w:tcBorders>
          </w:tcPr>
          <w:p>
            <w:pPr>
              <w:pStyle w:val="TableParagraph"/>
              <w:rPr>
                <w:rFonts w:ascii="Times New Roman"/>
                <w:sz w:val="14"/>
              </w:rPr>
            </w:pPr>
          </w:p>
        </w:tc>
        <w:tc>
          <w:tcPr>
            <w:tcW w:w="1008" w:type="dxa"/>
            <w:tcBorders>
              <w:bottom w:val="single" w:sz="8" w:space="0" w:color="000000"/>
              <w:right w:val="nil"/>
            </w:tcBorders>
          </w:tcPr>
          <w:p>
            <w:pPr>
              <w:pStyle w:val="TableParagraph"/>
              <w:rPr>
                <w:rFonts w:ascii="Times New Roman"/>
                <w:sz w:val="14"/>
              </w:rPr>
            </w:pPr>
          </w:p>
        </w:tc>
      </w:tr>
      <w:tr>
        <w:trPr>
          <w:trHeight w:val="461" w:hRule="atLeast"/>
        </w:trPr>
        <w:tc>
          <w:tcPr>
            <w:tcW w:w="2600" w:type="dxa"/>
            <w:tcBorders>
              <w:top w:val="single" w:sz="8" w:space="0" w:color="000000"/>
              <w:left w:val="nil"/>
            </w:tcBorders>
            <w:shd w:val="clear" w:color="auto" w:fill="D2D2D2"/>
          </w:tcPr>
          <w:p>
            <w:pPr>
              <w:pStyle w:val="TableParagraph"/>
              <w:rPr>
                <w:sz w:val="16"/>
              </w:rPr>
            </w:pPr>
          </w:p>
          <w:p>
            <w:pPr>
              <w:pStyle w:val="TableParagraph"/>
              <w:spacing w:line="150" w:lineRule="exact" w:before="108"/>
              <w:ind w:left="-2"/>
              <w:rPr>
                <w:b/>
                <w:sz w:val="15"/>
              </w:rPr>
            </w:pPr>
            <w:r>
              <w:rPr>
                <w:b/>
                <w:color w:val="030303"/>
                <w:w w:val="105"/>
                <w:sz w:val="15"/>
              </w:rPr>
              <w:t>(6)</w:t>
            </w:r>
          </w:p>
        </w:tc>
        <w:tc>
          <w:tcPr>
            <w:tcW w:w="1729" w:type="dxa"/>
            <w:tcBorders>
              <w:top w:val="single" w:sz="8" w:space="0" w:color="000000"/>
            </w:tcBorders>
            <w:shd w:val="clear" w:color="auto" w:fill="D2D2D2"/>
          </w:tcPr>
          <w:p>
            <w:pPr>
              <w:pStyle w:val="TableParagraph"/>
              <w:rPr>
                <w:rFonts w:ascii="Times New Roman"/>
                <w:sz w:val="14"/>
              </w:rPr>
            </w:pPr>
          </w:p>
        </w:tc>
        <w:tc>
          <w:tcPr>
            <w:tcW w:w="2307" w:type="dxa"/>
            <w:tcBorders>
              <w:top w:val="single" w:sz="8" w:space="0" w:color="000000"/>
              <w:right w:val="single" w:sz="8" w:space="0" w:color="000000"/>
            </w:tcBorders>
          </w:tcPr>
          <w:p>
            <w:pPr>
              <w:pStyle w:val="TableParagraph"/>
              <w:rPr>
                <w:rFonts w:ascii="Times New Roman"/>
                <w:sz w:val="14"/>
              </w:rPr>
            </w:pPr>
          </w:p>
        </w:tc>
        <w:tc>
          <w:tcPr>
            <w:tcW w:w="1441" w:type="dxa"/>
            <w:tcBorders>
              <w:top w:val="single" w:sz="8" w:space="0" w:color="000000"/>
              <w:left w:val="single" w:sz="8" w:space="0" w:color="000000"/>
            </w:tcBorders>
          </w:tcPr>
          <w:p>
            <w:pPr>
              <w:pStyle w:val="TableParagraph"/>
              <w:rPr>
                <w:rFonts w:ascii="Times New Roman"/>
                <w:sz w:val="14"/>
              </w:rPr>
            </w:pPr>
          </w:p>
        </w:tc>
        <w:tc>
          <w:tcPr>
            <w:tcW w:w="1586" w:type="dxa"/>
            <w:tcBorders>
              <w:top w:val="single" w:sz="8" w:space="0" w:color="000000"/>
            </w:tcBorders>
          </w:tcPr>
          <w:p>
            <w:pPr>
              <w:pStyle w:val="TableParagraph"/>
              <w:rPr>
                <w:rFonts w:ascii="Times New Roman"/>
                <w:sz w:val="14"/>
              </w:rPr>
            </w:pPr>
          </w:p>
        </w:tc>
        <w:tc>
          <w:tcPr>
            <w:tcW w:w="1298" w:type="dxa"/>
            <w:tcBorders>
              <w:top w:val="single" w:sz="8" w:space="0" w:color="000000"/>
            </w:tcBorders>
          </w:tcPr>
          <w:p>
            <w:pPr>
              <w:pStyle w:val="TableParagraph"/>
              <w:rPr>
                <w:rFonts w:ascii="Times New Roman"/>
                <w:sz w:val="14"/>
              </w:rPr>
            </w:pPr>
          </w:p>
        </w:tc>
        <w:tc>
          <w:tcPr>
            <w:tcW w:w="1586" w:type="dxa"/>
            <w:tcBorders>
              <w:top w:val="single" w:sz="8" w:space="0" w:color="000000"/>
            </w:tcBorders>
          </w:tcPr>
          <w:p>
            <w:pPr>
              <w:pStyle w:val="TableParagraph"/>
              <w:rPr>
                <w:rFonts w:ascii="Times New Roman"/>
                <w:sz w:val="14"/>
              </w:rPr>
            </w:pPr>
          </w:p>
        </w:tc>
        <w:tc>
          <w:tcPr>
            <w:tcW w:w="1153" w:type="dxa"/>
            <w:tcBorders>
              <w:top w:val="single" w:sz="8" w:space="0" w:color="000000"/>
            </w:tcBorders>
          </w:tcPr>
          <w:p>
            <w:pPr>
              <w:pStyle w:val="TableParagraph"/>
              <w:rPr>
                <w:rFonts w:ascii="Times New Roman"/>
                <w:sz w:val="14"/>
              </w:rPr>
            </w:pPr>
          </w:p>
        </w:tc>
        <w:tc>
          <w:tcPr>
            <w:tcW w:w="1008" w:type="dxa"/>
            <w:tcBorders>
              <w:top w:val="single" w:sz="8" w:space="0" w:color="000000"/>
              <w:right w:val="nil"/>
            </w:tcBorders>
          </w:tcPr>
          <w:p>
            <w:pPr>
              <w:pStyle w:val="TableParagraph"/>
              <w:rPr>
                <w:rFonts w:ascii="Times New Roman"/>
                <w:sz w:val="14"/>
              </w:rPr>
            </w:pPr>
          </w:p>
        </w:tc>
      </w:tr>
      <w:tr>
        <w:trPr>
          <w:trHeight w:val="465" w:hRule="atLeast"/>
        </w:trPr>
        <w:tc>
          <w:tcPr>
            <w:tcW w:w="2600" w:type="dxa"/>
            <w:tcBorders>
              <w:left w:val="nil"/>
            </w:tcBorders>
            <w:shd w:val="clear" w:color="auto" w:fill="D2D2D2"/>
          </w:tcPr>
          <w:p>
            <w:pPr>
              <w:pStyle w:val="TableParagraph"/>
              <w:rPr>
                <w:sz w:val="16"/>
              </w:rPr>
            </w:pPr>
          </w:p>
          <w:p>
            <w:pPr>
              <w:pStyle w:val="TableParagraph"/>
              <w:spacing w:line="154" w:lineRule="exact" w:before="107"/>
              <w:ind w:left="-3"/>
              <w:rPr>
                <w:sz w:val="15"/>
              </w:rPr>
            </w:pPr>
            <w:r>
              <w:rPr>
                <w:color w:val="030303"/>
                <w:w w:val="105"/>
                <w:sz w:val="15"/>
              </w:rPr>
              <w:t>(7)</w:t>
            </w:r>
          </w:p>
        </w:tc>
        <w:tc>
          <w:tcPr>
            <w:tcW w:w="1729" w:type="dxa"/>
            <w:shd w:val="clear" w:color="auto" w:fill="D2D2D2"/>
          </w:tcPr>
          <w:p>
            <w:pPr>
              <w:pStyle w:val="TableParagraph"/>
              <w:rPr>
                <w:rFonts w:ascii="Times New Roman"/>
                <w:sz w:val="14"/>
              </w:rPr>
            </w:pPr>
          </w:p>
        </w:tc>
        <w:tc>
          <w:tcPr>
            <w:tcW w:w="2307" w:type="dxa"/>
            <w:tcBorders>
              <w:right w:val="single" w:sz="8" w:space="0" w:color="000000"/>
            </w:tcBorders>
          </w:tcPr>
          <w:p>
            <w:pPr>
              <w:pStyle w:val="TableParagraph"/>
              <w:rPr>
                <w:rFonts w:ascii="Times New Roman"/>
                <w:sz w:val="14"/>
              </w:rPr>
            </w:pPr>
          </w:p>
        </w:tc>
        <w:tc>
          <w:tcPr>
            <w:tcW w:w="1441" w:type="dxa"/>
            <w:tcBorders>
              <w:left w:val="single" w:sz="8" w:space="0" w:color="000000"/>
            </w:tcBorders>
          </w:tcPr>
          <w:p>
            <w:pPr>
              <w:pStyle w:val="TableParagraph"/>
              <w:rPr>
                <w:rFonts w:ascii="Times New Roman"/>
                <w:sz w:val="14"/>
              </w:rPr>
            </w:pPr>
          </w:p>
        </w:tc>
        <w:tc>
          <w:tcPr>
            <w:tcW w:w="1586"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153" w:type="dxa"/>
          </w:tcPr>
          <w:p>
            <w:pPr>
              <w:pStyle w:val="TableParagraph"/>
              <w:rPr>
                <w:rFonts w:ascii="Times New Roman"/>
                <w:sz w:val="14"/>
              </w:rPr>
            </w:pPr>
          </w:p>
        </w:tc>
        <w:tc>
          <w:tcPr>
            <w:tcW w:w="1008" w:type="dxa"/>
            <w:tcBorders>
              <w:right w:val="nil"/>
            </w:tcBorders>
          </w:tcPr>
          <w:p>
            <w:pPr>
              <w:pStyle w:val="TableParagraph"/>
              <w:rPr>
                <w:rFonts w:ascii="Times New Roman"/>
                <w:sz w:val="14"/>
              </w:rPr>
            </w:pPr>
          </w:p>
        </w:tc>
      </w:tr>
      <w:tr>
        <w:trPr>
          <w:trHeight w:val="465" w:hRule="atLeast"/>
        </w:trPr>
        <w:tc>
          <w:tcPr>
            <w:tcW w:w="2600" w:type="dxa"/>
            <w:tcBorders>
              <w:left w:val="nil"/>
            </w:tcBorders>
            <w:shd w:val="clear" w:color="auto" w:fill="D2D2D2"/>
          </w:tcPr>
          <w:p>
            <w:pPr>
              <w:pStyle w:val="TableParagraph"/>
              <w:rPr>
                <w:sz w:val="16"/>
              </w:rPr>
            </w:pPr>
          </w:p>
          <w:p>
            <w:pPr>
              <w:pStyle w:val="TableParagraph"/>
              <w:spacing w:line="148" w:lineRule="exact" w:before="113"/>
              <w:ind w:left="-2"/>
              <w:rPr>
                <w:b/>
                <w:sz w:val="15"/>
              </w:rPr>
            </w:pPr>
            <w:r>
              <w:rPr>
                <w:b/>
                <w:color w:val="030303"/>
                <w:w w:val="105"/>
                <w:sz w:val="15"/>
              </w:rPr>
              <w:t>(8)</w:t>
            </w:r>
          </w:p>
        </w:tc>
        <w:tc>
          <w:tcPr>
            <w:tcW w:w="1729" w:type="dxa"/>
            <w:shd w:val="clear" w:color="auto" w:fill="D2D2D2"/>
          </w:tcPr>
          <w:p>
            <w:pPr>
              <w:pStyle w:val="TableParagraph"/>
              <w:rPr>
                <w:rFonts w:ascii="Times New Roman"/>
                <w:sz w:val="14"/>
              </w:rPr>
            </w:pPr>
          </w:p>
        </w:tc>
        <w:tc>
          <w:tcPr>
            <w:tcW w:w="2307" w:type="dxa"/>
            <w:tcBorders>
              <w:right w:val="single" w:sz="8" w:space="0" w:color="000000"/>
            </w:tcBorders>
          </w:tcPr>
          <w:p>
            <w:pPr>
              <w:pStyle w:val="TableParagraph"/>
              <w:rPr>
                <w:rFonts w:ascii="Times New Roman"/>
                <w:sz w:val="14"/>
              </w:rPr>
            </w:pPr>
          </w:p>
        </w:tc>
        <w:tc>
          <w:tcPr>
            <w:tcW w:w="1441" w:type="dxa"/>
            <w:tcBorders>
              <w:left w:val="single" w:sz="8" w:space="0" w:color="000000"/>
            </w:tcBorders>
          </w:tcPr>
          <w:p>
            <w:pPr>
              <w:pStyle w:val="TableParagraph"/>
              <w:rPr>
                <w:rFonts w:ascii="Times New Roman"/>
                <w:sz w:val="14"/>
              </w:rPr>
            </w:pPr>
          </w:p>
        </w:tc>
        <w:tc>
          <w:tcPr>
            <w:tcW w:w="1586"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153" w:type="dxa"/>
          </w:tcPr>
          <w:p>
            <w:pPr>
              <w:pStyle w:val="TableParagraph"/>
              <w:rPr>
                <w:rFonts w:ascii="Times New Roman"/>
                <w:sz w:val="14"/>
              </w:rPr>
            </w:pPr>
          </w:p>
        </w:tc>
        <w:tc>
          <w:tcPr>
            <w:tcW w:w="1008" w:type="dxa"/>
            <w:tcBorders>
              <w:right w:val="nil"/>
            </w:tcBorders>
          </w:tcPr>
          <w:p>
            <w:pPr>
              <w:pStyle w:val="TableParagraph"/>
              <w:rPr>
                <w:rFonts w:ascii="Times New Roman"/>
                <w:sz w:val="14"/>
              </w:rPr>
            </w:pPr>
          </w:p>
        </w:tc>
      </w:tr>
      <w:tr>
        <w:trPr>
          <w:trHeight w:val="465" w:hRule="atLeast"/>
        </w:trPr>
        <w:tc>
          <w:tcPr>
            <w:tcW w:w="2600" w:type="dxa"/>
            <w:tcBorders>
              <w:left w:val="nil"/>
            </w:tcBorders>
            <w:shd w:val="clear" w:color="auto" w:fill="D2D2D2"/>
          </w:tcPr>
          <w:p>
            <w:pPr>
              <w:pStyle w:val="TableParagraph"/>
              <w:rPr>
                <w:sz w:val="16"/>
              </w:rPr>
            </w:pPr>
          </w:p>
          <w:p>
            <w:pPr>
              <w:pStyle w:val="TableParagraph"/>
              <w:spacing w:line="151" w:lineRule="exact" w:before="109"/>
              <w:ind w:left="-2"/>
              <w:rPr>
                <w:b/>
                <w:sz w:val="15"/>
              </w:rPr>
            </w:pPr>
            <w:r>
              <w:rPr>
                <w:b/>
                <w:color w:val="030303"/>
                <w:w w:val="105"/>
                <w:sz w:val="15"/>
              </w:rPr>
              <w:t>(9)</w:t>
            </w:r>
          </w:p>
        </w:tc>
        <w:tc>
          <w:tcPr>
            <w:tcW w:w="1729" w:type="dxa"/>
            <w:shd w:val="clear" w:color="auto" w:fill="D2D2D2"/>
          </w:tcPr>
          <w:p>
            <w:pPr>
              <w:pStyle w:val="TableParagraph"/>
              <w:rPr>
                <w:rFonts w:ascii="Times New Roman"/>
                <w:sz w:val="14"/>
              </w:rPr>
            </w:pPr>
          </w:p>
        </w:tc>
        <w:tc>
          <w:tcPr>
            <w:tcW w:w="2307" w:type="dxa"/>
            <w:tcBorders>
              <w:right w:val="single" w:sz="8" w:space="0" w:color="000000"/>
            </w:tcBorders>
          </w:tcPr>
          <w:p>
            <w:pPr>
              <w:pStyle w:val="TableParagraph"/>
              <w:rPr>
                <w:rFonts w:ascii="Times New Roman"/>
                <w:sz w:val="14"/>
              </w:rPr>
            </w:pPr>
          </w:p>
        </w:tc>
        <w:tc>
          <w:tcPr>
            <w:tcW w:w="1441" w:type="dxa"/>
            <w:tcBorders>
              <w:left w:val="single" w:sz="8" w:space="0" w:color="000000"/>
            </w:tcBorders>
          </w:tcPr>
          <w:p>
            <w:pPr>
              <w:pStyle w:val="TableParagraph"/>
              <w:rPr>
                <w:rFonts w:ascii="Times New Roman"/>
                <w:sz w:val="14"/>
              </w:rPr>
            </w:pPr>
          </w:p>
        </w:tc>
        <w:tc>
          <w:tcPr>
            <w:tcW w:w="1586"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153" w:type="dxa"/>
          </w:tcPr>
          <w:p>
            <w:pPr>
              <w:pStyle w:val="TableParagraph"/>
              <w:rPr>
                <w:rFonts w:ascii="Times New Roman"/>
                <w:sz w:val="14"/>
              </w:rPr>
            </w:pPr>
          </w:p>
        </w:tc>
        <w:tc>
          <w:tcPr>
            <w:tcW w:w="1008" w:type="dxa"/>
            <w:tcBorders>
              <w:right w:val="nil"/>
            </w:tcBorders>
          </w:tcPr>
          <w:p>
            <w:pPr>
              <w:pStyle w:val="TableParagraph"/>
              <w:rPr>
                <w:rFonts w:ascii="Times New Roman"/>
                <w:sz w:val="14"/>
              </w:rPr>
            </w:pPr>
          </w:p>
        </w:tc>
      </w:tr>
      <w:tr>
        <w:trPr>
          <w:trHeight w:val="463" w:hRule="atLeast"/>
        </w:trPr>
        <w:tc>
          <w:tcPr>
            <w:tcW w:w="2600" w:type="dxa"/>
            <w:tcBorders>
              <w:left w:val="nil"/>
            </w:tcBorders>
            <w:shd w:val="clear" w:color="auto" w:fill="D2D2D2"/>
          </w:tcPr>
          <w:p>
            <w:pPr>
              <w:pStyle w:val="TableParagraph"/>
              <w:rPr>
                <w:sz w:val="16"/>
              </w:rPr>
            </w:pPr>
          </w:p>
          <w:p>
            <w:pPr>
              <w:pStyle w:val="TableParagraph"/>
              <w:spacing w:line="149" w:lineRule="exact" w:before="110"/>
              <w:ind w:left="-2"/>
              <w:rPr>
                <w:b/>
                <w:sz w:val="15"/>
              </w:rPr>
            </w:pPr>
            <w:r>
              <w:rPr>
                <w:b/>
                <w:color w:val="030303"/>
                <w:w w:val="105"/>
                <w:sz w:val="15"/>
              </w:rPr>
              <w:t>(10)</w:t>
            </w:r>
          </w:p>
        </w:tc>
        <w:tc>
          <w:tcPr>
            <w:tcW w:w="1729" w:type="dxa"/>
            <w:shd w:val="clear" w:color="auto" w:fill="D2D2D2"/>
          </w:tcPr>
          <w:p>
            <w:pPr>
              <w:pStyle w:val="TableParagraph"/>
              <w:rPr>
                <w:rFonts w:ascii="Times New Roman"/>
                <w:sz w:val="14"/>
              </w:rPr>
            </w:pPr>
          </w:p>
        </w:tc>
        <w:tc>
          <w:tcPr>
            <w:tcW w:w="2307" w:type="dxa"/>
            <w:tcBorders>
              <w:right w:val="single" w:sz="8" w:space="0" w:color="000000"/>
            </w:tcBorders>
          </w:tcPr>
          <w:p>
            <w:pPr>
              <w:pStyle w:val="TableParagraph"/>
              <w:rPr>
                <w:rFonts w:ascii="Times New Roman"/>
                <w:sz w:val="14"/>
              </w:rPr>
            </w:pPr>
          </w:p>
        </w:tc>
        <w:tc>
          <w:tcPr>
            <w:tcW w:w="1441" w:type="dxa"/>
            <w:tcBorders>
              <w:left w:val="single" w:sz="8" w:space="0" w:color="000000"/>
            </w:tcBorders>
          </w:tcPr>
          <w:p>
            <w:pPr>
              <w:pStyle w:val="TableParagraph"/>
              <w:rPr>
                <w:rFonts w:ascii="Times New Roman"/>
                <w:sz w:val="14"/>
              </w:rPr>
            </w:pPr>
          </w:p>
        </w:tc>
        <w:tc>
          <w:tcPr>
            <w:tcW w:w="1586"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153" w:type="dxa"/>
          </w:tcPr>
          <w:p>
            <w:pPr>
              <w:pStyle w:val="TableParagraph"/>
              <w:rPr>
                <w:rFonts w:ascii="Times New Roman"/>
                <w:sz w:val="14"/>
              </w:rPr>
            </w:pPr>
          </w:p>
        </w:tc>
        <w:tc>
          <w:tcPr>
            <w:tcW w:w="1008" w:type="dxa"/>
            <w:tcBorders>
              <w:right w:val="nil"/>
            </w:tcBorders>
          </w:tcPr>
          <w:p>
            <w:pPr>
              <w:pStyle w:val="TableParagraph"/>
              <w:rPr>
                <w:rFonts w:ascii="Times New Roman"/>
                <w:sz w:val="14"/>
              </w:rPr>
            </w:pPr>
          </w:p>
        </w:tc>
      </w:tr>
      <w:tr>
        <w:trPr>
          <w:trHeight w:val="466" w:hRule="atLeast"/>
        </w:trPr>
        <w:tc>
          <w:tcPr>
            <w:tcW w:w="2600" w:type="dxa"/>
            <w:tcBorders>
              <w:left w:val="nil"/>
            </w:tcBorders>
            <w:shd w:val="clear" w:color="auto" w:fill="D2D2D2"/>
          </w:tcPr>
          <w:p>
            <w:pPr>
              <w:pStyle w:val="TableParagraph"/>
              <w:rPr>
                <w:sz w:val="16"/>
              </w:rPr>
            </w:pPr>
          </w:p>
          <w:p>
            <w:pPr>
              <w:pStyle w:val="TableParagraph"/>
              <w:spacing w:line="149" w:lineRule="exact" w:before="113"/>
              <w:ind w:left="-2"/>
              <w:rPr>
                <w:b/>
                <w:sz w:val="15"/>
              </w:rPr>
            </w:pPr>
            <w:r>
              <w:rPr>
                <w:b/>
                <w:color w:val="030303"/>
                <w:sz w:val="15"/>
              </w:rPr>
              <w:t>(11)</w:t>
            </w:r>
          </w:p>
        </w:tc>
        <w:tc>
          <w:tcPr>
            <w:tcW w:w="1729" w:type="dxa"/>
            <w:shd w:val="clear" w:color="auto" w:fill="D2D2D2"/>
          </w:tcPr>
          <w:p>
            <w:pPr>
              <w:pStyle w:val="TableParagraph"/>
              <w:rPr>
                <w:rFonts w:ascii="Times New Roman"/>
                <w:sz w:val="14"/>
              </w:rPr>
            </w:pPr>
          </w:p>
        </w:tc>
        <w:tc>
          <w:tcPr>
            <w:tcW w:w="2307" w:type="dxa"/>
            <w:tcBorders>
              <w:right w:val="single" w:sz="8" w:space="0" w:color="000000"/>
            </w:tcBorders>
          </w:tcPr>
          <w:p>
            <w:pPr>
              <w:pStyle w:val="TableParagraph"/>
              <w:rPr>
                <w:rFonts w:ascii="Times New Roman"/>
                <w:sz w:val="14"/>
              </w:rPr>
            </w:pPr>
          </w:p>
        </w:tc>
        <w:tc>
          <w:tcPr>
            <w:tcW w:w="1441" w:type="dxa"/>
            <w:tcBorders>
              <w:left w:val="single" w:sz="8" w:space="0" w:color="000000"/>
            </w:tcBorders>
          </w:tcPr>
          <w:p>
            <w:pPr>
              <w:pStyle w:val="TableParagraph"/>
              <w:rPr>
                <w:rFonts w:ascii="Times New Roman"/>
                <w:sz w:val="14"/>
              </w:rPr>
            </w:pPr>
          </w:p>
        </w:tc>
        <w:tc>
          <w:tcPr>
            <w:tcW w:w="1586"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153" w:type="dxa"/>
          </w:tcPr>
          <w:p>
            <w:pPr>
              <w:pStyle w:val="TableParagraph"/>
              <w:rPr>
                <w:rFonts w:ascii="Times New Roman"/>
                <w:sz w:val="14"/>
              </w:rPr>
            </w:pPr>
          </w:p>
        </w:tc>
        <w:tc>
          <w:tcPr>
            <w:tcW w:w="1008" w:type="dxa"/>
            <w:tcBorders>
              <w:right w:val="nil"/>
            </w:tcBorders>
          </w:tcPr>
          <w:p>
            <w:pPr>
              <w:pStyle w:val="TableParagraph"/>
              <w:rPr>
                <w:rFonts w:ascii="Times New Roman"/>
                <w:sz w:val="14"/>
              </w:rPr>
            </w:pPr>
          </w:p>
        </w:tc>
      </w:tr>
      <w:tr>
        <w:trPr>
          <w:trHeight w:val="463" w:hRule="atLeast"/>
        </w:trPr>
        <w:tc>
          <w:tcPr>
            <w:tcW w:w="2600" w:type="dxa"/>
            <w:tcBorders>
              <w:left w:val="nil"/>
            </w:tcBorders>
            <w:shd w:val="clear" w:color="auto" w:fill="D2D2D2"/>
          </w:tcPr>
          <w:p>
            <w:pPr>
              <w:pStyle w:val="TableParagraph"/>
              <w:rPr>
                <w:sz w:val="16"/>
              </w:rPr>
            </w:pPr>
          </w:p>
          <w:p>
            <w:pPr>
              <w:pStyle w:val="TableParagraph"/>
              <w:spacing w:line="147" w:lineRule="exact" w:before="113"/>
              <w:ind w:left="-2"/>
              <w:rPr>
                <w:b/>
                <w:sz w:val="15"/>
              </w:rPr>
            </w:pPr>
            <w:r>
              <w:rPr>
                <w:b/>
                <w:color w:val="030303"/>
                <w:w w:val="105"/>
                <w:sz w:val="15"/>
              </w:rPr>
              <w:t>(12)</w:t>
            </w:r>
          </w:p>
        </w:tc>
        <w:tc>
          <w:tcPr>
            <w:tcW w:w="1729" w:type="dxa"/>
            <w:shd w:val="clear" w:color="auto" w:fill="D2D2D2"/>
          </w:tcPr>
          <w:p>
            <w:pPr>
              <w:pStyle w:val="TableParagraph"/>
              <w:rPr>
                <w:rFonts w:ascii="Times New Roman"/>
                <w:sz w:val="14"/>
              </w:rPr>
            </w:pPr>
          </w:p>
        </w:tc>
        <w:tc>
          <w:tcPr>
            <w:tcW w:w="2307" w:type="dxa"/>
            <w:tcBorders>
              <w:right w:val="single" w:sz="8" w:space="0" w:color="000000"/>
            </w:tcBorders>
          </w:tcPr>
          <w:p>
            <w:pPr>
              <w:pStyle w:val="TableParagraph"/>
              <w:rPr>
                <w:rFonts w:ascii="Times New Roman"/>
                <w:sz w:val="14"/>
              </w:rPr>
            </w:pPr>
          </w:p>
        </w:tc>
        <w:tc>
          <w:tcPr>
            <w:tcW w:w="1441" w:type="dxa"/>
            <w:tcBorders>
              <w:left w:val="single" w:sz="8" w:space="0" w:color="000000"/>
            </w:tcBorders>
          </w:tcPr>
          <w:p>
            <w:pPr>
              <w:pStyle w:val="TableParagraph"/>
              <w:rPr>
                <w:rFonts w:ascii="Times New Roman"/>
                <w:sz w:val="14"/>
              </w:rPr>
            </w:pPr>
          </w:p>
        </w:tc>
        <w:tc>
          <w:tcPr>
            <w:tcW w:w="1586"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153" w:type="dxa"/>
          </w:tcPr>
          <w:p>
            <w:pPr>
              <w:pStyle w:val="TableParagraph"/>
              <w:rPr>
                <w:rFonts w:ascii="Times New Roman"/>
                <w:sz w:val="14"/>
              </w:rPr>
            </w:pPr>
          </w:p>
        </w:tc>
        <w:tc>
          <w:tcPr>
            <w:tcW w:w="1008" w:type="dxa"/>
            <w:tcBorders>
              <w:right w:val="nil"/>
            </w:tcBorders>
          </w:tcPr>
          <w:p>
            <w:pPr>
              <w:pStyle w:val="TableParagraph"/>
              <w:rPr>
                <w:rFonts w:ascii="Times New Roman"/>
                <w:sz w:val="14"/>
              </w:rPr>
            </w:pPr>
          </w:p>
        </w:tc>
      </w:tr>
      <w:tr>
        <w:trPr>
          <w:trHeight w:val="465" w:hRule="atLeast"/>
        </w:trPr>
        <w:tc>
          <w:tcPr>
            <w:tcW w:w="2600" w:type="dxa"/>
            <w:tcBorders>
              <w:left w:val="nil"/>
            </w:tcBorders>
            <w:shd w:val="clear" w:color="auto" w:fill="D2D2D2"/>
          </w:tcPr>
          <w:p>
            <w:pPr>
              <w:pStyle w:val="TableParagraph"/>
              <w:rPr>
                <w:sz w:val="16"/>
              </w:rPr>
            </w:pPr>
          </w:p>
          <w:p>
            <w:pPr>
              <w:pStyle w:val="TableParagraph"/>
              <w:spacing w:line="146" w:lineRule="exact" w:before="115"/>
              <w:ind w:left="-2"/>
              <w:rPr>
                <w:b/>
                <w:sz w:val="15"/>
              </w:rPr>
            </w:pPr>
            <w:r>
              <w:rPr>
                <w:b/>
                <w:color w:val="030303"/>
                <w:w w:val="105"/>
                <w:sz w:val="15"/>
              </w:rPr>
              <w:t>(13)</w:t>
            </w:r>
          </w:p>
        </w:tc>
        <w:tc>
          <w:tcPr>
            <w:tcW w:w="1729" w:type="dxa"/>
            <w:shd w:val="clear" w:color="auto" w:fill="D2D2D2"/>
          </w:tcPr>
          <w:p>
            <w:pPr>
              <w:pStyle w:val="TableParagraph"/>
              <w:rPr>
                <w:rFonts w:ascii="Times New Roman"/>
                <w:sz w:val="14"/>
              </w:rPr>
            </w:pPr>
          </w:p>
        </w:tc>
        <w:tc>
          <w:tcPr>
            <w:tcW w:w="2307" w:type="dxa"/>
            <w:tcBorders>
              <w:right w:val="single" w:sz="8" w:space="0" w:color="000000"/>
            </w:tcBorders>
          </w:tcPr>
          <w:p>
            <w:pPr>
              <w:pStyle w:val="TableParagraph"/>
              <w:rPr>
                <w:rFonts w:ascii="Times New Roman"/>
                <w:sz w:val="14"/>
              </w:rPr>
            </w:pPr>
          </w:p>
        </w:tc>
        <w:tc>
          <w:tcPr>
            <w:tcW w:w="1441" w:type="dxa"/>
            <w:tcBorders>
              <w:left w:val="single" w:sz="8" w:space="0" w:color="000000"/>
            </w:tcBorders>
          </w:tcPr>
          <w:p>
            <w:pPr>
              <w:pStyle w:val="TableParagraph"/>
              <w:rPr>
                <w:rFonts w:ascii="Times New Roman"/>
                <w:sz w:val="14"/>
              </w:rPr>
            </w:pPr>
          </w:p>
        </w:tc>
        <w:tc>
          <w:tcPr>
            <w:tcW w:w="1586"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153" w:type="dxa"/>
          </w:tcPr>
          <w:p>
            <w:pPr>
              <w:pStyle w:val="TableParagraph"/>
              <w:rPr>
                <w:rFonts w:ascii="Times New Roman"/>
                <w:sz w:val="14"/>
              </w:rPr>
            </w:pPr>
          </w:p>
        </w:tc>
        <w:tc>
          <w:tcPr>
            <w:tcW w:w="1008" w:type="dxa"/>
            <w:tcBorders>
              <w:right w:val="nil"/>
            </w:tcBorders>
          </w:tcPr>
          <w:p>
            <w:pPr>
              <w:pStyle w:val="TableParagraph"/>
              <w:rPr>
                <w:rFonts w:ascii="Times New Roman"/>
                <w:sz w:val="14"/>
              </w:rPr>
            </w:pPr>
          </w:p>
        </w:tc>
      </w:tr>
      <w:tr>
        <w:trPr>
          <w:trHeight w:val="465" w:hRule="atLeast"/>
        </w:trPr>
        <w:tc>
          <w:tcPr>
            <w:tcW w:w="2600" w:type="dxa"/>
            <w:tcBorders>
              <w:left w:val="nil"/>
            </w:tcBorders>
            <w:shd w:val="clear" w:color="auto" w:fill="D2D2D2"/>
          </w:tcPr>
          <w:p>
            <w:pPr>
              <w:pStyle w:val="TableParagraph"/>
              <w:rPr>
                <w:sz w:val="16"/>
              </w:rPr>
            </w:pPr>
          </w:p>
          <w:p>
            <w:pPr>
              <w:pStyle w:val="TableParagraph"/>
              <w:spacing w:line="145" w:lineRule="exact" w:before="116"/>
              <w:ind w:left="-2"/>
              <w:rPr>
                <w:b/>
                <w:sz w:val="15"/>
              </w:rPr>
            </w:pPr>
            <w:r>
              <w:rPr>
                <w:b/>
                <w:color w:val="030303"/>
                <w:w w:val="105"/>
                <w:sz w:val="15"/>
              </w:rPr>
              <w:t>(14)</w:t>
            </w:r>
          </w:p>
        </w:tc>
        <w:tc>
          <w:tcPr>
            <w:tcW w:w="1729" w:type="dxa"/>
            <w:shd w:val="clear" w:color="auto" w:fill="D2D2D2"/>
          </w:tcPr>
          <w:p>
            <w:pPr>
              <w:pStyle w:val="TableParagraph"/>
              <w:rPr>
                <w:rFonts w:ascii="Times New Roman"/>
                <w:sz w:val="14"/>
              </w:rPr>
            </w:pPr>
          </w:p>
        </w:tc>
        <w:tc>
          <w:tcPr>
            <w:tcW w:w="2307" w:type="dxa"/>
            <w:tcBorders>
              <w:right w:val="single" w:sz="8" w:space="0" w:color="000000"/>
            </w:tcBorders>
          </w:tcPr>
          <w:p>
            <w:pPr>
              <w:pStyle w:val="TableParagraph"/>
              <w:rPr>
                <w:rFonts w:ascii="Times New Roman"/>
                <w:sz w:val="14"/>
              </w:rPr>
            </w:pPr>
          </w:p>
        </w:tc>
        <w:tc>
          <w:tcPr>
            <w:tcW w:w="1441" w:type="dxa"/>
            <w:tcBorders>
              <w:left w:val="single" w:sz="8" w:space="0" w:color="000000"/>
            </w:tcBorders>
          </w:tcPr>
          <w:p>
            <w:pPr>
              <w:pStyle w:val="TableParagraph"/>
              <w:rPr>
                <w:rFonts w:ascii="Times New Roman"/>
                <w:sz w:val="14"/>
              </w:rPr>
            </w:pPr>
          </w:p>
        </w:tc>
        <w:tc>
          <w:tcPr>
            <w:tcW w:w="1586"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153" w:type="dxa"/>
          </w:tcPr>
          <w:p>
            <w:pPr>
              <w:pStyle w:val="TableParagraph"/>
              <w:rPr>
                <w:rFonts w:ascii="Times New Roman"/>
                <w:sz w:val="14"/>
              </w:rPr>
            </w:pPr>
          </w:p>
        </w:tc>
        <w:tc>
          <w:tcPr>
            <w:tcW w:w="1008" w:type="dxa"/>
            <w:tcBorders>
              <w:right w:val="nil"/>
            </w:tcBorders>
          </w:tcPr>
          <w:p>
            <w:pPr>
              <w:pStyle w:val="TableParagraph"/>
              <w:rPr>
                <w:rFonts w:ascii="Times New Roman"/>
                <w:sz w:val="14"/>
              </w:rPr>
            </w:pPr>
          </w:p>
        </w:tc>
      </w:tr>
      <w:tr>
        <w:trPr>
          <w:trHeight w:val="465" w:hRule="atLeast"/>
        </w:trPr>
        <w:tc>
          <w:tcPr>
            <w:tcW w:w="2600" w:type="dxa"/>
            <w:tcBorders>
              <w:left w:val="nil"/>
            </w:tcBorders>
            <w:shd w:val="clear" w:color="auto" w:fill="D2D2D2"/>
          </w:tcPr>
          <w:p>
            <w:pPr>
              <w:pStyle w:val="TableParagraph"/>
              <w:rPr>
                <w:sz w:val="16"/>
              </w:rPr>
            </w:pPr>
          </w:p>
          <w:p>
            <w:pPr>
              <w:pStyle w:val="TableParagraph"/>
              <w:spacing w:line="143" w:lineRule="exact" w:before="117"/>
              <w:ind w:left="-3"/>
              <w:rPr>
                <w:sz w:val="15"/>
              </w:rPr>
            </w:pPr>
            <w:r>
              <w:rPr>
                <w:color w:val="030303"/>
                <w:w w:val="105"/>
                <w:sz w:val="15"/>
              </w:rPr>
              <w:t>(15)</w:t>
            </w:r>
          </w:p>
        </w:tc>
        <w:tc>
          <w:tcPr>
            <w:tcW w:w="1729" w:type="dxa"/>
            <w:shd w:val="clear" w:color="auto" w:fill="D2D2D2"/>
          </w:tcPr>
          <w:p>
            <w:pPr>
              <w:pStyle w:val="TableParagraph"/>
              <w:rPr>
                <w:rFonts w:ascii="Times New Roman"/>
                <w:sz w:val="14"/>
              </w:rPr>
            </w:pPr>
          </w:p>
        </w:tc>
        <w:tc>
          <w:tcPr>
            <w:tcW w:w="2307" w:type="dxa"/>
            <w:tcBorders>
              <w:right w:val="single" w:sz="8" w:space="0" w:color="000000"/>
            </w:tcBorders>
          </w:tcPr>
          <w:p>
            <w:pPr>
              <w:pStyle w:val="TableParagraph"/>
              <w:rPr>
                <w:rFonts w:ascii="Times New Roman"/>
                <w:sz w:val="14"/>
              </w:rPr>
            </w:pPr>
          </w:p>
        </w:tc>
        <w:tc>
          <w:tcPr>
            <w:tcW w:w="1441" w:type="dxa"/>
            <w:tcBorders>
              <w:left w:val="single" w:sz="8" w:space="0" w:color="000000"/>
            </w:tcBorders>
          </w:tcPr>
          <w:p>
            <w:pPr>
              <w:pStyle w:val="TableParagraph"/>
              <w:rPr>
                <w:rFonts w:ascii="Times New Roman"/>
                <w:sz w:val="14"/>
              </w:rPr>
            </w:pPr>
          </w:p>
        </w:tc>
        <w:tc>
          <w:tcPr>
            <w:tcW w:w="1586"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153" w:type="dxa"/>
          </w:tcPr>
          <w:p>
            <w:pPr>
              <w:pStyle w:val="TableParagraph"/>
              <w:rPr>
                <w:rFonts w:ascii="Times New Roman"/>
                <w:sz w:val="14"/>
              </w:rPr>
            </w:pPr>
          </w:p>
        </w:tc>
        <w:tc>
          <w:tcPr>
            <w:tcW w:w="1008" w:type="dxa"/>
            <w:tcBorders>
              <w:right w:val="nil"/>
            </w:tcBorders>
          </w:tcPr>
          <w:p>
            <w:pPr>
              <w:pStyle w:val="TableParagraph"/>
              <w:rPr>
                <w:rFonts w:ascii="Times New Roman"/>
                <w:sz w:val="14"/>
              </w:rPr>
            </w:pPr>
          </w:p>
        </w:tc>
      </w:tr>
      <w:tr>
        <w:trPr>
          <w:trHeight w:val="463" w:hRule="atLeast"/>
        </w:trPr>
        <w:tc>
          <w:tcPr>
            <w:tcW w:w="2600" w:type="dxa"/>
            <w:tcBorders>
              <w:left w:val="nil"/>
            </w:tcBorders>
            <w:shd w:val="clear" w:color="auto" w:fill="D2D2D2"/>
          </w:tcPr>
          <w:p>
            <w:pPr>
              <w:pStyle w:val="TableParagraph"/>
              <w:rPr>
                <w:sz w:val="16"/>
              </w:rPr>
            </w:pPr>
          </w:p>
          <w:p>
            <w:pPr>
              <w:pStyle w:val="TableParagraph"/>
              <w:spacing w:line="141" w:lineRule="exact" w:before="118"/>
              <w:ind w:left="-3"/>
              <w:rPr>
                <w:sz w:val="15"/>
              </w:rPr>
            </w:pPr>
            <w:r>
              <w:rPr>
                <w:color w:val="030303"/>
                <w:w w:val="105"/>
                <w:sz w:val="15"/>
              </w:rPr>
              <w:t>(16)</w:t>
            </w:r>
          </w:p>
        </w:tc>
        <w:tc>
          <w:tcPr>
            <w:tcW w:w="1729" w:type="dxa"/>
            <w:shd w:val="clear" w:color="auto" w:fill="D2D2D2"/>
          </w:tcPr>
          <w:p>
            <w:pPr>
              <w:pStyle w:val="TableParagraph"/>
              <w:rPr>
                <w:rFonts w:ascii="Times New Roman"/>
                <w:sz w:val="14"/>
              </w:rPr>
            </w:pPr>
          </w:p>
        </w:tc>
        <w:tc>
          <w:tcPr>
            <w:tcW w:w="2307" w:type="dxa"/>
            <w:tcBorders>
              <w:right w:val="single" w:sz="8" w:space="0" w:color="000000"/>
            </w:tcBorders>
          </w:tcPr>
          <w:p>
            <w:pPr>
              <w:pStyle w:val="TableParagraph"/>
              <w:rPr>
                <w:rFonts w:ascii="Times New Roman"/>
                <w:sz w:val="14"/>
              </w:rPr>
            </w:pPr>
          </w:p>
        </w:tc>
        <w:tc>
          <w:tcPr>
            <w:tcW w:w="1441" w:type="dxa"/>
            <w:tcBorders>
              <w:left w:val="single" w:sz="8" w:space="0" w:color="000000"/>
            </w:tcBorders>
          </w:tcPr>
          <w:p>
            <w:pPr>
              <w:pStyle w:val="TableParagraph"/>
              <w:rPr>
                <w:rFonts w:ascii="Times New Roman"/>
                <w:sz w:val="14"/>
              </w:rPr>
            </w:pPr>
          </w:p>
        </w:tc>
        <w:tc>
          <w:tcPr>
            <w:tcW w:w="1586"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153" w:type="dxa"/>
          </w:tcPr>
          <w:p>
            <w:pPr>
              <w:pStyle w:val="TableParagraph"/>
              <w:rPr>
                <w:rFonts w:ascii="Times New Roman"/>
                <w:sz w:val="14"/>
              </w:rPr>
            </w:pPr>
          </w:p>
        </w:tc>
        <w:tc>
          <w:tcPr>
            <w:tcW w:w="1008" w:type="dxa"/>
            <w:tcBorders>
              <w:right w:val="nil"/>
            </w:tcBorders>
          </w:tcPr>
          <w:p>
            <w:pPr>
              <w:pStyle w:val="TableParagraph"/>
              <w:rPr>
                <w:rFonts w:ascii="Times New Roman"/>
                <w:sz w:val="14"/>
              </w:rPr>
            </w:pPr>
          </w:p>
        </w:tc>
      </w:tr>
    </w:tbl>
    <w:p>
      <w:pPr>
        <w:pStyle w:val="BodyText"/>
        <w:rPr>
          <w:sz w:val="3"/>
        </w:rPr>
      </w:pPr>
    </w:p>
    <w:p>
      <w:pPr>
        <w:pStyle w:val="BodyText"/>
        <w:ind w:left="184"/>
        <w:rPr>
          <w:sz w:val="20"/>
        </w:rPr>
      </w:pPr>
      <w:r>
        <w:rPr>
          <w:sz w:val="20"/>
        </w:rPr>
        <w:pict>
          <v:group style="width:736.2pt;height:36.6pt;mso-position-horizontal-relative:char;mso-position-vertical-relative:line" coordorigin="0,0" coordsize="14724,732">
            <v:shape style="position:absolute;left:11061;top:265;width:3663;height:186" type="#_x0000_t75" stroked="false">
              <v:imagedata r:id="rId43" o:title=""/>
            </v:shape>
            <v:shape style="position:absolute;left:0;top:0;width:14712;height:732" type="#_x0000_t75" stroked="false">
              <v:imagedata r:id="rId44" o:title=""/>
            </v:shape>
          </v:group>
        </w:pict>
      </w:r>
      <w:r>
        <w:rPr>
          <w:sz w:val="20"/>
        </w:rPr>
      </w:r>
    </w:p>
    <w:p>
      <w:pPr>
        <w:tabs>
          <w:tab w:pos="13289" w:val="left" w:leader="none"/>
        </w:tabs>
        <w:spacing w:before="52"/>
        <w:ind w:left="148" w:right="0" w:firstLine="0"/>
        <w:jc w:val="left"/>
        <w:rPr>
          <w:sz w:val="11"/>
        </w:rPr>
      </w:pPr>
      <w:r>
        <w:rPr>
          <w:color w:val="030303"/>
          <w:w w:val="115"/>
          <w:sz w:val="11"/>
        </w:rPr>
        <w:t>EEA</w:t>
        <w:tab/>
        <w:t>Schedule F (Form 990)</w:t>
      </w:r>
      <w:r>
        <w:rPr>
          <w:color w:val="030303"/>
          <w:spacing w:val="-14"/>
          <w:w w:val="115"/>
          <w:sz w:val="11"/>
        </w:rPr>
        <w:t> </w:t>
      </w:r>
      <w:r>
        <w:rPr>
          <w:color w:val="030303"/>
          <w:w w:val="115"/>
          <w:sz w:val="11"/>
        </w:rPr>
        <w:t>2020</w:t>
      </w:r>
    </w:p>
    <w:p>
      <w:pPr>
        <w:spacing w:after="0"/>
        <w:jc w:val="left"/>
        <w:rPr>
          <w:sz w:val="11"/>
        </w:rPr>
        <w:sectPr>
          <w:pgSz w:w="15840" w:h="12240" w:orient="landscape"/>
          <w:pgMar w:top="960" w:bottom="280" w:left="300" w:right="500"/>
        </w:sectPr>
      </w:pPr>
    </w:p>
    <w:p>
      <w:pPr>
        <w:tabs>
          <w:tab w:pos="2604" w:val="left" w:leader="none"/>
          <w:tab w:pos="12002" w:val="left" w:leader="none"/>
          <w:tab w:pos="14372" w:val="left" w:leader="none"/>
        </w:tabs>
        <w:spacing w:line="174" w:lineRule="exact" w:before="78"/>
        <w:ind w:left="435" w:right="0" w:firstLine="0"/>
        <w:jc w:val="left"/>
        <w:rPr>
          <w:rFonts w:ascii="Times New Roman"/>
          <w:b/>
          <w:sz w:val="17"/>
        </w:rPr>
      </w:pPr>
      <w:r>
        <w:rPr/>
        <w:pict>
          <v:group style="position:absolute;margin-left:38.580002pt;margin-top:14.903172pt;width:721.35pt;height:1.1pt;mso-position-horizontal-relative:page;mso-position-vertical-relative:paragraph;z-index:-251409408;mso-wrap-distance-left:0;mso-wrap-distance-right:0" coordorigin="772,298" coordsize="14427,22">
            <v:line style="position:absolute" from="776,309" to="15194,309" stroked="true" strokeweight=".66pt" strokecolor="#000000">
              <v:stroke dashstyle="solid"/>
            </v:line>
            <v:line style="position:absolute" from="772,309" to="15198,309" stroked="true" strokeweight="1.08pt" strokecolor="#000000">
              <v:stroke dashstyle="solid"/>
            </v:line>
            <w10:wrap type="topAndBottom"/>
          </v:group>
        </w:pict>
      </w:r>
      <w:r>
        <w:rPr/>
        <w:pict>
          <v:shape style="position:absolute;margin-left:72.360603pt;margin-top:8.919052pt;width:5.65pt;height:19.05pt;mso-position-horizontal-relative:page;mso-position-vertical-relative:paragraph;z-index:-266914816" type="#_x0000_t202" filled="false" stroked="false">
            <v:textbox inset="0,0,0,0">
              <w:txbxContent>
                <w:p>
                  <w:pPr>
                    <w:spacing w:line="381" w:lineRule="exact" w:before="0"/>
                    <w:ind w:left="0" w:right="0" w:firstLine="0"/>
                    <w:jc w:val="left"/>
                    <w:rPr>
                      <w:sz w:val="34"/>
                    </w:rPr>
                  </w:pPr>
                  <w:r>
                    <w:rPr>
                      <w:color w:val="010101"/>
                      <w:w w:val="66"/>
                      <w:sz w:val="34"/>
                      <w:u w:val="single" w:color="000000"/>
                    </w:rPr>
                    <w:t>J</w:t>
                  </w:r>
                </w:p>
              </w:txbxContent>
            </v:textbox>
            <w10:wrap type="none"/>
          </v:shape>
        </w:pict>
      </w:r>
      <w:r>
        <w:rPr>
          <w:color w:val="0F0F0F"/>
          <w:w w:val="120"/>
          <w:sz w:val="11"/>
        </w:rPr>
        <w:t>Schedule</w:t>
      </w:r>
      <w:r>
        <w:rPr>
          <w:color w:val="0F0F0F"/>
          <w:spacing w:val="-23"/>
          <w:w w:val="120"/>
          <w:sz w:val="11"/>
        </w:rPr>
        <w:t> </w:t>
      </w:r>
      <w:r>
        <w:rPr>
          <w:color w:val="0F0F0F"/>
          <w:w w:val="120"/>
          <w:sz w:val="11"/>
        </w:rPr>
        <w:t>F</w:t>
      </w:r>
      <w:r>
        <w:rPr>
          <w:color w:val="0F0F0F"/>
          <w:spacing w:val="-22"/>
          <w:w w:val="120"/>
          <w:sz w:val="11"/>
        </w:rPr>
        <w:t> </w:t>
      </w:r>
      <w:r>
        <w:rPr>
          <w:color w:val="0F0F0F"/>
          <w:w w:val="120"/>
          <w:sz w:val="11"/>
        </w:rPr>
        <w:t>(Form</w:t>
      </w:r>
      <w:r>
        <w:rPr>
          <w:color w:val="0F0F0F"/>
          <w:spacing w:val="-23"/>
          <w:w w:val="120"/>
          <w:sz w:val="11"/>
        </w:rPr>
        <w:t> </w:t>
      </w:r>
      <w:r>
        <w:rPr>
          <w:color w:val="0F0F0F"/>
          <w:w w:val="120"/>
          <w:position w:val="-2"/>
          <w:sz w:val="11"/>
        </w:rPr>
        <w:t>990</w:t>
      </w:r>
      <w:r>
        <w:rPr>
          <w:color w:val="0F0F0F"/>
          <w:w w:val="120"/>
          <w:sz w:val="11"/>
        </w:rPr>
        <w:t>)</w:t>
      </w:r>
      <w:r>
        <w:rPr>
          <w:color w:val="0F0F0F"/>
          <w:spacing w:val="-23"/>
          <w:w w:val="120"/>
          <w:sz w:val="11"/>
        </w:rPr>
        <w:t> </w:t>
      </w:r>
      <w:r>
        <w:rPr>
          <w:color w:val="0F0F0F"/>
          <w:w w:val="120"/>
          <w:position w:val="-2"/>
          <w:sz w:val="11"/>
        </w:rPr>
        <w:t>2020</w:t>
        <w:tab/>
      </w:r>
      <w:r>
        <w:rPr>
          <w:rFonts w:ascii="Times New Roman"/>
          <w:b/>
          <w:color w:val="010101"/>
          <w:w w:val="125"/>
          <w:sz w:val="17"/>
        </w:rPr>
        <w:t>Saving   Susan </w:t>
      </w:r>
      <w:r>
        <w:rPr>
          <w:rFonts w:ascii="Times New Roman"/>
          <w:b/>
          <w:color w:val="010101"/>
          <w:spacing w:val="19"/>
          <w:w w:val="125"/>
          <w:sz w:val="17"/>
        </w:rPr>
        <w:t> </w:t>
      </w:r>
      <w:r>
        <w:rPr>
          <w:rFonts w:ascii="Times New Roman"/>
          <w:b/>
          <w:color w:val="010101"/>
          <w:w w:val="125"/>
          <w:sz w:val="17"/>
        </w:rPr>
        <w:t>Ministry  </w:t>
      </w:r>
      <w:r>
        <w:rPr>
          <w:rFonts w:ascii="Times New Roman"/>
          <w:b/>
          <w:color w:val="010101"/>
          <w:spacing w:val="15"/>
          <w:w w:val="125"/>
          <w:sz w:val="17"/>
        </w:rPr>
        <w:t> </w:t>
      </w:r>
      <w:r>
        <w:rPr>
          <w:rFonts w:ascii="Times New Roman"/>
          <w:b/>
          <w:color w:val="010101"/>
          <w:w w:val="125"/>
          <w:sz w:val="17"/>
        </w:rPr>
        <w:t>Inc</w:t>
        <w:tab/>
        <w:t>47-3041699</w:t>
        <w:tab/>
      </w:r>
      <w:r>
        <w:rPr>
          <w:color w:val="010101"/>
          <w:spacing w:val="-5"/>
          <w:w w:val="125"/>
          <w:sz w:val="11"/>
        </w:rPr>
        <w:t>P</w:t>
      </w:r>
      <w:r>
        <w:rPr>
          <w:color w:val="1F1F1F"/>
          <w:spacing w:val="-5"/>
          <w:w w:val="125"/>
          <w:sz w:val="11"/>
        </w:rPr>
        <w:t>age </w:t>
      </w:r>
      <w:r>
        <w:rPr>
          <w:color w:val="1F1F1F"/>
          <w:spacing w:val="-3"/>
          <w:w w:val="125"/>
          <w:sz w:val="11"/>
        </w:rPr>
        <w:t> </w:t>
      </w:r>
      <w:r>
        <w:rPr>
          <w:rFonts w:ascii="Times New Roman"/>
          <w:b/>
          <w:color w:val="010101"/>
          <w:w w:val="125"/>
          <w:sz w:val="17"/>
        </w:rPr>
        <w:t>3</w:t>
      </w:r>
    </w:p>
    <w:p>
      <w:pPr>
        <w:tabs>
          <w:tab w:pos="1449" w:val="left" w:leader="none"/>
        </w:tabs>
        <w:spacing w:line="195" w:lineRule="exact" w:before="0"/>
        <w:ind w:left="408" w:right="0" w:firstLine="0"/>
        <w:jc w:val="left"/>
        <w:rPr>
          <w:sz w:val="20"/>
        </w:rPr>
      </w:pPr>
      <w:r>
        <w:rPr>
          <w:color w:val="010101"/>
          <w:spacing w:val="8"/>
          <w:sz w:val="29"/>
        </w:rPr>
        <w:t>I</w:t>
      </w:r>
      <w:r>
        <w:rPr>
          <w:color w:val="010101"/>
          <w:spacing w:val="-46"/>
          <w:sz w:val="29"/>
          <w:u w:val="single" w:color="000000"/>
        </w:rPr>
        <w:t> </w:t>
      </w:r>
      <w:r>
        <w:rPr>
          <w:color w:val="010101"/>
          <w:sz w:val="20"/>
          <w:u w:val="single" w:color="000000"/>
        </w:rPr>
        <w:t>Part</w:t>
      </w:r>
      <w:r>
        <w:rPr>
          <w:color w:val="010101"/>
          <w:spacing w:val="1"/>
          <w:sz w:val="20"/>
          <w:u w:val="single" w:color="000000"/>
        </w:rPr>
        <w:t> </w:t>
      </w:r>
      <w:r>
        <w:rPr>
          <w:color w:val="010101"/>
          <w:sz w:val="20"/>
          <w:u w:val="single" w:color="000000"/>
        </w:rPr>
        <w:t>Ill</w:t>
      </w:r>
      <w:r>
        <w:rPr>
          <w:color w:val="010101"/>
          <w:sz w:val="20"/>
        </w:rPr>
        <w:tab/>
      </w:r>
      <w:r>
        <w:rPr>
          <w:b/>
          <w:color w:val="010101"/>
          <w:sz w:val="20"/>
        </w:rPr>
        <w:t>Grants and Other Assistance to Individuals Outside the United States. </w:t>
      </w:r>
      <w:r>
        <w:rPr>
          <w:color w:val="010101"/>
          <w:sz w:val="20"/>
        </w:rPr>
        <w:t>Complete if </w:t>
      </w:r>
      <w:r>
        <w:rPr>
          <w:color w:val="0F0F0F"/>
          <w:sz w:val="20"/>
        </w:rPr>
        <w:t>the </w:t>
      </w:r>
      <w:r>
        <w:rPr>
          <w:color w:val="010101"/>
          <w:sz w:val="20"/>
        </w:rPr>
        <w:t>organization answered </w:t>
      </w:r>
      <w:r>
        <w:rPr>
          <w:color w:val="0F0F0F"/>
          <w:sz w:val="20"/>
        </w:rPr>
        <w:t>"Yes" </w:t>
      </w:r>
      <w:r>
        <w:rPr>
          <w:color w:val="010101"/>
          <w:sz w:val="20"/>
        </w:rPr>
        <w:t>on Form </w:t>
      </w:r>
      <w:r>
        <w:rPr>
          <w:color w:val="010101"/>
          <w:spacing w:val="-4"/>
          <w:sz w:val="20"/>
        </w:rPr>
        <w:t>990</w:t>
      </w:r>
      <w:r>
        <w:rPr>
          <w:color w:val="1F1F1F"/>
          <w:spacing w:val="-4"/>
          <w:sz w:val="20"/>
        </w:rPr>
        <w:t>, </w:t>
      </w:r>
      <w:r>
        <w:rPr>
          <w:color w:val="010101"/>
          <w:sz w:val="20"/>
        </w:rPr>
        <w:t>Part IV</w:t>
      </w:r>
      <w:r>
        <w:rPr>
          <w:color w:val="1F1F1F"/>
          <w:sz w:val="20"/>
        </w:rPr>
        <w:t>, </w:t>
      </w:r>
      <w:r>
        <w:rPr>
          <w:color w:val="1F1F1F"/>
          <w:spacing w:val="22"/>
          <w:sz w:val="20"/>
        </w:rPr>
        <w:t> </w:t>
      </w:r>
      <w:r>
        <w:rPr>
          <w:color w:val="010101"/>
          <w:sz w:val="20"/>
        </w:rPr>
        <w:t>line </w:t>
      </w:r>
      <w:r>
        <w:rPr>
          <w:color w:val="010101"/>
          <w:spacing w:val="-5"/>
          <w:sz w:val="20"/>
        </w:rPr>
        <w:t>16</w:t>
      </w:r>
      <w:r>
        <w:rPr>
          <w:color w:val="1F1F1F"/>
          <w:spacing w:val="-5"/>
          <w:sz w:val="20"/>
        </w:rPr>
        <w:t>.</w:t>
      </w:r>
    </w:p>
    <w:p>
      <w:pPr>
        <w:spacing w:line="226" w:lineRule="exact" w:before="0"/>
        <w:ind w:left="1448" w:right="0" w:firstLine="0"/>
        <w:jc w:val="left"/>
        <w:rPr>
          <w:sz w:val="20"/>
        </w:rPr>
      </w:pPr>
      <w:r>
        <w:rPr>
          <w:color w:val="010101"/>
          <w:sz w:val="20"/>
        </w:rPr>
        <w:t>Part Ill can be duplicated </w:t>
      </w:r>
      <w:r>
        <w:rPr>
          <w:color w:val="0F0F0F"/>
          <w:sz w:val="20"/>
        </w:rPr>
        <w:t>if </w:t>
      </w:r>
      <w:r>
        <w:rPr>
          <w:color w:val="010101"/>
          <w:sz w:val="20"/>
        </w:rPr>
        <w:t>additional space </w:t>
      </w:r>
      <w:r>
        <w:rPr>
          <w:color w:val="0F0F0F"/>
          <w:sz w:val="20"/>
        </w:rPr>
        <w:t>is </w:t>
      </w:r>
      <w:r>
        <w:rPr>
          <w:color w:val="010101"/>
          <w:sz w:val="20"/>
        </w:rPr>
        <w:t>needed.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25"/>
        </w:rPr>
      </w:pPr>
    </w:p>
    <w:p>
      <w:pPr>
        <w:pStyle w:val="BodyText"/>
        <w:ind w:left="435"/>
      </w:pPr>
      <w:r>
        <w:rPr>
          <w:color w:val="010101"/>
          <w:w w:val="105"/>
        </w:rPr>
        <w:t>(</w:t>
      </w:r>
    </w:p>
    <w:p>
      <w:pPr>
        <w:pStyle w:val="BodyText"/>
        <w:rPr>
          <w:sz w:val="16"/>
        </w:rPr>
      </w:pPr>
    </w:p>
    <w:p>
      <w:pPr>
        <w:pStyle w:val="BodyText"/>
        <w:spacing w:before="125"/>
        <w:ind w:left="435"/>
      </w:pPr>
      <w:r>
        <w:rPr>
          <w:color w:val="010101"/>
          <w:w w:val="101"/>
        </w:rPr>
        <w:t>(</w:t>
      </w:r>
    </w:p>
    <w:p>
      <w:pPr>
        <w:pStyle w:val="BodyText"/>
        <w:rPr>
          <w:sz w:val="16"/>
        </w:rPr>
      </w:pPr>
    </w:p>
    <w:p>
      <w:pPr>
        <w:pStyle w:val="BodyText"/>
        <w:spacing w:before="125"/>
        <w:ind w:left="435"/>
      </w:pPr>
      <w:r>
        <w:rPr>
          <w:color w:val="010101"/>
          <w:w w:val="105"/>
        </w:rPr>
        <w:t>(</w:t>
      </w:r>
    </w:p>
    <w:p>
      <w:pPr>
        <w:pStyle w:val="BodyText"/>
        <w:rPr>
          <w:sz w:val="16"/>
        </w:rPr>
      </w:pPr>
    </w:p>
    <w:p>
      <w:pPr>
        <w:pStyle w:val="BodyText"/>
        <w:spacing w:before="124"/>
        <w:ind w:left="435"/>
      </w:pPr>
      <w:r>
        <w:rPr>
          <w:color w:val="010101"/>
          <w:w w:val="105"/>
        </w:rPr>
        <w:t>(</w:t>
      </w:r>
    </w:p>
    <w:p>
      <w:pPr>
        <w:pStyle w:val="BodyText"/>
        <w:rPr>
          <w:sz w:val="16"/>
        </w:rPr>
      </w:pPr>
    </w:p>
    <w:p>
      <w:pPr>
        <w:pStyle w:val="BodyText"/>
        <w:spacing w:before="125"/>
        <w:ind w:left="435"/>
      </w:pPr>
      <w:r>
        <w:rPr>
          <w:color w:val="010101"/>
          <w:w w:val="105"/>
        </w:rPr>
        <w:t>(</w:t>
      </w:r>
    </w:p>
    <w:p>
      <w:pPr>
        <w:pStyle w:val="BodyText"/>
        <w:rPr>
          <w:sz w:val="16"/>
        </w:rPr>
      </w:pPr>
    </w:p>
    <w:p>
      <w:pPr>
        <w:pStyle w:val="BodyText"/>
        <w:spacing w:before="125"/>
        <w:ind w:left="435"/>
      </w:pPr>
      <w:r>
        <w:rPr>
          <w:color w:val="010101"/>
          <w:w w:val="105"/>
        </w:rPr>
        <w:t>(</w:t>
      </w:r>
    </w:p>
    <w:p>
      <w:pPr>
        <w:pStyle w:val="BodyText"/>
        <w:rPr>
          <w:sz w:val="16"/>
        </w:rPr>
      </w:pPr>
    </w:p>
    <w:p>
      <w:pPr>
        <w:pStyle w:val="BodyText"/>
        <w:spacing w:before="124"/>
        <w:ind w:left="435"/>
      </w:pPr>
      <w:r>
        <w:rPr>
          <w:color w:val="010101"/>
          <w:w w:val="105"/>
        </w:rPr>
        <w:t>(</w:t>
      </w:r>
    </w:p>
    <w:p>
      <w:pPr>
        <w:pStyle w:val="BodyText"/>
        <w:rPr>
          <w:sz w:val="16"/>
        </w:rPr>
      </w:pPr>
    </w:p>
    <w:p>
      <w:pPr>
        <w:pStyle w:val="BodyText"/>
        <w:spacing w:before="125"/>
        <w:ind w:left="435"/>
      </w:pPr>
      <w:r>
        <w:rPr>
          <w:color w:val="010101"/>
          <w:w w:val="105"/>
        </w:rPr>
        <w:t>(</w:t>
      </w:r>
    </w:p>
    <w:p>
      <w:pPr>
        <w:pStyle w:val="BodyText"/>
        <w:spacing w:before="1"/>
        <w:rPr>
          <w:sz w:val="18"/>
        </w:rPr>
      </w:pPr>
    </w:p>
    <w:p>
      <w:pPr>
        <w:spacing w:after="0"/>
        <w:rPr>
          <w:sz w:val="18"/>
        </w:rPr>
        <w:sectPr>
          <w:pgSz w:w="15840" w:h="12240" w:orient="landscape"/>
          <w:pgMar w:top="720" w:bottom="280" w:left="300" w:right="500"/>
        </w:sectPr>
      </w:pPr>
    </w:p>
    <w:p>
      <w:pPr>
        <w:pStyle w:val="BodyText"/>
        <w:spacing w:before="96"/>
        <w:ind w:left="435"/>
      </w:pPr>
      <w:r>
        <w:rPr/>
        <w:pict>
          <v:shape style="position:absolute;margin-left:38.009987pt;margin-top:74.879997pt;width:723.05pt;height:469pt;mso-position-horizontal-relative:page;mso-position-vertical-relative:page;z-index:25190912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23"/>
                    <w:gridCol w:w="2884"/>
                    <w:gridCol w:w="1010"/>
                    <w:gridCol w:w="1585"/>
                    <w:gridCol w:w="1298"/>
                    <w:gridCol w:w="1586"/>
                    <w:gridCol w:w="1586"/>
                    <w:gridCol w:w="1152"/>
                  </w:tblGrid>
                  <w:tr>
                    <w:trPr>
                      <w:trHeight w:val="705" w:hRule="atLeast"/>
                    </w:trPr>
                    <w:tc>
                      <w:tcPr>
                        <w:tcW w:w="3323" w:type="dxa"/>
                        <w:tcBorders>
                          <w:left w:val="nil"/>
                          <w:right w:val="single" w:sz="8" w:space="0" w:color="000000"/>
                        </w:tcBorders>
                      </w:tcPr>
                      <w:p>
                        <w:pPr>
                          <w:pStyle w:val="TableParagraph"/>
                          <w:spacing w:before="87"/>
                          <w:ind w:left="657"/>
                          <w:rPr>
                            <w:sz w:val="11"/>
                          </w:rPr>
                        </w:pPr>
                        <w:r>
                          <w:rPr>
                            <w:b/>
                            <w:color w:val="0F0F0F"/>
                            <w:w w:val="110"/>
                            <w:sz w:val="11"/>
                          </w:rPr>
                          <w:t>(a) </w:t>
                        </w:r>
                        <w:r>
                          <w:rPr>
                            <w:color w:val="010101"/>
                            <w:w w:val="110"/>
                            <w:sz w:val="11"/>
                          </w:rPr>
                          <w:t>T</w:t>
                        </w:r>
                        <w:r>
                          <w:rPr>
                            <w:color w:val="1F1F1F"/>
                            <w:w w:val="110"/>
                            <w:sz w:val="11"/>
                          </w:rPr>
                          <w:t>ype of </w:t>
                        </w:r>
                        <w:r>
                          <w:rPr>
                            <w:color w:val="0F0F0F"/>
                            <w:w w:val="110"/>
                            <w:sz w:val="11"/>
                          </w:rPr>
                          <w:t>grant </w:t>
                        </w:r>
                        <w:r>
                          <w:rPr>
                            <w:color w:val="1F1F1F"/>
                            <w:w w:val="110"/>
                            <w:sz w:val="11"/>
                          </w:rPr>
                          <w:t>or assistance</w:t>
                        </w:r>
                      </w:p>
                    </w:tc>
                    <w:tc>
                      <w:tcPr>
                        <w:tcW w:w="2884" w:type="dxa"/>
                        <w:tcBorders>
                          <w:left w:val="single" w:sz="8" w:space="0" w:color="000000"/>
                        </w:tcBorders>
                      </w:tcPr>
                      <w:p>
                        <w:pPr>
                          <w:pStyle w:val="TableParagraph"/>
                          <w:spacing w:before="92"/>
                          <w:ind w:left="977"/>
                          <w:rPr>
                            <w:sz w:val="11"/>
                          </w:rPr>
                        </w:pPr>
                        <w:r>
                          <w:rPr>
                            <w:b/>
                            <w:color w:val="0F0F0F"/>
                            <w:w w:val="120"/>
                            <w:sz w:val="11"/>
                          </w:rPr>
                          <w:t>(b)</w:t>
                        </w:r>
                        <w:r>
                          <w:rPr>
                            <w:color w:val="0F0F0F"/>
                            <w:w w:val="120"/>
                            <w:sz w:val="11"/>
                          </w:rPr>
                          <w:t>Region</w:t>
                        </w:r>
                      </w:p>
                    </w:tc>
                    <w:tc>
                      <w:tcPr>
                        <w:tcW w:w="1010" w:type="dxa"/>
                      </w:tcPr>
                      <w:p>
                        <w:pPr>
                          <w:pStyle w:val="TableParagraph"/>
                          <w:spacing w:line="266" w:lineRule="auto" w:before="78"/>
                          <w:ind w:left="219" w:hanging="177"/>
                          <w:rPr>
                            <w:sz w:val="11"/>
                          </w:rPr>
                        </w:pPr>
                        <w:r>
                          <w:rPr>
                            <w:b/>
                            <w:color w:val="010101"/>
                            <w:w w:val="110"/>
                            <w:sz w:val="12"/>
                          </w:rPr>
                          <w:t>(c) </w:t>
                        </w:r>
                        <w:r>
                          <w:rPr>
                            <w:color w:val="0F0F0F"/>
                            <w:w w:val="110"/>
                            <w:sz w:val="11"/>
                          </w:rPr>
                          <w:t>Number </w:t>
                        </w:r>
                        <w:r>
                          <w:rPr>
                            <w:color w:val="1F1F1F"/>
                            <w:w w:val="110"/>
                            <w:sz w:val="11"/>
                          </w:rPr>
                          <w:t>of</w:t>
                        </w:r>
                        <w:r>
                          <w:rPr>
                            <w:color w:val="0F0F0F"/>
                            <w:w w:val="110"/>
                            <w:sz w:val="11"/>
                          </w:rPr>
                          <w:t> recipients</w:t>
                        </w:r>
                      </w:p>
                    </w:tc>
                    <w:tc>
                      <w:tcPr>
                        <w:tcW w:w="1585" w:type="dxa"/>
                      </w:tcPr>
                      <w:p>
                        <w:pPr>
                          <w:pStyle w:val="TableParagraph"/>
                          <w:spacing w:line="283" w:lineRule="auto" w:before="87"/>
                          <w:ind w:left="409" w:right="547" w:hanging="146"/>
                          <w:rPr>
                            <w:sz w:val="11"/>
                          </w:rPr>
                        </w:pPr>
                        <w:r>
                          <w:rPr>
                            <w:b/>
                            <w:color w:val="0F0F0F"/>
                            <w:w w:val="110"/>
                            <w:sz w:val="11"/>
                          </w:rPr>
                          <w:t>(d) </w:t>
                        </w:r>
                        <w:r>
                          <w:rPr>
                            <w:color w:val="1F1F1F"/>
                            <w:w w:val="110"/>
                            <w:sz w:val="11"/>
                          </w:rPr>
                          <w:t>Amount of cash </w:t>
                        </w:r>
                        <w:r>
                          <w:rPr>
                            <w:color w:val="0F0F0F"/>
                            <w:w w:val="110"/>
                            <w:sz w:val="11"/>
                          </w:rPr>
                          <w:t>grant</w:t>
                        </w:r>
                      </w:p>
                    </w:tc>
                    <w:tc>
                      <w:tcPr>
                        <w:tcW w:w="1298" w:type="dxa"/>
                      </w:tcPr>
                      <w:p>
                        <w:pPr>
                          <w:pStyle w:val="TableParagraph"/>
                          <w:spacing w:line="276" w:lineRule="auto" w:before="78"/>
                          <w:ind w:left="554" w:right="144" w:hanging="291"/>
                          <w:rPr>
                            <w:sz w:val="11"/>
                          </w:rPr>
                        </w:pPr>
                        <w:r>
                          <w:rPr>
                            <w:b/>
                            <w:color w:val="0F0F0F"/>
                            <w:w w:val="110"/>
                            <w:sz w:val="12"/>
                          </w:rPr>
                          <w:t>(e) </w:t>
                        </w:r>
                        <w:r>
                          <w:rPr>
                            <w:color w:val="1F1F1F"/>
                            <w:w w:val="110"/>
                            <w:sz w:val="11"/>
                          </w:rPr>
                          <w:t>Manner of cash</w:t>
                        </w:r>
                      </w:p>
                      <w:p>
                        <w:pPr>
                          <w:pStyle w:val="TableParagraph"/>
                          <w:spacing w:line="120" w:lineRule="exact"/>
                          <w:ind w:left="267"/>
                          <w:rPr>
                            <w:sz w:val="11"/>
                          </w:rPr>
                        </w:pPr>
                        <w:r>
                          <w:rPr>
                            <w:color w:val="0F0F0F"/>
                            <w:w w:val="110"/>
                            <w:sz w:val="11"/>
                          </w:rPr>
                          <w:t>disbursement</w:t>
                        </w:r>
                      </w:p>
                    </w:tc>
                    <w:tc>
                      <w:tcPr>
                        <w:tcW w:w="1586" w:type="dxa"/>
                      </w:tcPr>
                      <w:p>
                        <w:pPr>
                          <w:pStyle w:val="TableParagraph"/>
                          <w:spacing w:line="283" w:lineRule="auto" w:before="87"/>
                          <w:ind w:left="542" w:right="325" w:hanging="201"/>
                          <w:rPr>
                            <w:sz w:val="11"/>
                          </w:rPr>
                        </w:pPr>
                        <w:r>
                          <w:rPr>
                            <w:b/>
                            <w:color w:val="0F0F0F"/>
                            <w:w w:val="110"/>
                            <w:sz w:val="11"/>
                          </w:rPr>
                          <w:t>(f) </w:t>
                        </w:r>
                        <w:r>
                          <w:rPr>
                            <w:color w:val="1F1F1F"/>
                            <w:w w:val="110"/>
                            <w:sz w:val="11"/>
                          </w:rPr>
                          <w:t>Amount of</w:t>
                        </w:r>
                        <w:r>
                          <w:rPr>
                            <w:color w:val="0F0F0F"/>
                            <w:w w:val="110"/>
                            <w:sz w:val="11"/>
                          </w:rPr>
                          <w:t> noncash</w:t>
                        </w:r>
                      </w:p>
                      <w:p>
                        <w:pPr>
                          <w:pStyle w:val="TableParagraph"/>
                          <w:spacing w:line="117" w:lineRule="exact"/>
                          <w:ind w:left="468"/>
                          <w:rPr>
                            <w:sz w:val="11"/>
                          </w:rPr>
                        </w:pPr>
                        <w:r>
                          <w:rPr>
                            <w:color w:val="1F1F1F"/>
                            <w:w w:val="110"/>
                            <w:sz w:val="11"/>
                          </w:rPr>
                          <w:t>ass</w:t>
                        </w:r>
                        <w:r>
                          <w:rPr>
                            <w:color w:val="010101"/>
                            <w:w w:val="110"/>
                            <w:sz w:val="11"/>
                          </w:rPr>
                          <w:t>i</w:t>
                        </w:r>
                        <w:r>
                          <w:rPr>
                            <w:color w:val="1F1F1F"/>
                            <w:w w:val="110"/>
                            <w:sz w:val="11"/>
                          </w:rPr>
                          <w:t>stance</w:t>
                        </w:r>
                      </w:p>
                    </w:tc>
                    <w:tc>
                      <w:tcPr>
                        <w:tcW w:w="1586" w:type="dxa"/>
                      </w:tcPr>
                      <w:p>
                        <w:pPr>
                          <w:pStyle w:val="TableParagraph"/>
                          <w:spacing w:before="87"/>
                          <w:ind w:left="356"/>
                          <w:rPr>
                            <w:sz w:val="11"/>
                          </w:rPr>
                        </w:pPr>
                        <w:r>
                          <w:rPr>
                            <w:b/>
                            <w:color w:val="0F0F0F"/>
                            <w:w w:val="110"/>
                            <w:sz w:val="11"/>
                          </w:rPr>
                          <w:t>(g) </w:t>
                        </w:r>
                        <w:r>
                          <w:rPr>
                            <w:color w:val="010101"/>
                            <w:w w:val="110"/>
                            <w:sz w:val="11"/>
                          </w:rPr>
                          <w:t>De</w:t>
                        </w:r>
                        <w:r>
                          <w:rPr>
                            <w:color w:val="1F1F1F"/>
                            <w:w w:val="110"/>
                            <w:sz w:val="11"/>
                          </w:rPr>
                          <w:t>scription</w:t>
                        </w:r>
                      </w:p>
                      <w:p>
                        <w:pPr>
                          <w:pStyle w:val="TableParagraph"/>
                          <w:spacing w:before="18"/>
                          <w:ind w:left="156"/>
                          <w:rPr>
                            <w:sz w:val="11"/>
                          </w:rPr>
                        </w:pPr>
                        <w:r>
                          <w:rPr>
                            <w:color w:val="1F1F1F"/>
                            <w:w w:val="110"/>
                            <w:sz w:val="11"/>
                          </w:rPr>
                          <w:t>of </w:t>
                        </w:r>
                        <w:r>
                          <w:rPr>
                            <w:color w:val="0F0F0F"/>
                            <w:w w:val="110"/>
                            <w:sz w:val="11"/>
                          </w:rPr>
                          <w:t>noncash </w:t>
                        </w:r>
                        <w:r>
                          <w:rPr>
                            <w:color w:val="1F1F1F"/>
                            <w:w w:val="110"/>
                            <w:sz w:val="11"/>
                          </w:rPr>
                          <w:t>ass</w:t>
                        </w:r>
                        <w:r>
                          <w:rPr>
                            <w:color w:val="010101"/>
                            <w:w w:val="110"/>
                            <w:sz w:val="11"/>
                          </w:rPr>
                          <w:t>i</w:t>
                        </w:r>
                        <w:r>
                          <w:rPr>
                            <w:color w:val="1F1F1F"/>
                            <w:w w:val="110"/>
                            <w:sz w:val="11"/>
                          </w:rPr>
                          <w:t>stance</w:t>
                        </w:r>
                      </w:p>
                    </w:tc>
                    <w:tc>
                      <w:tcPr>
                        <w:tcW w:w="1152" w:type="dxa"/>
                        <w:tcBorders>
                          <w:right w:val="nil"/>
                        </w:tcBorders>
                      </w:tcPr>
                      <w:p>
                        <w:pPr>
                          <w:pStyle w:val="TableParagraph"/>
                          <w:spacing w:line="225" w:lineRule="auto" w:before="37"/>
                          <w:ind w:left="347" w:right="151" w:hanging="174"/>
                          <w:rPr>
                            <w:sz w:val="11"/>
                          </w:rPr>
                        </w:pPr>
                        <w:r>
                          <w:rPr>
                            <w:b/>
                            <w:color w:val="0F0F0F"/>
                            <w:w w:val="110"/>
                            <w:sz w:val="12"/>
                          </w:rPr>
                          <w:t>(h) </w:t>
                        </w:r>
                        <w:r>
                          <w:rPr>
                            <w:color w:val="1F1F1F"/>
                            <w:w w:val="110"/>
                            <w:sz w:val="11"/>
                          </w:rPr>
                          <w:t>Method of va</w:t>
                        </w:r>
                        <w:r>
                          <w:rPr>
                            <w:color w:val="010101"/>
                            <w:w w:val="110"/>
                            <w:sz w:val="11"/>
                          </w:rPr>
                          <w:t>lu</w:t>
                        </w:r>
                        <w:r>
                          <w:rPr>
                            <w:color w:val="1F1F1F"/>
                            <w:w w:val="110"/>
                            <w:sz w:val="11"/>
                          </w:rPr>
                          <w:t>ation</w:t>
                        </w:r>
                      </w:p>
                      <w:p>
                        <w:pPr>
                          <w:pStyle w:val="TableParagraph"/>
                          <w:spacing w:line="264" w:lineRule="auto" w:before="23"/>
                          <w:ind w:left="99" w:right="151" w:firstLine="146"/>
                          <w:rPr>
                            <w:sz w:val="11"/>
                          </w:rPr>
                        </w:pPr>
                        <w:r>
                          <w:rPr>
                            <w:color w:val="1F1F1F"/>
                            <w:w w:val="110"/>
                            <w:sz w:val="11"/>
                          </w:rPr>
                          <w:t>(book</w:t>
                        </w:r>
                        <w:r>
                          <w:rPr>
                            <w:color w:val="424242"/>
                            <w:w w:val="110"/>
                            <w:sz w:val="11"/>
                          </w:rPr>
                          <w:t>, </w:t>
                        </w:r>
                        <w:r>
                          <w:rPr>
                            <w:color w:val="010101"/>
                            <w:w w:val="110"/>
                            <w:sz w:val="11"/>
                          </w:rPr>
                          <w:t>F</w:t>
                        </w:r>
                        <w:r>
                          <w:rPr>
                            <w:color w:val="1F1F1F"/>
                            <w:w w:val="110"/>
                            <w:sz w:val="11"/>
                          </w:rPr>
                          <w:t>MV, appra</w:t>
                        </w:r>
                        <w:r>
                          <w:rPr>
                            <w:color w:val="010101"/>
                            <w:w w:val="110"/>
                            <w:sz w:val="11"/>
                          </w:rPr>
                          <w:t>i</w:t>
                        </w:r>
                        <w:r>
                          <w:rPr>
                            <w:color w:val="1F1F1F"/>
                            <w:w w:val="110"/>
                            <w:sz w:val="11"/>
                          </w:rPr>
                          <w:t>sa</w:t>
                        </w:r>
                        <w:r>
                          <w:rPr>
                            <w:color w:val="010101"/>
                            <w:w w:val="110"/>
                            <w:sz w:val="11"/>
                          </w:rPr>
                          <w:t>l</w:t>
                        </w:r>
                        <w:r>
                          <w:rPr>
                            <w:color w:val="424242"/>
                            <w:w w:val="110"/>
                            <w:sz w:val="11"/>
                          </w:rPr>
                          <w:t>, </w:t>
                        </w:r>
                        <w:r>
                          <w:rPr>
                            <w:color w:val="1F1F1F"/>
                            <w:w w:val="110"/>
                            <w:sz w:val="11"/>
                          </w:rPr>
                          <w:t>ot</w:t>
                        </w:r>
                        <w:r>
                          <w:rPr>
                            <w:color w:val="010101"/>
                            <w:w w:val="110"/>
                            <w:sz w:val="11"/>
                          </w:rPr>
                          <w:t>h</w:t>
                        </w:r>
                        <w:r>
                          <w:rPr>
                            <w:color w:val="1F1F1F"/>
                            <w:w w:val="110"/>
                            <w:sz w:val="11"/>
                          </w:rPr>
                          <w:t>er)</w:t>
                        </w:r>
                      </w:p>
                    </w:tc>
                  </w:tr>
                  <w:tr>
                    <w:trPr>
                      <w:trHeight w:val="466" w:hRule="atLeast"/>
                    </w:trPr>
                    <w:tc>
                      <w:tcPr>
                        <w:tcW w:w="3323" w:type="dxa"/>
                        <w:tcBorders>
                          <w:left w:val="nil"/>
                          <w:right w:val="single" w:sz="8" w:space="0" w:color="000000"/>
                        </w:tcBorders>
                      </w:tcPr>
                      <w:p>
                        <w:pPr>
                          <w:pStyle w:val="TableParagraph"/>
                          <w:spacing w:before="5"/>
                          <w:rPr>
                            <w:sz w:val="20"/>
                          </w:rPr>
                        </w:pPr>
                      </w:p>
                      <w:p>
                        <w:pPr>
                          <w:pStyle w:val="TableParagraph"/>
                          <w:spacing w:before="1"/>
                          <w:ind w:left="50"/>
                          <w:rPr>
                            <w:rFonts w:ascii="Times New Roman"/>
                            <w:b/>
                            <w:sz w:val="17"/>
                          </w:rPr>
                        </w:pPr>
                        <w:r>
                          <w:rPr>
                            <w:rFonts w:ascii="Times New Roman"/>
                            <w:b/>
                            <w:color w:val="0F0F0F"/>
                            <w:w w:val="135"/>
                            <w:sz w:val="17"/>
                          </w:rPr>
                          <w:t>(1)Saving </w:t>
                        </w:r>
                        <w:r>
                          <w:rPr>
                            <w:rFonts w:ascii="Times New Roman"/>
                            <w:b/>
                            <w:color w:val="010101"/>
                            <w:w w:val="135"/>
                            <w:sz w:val="17"/>
                          </w:rPr>
                          <w:t>Susan Ministry Inc</w:t>
                        </w:r>
                      </w:p>
                    </w:tc>
                    <w:tc>
                      <w:tcPr>
                        <w:tcW w:w="2884" w:type="dxa"/>
                        <w:tcBorders>
                          <w:left w:val="single" w:sz="8" w:space="0" w:color="000000"/>
                        </w:tcBorders>
                      </w:tcPr>
                      <w:p>
                        <w:pPr>
                          <w:pStyle w:val="TableParagraph"/>
                          <w:spacing w:line="186" w:lineRule="exact"/>
                          <w:ind w:left="255"/>
                          <w:rPr>
                            <w:rFonts w:ascii="Times New Roman"/>
                            <w:b/>
                            <w:sz w:val="17"/>
                          </w:rPr>
                        </w:pPr>
                        <w:r>
                          <w:rPr>
                            <w:rFonts w:ascii="Times New Roman"/>
                            <w:b/>
                            <w:color w:val="010101"/>
                            <w:w w:val="125"/>
                            <w:sz w:val="17"/>
                          </w:rPr>
                          <w:t>Central America and</w:t>
                        </w:r>
                      </w:p>
                      <w:p>
                        <w:pPr>
                          <w:pStyle w:val="TableParagraph"/>
                          <w:spacing w:before="45"/>
                          <w:ind w:left="374"/>
                          <w:rPr>
                            <w:rFonts w:ascii="Times New Roman"/>
                            <w:b/>
                            <w:sz w:val="17"/>
                          </w:rPr>
                        </w:pPr>
                        <w:r>
                          <w:rPr>
                            <w:rFonts w:ascii="Times New Roman"/>
                            <w:b/>
                            <w:color w:val="010101"/>
                            <w:w w:val="125"/>
                            <w:sz w:val="17"/>
                          </w:rPr>
                          <w:t>the Caribbean</w:t>
                        </w:r>
                      </w:p>
                    </w:tc>
                    <w:tc>
                      <w:tcPr>
                        <w:tcW w:w="1010" w:type="dxa"/>
                      </w:tcPr>
                      <w:p>
                        <w:pPr>
                          <w:pStyle w:val="TableParagraph"/>
                          <w:spacing w:before="1"/>
                          <w:rPr>
                            <w:sz w:val="20"/>
                          </w:rPr>
                        </w:pPr>
                      </w:p>
                      <w:p>
                        <w:pPr>
                          <w:pStyle w:val="TableParagraph"/>
                          <w:ind w:right="150"/>
                          <w:jc w:val="right"/>
                          <w:rPr>
                            <w:rFonts w:ascii="Times New Roman"/>
                            <w:b/>
                            <w:sz w:val="17"/>
                          </w:rPr>
                        </w:pPr>
                        <w:r>
                          <w:rPr>
                            <w:rFonts w:ascii="Times New Roman"/>
                            <w:b/>
                            <w:color w:val="010101"/>
                            <w:w w:val="127"/>
                            <w:sz w:val="17"/>
                          </w:rPr>
                          <w:t>1</w:t>
                        </w:r>
                      </w:p>
                    </w:tc>
                    <w:tc>
                      <w:tcPr>
                        <w:tcW w:w="1585" w:type="dxa"/>
                      </w:tcPr>
                      <w:p>
                        <w:pPr>
                          <w:pStyle w:val="TableParagraph"/>
                          <w:spacing w:before="1"/>
                          <w:rPr>
                            <w:sz w:val="20"/>
                          </w:rPr>
                        </w:pPr>
                      </w:p>
                      <w:p>
                        <w:pPr>
                          <w:pStyle w:val="TableParagraph"/>
                          <w:ind w:left="873"/>
                          <w:rPr>
                            <w:rFonts w:ascii="Times New Roman"/>
                            <w:b/>
                            <w:sz w:val="17"/>
                          </w:rPr>
                        </w:pPr>
                        <w:r>
                          <w:rPr>
                            <w:rFonts w:ascii="Times New Roman"/>
                            <w:b/>
                            <w:color w:val="010101"/>
                            <w:w w:val="140"/>
                            <w:sz w:val="17"/>
                          </w:rPr>
                          <w:t>1,400</w:t>
                        </w:r>
                      </w:p>
                    </w:tc>
                    <w:tc>
                      <w:tcPr>
                        <w:tcW w:w="1298" w:type="dxa"/>
                      </w:tcPr>
                      <w:p>
                        <w:pPr>
                          <w:pStyle w:val="TableParagraph"/>
                          <w:spacing w:before="1"/>
                          <w:rPr>
                            <w:sz w:val="20"/>
                          </w:rPr>
                        </w:pPr>
                      </w:p>
                      <w:p>
                        <w:pPr>
                          <w:pStyle w:val="TableParagraph"/>
                          <w:ind w:left="-25"/>
                          <w:rPr>
                            <w:rFonts w:ascii="Times New Roman"/>
                            <w:b/>
                            <w:sz w:val="17"/>
                          </w:rPr>
                        </w:pPr>
                        <w:r>
                          <w:rPr>
                            <w:rFonts w:ascii="Times New Roman"/>
                            <w:b/>
                            <w:color w:val="010101"/>
                            <w:w w:val="125"/>
                            <w:sz w:val="17"/>
                          </w:rPr>
                          <w:t>Check/Wire</w:t>
                        </w:r>
                      </w:p>
                    </w:tc>
                    <w:tc>
                      <w:tcPr>
                        <w:tcW w:w="1586" w:type="dxa"/>
                      </w:tcPr>
                      <w:p>
                        <w:pPr>
                          <w:pStyle w:val="TableParagraph"/>
                          <w:rPr>
                            <w:rFonts w:ascii="Times New Roman"/>
                            <w:sz w:val="14"/>
                          </w:rPr>
                        </w:pPr>
                      </w:p>
                    </w:tc>
                    <w:tc>
                      <w:tcPr>
                        <w:tcW w:w="1586" w:type="dxa"/>
                      </w:tcPr>
                      <w:p>
                        <w:pPr>
                          <w:pStyle w:val="TableParagraph"/>
                          <w:spacing w:before="1"/>
                          <w:rPr>
                            <w:sz w:val="20"/>
                          </w:rPr>
                        </w:pPr>
                      </w:p>
                      <w:p>
                        <w:pPr>
                          <w:pStyle w:val="TableParagraph"/>
                          <w:ind w:left="-19"/>
                          <w:rPr>
                            <w:rFonts w:ascii="Times New Roman"/>
                            <w:b/>
                            <w:sz w:val="17"/>
                          </w:rPr>
                        </w:pPr>
                        <w:r>
                          <w:rPr>
                            <w:rFonts w:ascii="Times New Roman"/>
                            <w:b/>
                            <w:color w:val="010101"/>
                            <w:w w:val="125"/>
                            <w:sz w:val="17"/>
                          </w:rPr>
                          <w:t>na</w:t>
                        </w:r>
                      </w:p>
                    </w:tc>
                    <w:tc>
                      <w:tcPr>
                        <w:tcW w:w="1152" w:type="dxa"/>
                        <w:tcBorders>
                          <w:right w:val="nil"/>
                        </w:tcBorders>
                      </w:tcPr>
                      <w:p>
                        <w:pPr>
                          <w:pStyle w:val="TableParagraph"/>
                          <w:spacing w:before="1"/>
                          <w:rPr>
                            <w:sz w:val="20"/>
                          </w:rPr>
                        </w:pPr>
                      </w:p>
                      <w:p>
                        <w:pPr>
                          <w:pStyle w:val="TableParagraph"/>
                          <w:ind w:left="-16"/>
                          <w:rPr>
                            <w:rFonts w:ascii="Times New Roman"/>
                            <w:b/>
                            <w:sz w:val="17"/>
                          </w:rPr>
                        </w:pPr>
                        <w:r>
                          <w:rPr>
                            <w:rFonts w:ascii="Times New Roman"/>
                            <w:b/>
                            <w:color w:val="010101"/>
                            <w:w w:val="115"/>
                            <w:sz w:val="17"/>
                          </w:rPr>
                          <w:t>Book</w:t>
                        </w:r>
                      </w:p>
                    </w:tc>
                  </w:tr>
                  <w:tr>
                    <w:trPr>
                      <w:trHeight w:val="463" w:hRule="atLeast"/>
                    </w:trPr>
                    <w:tc>
                      <w:tcPr>
                        <w:tcW w:w="3323" w:type="dxa"/>
                        <w:tcBorders>
                          <w:left w:val="nil"/>
                          <w:right w:val="single" w:sz="8" w:space="0" w:color="000000"/>
                        </w:tcBorders>
                      </w:tcPr>
                      <w:p>
                        <w:pPr>
                          <w:pStyle w:val="TableParagraph"/>
                          <w:rPr>
                            <w:sz w:val="16"/>
                          </w:rPr>
                        </w:pPr>
                      </w:p>
                      <w:p>
                        <w:pPr>
                          <w:pStyle w:val="TableParagraph"/>
                          <w:spacing w:line="161" w:lineRule="exact" w:before="98"/>
                          <w:ind w:left="49"/>
                          <w:rPr>
                            <w:b/>
                            <w:sz w:val="15"/>
                          </w:rPr>
                        </w:pPr>
                        <w:r>
                          <w:rPr>
                            <w:b/>
                            <w:color w:val="0F0F0F"/>
                            <w:w w:val="105"/>
                            <w:sz w:val="15"/>
                          </w:rPr>
                          <w:t>(2)</w:t>
                        </w:r>
                      </w:p>
                    </w:tc>
                    <w:tc>
                      <w:tcPr>
                        <w:tcW w:w="2884" w:type="dxa"/>
                        <w:tcBorders>
                          <w:left w:val="single" w:sz="8" w:space="0" w:color="000000"/>
                        </w:tcBorders>
                      </w:tcPr>
                      <w:p>
                        <w:pPr>
                          <w:pStyle w:val="TableParagraph"/>
                          <w:rPr>
                            <w:rFonts w:ascii="Times New Roman"/>
                            <w:sz w:val="14"/>
                          </w:rPr>
                        </w:pPr>
                      </w:p>
                    </w:tc>
                    <w:tc>
                      <w:tcPr>
                        <w:tcW w:w="1010" w:type="dxa"/>
                      </w:tcPr>
                      <w:p>
                        <w:pPr>
                          <w:pStyle w:val="TableParagraph"/>
                          <w:rPr>
                            <w:rFonts w:ascii="Times New Roman"/>
                            <w:sz w:val="14"/>
                          </w:rPr>
                        </w:pPr>
                      </w:p>
                    </w:tc>
                    <w:tc>
                      <w:tcPr>
                        <w:tcW w:w="1585"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586" w:type="dxa"/>
                      </w:tcPr>
                      <w:p>
                        <w:pPr>
                          <w:pStyle w:val="TableParagraph"/>
                          <w:rPr>
                            <w:rFonts w:ascii="Times New Roman"/>
                            <w:sz w:val="14"/>
                          </w:rPr>
                        </w:pPr>
                      </w:p>
                    </w:tc>
                    <w:tc>
                      <w:tcPr>
                        <w:tcW w:w="1152" w:type="dxa"/>
                        <w:tcBorders>
                          <w:right w:val="nil"/>
                        </w:tcBorders>
                      </w:tcPr>
                      <w:p>
                        <w:pPr>
                          <w:pStyle w:val="TableParagraph"/>
                          <w:rPr>
                            <w:rFonts w:ascii="Times New Roman"/>
                            <w:sz w:val="14"/>
                          </w:rPr>
                        </w:pPr>
                      </w:p>
                    </w:tc>
                  </w:tr>
                  <w:tr>
                    <w:trPr>
                      <w:trHeight w:val="465" w:hRule="atLeast"/>
                    </w:trPr>
                    <w:tc>
                      <w:tcPr>
                        <w:tcW w:w="3323" w:type="dxa"/>
                        <w:tcBorders>
                          <w:left w:val="nil"/>
                          <w:right w:val="single" w:sz="8" w:space="0" w:color="000000"/>
                        </w:tcBorders>
                      </w:tcPr>
                      <w:p>
                        <w:pPr>
                          <w:pStyle w:val="TableParagraph"/>
                          <w:rPr>
                            <w:sz w:val="16"/>
                          </w:rPr>
                        </w:pPr>
                      </w:p>
                      <w:p>
                        <w:pPr>
                          <w:pStyle w:val="TableParagraph"/>
                          <w:spacing w:line="155" w:lineRule="exact" w:before="106"/>
                          <w:ind w:left="49"/>
                          <w:rPr>
                            <w:b/>
                            <w:sz w:val="15"/>
                          </w:rPr>
                        </w:pPr>
                        <w:r>
                          <w:rPr>
                            <w:b/>
                            <w:color w:val="010101"/>
                            <w:w w:val="105"/>
                            <w:sz w:val="15"/>
                          </w:rPr>
                          <w:t>(3)</w:t>
                        </w:r>
                      </w:p>
                    </w:tc>
                    <w:tc>
                      <w:tcPr>
                        <w:tcW w:w="2884" w:type="dxa"/>
                        <w:tcBorders>
                          <w:left w:val="single" w:sz="8" w:space="0" w:color="000000"/>
                        </w:tcBorders>
                      </w:tcPr>
                      <w:p>
                        <w:pPr>
                          <w:pStyle w:val="TableParagraph"/>
                          <w:rPr>
                            <w:rFonts w:ascii="Times New Roman"/>
                            <w:sz w:val="14"/>
                          </w:rPr>
                        </w:pPr>
                      </w:p>
                    </w:tc>
                    <w:tc>
                      <w:tcPr>
                        <w:tcW w:w="1010" w:type="dxa"/>
                      </w:tcPr>
                      <w:p>
                        <w:pPr>
                          <w:pStyle w:val="TableParagraph"/>
                          <w:rPr>
                            <w:rFonts w:ascii="Times New Roman"/>
                            <w:sz w:val="14"/>
                          </w:rPr>
                        </w:pPr>
                      </w:p>
                    </w:tc>
                    <w:tc>
                      <w:tcPr>
                        <w:tcW w:w="1585"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586" w:type="dxa"/>
                      </w:tcPr>
                      <w:p>
                        <w:pPr>
                          <w:pStyle w:val="TableParagraph"/>
                          <w:rPr>
                            <w:rFonts w:ascii="Times New Roman"/>
                            <w:sz w:val="14"/>
                          </w:rPr>
                        </w:pPr>
                      </w:p>
                    </w:tc>
                    <w:tc>
                      <w:tcPr>
                        <w:tcW w:w="1152" w:type="dxa"/>
                        <w:tcBorders>
                          <w:right w:val="nil"/>
                        </w:tcBorders>
                      </w:tcPr>
                      <w:p>
                        <w:pPr>
                          <w:pStyle w:val="TableParagraph"/>
                          <w:rPr>
                            <w:rFonts w:ascii="Times New Roman"/>
                            <w:sz w:val="14"/>
                          </w:rPr>
                        </w:pPr>
                      </w:p>
                    </w:tc>
                  </w:tr>
                  <w:tr>
                    <w:trPr>
                      <w:trHeight w:val="461" w:hRule="atLeast"/>
                    </w:trPr>
                    <w:tc>
                      <w:tcPr>
                        <w:tcW w:w="3323" w:type="dxa"/>
                        <w:tcBorders>
                          <w:left w:val="nil"/>
                          <w:bottom w:val="single" w:sz="8" w:space="0" w:color="000000"/>
                          <w:right w:val="single" w:sz="8" w:space="0" w:color="000000"/>
                        </w:tcBorders>
                      </w:tcPr>
                      <w:p>
                        <w:pPr>
                          <w:pStyle w:val="TableParagraph"/>
                          <w:rPr>
                            <w:sz w:val="16"/>
                          </w:rPr>
                        </w:pPr>
                      </w:p>
                      <w:p>
                        <w:pPr>
                          <w:pStyle w:val="TableParagraph"/>
                          <w:spacing w:line="156" w:lineRule="exact" w:before="102"/>
                          <w:ind w:left="49"/>
                          <w:rPr>
                            <w:b/>
                            <w:sz w:val="15"/>
                          </w:rPr>
                        </w:pPr>
                        <w:r>
                          <w:rPr>
                            <w:b/>
                            <w:color w:val="0F0F0F"/>
                            <w:w w:val="105"/>
                            <w:sz w:val="15"/>
                          </w:rPr>
                          <w:t>(4)</w:t>
                        </w:r>
                      </w:p>
                    </w:tc>
                    <w:tc>
                      <w:tcPr>
                        <w:tcW w:w="2884" w:type="dxa"/>
                        <w:tcBorders>
                          <w:left w:val="single" w:sz="8" w:space="0" w:color="000000"/>
                          <w:bottom w:val="single" w:sz="8" w:space="0" w:color="000000"/>
                        </w:tcBorders>
                      </w:tcPr>
                      <w:p>
                        <w:pPr>
                          <w:pStyle w:val="TableParagraph"/>
                          <w:rPr>
                            <w:rFonts w:ascii="Times New Roman"/>
                            <w:sz w:val="14"/>
                          </w:rPr>
                        </w:pPr>
                      </w:p>
                    </w:tc>
                    <w:tc>
                      <w:tcPr>
                        <w:tcW w:w="1010" w:type="dxa"/>
                        <w:tcBorders>
                          <w:bottom w:val="single" w:sz="8" w:space="0" w:color="000000"/>
                        </w:tcBorders>
                      </w:tcPr>
                      <w:p>
                        <w:pPr>
                          <w:pStyle w:val="TableParagraph"/>
                          <w:rPr>
                            <w:rFonts w:ascii="Times New Roman"/>
                            <w:sz w:val="14"/>
                          </w:rPr>
                        </w:pPr>
                      </w:p>
                    </w:tc>
                    <w:tc>
                      <w:tcPr>
                        <w:tcW w:w="1585" w:type="dxa"/>
                        <w:tcBorders>
                          <w:bottom w:val="single" w:sz="8" w:space="0" w:color="000000"/>
                        </w:tcBorders>
                      </w:tcPr>
                      <w:p>
                        <w:pPr>
                          <w:pStyle w:val="TableParagraph"/>
                          <w:rPr>
                            <w:rFonts w:ascii="Times New Roman"/>
                            <w:sz w:val="14"/>
                          </w:rPr>
                        </w:pPr>
                      </w:p>
                    </w:tc>
                    <w:tc>
                      <w:tcPr>
                        <w:tcW w:w="1298" w:type="dxa"/>
                        <w:tcBorders>
                          <w:bottom w:val="single" w:sz="8" w:space="0" w:color="000000"/>
                        </w:tcBorders>
                      </w:tcPr>
                      <w:p>
                        <w:pPr>
                          <w:pStyle w:val="TableParagraph"/>
                          <w:rPr>
                            <w:rFonts w:ascii="Times New Roman"/>
                            <w:sz w:val="14"/>
                          </w:rPr>
                        </w:pPr>
                      </w:p>
                    </w:tc>
                    <w:tc>
                      <w:tcPr>
                        <w:tcW w:w="1586" w:type="dxa"/>
                        <w:tcBorders>
                          <w:bottom w:val="single" w:sz="8" w:space="0" w:color="000000"/>
                        </w:tcBorders>
                      </w:tcPr>
                      <w:p>
                        <w:pPr>
                          <w:pStyle w:val="TableParagraph"/>
                          <w:rPr>
                            <w:rFonts w:ascii="Times New Roman"/>
                            <w:sz w:val="14"/>
                          </w:rPr>
                        </w:pPr>
                      </w:p>
                    </w:tc>
                    <w:tc>
                      <w:tcPr>
                        <w:tcW w:w="1586" w:type="dxa"/>
                        <w:tcBorders>
                          <w:bottom w:val="single" w:sz="8" w:space="0" w:color="000000"/>
                        </w:tcBorders>
                      </w:tcPr>
                      <w:p>
                        <w:pPr>
                          <w:pStyle w:val="TableParagraph"/>
                          <w:rPr>
                            <w:rFonts w:ascii="Times New Roman"/>
                            <w:sz w:val="14"/>
                          </w:rPr>
                        </w:pPr>
                      </w:p>
                    </w:tc>
                    <w:tc>
                      <w:tcPr>
                        <w:tcW w:w="1152" w:type="dxa"/>
                        <w:tcBorders>
                          <w:bottom w:val="single" w:sz="8" w:space="0" w:color="000000"/>
                          <w:right w:val="nil"/>
                        </w:tcBorders>
                      </w:tcPr>
                      <w:p>
                        <w:pPr>
                          <w:pStyle w:val="TableParagraph"/>
                          <w:rPr>
                            <w:rFonts w:ascii="Times New Roman"/>
                            <w:sz w:val="14"/>
                          </w:rPr>
                        </w:pPr>
                      </w:p>
                    </w:tc>
                  </w:tr>
                  <w:tr>
                    <w:trPr>
                      <w:trHeight w:val="460" w:hRule="atLeast"/>
                    </w:trPr>
                    <w:tc>
                      <w:tcPr>
                        <w:tcW w:w="3323" w:type="dxa"/>
                        <w:tcBorders>
                          <w:top w:val="single" w:sz="8" w:space="0" w:color="000000"/>
                          <w:left w:val="nil"/>
                          <w:bottom w:val="single" w:sz="8" w:space="0" w:color="000000"/>
                          <w:right w:val="single" w:sz="8" w:space="0" w:color="000000"/>
                        </w:tcBorders>
                      </w:tcPr>
                      <w:p>
                        <w:pPr>
                          <w:pStyle w:val="TableParagraph"/>
                          <w:rPr>
                            <w:sz w:val="16"/>
                          </w:rPr>
                        </w:pPr>
                      </w:p>
                      <w:p>
                        <w:pPr>
                          <w:pStyle w:val="TableParagraph"/>
                          <w:spacing w:line="150" w:lineRule="exact" w:before="106"/>
                          <w:ind w:left="49"/>
                          <w:rPr>
                            <w:b/>
                            <w:sz w:val="15"/>
                          </w:rPr>
                        </w:pPr>
                        <w:r>
                          <w:rPr>
                            <w:b/>
                            <w:color w:val="010101"/>
                            <w:w w:val="105"/>
                            <w:sz w:val="15"/>
                          </w:rPr>
                          <w:t>(5)</w:t>
                        </w:r>
                      </w:p>
                    </w:tc>
                    <w:tc>
                      <w:tcPr>
                        <w:tcW w:w="2884" w:type="dxa"/>
                        <w:tcBorders>
                          <w:top w:val="single" w:sz="8" w:space="0" w:color="000000"/>
                          <w:left w:val="single" w:sz="8" w:space="0" w:color="000000"/>
                          <w:bottom w:val="single" w:sz="8" w:space="0" w:color="000000"/>
                        </w:tcBorders>
                      </w:tcPr>
                      <w:p>
                        <w:pPr>
                          <w:pStyle w:val="TableParagraph"/>
                          <w:rPr>
                            <w:rFonts w:ascii="Times New Roman"/>
                            <w:sz w:val="14"/>
                          </w:rPr>
                        </w:pPr>
                      </w:p>
                    </w:tc>
                    <w:tc>
                      <w:tcPr>
                        <w:tcW w:w="1010" w:type="dxa"/>
                        <w:tcBorders>
                          <w:top w:val="single" w:sz="8" w:space="0" w:color="000000"/>
                          <w:bottom w:val="single" w:sz="8" w:space="0" w:color="000000"/>
                        </w:tcBorders>
                      </w:tcPr>
                      <w:p>
                        <w:pPr>
                          <w:pStyle w:val="TableParagraph"/>
                          <w:rPr>
                            <w:rFonts w:ascii="Times New Roman"/>
                            <w:sz w:val="14"/>
                          </w:rPr>
                        </w:pPr>
                      </w:p>
                    </w:tc>
                    <w:tc>
                      <w:tcPr>
                        <w:tcW w:w="1585" w:type="dxa"/>
                        <w:tcBorders>
                          <w:top w:val="single" w:sz="8" w:space="0" w:color="000000"/>
                          <w:bottom w:val="single" w:sz="8" w:space="0" w:color="000000"/>
                        </w:tcBorders>
                      </w:tcPr>
                      <w:p>
                        <w:pPr>
                          <w:pStyle w:val="TableParagraph"/>
                          <w:rPr>
                            <w:rFonts w:ascii="Times New Roman"/>
                            <w:sz w:val="14"/>
                          </w:rPr>
                        </w:pPr>
                      </w:p>
                    </w:tc>
                    <w:tc>
                      <w:tcPr>
                        <w:tcW w:w="1298" w:type="dxa"/>
                        <w:tcBorders>
                          <w:top w:val="single" w:sz="8" w:space="0" w:color="000000"/>
                          <w:bottom w:val="single" w:sz="8" w:space="0" w:color="000000"/>
                        </w:tcBorders>
                      </w:tcPr>
                      <w:p>
                        <w:pPr>
                          <w:pStyle w:val="TableParagraph"/>
                          <w:rPr>
                            <w:rFonts w:ascii="Times New Roman"/>
                            <w:sz w:val="14"/>
                          </w:rPr>
                        </w:pPr>
                      </w:p>
                    </w:tc>
                    <w:tc>
                      <w:tcPr>
                        <w:tcW w:w="1586" w:type="dxa"/>
                        <w:tcBorders>
                          <w:top w:val="single" w:sz="8" w:space="0" w:color="000000"/>
                          <w:bottom w:val="single" w:sz="8" w:space="0" w:color="000000"/>
                        </w:tcBorders>
                      </w:tcPr>
                      <w:p>
                        <w:pPr>
                          <w:pStyle w:val="TableParagraph"/>
                          <w:rPr>
                            <w:rFonts w:ascii="Times New Roman"/>
                            <w:sz w:val="14"/>
                          </w:rPr>
                        </w:pPr>
                      </w:p>
                    </w:tc>
                    <w:tc>
                      <w:tcPr>
                        <w:tcW w:w="1586" w:type="dxa"/>
                        <w:tcBorders>
                          <w:top w:val="single" w:sz="8" w:space="0" w:color="000000"/>
                          <w:bottom w:val="single" w:sz="8" w:space="0" w:color="000000"/>
                        </w:tcBorders>
                      </w:tcPr>
                      <w:p>
                        <w:pPr>
                          <w:pStyle w:val="TableParagraph"/>
                          <w:rPr>
                            <w:rFonts w:ascii="Times New Roman"/>
                            <w:sz w:val="14"/>
                          </w:rPr>
                        </w:pPr>
                      </w:p>
                    </w:tc>
                    <w:tc>
                      <w:tcPr>
                        <w:tcW w:w="1152" w:type="dxa"/>
                        <w:tcBorders>
                          <w:top w:val="single" w:sz="8" w:space="0" w:color="000000"/>
                          <w:bottom w:val="single" w:sz="8" w:space="0" w:color="000000"/>
                          <w:right w:val="nil"/>
                        </w:tcBorders>
                      </w:tcPr>
                      <w:p>
                        <w:pPr>
                          <w:pStyle w:val="TableParagraph"/>
                          <w:rPr>
                            <w:rFonts w:ascii="Times New Roman"/>
                            <w:sz w:val="14"/>
                          </w:rPr>
                        </w:pPr>
                      </w:p>
                    </w:tc>
                  </w:tr>
                  <w:tr>
                    <w:trPr>
                      <w:trHeight w:val="461" w:hRule="atLeast"/>
                    </w:trPr>
                    <w:tc>
                      <w:tcPr>
                        <w:tcW w:w="3323" w:type="dxa"/>
                        <w:tcBorders>
                          <w:top w:val="single" w:sz="8" w:space="0" w:color="000000"/>
                          <w:left w:val="nil"/>
                          <w:right w:val="single" w:sz="8" w:space="0" w:color="000000"/>
                        </w:tcBorders>
                      </w:tcPr>
                      <w:p>
                        <w:pPr>
                          <w:pStyle w:val="TableParagraph"/>
                          <w:rPr>
                            <w:sz w:val="16"/>
                          </w:rPr>
                        </w:pPr>
                      </w:p>
                      <w:p>
                        <w:pPr>
                          <w:pStyle w:val="TableParagraph"/>
                          <w:spacing w:line="151" w:lineRule="exact" w:before="107"/>
                          <w:ind w:left="47"/>
                          <w:rPr>
                            <w:sz w:val="15"/>
                          </w:rPr>
                        </w:pPr>
                        <w:r>
                          <w:rPr>
                            <w:color w:val="010101"/>
                            <w:w w:val="105"/>
                            <w:sz w:val="15"/>
                          </w:rPr>
                          <w:t>(6)</w:t>
                        </w:r>
                      </w:p>
                    </w:tc>
                    <w:tc>
                      <w:tcPr>
                        <w:tcW w:w="2884" w:type="dxa"/>
                        <w:tcBorders>
                          <w:top w:val="single" w:sz="8" w:space="0" w:color="000000"/>
                          <w:left w:val="single" w:sz="8" w:space="0" w:color="000000"/>
                        </w:tcBorders>
                      </w:tcPr>
                      <w:p>
                        <w:pPr>
                          <w:pStyle w:val="TableParagraph"/>
                          <w:rPr>
                            <w:rFonts w:ascii="Times New Roman"/>
                            <w:sz w:val="14"/>
                          </w:rPr>
                        </w:pPr>
                      </w:p>
                    </w:tc>
                    <w:tc>
                      <w:tcPr>
                        <w:tcW w:w="1010" w:type="dxa"/>
                        <w:tcBorders>
                          <w:top w:val="single" w:sz="8" w:space="0" w:color="000000"/>
                        </w:tcBorders>
                      </w:tcPr>
                      <w:p>
                        <w:pPr>
                          <w:pStyle w:val="TableParagraph"/>
                          <w:rPr>
                            <w:rFonts w:ascii="Times New Roman"/>
                            <w:sz w:val="14"/>
                          </w:rPr>
                        </w:pPr>
                      </w:p>
                    </w:tc>
                    <w:tc>
                      <w:tcPr>
                        <w:tcW w:w="1585" w:type="dxa"/>
                        <w:tcBorders>
                          <w:top w:val="single" w:sz="8" w:space="0" w:color="000000"/>
                        </w:tcBorders>
                      </w:tcPr>
                      <w:p>
                        <w:pPr>
                          <w:pStyle w:val="TableParagraph"/>
                          <w:rPr>
                            <w:rFonts w:ascii="Times New Roman"/>
                            <w:sz w:val="14"/>
                          </w:rPr>
                        </w:pPr>
                      </w:p>
                    </w:tc>
                    <w:tc>
                      <w:tcPr>
                        <w:tcW w:w="1298" w:type="dxa"/>
                        <w:tcBorders>
                          <w:top w:val="single" w:sz="8" w:space="0" w:color="000000"/>
                        </w:tcBorders>
                      </w:tcPr>
                      <w:p>
                        <w:pPr>
                          <w:pStyle w:val="TableParagraph"/>
                          <w:rPr>
                            <w:rFonts w:ascii="Times New Roman"/>
                            <w:sz w:val="14"/>
                          </w:rPr>
                        </w:pPr>
                      </w:p>
                    </w:tc>
                    <w:tc>
                      <w:tcPr>
                        <w:tcW w:w="1586" w:type="dxa"/>
                        <w:tcBorders>
                          <w:top w:val="single" w:sz="8" w:space="0" w:color="000000"/>
                        </w:tcBorders>
                      </w:tcPr>
                      <w:p>
                        <w:pPr>
                          <w:pStyle w:val="TableParagraph"/>
                          <w:rPr>
                            <w:rFonts w:ascii="Times New Roman"/>
                            <w:sz w:val="14"/>
                          </w:rPr>
                        </w:pPr>
                      </w:p>
                    </w:tc>
                    <w:tc>
                      <w:tcPr>
                        <w:tcW w:w="1586" w:type="dxa"/>
                        <w:tcBorders>
                          <w:top w:val="single" w:sz="8" w:space="0" w:color="000000"/>
                        </w:tcBorders>
                      </w:tcPr>
                      <w:p>
                        <w:pPr>
                          <w:pStyle w:val="TableParagraph"/>
                          <w:rPr>
                            <w:rFonts w:ascii="Times New Roman"/>
                            <w:sz w:val="14"/>
                          </w:rPr>
                        </w:pPr>
                      </w:p>
                    </w:tc>
                    <w:tc>
                      <w:tcPr>
                        <w:tcW w:w="1152" w:type="dxa"/>
                        <w:tcBorders>
                          <w:top w:val="single" w:sz="8" w:space="0" w:color="000000"/>
                          <w:right w:val="nil"/>
                        </w:tcBorders>
                      </w:tcPr>
                      <w:p>
                        <w:pPr>
                          <w:pStyle w:val="TableParagraph"/>
                          <w:rPr>
                            <w:rFonts w:ascii="Times New Roman"/>
                            <w:sz w:val="14"/>
                          </w:rPr>
                        </w:pPr>
                      </w:p>
                    </w:tc>
                  </w:tr>
                  <w:tr>
                    <w:trPr>
                      <w:trHeight w:val="466" w:hRule="atLeast"/>
                    </w:trPr>
                    <w:tc>
                      <w:tcPr>
                        <w:tcW w:w="3323" w:type="dxa"/>
                        <w:tcBorders>
                          <w:left w:val="nil"/>
                          <w:right w:val="single" w:sz="8" w:space="0" w:color="000000"/>
                        </w:tcBorders>
                      </w:tcPr>
                      <w:p>
                        <w:pPr>
                          <w:pStyle w:val="TableParagraph"/>
                          <w:rPr>
                            <w:sz w:val="16"/>
                          </w:rPr>
                        </w:pPr>
                      </w:p>
                      <w:p>
                        <w:pPr>
                          <w:pStyle w:val="TableParagraph"/>
                          <w:spacing w:line="155" w:lineRule="exact" w:before="107"/>
                          <w:ind w:left="47"/>
                          <w:rPr>
                            <w:sz w:val="15"/>
                          </w:rPr>
                        </w:pPr>
                        <w:r>
                          <w:rPr>
                            <w:color w:val="010101"/>
                            <w:w w:val="105"/>
                            <w:sz w:val="15"/>
                          </w:rPr>
                          <w:t>(7)</w:t>
                        </w:r>
                      </w:p>
                    </w:tc>
                    <w:tc>
                      <w:tcPr>
                        <w:tcW w:w="2884" w:type="dxa"/>
                        <w:tcBorders>
                          <w:left w:val="single" w:sz="8" w:space="0" w:color="000000"/>
                        </w:tcBorders>
                      </w:tcPr>
                      <w:p>
                        <w:pPr>
                          <w:pStyle w:val="TableParagraph"/>
                          <w:rPr>
                            <w:rFonts w:ascii="Times New Roman"/>
                            <w:sz w:val="14"/>
                          </w:rPr>
                        </w:pPr>
                      </w:p>
                    </w:tc>
                    <w:tc>
                      <w:tcPr>
                        <w:tcW w:w="1010" w:type="dxa"/>
                      </w:tcPr>
                      <w:p>
                        <w:pPr>
                          <w:pStyle w:val="TableParagraph"/>
                          <w:rPr>
                            <w:rFonts w:ascii="Times New Roman"/>
                            <w:sz w:val="14"/>
                          </w:rPr>
                        </w:pPr>
                      </w:p>
                    </w:tc>
                    <w:tc>
                      <w:tcPr>
                        <w:tcW w:w="1585"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586" w:type="dxa"/>
                      </w:tcPr>
                      <w:p>
                        <w:pPr>
                          <w:pStyle w:val="TableParagraph"/>
                          <w:rPr>
                            <w:rFonts w:ascii="Times New Roman"/>
                            <w:sz w:val="14"/>
                          </w:rPr>
                        </w:pPr>
                      </w:p>
                    </w:tc>
                    <w:tc>
                      <w:tcPr>
                        <w:tcW w:w="1152" w:type="dxa"/>
                        <w:tcBorders>
                          <w:right w:val="nil"/>
                        </w:tcBorders>
                      </w:tcPr>
                      <w:p>
                        <w:pPr>
                          <w:pStyle w:val="TableParagraph"/>
                          <w:rPr>
                            <w:rFonts w:ascii="Times New Roman"/>
                            <w:sz w:val="14"/>
                          </w:rPr>
                        </w:pPr>
                      </w:p>
                    </w:tc>
                  </w:tr>
                  <w:tr>
                    <w:trPr>
                      <w:trHeight w:val="463" w:hRule="atLeast"/>
                    </w:trPr>
                    <w:tc>
                      <w:tcPr>
                        <w:tcW w:w="3323" w:type="dxa"/>
                        <w:tcBorders>
                          <w:left w:val="nil"/>
                          <w:right w:val="single" w:sz="8" w:space="0" w:color="000000"/>
                        </w:tcBorders>
                      </w:tcPr>
                      <w:p>
                        <w:pPr>
                          <w:pStyle w:val="TableParagraph"/>
                          <w:rPr>
                            <w:sz w:val="16"/>
                          </w:rPr>
                        </w:pPr>
                      </w:p>
                      <w:p>
                        <w:pPr>
                          <w:pStyle w:val="TableParagraph"/>
                          <w:spacing w:line="148" w:lineRule="exact" w:before="111"/>
                          <w:ind w:left="47"/>
                          <w:rPr>
                            <w:sz w:val="15"/>
                          </w:rPr>
                        </w:pPr>
                        <w:r>
                          <w:rPr>
                            <w:color w:val="010101"/>
                            <w:w w:val="105"/>
                            <w:sz w:val="15"/>
                          </w:rPr>
                          <w:t>(8)</w:t>
                        </w:r>
                      </w:p>
                    </w:tc>
                    <w:tc>
                      <w:tcPr>
                        <w:tcW w:w="2884" w:type="dxa"/>
                        <w:tcBorders>
                          <w:left w:val="single" w:sz="8" w:space="0" w:color="000000"/>
                        </w:tcBorders>
                      </w:tcPr>
                      <w:p>
                        <w:pPr>
                          <w:pStyle w:val="TableParagraph"/>
                          <w:rPr>
                            <w:rFonts w:ascii="Times New Roman"/>
                            <w:sz w:val="14"/>
                          </w:rPr>
                        </w:pPr>
                      </w:p>
                    </w:tc>
                    <w:tc>
                      <w:tcPr>
                        <w:tcW w:w="1010" w:type="dxa"/>
                      </w:tcPr>
                      <w:p>
                        <w:pPr>
                          <w:pStyle w:val="TableParagraph"/>
                          <w:rPr>
                            <w:rFonts w:ascii="Times New Roman"/>
                            <w:sz w:val="14"/>
                          </w:rPr>
                        </w:pPr>
                      </w:p>
                    </w:tc>
                    <w:tc>
                      <w:tcPr>
                        <w:tcW w:w="1585"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586" w:type="dxa"/>
                      </w:tcPr>
                      <w:p>
                        <w:pPr>
                          <w:pStyle w:val="TableParagraph"/>
                          <w:rPr>
                            <w:rFonts w:ascii="Times New Roman"/>
                            <w:sz w:val="14"/>
                          </w:rPr>
                        </w:pPr>
                      </w:p>
                    </w:tc>
                    <w:tc>
                      <w:tcPr>
                        <w:tcW w:w="1152" w:type="dxa"/>
                        <w:tcBorders>
                          <w:right w:val="nil"/>
                        </w:tcBorders>
                      </w:tcPr>
                      <w:p>
                        <w:pPr>
                          <w:pStyle w:val="TableParagraph"/>
                          <w:rPr>
                            <w:rFonts w:ascii="Times New Roman"/>
                            <w:sz w:val="14"/>
                          </w:rPr>
                        </w:pPr>
                      </w:p>
                    </w:tc>
                  </w:tr>
                  <w:tr>
                    <w:trPr>
                      <w:trHeight w:val="465" w:hRule="atLeast"/>
                    </w:trPr>
                    <w:tc>
                      <w:tcPr>
                        <w:tcW w:w="3323" w:type="dxa"/>
                        <w:tcBorders>
                          <w:left w:val="nil"/>
                          <w:right w:val="single" w:sz="8" w:space="0" w:color="000000"/>
                        </w:tcBorders>
                      </w:tcPr>
                      <w:p>
                        <w:pPr>
                          <w:pStyle w:val="TableParagraph"/>
                          <w:rPr>
                            <w:sz w:val="16"/>
                          </w:rPr>
                        </w:pPr>
                      </w:p>
                      <w:p>
                        <w:pPr>
                          <w:pStyle w:val="TableParagraph"/>
                          <w:spacing w:line="152" w:lineRule="exact" w:before="109"/>
                          <w:ind w:left="47"/>
                          <w:rPr>
                            <w:sz w:val="15"/>
                          </w:rPr>
                        </w:pPr>
                        <w:r>
                          <w:rPr>
                            <w:color w:val="010101"/>
                            <w:w w:val="105"/>
                            <w:sz w:val="15"/>
                          </w:rPr>
                          <w:t>(9)</w:t>
                        </w:r>
                      </w:p>
                    </w:tc>
                    <w:tc>
                      <w:tcPr>
                        <w:tcW w:w="2884" w:type="dxa"/>
                        <w:tcBorders>
                          <w:left w:val="single" w:sz="8" w:space="0" w:color="000000"/>
                        </w:tcBorders>
                      </w:tcPr>
                      <w:p>
                        <w:pPr>
                          <w:pStyle w:val="TableParagraph"/>
                          <w:rPr>
                            <w:rFonts w:ascii="Times New Roman"/>
                            <w:sz w:val="14"/>
                          </w:rPr>
                        </w:pPr>
                      </w:p>
                    </w:tc>
                    <w:tc>
                      <w:tcPr>
                        <w:tcW w:w="1010" w:type="dxa"/>
                      </w:tcPr>
                      <w:p>
                        <w:pPr>
                          <w:pStyle w:val="TableParagraph"/>
                          <w:rPr>
                            <w:rFonts w:ascii="Times New Roman"/>
                            <w:sz w:val="14"/>
                          </w:rPr>
                        </w:pPr>
                      </w:p>
                    </w:tc>
                    <w:tc>
                      <w:tcPr>
                        <w:tcW w:w="1585"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586" w:type="dxa"/>
                      </w:tcPr>
                      <w:p>
                        <w:pPr>
                          <w:pStyle w:val="TableParagraph"/>
                          <w:rPr>
                            <w:rFonts w:ascii="Times New Roman"/>
                            <w:sz w:val="14"/>
                          </w:rPr>
                        </w:pPr>
                      </w:p>
                    </w:tc>
                    <w:tc>
                      <w:tcPr>
                        <w:tcW w:w="1152" w:type="dxa"/>
                        <w:tcBorders>
                          <w:right w:val="nil"/>
                        </w:tcBorders>
                      </w:tcPr>
                      <w:p>
                        <w:pPr>
                          <w:pStyle w:val="TableParagraph"/>
                          <w:rPr>
                            <w:rFonts w:ascii="Times New Roman"/>
                            <w:sz w:val="14"/>
                          </w:rPr>
                        </w:pPr>
                      </w:p>
                    </w:tc>
                  </w:tr>
                  <w:tr>
                    <w:trPr>
                      <w:trHeight w:val="465" w:hRule="atLeast"/>
                    </w:trPr>
                    <w:tc>
                      <w:tcPr>
                        <w:tcW w:w="3323" w:type="dxa"/>
                        <w:tcBorders>
                          <w:left w:val="nil"/>
                          <w:right w:val="single" w:sz="8" w:space="0" w:color="000000"/>
                        </w:tcBorders>
                      </w:tcPr>
                      <w:p>
                        <w:pPr>
                          <w:pStyle w:val="TableParagraph"/>
                          <w:rPr>
                            <w:sz w:val="16"/>
                          </w:rPr>
                        </w:pPr>
                      </w:p>
                      <w:p>
                        <w:pPr>
                          <w:pStyle w:val="TableParagraph"/>
                          <w:spacing w:line="151" w:lineRule="exact" w:before="110"/>
                          <w:ind w:left="28"/>
                          <w:rPr>
                            <w:sz w:val="15"/>
                          </w:rPr>
                        </w:pPr>
                        <w:r>
                          <w:rPr>
                            <w:color w:val="010101"/>
                            <w:w w:val="105"/>
                            <w:sz w:val="15"/>
                          </w:rPr>
                          <w:t>10)</w:t>
                        </w:r>
                      </w:p>
                    </w:tc>
                    <w:tc>
                      <w:tcPr>
                        <w:tcW w:w="2884" w:type="dxa"/>
                        <w:tcBorders>
                          <w:left w:val="single" w:sz="8" w:space="0" w:color="000000"/>
                        </w:tcBorders>
                      </w:tcPr>
                      <w:p>
                        <w:pPr>
                          <w:pStyle w:val="TableParagraph"/>
                          <w:rPr>
                            <w:rFonts w:ascii="Times New Roman"/>
                            <w:sz w:val="14"/>
                          </w:rPr>
                        </w:pPr>
                      </w:p>
                    </w:tc>
                    <w:tc>
                      <w:tcPr>
                        <w:tcW w:w="1010" w:type="dxa"/>
                      </w:tcPr>
                      <w:p>
                        <w:pPr>
                          <w:pStyle w:val="TableParagraph"/>
                          <w:rPr>
                            <w:rFonts w:ascii="Times New Roman"/>
                            <w:sz w:val="14"/>
                          </w:rPr>
                        </w:pPr>
                      </w:p>
                    </w:tc>
                    <w:tc>
                      <w:tcPr>
                        <w:tcW w:w="1585"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586" w:type="dxa"/>
                      </w:tcPr>
                      <w:p>
                        <w:pPr>
                          <w:pStyle w:val="TableParagraph"/>
                          <w:rPr>
                            <w:rFonts w:ascii="Times New Roman"/>
                            <w:sz w:val="14"/>
                          </w:rPr>
                        </w:pPr>
                      </w:p>
                    </w:tc>
                    <w:tc>
                      <w:tcPr>
                        <w:tcW w:w="1152" w:type="dxa"/>
                        <w:tcBorders>
                          <w:right w:val="nil"/>
                        </w:tcBorders>
                      </w:tcPr>
                      <w:p>
                        <w:pPr>
                          <w:pStyle w:val="TableParagraph"/>
                          <w:rPr>
                            <w:rFonts w:ascii="Times New Roman"/>
                            <w:sz w:val="14"/>
                          </w:rPr>
                        </w:pPr>
                      </w:p>
                    </w:tc>
                  </w:tr>
                  <w:tr>
                    <w:trPr>
                      <w:trHeight w:val="465" w:hRule="atLeast"/>
                    </w:trPr>
                    <w:tc>
                      <w:tcPr>
                        <w:tcW w:w="3323" w:type="dxa"/>
                        <w:tcBorders>
                          <w:left w:val="nil"/>
                          <w:right w:val="single" w:sz="8" w:space="0" w:color="000000"/>
                        </w:tcBorders>
                      </w:tcPr>
                      <w:p>
                        <w:pPr>
                          <w:pStyle w:val="TableParagraph"/>
                          <w:rPr>
                            <w:sz w:val="16"/>
                          </w:rPr>
                        </w:pPr>
                      </w:p>
                      <w:p>
                        <w:pPr>
                          <w:pStyle w:val="TableParagraph"/>
                          <w:spacing w:line="150" w:lineRule="exact" w:before="111"/>
                          <w:ind w:left="26"/>
                          <w:rPr>
                            <w:sz w:val="15"/>
                          </w:rPr>
                        </w:pPr>
                        <w:r>
                          <w:rPr>
                            <w:color w:val="010101"/>
                            <w:sz w:val="15"/>
                          </w:rPr>
                          <w:t>11)</w:t>
                        </w:r>
                      </w:p>
                    </w:tc>
                    <w:tc>
                      <w:tcPr>
                        <w:tcW w:w="2884" w:type="dxa"/>
                        <w:tcBorders>
                          <w:left w:val="single" w:sz="8" w:space="0" w:color="000000"/>
                        </w:tcBorders>
                      </w:tcPr>
                      <w:p>
                        <w:pPr>
                          <w:pStyle w:val="TableParagraph"/>
                          <w:rPr>
                            <w:rFonts w:ascii="Times New Roman"/>
                            <w:sz w:val="14"/>
                          </w:rPr>
                        </w:pPr>
                      </w:p>
                    </w:tc>
                    <w:tc>
                      <w:tcPr>
                        <w:tcW w:w="1010" w:type="dxa"/>
                      </w:tcPr>
                      <w:p>
                        <w:pPr>
                          <w:pStyle w:val="TableParagraph"/>
                          <w:rPr>
                            <w:rFonts w:ascii="Times New Roman"/>
                            <w:sz w:val="14"/>
                          </w:rPr>
                        </w:pPr>
                      </w:p>
                    </w:tc>
                    <w:tc>
                      <w:tcPr>
                        <w:tcW w:w="1585"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586" w:type="dxa"/>
                      </w:tcPr>
                      <w:p>
                        <w:pPr>
                          <w:pStyle w:val="TableParagraph"/>
                          <w:rPr>
                            <w:rFonts w:ascii="Times New Roman"/>
                            <w:sz w:val="14"/>
                          </w:rPr>
                        </w:pPr>
                      </w:p>
                    </w:tc>
                    <w:tc>
                      <w:tcPr>
                        <w:tcW w:w="1152" w:type="dxa"/>
                        <w:tcBorders>
                          <w:right w:val="nil"/>
                        </w:tcBorders>
                      </w:tcPr>
                      <w:p>
                        <w:pPr>
                          <w:pStyle w:val="TableParagraph"/>
                          <w:rPr>
                            <w:rFonts w:ascii="Times New Roman"/>
                            <w:sz w:val="14"/>
                          </w:rPr>
                        </w:pPr>
                      </w:p>
                    </w:tc>
                  </w:tr>
                  <w:tr>
                    <w:trPr>
                      <w:trHeight w:val="463" w:hRule="atLeast"/>
                    </w:trPr>
                    <w:tc>
                      <w:tcPr>
                        <w:tcW w:w="3323" w:type="dxa"/>
                        <w:tcBorders>
                          <w:left w:val="nil"/>
                          <w:right w:val="single" w:sz="8" w:space="0" w:color="000000"/>
                        </w:tcBorders>
                      </w:tcPr>
                      <w:p>
                        <w:pPr>
                          <w:pStyle w:val="TableParagraph"/>
                          <w:rPr>
                            <w:sz w:val="16"/>
                          </w:rPr>
                        </w:pPr>
                      </w:p>
                      <w:p>
                        <w:pPr>
                          <w:pStyle w:val="TableParagraph"/>
                          <w:spacing w:line="147" w:lineRule="exact" w:before="112"/>
                          <w:ind w:left="28"/>
                          <w:rPr>
                            <w:sz w:val="15"/>
                          </w:rPr>
                        </w:pPr>
                        <w:r>
                          <w:rPr>
                            <w:color w:val="010101"/>
                            <w:w w:val="105"/>
                            <w:sz w:val="15"/>
                          </w:rPr>
                          <w:t>12)</w:t>
                        </w:r>
                      </w:p>
                    </w:tc>
                    <w:tc>
                      <w:tcPr>
                        <w:tcW w:w="2884" w:type="dxa"/>
                        <w:tcBorders>
                          <w:left w:val="single" w:sz="8" w:space="0" w:color="000000"/>
                        </w:tcBorders>
                      </w:tcPr>
                      <w:p>
                        <w:pPr>
                          <w:pStyle w:val="TableParagraph"/>
                          <w:rPr>
                            <w:rFonts w:ascii="Times New Roman"/>
                            <w:sz w:val="14"/>
                          </w:rPr>
                        </w:pPr>
                      </w:p>
                    </w:tc>
                    <w:tc>
                      <w:tcPr>
                        <w:tcW w:w="1010" w:type="dxa"/>
                      </w:tcPr>
                      <w:p>
                        <w:pPr>
                          <w:pStyle w:val="TableParagraph"/>
                          <w:rPr>
                            <w:rFonts w:ascii="Times New Roman"/>
                            <w:sz w:val="14"/>
                          </w:rPr>
                        </w:pPr>
                      </w:p>
                    </w:tc>
                    <w:tc>
                      <w:tcPr>
                        <w:tcW w:w="1585"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586" w:type="dxa"/>
                      </w:tcPr>
                      <w:p>
                        <w:pPr>
                          <w:pStyle w:val="TableParagraph"/>
                          <w:rPr>
                            <w:rFonts w:ascii="Times New Roman"/>
                            <w:sz w:val="14"/>
                          </w:rPr>
                        </w:pPr>
                      </w:p>
                    </w:tc>
                    <w:tc>
                      <w:tcPr>
                        <w:tcW w:w="1152" w:type="dxa"/>
                        <w:tcBorders>
                          <w:right w:val="nil"/>
                        </w:tcBorders>
                      </w:tcPr>
                      <w:p>
                        <w:pPr>
                          <w:pStyle w:val="TableParagraph"/>
                          <w:rPr>
                            <w:rFonts w:ascii="Times New Roman"/>
                            <w:sz w:val="14"/>
                          </w:rPr>
                        </w:pPr>
                      </w:p>
                    </w:tc>
                  </w:tr>
                  <w:tr>
                    <w:trPr>
                      <w:trHeight w:val="466" w:hRule="atLeast"/>
                    </w:trPr>
                    <w:tc>
                      <w:tcPr>
                        <w:tcW w:w="3323" w:type="dxa"/>
                        <w:tcBorders>
                          <w:left w:val="nil"/>
                          <w:right w:val="single" w:sz="8" w:space="0" w:color="000000"/>
                        </w:tcBorders>
                      </w:tcPr>
                      <w:p>
                        <w:pPr>
                          <w:pStyle w:val="TableParagraph"/>
                          <w:rPr>
                            <w:sz w:val="16"/>
                          </w:rPr>
                        </w:pPr>
                      </w:p>
                      <w:p>
                        <w:pPr>
                          <w:pStyle w:val="TableParagraph"/>
                          <w:spacing w:line="147" w:lineRule="exact" w:before="115"/>
                          <w:ind w:left="28"/>
                          <w:rPr>
                            <w:sz w:val="15"/>
                          </w:rPr>
                        </w:pPr>
                        <w:r>
                          <w:rPr>
                            <w:color w:val="010101"/>
                            <w:w w:val="105"/>
                            <w:sz w:val="15"/>
                          </w:rPr>
                          <w:t>13)</w:t>
                        </w:r>
                      </w:p>
                    </w:tc>
                    <w:tc>
                      <w:tcPr>
                        <w:tcW w:w="2884" w:type="dxa"/>
                        <w:tcBorders>
                          <w:left w:val="single" w:sz="8" w:space="0" w:color="000000"/>
                        </w:tcBorders>
                      </w:tcPr>
                      <w:p>
                        <w:pPr>
                          <w:pStyle w:val="TableParagraph"/>
                          <w:rPr>
                            <w:rFonts w:ascii="Times New Roman"/>
                            <w:sz w:val="14"/>
                          </w:rPr>
                        </w:pPr>
                      </w:p>
                    </w:tc>
                    <w:tc>
                      <w:tcPr>
                        <w:tcW w:w="1010" w:type="dxa"/>
                      </w:tcPr>
                      <w:p>
                        <w:pPr>
                          <w:pStyle w:val="TableParagraph"/>
                          <w:rPr>
                            <w:rFonts w:ascii="Times New Roman"/>
                            <w:sz w:val="14"/>
                          </w:rPr>
                        </w:pPr>
                      </w:p>
                    </w:tc>
                    <w:tc>
                      <w:tcPr>
                        <w:tcW w:w="1585"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586" w:type="dxa"/>
                      </w:tcPr>
                      <w:p>
                        <w:pPr>
                          <w:pStyle w:val="TableParagraph"/>
                          <w:rPr>
                            <w:rFonts w:ascii="Times New Roman"/>
                            <w:sz w:val="14"/>
                          </w:rPr>
                        </w:pPr>
                      </w:p>
                    </w:tc>
                    <w:tc>
                      <w:tcPr>
                        <w:tcW w:w="1152" w:type="dxa"/>
                        <w:tcBorders>
                          <w:right w:val="nil"/>
                        </w:tcBorders>
                      </w:tcPr>
                      <w:p>
                        <w:pPr>
                          <w:pStyle w:val="TableParagraph"/>
                          <w:rPr>
                            <w:rFonts w:ascii="Times New Roman"/>
                            <w:sz w:val="14"/>
                          </w:rPr>
                        </w:pPr>
                      </w:p>
                    </w:tc>
                  </w:tr>
                  <w:tr>
                    <w:trPr>
                      <w:trHeight w:val="463" w:hRule="atLeast"/>
                    </w:trPr>
                    <w:tc>
                      <w:tcPr>
                        <w:tcW w:w="3323" w:type="dxa"/>
                        <w:tcBorders>
                          <w:left w:val="nil"/>
                          <w:right w:val="single" w:sz="8" w:space="0" w:color="000000"/>
                        </w:tcBorders>
                      </w:tcPr>
                      <w:p>
                        <w:pPr>
                          <w:pStyle w:val="TableParagraph"/>
                          <w:rPr>
                            <w:sz w:val="16"/>
                          </w:rPr>
                        </w:pPr>
                      </w:p>
                      <w:p>
                        <w:pPr>
                          <w:pStyle w:val="TableParagraph"/>
                          <w:spacing w:line="145" w:lineRule="exact" w:before="114"/>
                          <w:ind w:left="28"/>
                          <w:rPr>
                            <w:sz w:val="15"/>
                          </w:rPr>
                        </w:pPr>
                        <w:r>
                          <w:rPr>
                            <w:color w:val="010101"/>
                            <w:w w:val="105"/>
                            <w:sz w:val="15"/>
                          </w:rPr>
                          <w:t>14)</w:t>
                        </w:r>
                      </w:p>
                    </w:tc>
                    <w:tc>
                      <w:tcPr>
                        <w:tcW w:w="2884" w:type="dxa"/>
                        <w:tcBorders>
                          <w:left w:val="single" w:sz="8" w:space="0" w:color="000000"/>
                        </w:tcBorders>
                      </w:tcPr>
                      <w:p>
                        <w:pPr>
                          <w:pStyle w:val="TableParagraph"/>
                          <w:rPr>
                            <w:rFonts w:ascii="Times New Roman"/>
                            <w:sz w:val="14"/>
                          </w:rPr>
                        </w:pPr>
                      </w:p>
                    </w:tc>
                    <w:tc>
                      <w:tcPr>
                        <w:tcW w:w="1010" w:type="dxa"/>
                      </w:tcPr>
                      <w:p>
                        <w:pPr>
                          <w:pStyle w:val="TableParagraph"/>
                          <w:rPr>
                            <w:rFonts w:ascii="Times New Roman"/>
                            <w:sz w:val="14"/>
                          </w:rPr>
                        </w:pPr>
                      </w:p>
                    </w:tc>
                    <w:tc>
                      <w:tcPr>
                        <w:tcW w:w="1585"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586" w:type="dxa"/>
                      </w:tcPr>
                      <w:p>
                        <w:pPr>
                          <w:pStyle w:val="TableParagraph"/>
                          <w:rPr>
                            <w:rFonts w:ascii="Times New Roman"/>
                            <w:sz w:val="14"/>
                          </w:rPr>
                        </w:pPr>
                      </w:p>
                    </w:tc>
                    <w:tc>
                      <w:tcPr>
                        <w:tcW w:w="1152" w:type="dxa"/>
                        <w:tcBorders>
                          <w:right w:val="nil"/>
                        </w:tcBorders>
                      </w:tcPr>
                      <w:p>
                        <w:pPr>
                          <w:pStyle w:val="TableParagraph"/>
                          <w:rPr>
                            <w:rFonts w:ascii="Times New Roman"/>
                            <w:sz w:val="14"/>
                          </w:rPr>
                        </w:pPr>
                      </w:p>
                    </w:tc>
                  </w:tr>
                  <w:tr>
                    <w:trPr>
                      <w:trHeight w:val="463" w:hRule="atLeast"/>
                    </w:trPr>
                    <w:tc>
                      <w:tcPr>
                        <w:tcW w:w="3323" w:type="dxa"/>
                        <w:tcBorders>
                          <w:left w:val="nil"/>
                          <w:right w:val="single" w:sz="8" w:space="0" w:color="000000"/>
                        </w:tcBorders>
                      </w:tcPr>
                      <w:p>
                        <w:pPr>
                          <w:pStyle w:val="TableParagraph"/>
                          <w:rPr>
                            <w:sz w:val="16"/>
                          </w:rPr>
                        </w:pPr>
                      </w:p>
                      <w:p>
                        <w:pPr>
                          <w:pStyle w:val="TableParagraph"/>
                          <w:spacing w:line="143" w:lineRule="exact" w:before="117"/>
                          <w:ind w:left="28"/>
                          <w:rPr>
                            <w:sz w:val="15"/>
                          </w:rPr>
                        </w:pPr>
                        <w:r>
                          <w:rPr>
                            <w:color w:val="010101"/>
                            <w:w w:val="105"/>
                            <w:sz w:val="15"/>
                          </w:rPr>
                          <w:t>15)</w:t>
                        </w:r>
                      </w:p>
                    </w:tc>
                    <w:tc>
                      <w:tcPr>
                        <w:tcW w:w="2884" w:type="dxa"/>
                        <w:tcBorders>
                          <w:left w:val="single" w:sz="8" w:space="0" w:color="000000"/>
                        </w:tcBorders>
                      </w:tcPr>
                      <w:p>
                        <w:pPr>
                          <w:pStyle w:val="TableParagraph"/>
                          <w:rPr>
                            <w:rFonts w:ascii="Times New Roman"/>
                            <w:sz w:val="14"/>
                          </w:rPr>
                        </w:pPr>
                      </w:p>
                    </w:tc>
                    <w:tc>
                      <w:tcPr>
                        <w:tcW w:w="1010" w:type="dxa"/>
                      </w:tcPr>
                      <w:p>
                        <w:pPr>
                          <w:pStyle w:val="TableParagraph"/>
                          <w:rPr>
                            <w:rFonts w:ascii="Times New Roman"/>
                            <w:sz w:val="14"/>
                          </w:rPr>
                        </w:pPr>
                      </w:p>
                    </w:tc>
                    <w:tc>
                      <w:tcPr>
                        <w:tcW w:w="1585"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586" w:type="dxa"/>
                      </w:tcPr>
                      <w:p>
                        <w:pPr>
                          <w:pStyle w:val="TableParagraph"/>
                          <w:rPr>
                            <w:rFonts w:ascii="Times New Roman"/>
                            <w:sz w:val="14"/>
                          </w:rPr>
                        </w:pPr>
                      </w:p>
                    </w:tc>
                    <w:tc>
                      <w:tcPr>
                        <w:tcW w:w="1152" w:type="dxa"/>
                        <w:tcBorders>
                          <w:right w:val="nil"/>
                        </w:tcBorders>
                      </w:tcPr>
                      <w:p>
                        <w:pPr>
                          <w:pStyle w:val="TableParagraph"/>
                          <w:rPr>
                            <w:rFonts w:ascii="Times New Roman"/>
                            <w:sz w:val="14"/>
                          </w:rPr>
                        </w:pPr>
                      </w:p>
                    </w:tc>
                  </w:tr>
                  <w:tr>
                    <w:trPr>
                      <w:trHeight w:val="466" w:hRule="atLeast"/>
                    </w:trPr>
                    <w:tc>
                      <w:tcPr>
                        <w:tcW w:w="3323" w:type="dxa"/>
                        <w:tcBorders>
                          <w:left w:val="nil"/>
                          <w:right w:val="single" w:sz="8" w:space="0" w:color="000000"/>
                        </w:tcBorders>
                      </w:tcPr>
                      <w:p>
                        <w:pPr>
                          <w:pStyle w:val="TableParagraph"/>
                          <w:rPr>
                            <w:sz w:val="16"/>
                          </w:rPr>
                        </w:pPr>
                      </w:p>
                      <w:p>
                        <w:pPr>
                          <w:pStyle w:val="TableParagraph"/>
                          <w:spacing w:line="143" w:lineRule="exact" w:before="119"/>
                          <w:ind w:left="28"/>
                          <w:rPr>
                            <w:sz w:val="15"/>
                          </w:rPr>
                        </w:pPr>
                        <w:r>
                          <w:rPr>
                            <w:color w:val="010101"/>
                            <w:w w:val="105"/>
                            <w:sz w:val="15"/>
                          </w:rPr>
                          <w:t>16)</w:t>
                        </w:r>
                      </w:p>
                    </w:tc>
                    <w:tc>
                      <w:tcPr>
                        <w:tcW w:w="2884" w:type="dxa"/>
                        <w:tcBorders>
                          <w:left w:val="single" w:sz="8" w:space="0" w:color="000000"/>
                        </w:tcBorders>
                      </w:tcPr>
                      <w:p>
                        <w:pPr>
                          <w:pStyle w:val="TableParagraph"/>
                          <w:rPr>
                            <w:rFonts w:ascii="Times New Roman"/>
                            <w:sz w:val="14"/>
                          </w:rPr>
                        </w:pPr>
                      </w:p>
                    </w:tc>
                    <w:tc>
                      <w:tcPr>
                        <w:tcW w:w="1010" w:type="dxa"/>
                      </w:tcPr>
                      <w:p>
                        <w:pPr>
                          <w:pStyle w:val="TableParagraph"/>
                          <w:rPr>
                            <w:rFonts w:ascii="Times New Roman"/>
                            <w:sz w:val="14"/>
                          </w:rPr>
                        </w:pPr>
                      </w:p>
                    </w:tc>
                    <w:tc>
                      <w:tcPr>
                        <w:tcW w:w="1585"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586" w:type="dxa"/>
                      </w:tcPr>
                      <w:p>
                        <w:pPr>
                          <w:pStyle w:val="TableParagraph"/>
                          <w:rPr>
                            <w:rFonts w:ascii="Times New Roman"/>
                            <w:sz w:val="14"/>
                          </w:rPr>
                        </w:pPr>
                      </w:p>
                    </w:tc>
                    <w:tc>
                      <w:tcPr>
                        <w:tcW w:w="1152" w:type="dxa"/>
                        <w:tcBorders>
                          <w:right w:val="nil"/>
                        </w:tcBorders>
                      </w:tcPr>
                      <w:p>
                        <w:pPr>
                          <w:pStyle w:val="TableParagraph"/>
                          <w:rPr>
                            <w:rFonts w:ascii="Times New Roman"/>
                            <w:sz w:val="14"/>
                          </w:rPr>
                        </w:pPr>
                      </w:p>
                    </w:tc>
                  </w:tr>
                  <w:tr>
                    <w:trPr>
                      <w:trHeight w:val="463" w:hRule="atLeast"/>
                    </w:trPr>
                    <w:tc>
                      <w:tcPr>
                        <w:tcW w:w="3323" w:type="dxa"/>
                        <w:tcBorders>
                          <w:left w:val="nil"/>
                          <w:right w:val="single" w:sz="8" w:space="0" w:color="000000"/>
                        </w:tcBorders>
                      </w:tcPr>
                      <w:p>
                        <w:pPr>
                          <w:pStyle w:val="TableParagraph"/>
                          <w:rPr>
                            <w:sz w:val="16"/>
                          </w:rPr>
                        </w:pPr>
                      </w:p>
                      <w:p>
                        <w:pPr>
                          <w:pStyle w:val="TableParagraph"/>
                          <w:spacing w:line="140" w:lineRule="exact" w:before="119"/>
                          <w:ind w:left="28"/>
                          <w:rPr>
                            <w:sz w:val="15"/>
                          </w:rPr>
                        </w:pPr>
                        <w:r>
                          <w:rPr>
                            <w:color w:val="010101"/>
                            <w:w w:val="105"/>
                            <w:sz w:val="15"/>
                          </w:rPr>
                          <w:t>17)</w:t>
                        </w:r>
                      </w:p>
                    </w:tc>
                    <w:tc>
                      <w:tcPr>
                        <w:tcW w:w="2884" w:type="dxa"/>
                        <w:tcBorders>
                          <w:left w:val="single" w:sz="8" w:space="0" w:color="000000"/>
                        </w:tcBorders>
                      </w:tcPr>
                      <w:p>
                        <w:pPr>
                          <w:pStyle w:val="TableParagraph"/>
                          <w:rPr>
                            <w:rFonts w:ascii="Times New Roman"/>
                            <w:sz w:val="14"/>
                          </w:rPr>
                        </w:pPr>
                      </w:p>
                    </w:tc>
                    <w:tc>
                      <w:tcPr>
                        <w:tcW w:w="1010" w:type="dxa"/>
                      </w:tcPr>
                      <w:p>
                        <w:pPr>
                          <w:pStyle w:val="TableParagraph"/>
                          <w:rPr>
                            <w:rFonts w:ascii="Times New Roman"/>
                            <w:sz w:val="14"/>
                          </w:rPr>
                        </w:pPr>
                      </w:p>
                    </w:tc>
                    <w:tc>
                      <w:tcPr>
                        <w:tcW w:w="1585" w:type="dxa"/>
                      </w:tcPr>
                      <w:p>
                        <w:pPr>
                          <w:pStyle w:val="TableParagraph"/>
                          <w:rPr>
                            <w:rFonts w:ascii="Times New Roman"/>
                            <w:sz w:val="14"/>
                          </w:rPr>
                        </w:pPr>
                      </w:p>
                    </w:tc>
                    <w:tc>
                      <w:tcPr>
                        <w:tcW w:w="1298" w:type="dxa"/>
                      </w:tcPr>
                      <w:p>
                        <w:pPr>
                          <w:pStyle w:val="TableParagraph"/>
                          <w:rPr>
                            <w:rFonts w:ascii="Times New Roman"/>
                            <w:sz w:val="14"/>
                          </w:rPr>
                        </w:pPr>
                      </w:p>
                    </w:tc>
                    <w:tc>
                      <w:tcPr>
                        <w:tcW w:w="1586" w:type="dxa"/>
                      </w:tcPr>
                      <w:p>
                        <w:pPr>
                          <w:pStyle w:val="TableParagraph"/>
                          <w:rPr>
                            <w:rFonts w:ascii="Times New Roman"/>
                            <w:sz w:val="14"/>
                          </w:rPr>
                        </w:pPr>
                      </w:p>
                    </w:tc>
                    <w:tc>
                      <w:tcPr>
                        <w:tcW w:w="1586" w:type="dxa"/>
                      </w:tcPr>
                      <w:p>
                        <w:pPr>
                          <w:pStyle w:val="TableParagraph"/>
                          <w:rPr>
                            <w:rFonts w:ascii="Times New Roman"/>
                            <w:sz w:val="14"/>
                          </w:rPr>
                        </w:pPr>
                      </w:p>
                    </w:tc>
                    <w:tc>
                      <w:tcPr>
                        <w:tcW w:w="1152" w:type="dxa"/>
                        <w:tcBorders>
                          <w:right w:val="nil"/>
                        </w:tcBorders>
                      </w:tcPr>
                      <w:p>
                        <w:pPr>
                          <w:pStyle w:val="TableParagraph"/>
                          <w:rPr>
                            <w:rFonts w:ascii="Times New Roman"/>
                            <w:sz w:val="14"/>
                          </w:rPr>
                        </w:pPr>
                      </w:p>
                    </w:tc>
                  </w:tr>
                  <w:tr>
                    <w:trPr>
                      <w:trHeight w:val="461" w:hRule="atLeast"/>
                    </w:trPr>
                    <w:tc>
                      <w:tcPr>
                        <w:tcW w:w="3323" w:type="dxa"/>
                        <w:tcBorders>
                          <w:left w:val="nil"/>
                          <w:bottom w:val="single" w:sz="12" w:space="0" w:color="000000"/>
                          <w:right w:val="single" w:sz="8" w:space="0" w:color="000000"/>
                        </w:tcBorders>
                      </w:tcPr>
                      <w:p>
                        <w:pPr>
                          <w:pStyle w:val="TableParagraph"/>
                          <w:rPr>
                            <w:sz w:val="16"/>
                          </w:rPr>
                        </w:pPr>
                      </w:p>
                      <w:p>
                        <w:pPr>
                          <w:pStyle w:val="TableParagraph"/>
                          <w:spacing w:line="141" w:lineRule="exact" w:before="117"/>
                          <w:ind w:left="28"/>
                          <w:rPr>
                            <w:sz w:val="15"/>
                          </w:rPr>
                        </w:pPr>
                        <w:r>
                          <w:rPr>
                            <w:color w:val="010101"/>
                            <w:w w:val="105"/>
                            <w:sz w:val="15"/>
                          </w:rPr>
                          <w:t>18)</w:t>
                        </w:r>
                      </w:p>
                    </w:tc>
                    <w:tc>
                      <w:tcPr>
                        <w:tcW w:w="2884" w:type="dxa"/>
                        <w:tcBorders>
                          <w:left w:val="single" w:sz="8" w:space="0" w:color="000000"/>
                          <w:bottom w:val="single" w:sz="12" w:space="0" w:color="000000"/>
                        </w:tcBorders>
                      </w:tcPr>
                      <w:p>
                        <w:pPr>
                          <w:pStyle w:val="TableParagraph"/>
                          <w:rPr>
                            <w:rFonts w:ascii="Times New Roman"/>
                            <w:sz w:val="14"/>
                          </w:rPr>
                        </w:pPr>
                      </w:p>
                    </w:tc>
                    <w:tc>
                      <w:tcPr>
                        <w:tcW w:w="1010" w:type="dxa"/>
                        <w:tcBorders>
                          <w:bottom w:val="single" w:sz="12" w:space="0" w:color="000000"/>
                        </w:tcBorders>
                      </w:tcPr>
                      <w:p>
                        <w:pPr>
                          <w:pStyle w:val="TableParagraph"/>
                          <w:rPr>
                            <w:rFonts w:ascii="Times New Roman"/>
                            <w:sz w:val="14"/>
                          </w:rPr>
                        </w:pPr>
                      </w:p>
                    </w:tc>
                    <w:tc>
                      <w:tcPr>
                        <w:tcW w:w="1585" w:type="dxa"/>
                        <w:tcBorders>
                          <w:bottom w:val="single" w:sz="12" w:space="0" w:color="000000"/>
                        </w:tcBorders>
                      </w:tcPr>
                      <w:p>
                        <w:pPr>
                          <w:pStyle w:val="TableParagraph"/>
                          <w:rPr>
                            <w:rFonts w:ascii="Times New Roman"/>
                            <w:sz w:val="14"/>
                          </w:rPr>
                        </w:pPr>
                      </w:p>
                    </w:tc>
                    <w:tc>
                      <w:tcPr>
                        <w:tcW w:w="1298" w:type="dxa"/>
                        <w:tcBorders>
                          <w:bottom w:val="single" w:sz="12" w:space="0" w:color="000000"/>
                        </w:tcBorders>
                      </w:tcPr>
                      <w:p>
                        <w:pPr>
                          <w:pStyle w:val="TableParagraph"/>
                          <w:rPr>
                            <w:rFonts w:ascii="Times New Roman"/>
                            <w:sz w:val="14"/>
                          </w:rPr>
                        </w:pPr>
                      </w:p>
                    </w:tc>
                    <w:tc>
                      <w:tcPr>
                        <w:tcW w:w="1586" w:type="dxa"/>
                        <w:tcBorders>
                          <w:bottom w:val="single" w:sz="12" w:space="0" w:color="000000"/>
                        </w:tcBorders>
                      </w:tcPr>
                      <w:p>
                        <w:pPr>
                          <w:pStyle w:val="TableParagraph"/>
                          <w:rPr>
                            <w:rFonts w:ascii="Times New Roman"/>
                            <w:sz w:val="14"/>
                          </w:rPr>
                        </w:pPr>
                      </w:p>
                    </w:tc>
                    <w:tc>
                      <w:tcPr>
                        <w:tcW w:w="1586" w:type="dxa"/>
                        <w:tcBorders>
                          <w:bottom w:val="single" w:sz="12" w:space="0" w:color="000000"/>
                        </w:tcBorders>
                      </w:tcPr>
                      <w:p>
                        <w:pPr>
                          <w:pStyle w:val="TableParagraph"/>
                          <w:rPr>
                            <w:rFonts w:ascii="Times New Roman"/>
                            <w:sz w:val="14"/>
                          </w:rPr>
                        </w:pPr>
                      </w:p>
                    </w:tc>
                    <w:tc>
                      <w:tcPr>
                        <w:tcW w:w="1152" w:type="dxa"/>
                        <w:tcBorders>
                          <w:bottom w:val="single" w:sz="12" w:space="0" w:color="000000"/>
                          <w:right w:val="nil"/>
                        </w:tcBorders>
                      </w:tcPr>
                      <w:p>
                        <w:pPr>
                          <w:pStyle w:val="TableParagraph"/>
                          <w:rPr>
                            <w:rFonts w:ascii="Times New Roman"/>
                            <w:sz w:val="14"/>
                          </w:rPr>
                        </w:pPr>
                      </w:p>
                    </w:tc>
                  </w:tr>
                </w:tbl>
                <w:p>
                  <w:pPr>
                    <w:pStyle w:val="BodyText"/>
                  </w:pPr>
                </w:p>
              </w:txbxContent>
            </v:textbox>
            <w10:wrap type="none"/>
          </v:shape>
        </w:pict>
      </w:r>
      <w:r>
        <w:rPr>
          <w:color w:val="010101"/>
          <w:w w:val="105"/>
        </w:rPr>
        <w:t>(</w:t>
      </w:r>
    </w:p>
    <w:p>
      <w:pPr>
        <w:pStyle w:val="BodyText"/>
        <w:spacing w:before="93"/>
        <w:ind w:left="438"/>
        <w:rPr>
          <w:rFonts w:ascii="Courier New"/>
        </w:rPr>
      </w:pPr>
      <w:r>
        <w:rPr>
          <w:rFonts w:ascii="Courier New"/>
          <w:color w:val="010101"/>
        </w:rPr>
        <w:t>EE</w:t>
      </w:r>
      <w:r>
        <w:rPr>
          <w:rFonts w:ascii="Courier New"/>
          <w:color w:val="1F1F1F"/>
        </w:rPr>
        <w:t>A</w:t>
      </w:r>
    </w:p>
    <w:p>
      <w:pPr>
        <w:pStyle w:val="BodyText"/>
        <w:rPr>
          <w:rFonts w:ascii="Courier New"/>
          <w:sz w:val="12"/>
        </w:rPr>
      </w:pPr>
      <w:r>
        <w:rPr/>
        <w:br w:type="column"/>
      </w:r>
      <w:r>
        <w:rPr>
          <w:rFonts w:ascii="Courier New"/>
          <w:sz w:val="12"/>
        </w:rPr>
      </w:r>
    </w:p>
    <w:p>
      <w:pPr>
        <w:pStyle w:val="BodyText"/>
        <w:rPr>
          <w:rFonts w:ascii="Courier New"/>
          <w:sz w:val="12"/>
        </w:rPr>
      </w:pPr>
    </w:p>
    <w:p>
      <w:pPr>
        <w:pStyle w:val="BodyText"/>
        <w:spacing w:before="10"/>
        <w:rPr>
          <w:rFonts w:ascii="Courier New"/>
          <w:sz w:val="9"/>
        </w:rPr>
      </w:pPr>
    </w:p>
    <w:p>
      <w:pPr>
        <w:spacing w:before="0"/>
        <w:ind w:left="435" w:right="0" w:firstLine="0"/>
        <w:jc w:val="left"/>
        <w:rPr>
          <w:sz w:val="11"/>
        </w:rPr>
      </w:pPr>
      <w:r>
        <w:rPr>
          <w:color w:val="010101"/>
          <w:w w:val="115"/>
          <w:sz w:val="11"/>
        </w:rPr>
        <w:t>Schedule F (Form 990) 2020</w:t>
      </w:r>
    </w:p>
    <w:p>
      <w:pPr>
        <w:spacing w:after="0"/>
        <w:jc w:val="left"/>
        <w:rPr>
          <w:sz w:val="11"/>
        </w:rPr>
        <w:sectPr>
          <w:type w:val="continuous"/>
          <w:pgSz w:w="15840" w:h="12240" w:orient="landscape"/>
          <w:pgMar w:top="440" w:bottom="280" w:left="300" w:right="500"/>
          <w:cols w:num="2" w:equalWidth="0">
            <w:col w:w="721" w:space="12133"/>
            <w:col w:w="2186"/>
          </w:cols>
        </w:sectPr>
      </w:pPr>
    </w:p>
    <w:p>
      <w:pPr>
        <w:spacing w:line="152" w:lineRule="exact" w:before="71"/>
        <w:ind w:left="131" w:right="0" w:firstLine="0"/>
        <w:jc w:val="left"/>
        <w:rPr>
          <w:rFonts w:ascii="Times New Roman"/>
          <w:b/>
          <w:sz w:val="17"/>
        </w:rPr>
      </w:pPr>
      <w:r>
        <w:rPr>
          <w:color w:val="080808"/>
          <w:w w:val="115"/>
          <w:sz w:val="12"/>
        </w:rPr>
        <w:t>Schedule </w:t>
      </w:r>
      <w:r>
        <w:rPr>
          <w:color w:val="080808"/>
          <w:w w:val="120"/>
          <w:sz w:val="12"/>
        </w:rPr>
        <w:t>F </w:t>
      </w:r>
      <w:r>
        <w:rPr>
          <w:color w:val="080808"/>
          <w:w w:val="115"/>
          <w:sz w:val="12"/>
        </w:rPr>
        <w:t>(Form 990) 2020 </w:t>
      </w:r>
      <w:r>
        <w:rPr>
          <w:rFonts w:ascii="Times New Roman"/>
          <w:b/>
          <w:color w:val="080808"/>
          <w:w w:val="120"/>
          <w:sz w:val="17"/>
        </w:rPr>
        <w:t>Saving Susan Ministry Inc</w:t>
      </w:r>
    </w:p>
    <w:p>
      <w:pPr>
        <w:pStyle w:val="Heading6"/>
        <w:tabs>
          <w:tab w:pos="1286" w:val="left" w:leader="none"/>
        </w:tabs>
        <w:spacing w:line="290" w:lineRule="exact"/>
        <w:ind w:left="100"/>
      </w:pPr>
      <w:r>
        <w:rPr/>
        <w:pict>
          <v:group style="position:absolute;margin-left:40.380001pt;margin-top:1.869018pt;width:540pt;height:1.150pt;mso-position-horizontal-relative:page;mso-position-vertical-relative:paragraph;z-index:-266911744" coordorigin="808,37" coordsize="10800,23">
            <v:line style="position:absolute" from="812,49" to="11604,49" stroked="true" strokeweight=".72003pt" strokecolor="#000000">
              <v:stroke dashstyle="solid"/>
            </v:line>
            <v:line style="position:absolute" from="808,49" to="11608,49" stroked="true" strokeweight="1.13997pt" strokecolor="#000000">
              <v:stroke dashstyle="solid"/>
            </v:line>
            <w10:wrap type="none"/>
          </v:group>
        </w:pict>
      </w:r>
      <w:r>
        <w:rPr/>
        <w:pict>
          <v:group style="position:absolute;margin-left:40.380001pt;margin-top:13.928998pt;width:540pt;height:.75pt;mso-position-horizontal-relative:page;mso-position-vertical-relative:paragraph;z-index:251912192" coordorigin="808,279" coordsize="10800,15">
            <v:line style="position:absolute" from="812,286" to="11604,286" stroked="true" strokeweight=".299930pt" strokecolor="#000000">
              <v:stroke dashstyle="solid"/>
            </v:line>
            <v:line style="position:absolute" from="808,286" to="11608,286" stroked="true" strokeweight=".71999pt" strokecolor="#000000">
              <v:stroke dashstyle="solid"/>
            </v:line>
            <w10:wrap type="none"/>
          </v:group>
        </w:pict>
      </w:r>
      <w:r>
        <w:rPr>
          <w:b w:val="0"/>
          <w:color w:val="080808"/>
          <w:spacing w:val="-26"/>
          <w:sz w:val="29"/>
        </w:rPr>
        <w:t>I</w:t>
      </w:r>
      <w:r>
        <w:rPr>
          <w:b w:val="0"/>
          <w:color w:val="080808"/>
          <w:spacing w:val="-26"/>
          <w:sz w:val="29"/>
          <w:shd w:fill="D2D2D2" w:color="auto" w:val="clear"/>
        </w:rPr>
        <w:t>  </w:t>
      </w:r>
      <w:r>
        <w:rPr>
          <w:color w:val="080808"/>
          <w:shd w:fill="D2D2D2" w:color="auto" w:val="clear"/>
        </w:rPr>
        <w:t>Part</w:t>
      </w:r>
      <w:r>
        <w:rPr>
          <w:color w:val="080808"/>
          <w:spacing w:val="15"/>
          <w:shd w:fill="D2D2D2" w:color="auto" w:val="clear"/>
        </w:rPr>
        <w:t> </w:t>
      </w:r>
      <w:r>
        <w:rPr>
          <w:color w:val="080808"/>
          <w:shd w:fill="D2D2D2" w:color="auto" w:val="clear"/>
        </w:rPr>
        <w:t>IV</w:t>
      </w:r>
      <w:r>
        <w:rPr>
          <w:color w:val="080808"/>
          <w:spacing w:val="13"/>
        </w:rPr>
        <w:t> </w:t>
      </w:r>
      <w:r>
        <w:rPr>
          <w:color w:val="080808"/>
        </w:rPr>
        <w:t>I</w:t>
        <w:tab/>
        <w:t>Foreign</w:t>
      </w:r>
      <w:r>
        <w:rPr>
          <w:color w:val="080808"/>
          <w:spacing w:val="13"/>
        </w:rPr>
        <w:t> </w:t>
      </w:r>
      <w:r>
        <w:rPr>
          <w:color w:val="080808"/>
        </w:rPr>
        <w:t>Forms</w:t>
      </w:r>
    </w:p>
    <w:p>
      <w:pPr>
        <w:pStyle w:val="ListParagraph"/>
        <w:numPr>
          <w:ilvl w:val="0"/>
          <w:numId w:val="58"/>
        </w:numPr>
        <w:tabs>
          <w:tab w:pos="707" w:val="left" w:leader="none"/>
          <w:tab w:pos="708" w:val="left" w:leader="none"/>
        </w:tabs>
        <w:spacing w:line="321" w:lineRule="auto" w:before="265" w:after="0"/>
        <w:ind w:left="705" w:right="38" w:hanging="431"/>
        <w:jc w:val="left"/>
        <w:rPr>
          <w:rFonts w:ascii="Times New Roman" w:hAnsi="Times New Roman"/>
          <w:color w:val="080808"/>
          <w:sz w:val="17"/>
        </w:rPr>
      </w:pPr>
      <w:r>
        <w:rPr>
          <w:color w:val="080808"/>
          <w:sz w:val="15"/>
        </w:rPr>
        <w:t>Was the organization a U</w:t>
      </w:r>
      <w:r>
        <w:rPr>
          <w:color w:val="2D2D2D"/>
          <w:sz w:val="15"/>
        </w:rPr>
        <w:t>.</w:t>
      </w:r>
      <w:r>
        <w:rPr>
          <w:color w:val="080808"/>
          <w:sz w:val="15"/>
        </w:rPr>
        <w:t>S</w:t>
      </w:r>
      <w:r>
        <w:rPr>
          <w:color w:val="2D2D2D"/>
          <w:sz w:val="15"/>
        </w:rPr>
        <w:t>. </w:t>
      </w:r>
      <w:r>
        <w:rPr>
          <w:color w:val="080808"/>
          <w:sz w:val="15"/>
        </w:rPr>
        <w:t>transferor of property  to a foreign  corporation  during the tax  year?  </w:t>
      </w:r>
      <w:r>
        <w:rPr>
          <w:i/>
          <w:color w:val="080808"/>
          <w:sz w:val="15"/>
        </w:rPr>
        <w:t>If "Yes</w:t>
      </w:r>
      <w:r>
        <w:rPr>
          <w:i/>
          <w:color w:val="2D2D2D"/>
          <w:sz w:val="15"/>
        </w:rPr>
        <w:t>,</w:t>
      </w:r>
      <w:r>
        <w:rPr>
          <w:i/>
          <w:color w:val="080808"/>
          <w:sz w:val="15"/>
        </w:rPr>
        <w:t>" </w:t>
      </w:r>
      <w:r>
        <w:rPr>
          <w:i/>
          <w:color w:val="080808"/>
          <w:sz w:val="15"/>
        </w:rPr>
        <w:t>the organization may be required to file Form 926</w:t>
      </w:r>
      <w:r>
        <w:rPr>
          <w:i/>
          <w:color w:val="2D2D2D"/>
          <w:sz w:val="15"/>
        </w:rPr>
        <w:t>, </w:t>
      </w:r>
      <w:r>
        <w:rPr>
          <w:i/>
          <w:color w:val="080808"/>
          <w:sz w:val="15"/>
        </w:rPr>
        <w:t>Return by a U.S</w:t>
      </w:r>
      <w:r>
        <w:rPr>
          <w:i/>
          <w:color w:val="2D2D2D"/>
          <w:sz w:val="15"/>
        </w:rPr>
        <w:t>. </w:t>
      </w:r>
      <w:r>
        <w:rPr>
          <w:i/>
          <w:color w:val="080808"/>
          <w:sz w:val="15"/>
        </w:rPr>
        <w:t>Transferor of Property to </w:t>
      </w:r>
      <w:r>
        <w:rPr>
          <w:color w:val="080808"/>
          <w:sz w:val="15"/>
        </w:rPr>
        <w:t>a </w:t>
      </w:r>
      <w:r>
        <w:rPr>
          <w:i/>
          <w:color w:val="080808"/>
          <w:sz w:val="15"/>
        </w:rPr>
        <w:t>Foreign </w:t>
      </w:r>
      <w:r>
        <w:rPr>
          <w:i/>
          <w:color w:val="080808"/>
          <w:sz w:val="15"/>
        </w:rPr>
        <w:t>Corporation</w:t>
      </w:r>
      <w:r>
        <w:rPr>
          <w:i/>
          <w:color w:val="080808"/>
          <w:spacing w:val="6"/>
          <w:sz w:val="15"/>
        </w:rPr>
        <w:t> </w:t>
      </w:r>
      <w:r>
        <w:rPr>
          <w:i/>
          <w:color w:val="080808"/>
          <w:sz w:val="15"/>
        </w:rPr>
        <w:t>(see</w:t>
      </w:r>
      <w:r>
        <w:rPr>
          <w:i/>
          <w:color w:val="080808"/>
          <w:spacing w:val="2"/>
          <w:sz w:val="15"/>
        </w:rPr>
        <w:t> </w:t>
      </w:r>
      <w:r>
        <w:rPr>
          <w:i/>
          <w:color w:val="080808"/>
          <w:sz w:val="15"/>
        </w:rPr>
        <w:t>Instructions</w:t>
      </w:r>
      <w:r>
        <w:rPr>
          <w:i/>
          <w:color w:val="080808"/>
          <w:spacing w:val="14"/>
          <w:sz w:val="15"/>
        </w:rPr>
        <w:t> </w:t>
      </w:r>
      <w:r>
        <w:rPr>
          <w:i/>
          <w:color w:val="080808"/>
          <w:sz w:val="15"/>
        </w:rPr>
        <w:t>for</w:t>
      </w:r>
      <w:r>
        <w:rPr>
          <w:i/>
          <w:color w:val="080808"/>
          <w:spacing w:val="5"/>
          <w:sz w:val="15"/>
        </w:rPr>
        <w:t> </w:t>
      </w:r>
      <w:r>
        <w:rPr>
          <w:i/>
          <w:color w:val="080808"/>
          <w:sz w:val="15"/>
        </w:rPr>
        <w:t>Form</w:t>
      </w:r>
      <w:r>
        <w:rPr>
          <w:i/>
          <w:color w:val="080808"/>
          <w:spacing w:val="2"/>
          <w:sz w:val="15"/>
        </w:rPr>
        <w:t> </w:t>
      </w:r>
      <w:r>
        <w:rPr>
          <w:i/>
          <w:color w:val="080808"/>
          <w:sz w:val="15"/>
        </w:rPr>
        <w:t>926)</w:t>
      </w:r>
      <w:r>
        <w:rPr>
          <w:i/>
          <w:color w:val="080808"/>
          <w:spacing w:val="32"/>
          <w:sz w:val="15"/>
        </w:rPr>
        <w:t> </w:t>
      </w:r>
      <w:r>
        <w:rPr>
          <w:color w:val="080808"/>
          <w:sz w:val="15"/>
        </w:rPr>
        <w:t>•</w:t>
      </w:r>
      <w:r>
        <w:rPr>
          <w:color w:val="080808"/>
          <w:spacing w:val="12"/>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2"/>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6"/>
          <w:sz w:val="15"/>
        </w:rPr>
        <w:t> </w:t>
      </w:r>
      <w:r>
        <w:rPr>
          <w:color w:val="080808"/>
          <w:sz w:val="15"/>
        </w:rPr>
        <w:t>.</w:t>
      </w:r>
      <w:r>
        <w:rPr>
          <w:color w:val="080808"/>
          <w:spacing w:val="20"/>
          <w:sz w:val="15"/>
        </w:rPr>
        <w:t> </w:t>
      </w:r>
      <w:r>
        <w:rPr>
          <w:color w:val="080808"/>
          <w:sz w:val="15"/>
        </w:rPr>
        <w:t>.</w:t>
      </w:r>
      <w:r>
        <w:rPr>
          <w:color w:val="080808"/>
          <w:spacing w:val="27"/>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2"/>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1"/>
          <w:sz w:val="15"/>
        </w:rPr>
        <w:t> </w:t>
      </w:r>
      <w:r>
        <w:rPr>
          <w:color w:val="080808"/>
          <w:sz w:val="15"/>
        </w:rPr>
        <w:t>•</w:t>
      </w:r>
      <w:r>
        <w:rPr>
          <w:color w:val="080808"/>
          <w:spacing w:val="12"/>
          <w:sz w:val="15"/>
        </w:rPr>
        <w:t> </w:t>
      </w:r>
      <w:r>
        <w:rPr>
          <w:color w:val="080808"/>
          <w:sz w:val="15"/>
        </w:rPr>
        <w:t>•</w:t>
      </w:r>
      <w:r>
        <w:rPr>
          <w:color w:val="080808"/>
          <w:spacing w:val="11"/>
          <w:sz w:val="15"/>
        </w:rPr>
        <w:t> </w:t>
      </w:r>
      <w:r>
        <w:rPr>
          <w:color w:val="080808"/>
          <w:sz w:val="15"/>
        </w:rPr>
        <w:t>•</w:t>
      </w:r>
      <w:r>
        <w:rPr>
          <w:color w:val="080808"/>
          <w:spacing w:val="5"/>
          <w:sz w:val="15"/>
        </w:rPr>
        <w:t> </w:t>
      </w:r>
      <w:r>
        <w:rPr>
          <w:color w:val="080808"/>
          <w:sz w:val="15"/>
        </w:rPr>
        <w:t>.</w:t>
      </w:r>
      <w:r>
        <w:rPr>
          <w:color w:val="080808"/>
          <w:spacing w:val="21"/>
          <w:sz w:val="15"/>
        </w:rPr>
        <w:t> </w:t>
      </w:r>
      <w:r>
        <w:rPr>
          <w:color w:val="080808"/>
          <w:sz w:val="15"/>
        </w:rPr>
        <w:t>.</w:t>
      </w:r>
      <w:r>
        <w:rPr>
          <w:color w:val="080808"/>
          <w:spacing w:val="20"/>
          <w:sz w:val="15"/>
        </w:rPr>
        <w:t> </w:t>
      </w:r>
      <w:r>
        <w:rPr>
          <w:color w:val="080808"/>
          <w:sz w:val="15"/>
        </w:rPr>
        <w:t>.</w:t>
      </w:r>
      <w:r>
        <w:rPr>
          <w:color w:val="080808"/>
          <w:spacing w:val="21"/>
          <w:sz w:val="15"/>
        </w:rPr>
        <w:t> </w:t>
      </w:r>
      <w:r>
        <w:rPr>
          <w:color w:val="080808"/>
          <w:sz w:val="15"/>
        </w:rPr>
        <w:t>.</w:t>
      </w:r>
      <w:r>
        <w:rPr>
          <w:color w:val="080808"/>
          <w:spacing w:val="20"/>
          <w:sz w:val="15"/>
        </w:rPr>
        <w:t> </w:t>
      </w:r>
      <w:r>
        <w:rPr>
          <w:color w:val="080808"/>
          <w:sz w:val="15"/>
        </w:rPr>
        <w:t>.</w:t>
      </w:r>
    </w:p>
    <w:p>
      <w:pPr>
        <w:pStyle w:val="Heading8"/>
        <w:spacing w:before="80"/>
        <w:ind w:left="100"/>
      </w:pPr>
      <w:r>
        <w:rPr>
          <w:b w:val="0"/>
        </w:rPr>
        <w:br w:type="column"/>
      </w:r>
      <w:r>
        <w:rPr>
          <w:color w:val="080808"/>
        </w:rPr>
        <w:t>47-3041699</w:t>
      </w: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spacing w:before="5"/>
        <w:rPr>
          <w:rFonts w:ascii="Courier New"/>
          <w:b/>
          <w:sz w:val="18"/>
        </w:rPr>
      </w:pPr>
    </w:p>
    <w:p>
      <w:pPr>
        <w:spacing w:before="0"/>
        <w:ind w:left="939" w:right="0" w:firstLine="0"/>
        <w:jc w:val="left"/>
        <w:rPr>
          <w:sz w:val="15"/>
        </w:rPr>
      </w:pPr>
      <w:r>
        <w:rPr>
          <w:color w:val="080808"/>
          <w:w w:val="105"/>
          <w:sz w:val="27"/>
        </w:rPr>
        <w:t>D </w:t>
      </w:r>
      <w:r>
        <w:rPr>
          <w:color w:val="080808"/>
          <w:w w:val="105"/>
          <w:sz w:val="15"/>
        </w:rPr>
        <w:t>Yes</w:t>
      </w:r>
    </w:p>
    <w:p>
      <w:pPr>
        <w:spacing w:before="79"/>
        <w:ind w:left="100" w:right="0" w:firstLine="0"/>
        <w:jc w:val="left"/>
        <w:rPr>
          <w:b/>
          <w:sz w:val="15"/>
        </w:rPr>
      </w:pPr>
      <w:r>
        <w:rPr/>
        <w:br w:type="column"/>
      </w:r>
      <w:r>
        <w:rPr>
          <w:color w:val="080808"/>
          <w:w w:val="105"/>
          <w:sz w:val="12"/>
        </w:rPr>
        <w:t>Page </w:t>
      </w:r>
      <w:r>
        <w:rPr>
          <w:b/>
          <w:color w:val="080808"/>
          <w:w w:val="105"/>
          <w:sz w:val="15"/>
        </w:rPr>
        <w:t>4</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spacing w:before="119"/>
        <w:ind w:left="175" w:right="0" w:firstLine="0"/>
        <w:jc w:val="left"/>
        <w:rPr>
          <w:b/>
          <w:sz w:val="15"/>
        </w:rPr>
      </w:pPr>
      <w:r>
        <w:rPr>
          <w:b/>
          <w:color w:val="080808"/>
          <w:w w:val="105"/>
          <w:sz w:val="15"/>
        </w:rPr>
        <w:t>No</w:t>
      </w:r>
    </w:p>
    <w:p>
      <w:pPr>
        <w:spacing w:after="0"/>
        <w:jc w:val="left"/>
        <w:rPr>
          <w:sz w:val="15"/>
        </w:rPr>
        <w:sectPr>
          <w:pgSz w:w="12240" w:h="15840"/>
          <w:pgMar w:top="520" w:bottom="280" w:left="680" w:right="480"/>
          <w:cols w:num="3" w:equalWidth="0">
            <w:col w:w="8003" w:space="380"/>
            <w:col w:w="1575" w:space="377"/>
            <w:col w:w="745"/>
          </w:cols>
        </w:sectPr>
      </w:pPr>
    </w:p>
    <w:p>
      <w:pPr>
        <w:pStyle w:val="BodyText"/>
        <w:spacing w:before="10"/>
        <w:rPr>
          <w:b/>
          <w:sz w:val="13"/>
        </w:rPr>
      </w:pPr>
    </w:p>
    <w:p>
      <w:pPr>
        <w:pStyle w:val="ListParagraph"/>
        <w:numPr>
          <w:ilvl w:val="0"/>
          <w:numId w:val="58"/>
        </w:numPr>
        <w:tabs>
          <w:tab w:pos="708" w:val="left" w:leader="none"/>
        </w:tabs>
        <w:spacing w:line="240" w:lineRule="atLeast" w:before="28" w:after="0"/>
        <w:ind w:left="709" w:right="3095" w:hanging="432"/>
        <w:jc w:val="both"/>
        <w:rPr>
          <w:i/>
          <w:color w:val="080808"/>
          <w:sz w:val="14"/>
        </w:rPr>
      </w:pPr>
      <w:r>
        <w:rPr>
          <w:color w:val="080808"/>
          <w:w w:val="105"/>
          <w:sz w:val="15"/>
        </w:rPr>
        <w:t>Did the organization have an interest in a foreign trust during the tax year? </w:t>
      </w:r>
      <w:r>
        <w:rPr>
          <w:i/>
          <w:color w:val="080808"/>
          <w:w w:val="105"/>
          <w:sz w:val="15"/>
        </w:rPr>
        <w:t>If </w:t>
      </w:r>
      <w:r>
        <w:rPr>
          <w:i/>
          <w:color w:val="080808"/>
          <w:spacing w:val="-3"/>
          <w:w w:val="105"/>
          <w:sz w:val="15"/>
        </w:rPr>
        <w:t>"Yes</w:t>
      </w:r>
      <w:r>
        <w:rPr>
          <w:i/>
          <w:color w:val="424242"/>
          <w:spacing w:val="-3"/>
          <w:w w:val="105"/>
          <w:sz w:val="15"/>
        </w:rPr>
        <w:t>,</w:t>
      </w:r>
      <w:r>
        <w:rPr>
          <w:i/>
          <w:color w:val="080808"/>
          <w:spacing w:val="-3"/>
          <w:w w:val="105"/>
          <w:sz w:val="15"/>
        </w:rPr>
        <w:t>" </w:t>
      </w:r>
      <w:r>
        <w:rPr>
          <w:i/>
          <w:color w:val="080808"/>
          <w:w w:val="105"/>
          <w:sz w:val="15"/>
        </w:rPr>
        <w:t>the organization may </w:t>
      </w:r>
      <w:r>
        <w:rPr>
          <w:i/>
          <w:color w:val="080808"/>
          <w:w w:val="105"/>
          <w:sz w:val="15"/>
        </w:rPr>
        <w:t>be</w:t>
      </w:r>
      <w:r>
        <w:rPr>
          <w:i/>
          <w:color w:val="080808"/>
          <w:spacing w:val="-9"/>
          <w:w w:val="105"/>
          <w:sz w:val="15"/>
        </w:rPr>
        <w:t> </w:t>
      </w:r>
      <w:r>
        <w:rPr>
          <w:i/>
          <w:color w:val="080808"/>
          <w:w w:val="105"/>
          <w:sz w:val="15"/>
        </w:rPr>
        <w:t>required</w:t>
      </w:r>
      <w:r>
        <w:rPr>
          <w:i/>
          <w:color w:val="080808"/>
          <w:spacing w:val="-4"/>
          <w:w w:val="105"/>
          <w:sz w:val="15"/>
        </w:rPr>
        <w:t> </w:t>
      </w:r>
      <w:r>
        <w:rPr>
          <w:i/>
          <w:color w:val="080808"/>
          <w:w w:val="105"/>
          <w:sz w:val="15"/>
        </w:rPr>
        <w:t>to</w:t>
      </w:r>
      <w:r>
        <w:rPr>
          <w:i/>
          <w:color w:val="080808"/>
          <w:spacing w:val="-9"/>
          <w:w w:val="105"/>
          <w:sz w:val="15"/>
        </w:rPr>
        <w:t> </w:t>
      </w:r>
      <w:r>
        <w:rPr>
          <w:i/>
          <w:color w:val="080808"/>
          <w:w w:val="105"/>
          <w:sz w:val="15"/>
        </w:rPr>
        <w:t>separately</w:t>
      </w:r>
      <w:r>
        <w:rPr>
          <w:i/>
          <w:color w:val="080808"/>
          <w:spacing w:val="2"/>
          <w:w w:val="105"/>
          <w:sz w:val="15"/>
        </w:rPr>
        <w:t> </w:t>
      </w:r>
      <w:r>
        <w:rPr>
          <w:i/>
          <w:color w:val="080808"/>
          <w:w w:val="105"/>
          <w:sz w:val="15"/>
        </w:rPr>
        <w:t>file</w:t>
      </w:r>
      <w:r>
        <w:rPr>
          <w:i/>
          <w:color w:val="080808"/>
          <w:spacing w:val="-10"/>
          <w:w w:val="105"/>
          <w:sz w:val="15"/>
        </w:rPr>
        <w:t> </w:t>
      </w:r>
      <w:r>
        <w:rPr>
          <w:i/>
          <w:color w:val="080808"/>
          <w:w w:val="105"/>
          <w:sz w:val="15"/>
        </w:rPr>
        <w:t>Form</w:t>
      </w:r>
      <w:r>
        <w:rPr>
          <w:i/>
          <w:color w:val="080808"/>
          <w:spacing w:val="-2"/>
          <w:w w:val="105"/>
          <w:sz w:val="15"/>
        </w:rPr>
        <w:t> </w:t>
      </w:r>
      <w:r>
        <w:rPr>
          <w:color w:val="080808"/>
          <w:spacing w:val="-4"/>
          <w:w w:val="105"/>
          <w:sz w:val="15"/>
        </w:rPr>
        <w:t>3520</w:t>
      </w:r>
      <w:r>
        <w:rPr>
          <w:color w:val="2D2D2D"/>
          <w:spacing w:val="-4"/>
          <w:w w:val="105"/>
          <w:sz w:val="15"/>
        </w:rPr>
        <w:t>,</w:t>
      </w:r>
      <w:r>
        <w:rPr>
          <w:color w:val="2D2D2D"/>
          <w:w w:val="105"/>
          <w:sz w:val="15"/>
        </w:rPr>
        <w:t> </w:t>
      </w:r>
      <w:r>
        <w:rPr>
          <w:i/>
          <w:color w:val="080808"/>
          <w:w w:val="105"/>
          <w:sz w:val="15"/>
        </w:rPr>
        <w:t>Annual</w:t>
      </w:r>
      <w:r>
        <w:rPr>
          <w:i/>
          <w:color w:val="080808"/>
          <w:spacing w:val="-1"/>
          <w:w w:val="105"/>
          <w:sz w:val="15"/>
        </w:rPr>
        <w:t> </w:t>
      </w:r>
      <w:r>
        <w:rPr>
          <w:i/>
          <w:color w:val="080808"/>
          <w:w w:val="105"/>
          <w:sz w:val="15"/>
        </w:rPr>
        <w:t>Return</w:t>
      </w:r>
      <w:r>
        <w:rPr>
          <w:i/>
          <w:color w:val="080808"/>
          <w:spacing w:val="-4"/>
          <w:w w:val="105"/>
          <w:sz w:val="15"/>
        </w:rPr>
        <w:t> </w:t>
      </w:r>
      <w:r>
        <w:rPr>
          <w:i/>
          <w:color w:val="080808"/>
          <w:w w:val="105"/>
          <w:sz w:val="15"/>
        </w:rPr>
        <w:t>To</w:t>
      </w:r>
      <w:r>
        <w:rPr>
          <w:i/>
          <w:color w:val="080808"/>
          <w:spacing w:val="-10"/>
          <w:w w:val="105"/>
          <w:sz w:val="15"/>
        </w:rPr>
        <w:t> </w:t>
      </w:r>
      <w:r>
        <w:rPr>
          <w:i/>
          <w:color w:val="080808"/>
          <w:w w:val="105"/>
          <w:sz w:val="15"/>
        </w:rPr>
        <w:t>Report</w:t>
      </w:r>
      <w:r>
        <w:rPr>
          <w:i/>
          <w:color w:val="080808"/>
          <w:spacing w:val="-4"/>
          <w:w w:val="105"/>
          <w:sz w:val="15"/>
        </w:rPr>
        <w:t> </w:t>
      </w:r>
      <w:r>
        <w:rPr>
          <w:i/>
          <w:color w:val="080808"/>
          <w:w w:val="105"/>
          <w:sz w:val="15"/>
        </w:rPr>
        <w:t>Transactions With</w:t>
      </w:r>
      <w:r>
        <w:rPr>
          <w:i/>
          <w:color w:val="080808"/>
          <w:spacing w:val="-7"/>
          <w:w w:val="105"/>
          <w:sz w:val="15"/>
        </w:rPr>
        <w:t> </w:t>
      </w:r>
      <w:r>
        <w:rPr>
          <w:i/>
          <w:color w:val="080808"/>
          <w:w w:val="105"/>
          <w:sz w:val="15"/>
        </w:rPr>
        <w:t>Foreign</w:t>
      </w:r>
      <w:r>
        <w:rPr>
          <w:i/>
          <w:color w:val="080808"/>
          <w:spacing w:val="-1"/>
          <w:w w:val="105"/>
          <w:sz w:val="15"/>
        </w:rPr>
        <w:t> </w:t>
      </w:r>
      <w:r>
        <w:rPr>
          <w:i/>
          <w:color w:val="080808"/>
          <w:w w:val="105"/>
          <w:sz w:val="15"/>
        </w:rPr>
        <w:t>Trusts</w:t>
      </w:r>
      <w:r>
        <w:rPr>
          <w:i/>
          <w:color w:val="080808"/>
          <w:spacing w:val="-2"/>
          <w:w w:val="105"/>
          <w:sz w:val="15"/>
        </w:rPr>
        <w:t> </w:t>
      </w:r>
      <w:r>
        <w:rPr>
          <w:i/>
          <w:color w:val="080808"/>
          <w:w w:val="105"/>
          <w:sz w:val="15"/>
        </w:rPr>
        <w:t>and </w:t>
      </w:r>
      <w:r>
        <w:rPr>
          <w:i/>
          <w:color w:val="080808"/>
          <w:w w:val="105"/>
          <w:sz w:val="15"/>
        </w:rPr>
        <w:t>Receipt</w:t>
      </w:r>
      <w:r>
        <w:rPr>
          <w:i/>
          <w:color w:val="080808"/>
          <w:spacing w:val="-5"/>
          <w:w w:val="105"/>
          <w:sz w:val="15"/>
        </w:rPr>
        <w:t> </w:t>
      </w:r>
      <w:r>
        <w:rPr>
          <w:i/>
          <w:color w:val="080808"/>
          <w:w w:val="105"/>
          <w:sz w:val="15"/>
        </w:rPr>
        <w:t>of</w:t>
      </w:r>
      <w:r>
        <w:rPr>
          <w:i/>
          <w:color w:val="080808"/>
          <w:spacing w:val="-12"/>
          <w:w w:val="105"/>
          <w:sz w:val="15"/>
        </w:rPr>
        <w:t> </w:t>
      </w:r>
      <w:r>
        <w:rPr>
          <w:i/>
          <w:color w:val="080808"/>
          <w:w w:val="105"/>
          <w:sz w:val="15"/>
        </w:rPr>
        <w:t>Certain</w:t>
      </w:r>
      <w:r>
        <w:rPr>
          <w:i/>
          <w:color w:val="080808"/>
          <w:spacing w:val="-1"/>
          <w:w w:val="105"/>
          <w:sz w:val="15"/>
        </w:rPr>
        <w:t> </w:t>
      </w:r>
      <w:r>
        <w:rPr>
          <w:i/>
          <w:color w:val="080808"/>
          <w:w w:val="105"/>
          <w:sz w:val="15"/>
        </w:rPr>
        <w:t>Foreign</w:t>
      </w:r>
      <w:r>
        <w:rPr>
          <w:i/>
          <w:color w:val="080808"/>
          <w:spacing w:val="-2"/>
          <w:w w:val="105"/>
          <w:sz w:val="15"/>
        </w:rPr>
        <w:t> </w:t>
      </w:r>
      <w:r>
        <w:rPr>
          <w:i/>
          <w:color w:val="080808"/>
          <w:spacing w:val="-3"/>
          <w:w w:val="105"/>
          <w:sz w:val="15"/>
        </w:rPr>
        <w:t>Gifts</w:t>
      </w:r>
      <w:r>
        <w:rPr>
          <w:i/>
          <w:color w:val="424242"/>
          <w:spacing w:val="-3"/>
          <w:w w:val="105"/>
          <w:sz w:val="15"/>
        </w:rPr>
        <w:t>,</w:t>
      </w:r>
      <w:r>
        <w:rPr>
          <w:i/>
          <w:color w:val="424242"/>
          <w:spacing w:val="-10"/>
          <w:w w:val="105"/>
          <w:sz w:val="15"/>
        </w:rPr>
        <w:t> </w:t>
      </w:r>
      <w:r>
        <w:rPr>
          <w:i/>
          <w:color w:val="080808"/>
          <w:w w:val="105"/>
          <w:sz w:val="15"/>
        </w:rPr>
        <w:t>and/or</w:t>
      </w:r>
      <w:r>
        <w:rPr>
          <w:i/>
          <w:color w:val="080808"/>
          <w:spacing w:val="-4"/>
          <w:w w:val="105"/>
          <w:sz w:val="15"/>
        </w:rPr>
        <w:t> </w:t>
      </w:r>
      <w:r>
        <w:rPr>
          <w:i/>
          <w:color w:val="080808"/>
          <w:w w:val="105"/>
          <w:sz w:val="15"/>
        </w:rPr>
        <w:t>Form</w:t>
      </w:r>
      <w:r>
        <w:rPr>
          <w:i/>
          <w:color w:val="080808"/>
          <w:spacing w:val="-7"/>
          <w:w w:val="105"/>
          <w:sz w:val="15"/>
        </w:rPr>
        <w:t> </w:t>
      </w:r>
      <w:r>
        <w:rPr>
          <w:i/>
          <w:color w:val="080808"/>
          <w:w w:val="105"/>
          <w:sz w:val="15"/>
        </w:rPr>
        <w:t>3520-A</w:t>
      </w:r>
      <w:r>
        <w:rPr>
          <w:i/>
          <w:color w:val="2D2D2D"/>
          <w:w w:val="105"/>
          <w:sz w:val="15"/>
        </w:rPr>
        <w:t>,</w:t>
      </w:r>
      <w:r>
        <w:rPr>
          <w:i/>
          <w:color w:val="2D2D2D"/>
          <w:spacing w:val="-5"/>
          <w:w w:val="105"/>
          <w:sz w:val="15"/>
        </w:rPr>
        <w:t> </w:t>
      </w:r>
      <w:r>
        <w:rPr>
          <w:i/>
          <w:color w:val="080808"/>
          <w:w w:val="105"/>
          <w:sz w:val="15"/>
        </w:rPr>
        <w:t>Annual</w:t>
      </w:r>
      <w:r>
        <w:rPr>
          <w:i/>
          <w:color w:val="080808"/>
          <w:spacing w:val="2"/>
          <w:w w:val="105"/>
          <w:sz w:val="15"/>
        </w:rPr>
        <w:t> </w:t>
      </w:r>
      <w:r>
        <w:rPr>
          <w:i/>
          <w:color w:val="080808"/>
          <w:w w:val="105"/>
          <w:sz w:val="15"/>
        </w:rPr>
        <w:t>Information</w:t>
      </w:r>
      <w:r>
        <w:rPr>
          <w:i/>
          <w:color w:val="080808"/>
          <w:spacing w:val="3"/>
          <w:w w:val="105"/>
          <w:sz w:val="15"/>
        </w:rPr>
        <w:t> </w:t>
      </w:r>
      <w:r>
        <w:rPr>
          <w:i/>
          <w:color w:val="080808"/>
          <w:w w:val="105"/>
          <w:sz w:val="15"/>
        </w:rPr>
        <w:t>Return</w:t>
      </w:r>
      <w:r>
        <w:rPr>
          <w:i/>
          <w:color w:val="080808"/>
          <w:spacing w:val="-6"/>
          <w:w w:val="105"/>
          <w:sz w:val="15"/>
        </w:rPr>
        <w:t> </w:t>
      </w:r>
      <w:r>
        <w:rPr>
          <w:i/>
          <w:color w:val="080808"/>
          <w:w w:val="105"/>
          <w:sz w:val="15"/>
        </w:rPr>
        <w:t>of</w:t>
      </w:r>
      <w:r>
        <w:rPr>
          <w:i/>
          <w:color w:val="080808"/>
          <w:spacing w:val="-7"/>
          <w:w w:val="105"/>
          <w:sz w:val="15"/>
        </w:rPr>
        <w:t> </w:t>
      </w:r>
      <w:r>
        <w:rPr>
          <w:i/>
          <w:color w:val="080808"/>
          <w:w w:val="105"/>
          <w:sz w:val="15"/>
        </w:rPr>
        <w:t>Foreign</w:t>
      </w:r>
      <w:r>
        <w:rPr>
          <w:i/>
          <w:color w:val="080808"/>
          <w:spacing w:val="-1"/>
          <w:w w:val="105"/>
          <w:sz w:val="15"/>
        </w:rPr>
        <w:t> </w:t>
      </w:r>
      <w:r>
        <w:rPr>
          <w:i/>
          <w:color w:val="080808"/>
          <w:w w:val="105"/>
          <w:sz w:val="15"/>
        </w:rPr>
        <w:t>Trust</w:t>
      </w:r>
      <w:r>
        <w:rPr>
          <w:i/>
          <w:color w:val="080808"/>
          <w:spacing w:val="-3"/>
          <w:w w:val="105"/>
          <w:sz w:val="15"/>
        </w:rPr>
        <w:t> </w:t>
      </w:r>
      <w:r>
        <w:rPr>
          <w:i/>
          <w:color w:val="080808"/>
          <w:w w:val="105"/>
          <w:sz w:val="15"/>
        </w:rPr>
        <w:t>With</w:t>
      </w:r>
      <w:r>
        <w:rPr>
          <w:i/>
          <w:color w:val="080808"/>
          <w:spacing w:val="-5"/>
          <w:w w:val="105"/>
          <w:sz w:val="15"/>
        </w:rPr>
        <w:t> </w:t>
      </w:r>
      <w:r>
        <w:rPr>
          <w:i/>
          <w:color w:val="080808"/>
          <w:w w:val="105"/>
          <w:sz w:val="15"/>
        </w:rPr>
        <w:t>a</w:t>
      </w:r>
    </w:p>
    <w:p>
      <w:pPr>
        <w:tabs>
          <w:tab w:pos="9322" w:val="left" w:leader="none"/>
          <w:tab w:pos="10510" w:val="left" w:leader="none"/>
        </w:tabs>
        <w:spacing w:line="281" w:lineRule="exact" w:before="0"/>
        <w:ind w:left="709" w:right="0" w:firstLine="0"/>
        <w:jc w:val="left"/>
        <w:rPr>
          <w:b/>
          <w:sz w:val="15"/>
        </w:rPr>
      </w:pPr>
      <w:r>
        <w:rPr>
          <w:i/>
          <w:color w:val="080808"/>
          <w:w w:val="105"/>
          <w:position w:val="1"/>
          <w:sz w:val="15"/>
        </w:rPr>
        <w:t>U.S. Owner (see Instructions  for Forms 3520 and 3520-A</w:t>
      </w:r>
      <w:r>
        <w:rPr>
          <w:i/>
          <w:color w:val="2D2D2D"/>
          <w:w w:val="105"/>
          <w:position w:val="1"/>
          <w:sz w:val="15"/>
        </w:rPr>
        <w:t>; </w:t>
      </w:r>
      <w:r>
        <w:rPr>
          <w:i/>
          <w:color w:val="080808"/>
          <w:w w:val="105"/>
          <w:position w:val="1"/>
          <w:sz w:val="15"/>
        </w:rPr>
        <w:t>don't file with Form 990) </w:t>
      </w:r>
      <w:r>
        <w:rPr>
          <w:color w:val="080808"/>
          <w:w w:val="105"/>
          <w:position w:val="1"/>
          <w:sz w:val="15"/>
        </w:rPr>
        <w:t>.  .  .  .  .  .  .  .</w:t>
      </w:r>
      <w:r>
        <w:rPr>
          <w:color w:val="080808"/>
          <w:spacing w:val="42"/>
          <w:w w:val="105"/>
          <w:position w:val="1"/>
          <w:sz w:val="15"/>
        </w:rPr>
        <w:t> </w:t>
      </w:r>
      <w:r>
        <w:rPr>
          <w:color w:val="080808"/>
          <w:w w:val="105"/>
          <w:position w:val="1"/>
          <w:sz w:val="15"/>
        </w:rPr>
        <w:t>. </w:t>
      </w:r>
      <w:r>
        <w:rPr>
          <w:color w:val="080808"/>
          <w:spacing w:val="6"/>
          <w:w w:val="105"/>
          <w:position w:val="1"/>
          <w:sz w:val="15"/>
        </w:rPr>
        <w:t> </w:t>
      </w:r>
      <w:r>
        <w:rPr>
          <w:color w:val="080808"/>
          <w:w w:val="105"/>
          <w:position w:val="1"/>
          <w:sz w:val="15"/>
        </w:rPr>
        <w:t>.</w:t>
        <w:tab/>
      </w:r>
      <w:r>
        <w:rPr>
          <w:color w:val="080808"/>
          <w:w w:val="105"/>
          <w:sz w:val="27"/>
        </w:rPr>
        <w:t>D</w:t>
      </w:r>
      <w:r>
        <w:rPr>
          <w:color w:val="080808"/>
          <w:spacing w:val="41"/>
          <w:w w:val="105"/>
          <w:sz w:val="27"/>
        </w:rPr>
        <w:t> </w:t>
      </w:r>
      <w:r>
        <w:rPr>
          <w:color w:val="080808"/>
          <w:w w:val="105"/>
          <w:sz w:val="15"/>
        </w:rPr>
        <w:t>Yes</w:t>
        <w:tab/>
      </w:r>
      <w:r>
        <w:rPr>
          <w:b/>
          <w:color w:val="080808"/>
          <w:w w:val="105"/>
          <w:sz w:val="15"/>
        </w:rPr>
        <w:t>No</w:t>
      </w:r>
    </w:p>
    <w:p>
      <w:pPr>
        <w:pStyle w:val="ListParagraph"/>
        <w:numPr>
          <w:ilvl w:val="0"/>
          <w:numId w:val="58"/>
        </w:numPr>
        <w:tabs>
          <w:tab w:pos="708" w:val="left" w:leader="none"/>
        </w:tabs>
        <w:spacing w:line="240" w:lineRule="atLeast" w:before="201" w:after="0"/>
        <w:ind w:left="705" w:right="3128" w:hanging="431"/>
        <w:jc w:val="both"/>
        <w:rPr>
          <w:i/>
          <w:color w:val="080808"/>
          <w:sz w:val="15"/>
        </w:rPr>
      </w:pPr>
      <w:r>
        <w:rPr>
          <w:color w:val="080808"/>
          <w:w w:val="105"/>
          <w:sz w:val="15"/>
        </w:rPr>
        <w:t>Did the organization have an ownership interest in a foreign corporation during the tax year? </w:t>
      </w:r>
      <w:r>
        <w:rPr>
          <w:i/>
          <w:color w:val="080808"/>
          <w:w w:val="105"/>
          <w:sz w:val="15"/>
        </w:rPr>
        <w:t>If "Yes</w:t>
      </w:r>
      <w:r>
        <w:rPr>
          <w:i/>
          <w:color w:val="2D2D2D"/>
          <w:w w:val="105"/>
          <w:sz w:val="15"/>
        </w:rPr>
        <w:t>,</w:t>
      </w:r>
      <w:r>
        <w:rPr>
          <w:i/>
          <w:color w:val="080808"/>
          <w:w w:val="105"/>
          <w:sz w:val="15"/>
        </w:rPr>
        <w:t>" </w:t>
      </w:r>
      <w:r>
        <w:rPr>
          <w:i/>
          <w:color w:val="080808"/>
          <w:w w:val="105"/>
          <w:sz w:val="15"/>
        </w:rPr>
        <w:t>the</w:t>
      </w:r>
      <w:r>
        <w:rPr>
          <w:i/>
          <w:color w:val="080808"/>
          <w:spacing w:val="-12"/>
          <w:w w:val="105"/>
          <w:sz w:val="15"/>
        </w:rPr>
        <w:t> </w:t>
      </w:r>
      <w:r>
        <w:rPr>
          <w:i/>
          <w:color w:val="080808"/>
          <w:w w:val="105"/>
          <w:sz w:val="15"/>
        </w:rPr>
        <w:t>organization may</w:t>
      </w:r>
      <w:r>
        <w:rPr>
          <w:i/>
          <w:color w:val="080808"/>
          <w:spacing w:val="-5"/>
          <w:w w:val="105"/>
          <w:sz w:val="15"/>
        </w:rPr>
        <w:t> </w:t>
      </w:r>
      <w:r>
        <w:rPr>
          <w:i/>
          <w:color w:val="080808"/>
          <w:w w:val="105"/>
          <w:sz w:val="15"/>
        </w:rPr>
        <w:t>be</w:t>
      </w:r>
      <w:r>
        <w:rPr>
          <w:i/>
          <w:color w:val="080808"/>
          <w:spacing w:val="-9"/>
          <w:w w:val="105"/>
          <w:sz w:val="15"/>
        </w:rPr>
        <w:t> </w:t>
      </w:r>
      <w:r>
        <w:rPr>
          <w:i/>
          <w:color w:val="080808"/>
          <w:w w:val="105"/>
          <w:sz w:val="15"/>
        </w:rPr>
        <w:t>required</w:t>
      </w:r>
      <w:r>
        <w:rPr>
          <w:i/>
          <w:color w:val="080808"/>
          <w:spacing w:val="-3"/>
          <w:w w:val="105"/>
          <w:sz w:val="15"/>
        </w:rPr>
        <w:t> </w:t>
      </w:r>
      <w:r>
        <w:rPr>
          <w:i/>
          <w:color w:val="080808"/>
          <w:w w:val="105"/>
          <w:sz w:val="15"/>
        </w:rPr>
        <w:t>to</w:t>
      </w:r>
      <w:r>
        <w:rPr>
          <w:i/>
          <w:color w:val="080808"/>
          <w:spacing w:val="-2"/>
          <w:w w:val="105"/>
          <w:sz w:val="15"/>
        </w:rPr>
        <w:t> </w:t>
      </w:r>
      <w:r>
        <w:rPr>
          <w:i/>
          <w:color w:val="080808"/>
          <w:w w:val="105"/>
          <w:sz w:val="15"/>
        </w:rPr>
        <w:t>file</w:t>
      </w:r>
      <w:r>
        <w:rPr>
          <w:i/>
          <w:color w:val="080808"/>
          <w:spacing w:val="-10"/>
          <w:w w:val="105"/>
          <w:sz w:val="15"/>
        </w:rPr>
        <w:t> </w:t>
      </w:r>
      <w:r>
        <w:rPr>
          <w:i/>
          <w:color w:val="080808"/>
          <w:w w:val="105"/>
          <w:sz w:val="15"/>
        </w:rPr>
        <w:t>Form</w:t>
      </w:r>
      <w:r>
        <w:rPr>
          <w:i/>
          <w:color w:val="080808"/>
          <w:spacing w:val="-10"/>
          <w:w w:val="105"/>
          <w:sz w:val="15"/>
        </w:rPr>
        <w:t> </w:t>
      </w:r>
      <w:r>
        <w:rPr>
          <w:i/>
          <w:color w:val="080808"/>
          <w:w w:val="105"/>
          <w:sz w:val="15"/>
        </w:rPr>
        <w:t>5471</w:t>
      </w:r>
      <w:r>
        <w:rPr>
          <w:i/>
          <w:color w:val="2D2D2D"/>
          <w:w w:val="105"/>
          <w:sz w:val="15"/>
        </w:rPr>
        <w:t>,</w:t>
      </w:r>
      <w:r>
        <w:rPr>
          <w:i/>
          <w:color w:val="2D2D2D"/>
          <w:spacing w:val="-10"/>
          <w:w w:val="105"/>
          <w:sz w:val="15"/>
        </w:rPr>
        <w:t> </w:t>
      </w:r>
      <w:r>
        <w:rPr>
          <w:i/>
          <w:color w:val="080808"/>
          <w:w w:val="105"/>
          <w:sz w:val="15"/>
        </w:rPr>
        <w:t>Information</w:t>
      </w:r>
      <w:r>
        <w:rPr>
          <w:i/>
          <w:color w:val="080808"/>
          <w:spacing w:val="2"/>
          <w:w w:val="105"/>
          <w:sz w:val="15"/>
        </w:rPr>
        <w:t> </w:t>
      </w:r>
      <w:r>
        <w:rPr>
          <w:i/>
          <w:color w:val="080808"/>
          <w:w w:val="105"/>
          <w:sz w:val="15"/>
        </w:rPr>
        <w:t>Return</w:t>
      </w:r>
      <w:r>
        <w:rPr>
          <w:i/>
          <w:color w:val="080808"/>
          <w:spacing w:val="-3"/>
          <w:w w:val="105"/>
          <w:sz w:val="15"/>
        </w:rPr>
        <w:t> </w:t>
      </w:r>
      <w:r>
        <w:rPr>
          <w:i/>
          <w:color w:val="080808"/>
          <w:w w:val="105"/>
          <w:sz w:val="15"/>
        </w:rPr>
        <w:t>of</w:t>
      </w:r>
      <w:r>
        <w:rPr>
          <w:i/>
          <w:color w:val="080808"/>
          <w:spacing w:val="-14"/>
          <w:w w:val="105"/>
          <w:sz w:val="15"/>
        </w:rPr>
        <w:t> </w:t>
      </w:r>
      <w:r>
        <w:rPr>
          <w:i/>
          <w:color w:val="080808"/>
          <w:w w:val="105"/>
          <w:sz w:val="15"/>
        </w:rPr>
        <w:t>U.S.</w:t>
      </w:r>
      <w:r>
        <w:rPr>
          <w:i/>
          <w:color w:val="080808"/>
          <w:spacing w:val="-7"/>
          <w:w w:val="105"/>
          <w:sz w:val="15"/>
        </w:rPr>
        <w:t> </w:t>
      </w:r>
      <w:r>
        <w:rPr>
          <w:i/>
          <w:color w:val="080808"/>
          <w:w w:val="105"/>
          <w:sz w:val="15"/>
        </w:rPr>
        <w:t>Persons</w:t>
      </w:r>
      <w:r>
        <w:rPr>
          <w:i/>
          <w:color w:val="080808"/>
          <w:spacing w:val="2"/>
          <w:w w:val="105"/>
          <w:sz w:val="15"/>
        </w:rPr>
        <w:t> </w:t>
      </w:r>
      <w:r>
        <w:rPr>
          <w:i/>
          <w:color w:val="080808"/>
          <w:w w:val="105"/>
          <w:sz w:val="15"/>
        </w:rPr>
        <w:t>With</w:t>
      </w:r>
      <w:r>
        <w:rPr>
          <w:i/>
          <w:color w:val="080808"/>
          <w:spacing w:val="-7"/>
          <w:w w:val="105"/>
          <w:sz w:val="15"/>
        </w:rPr>
        <w:t> </w:t>
      </w:r>
      <w:r>
        <w:rPr>
          <w:i/>
          <w:color w:val="080808"/>
          <w:w w:val="105"/>
          <w:sz w:val="15"/>
        </w:rPr>
        <w:t>Respect</w:t>
      </w:r>
      <w:r>
        <w:rPr>
          <w:i/>
          <w:color w:val="080808"/>
          <w:spacing w:val="-3"/>
          <w:w w:val="105"/>
          <w:sz w:val="15"/>
        </w:rPr>
        <w:t> </w:t>
      </w:r>
      <w:r>
        <w:rPr>
          <w:i/>
          <w:color w:val="080808"/>
          <w:w w:val="105"/>
          <w:sz w:val="15"/>
        </w:rPr>
        <w:t>To</w:t>
      </w:r>
    </w:p>
    <w:p>
      <w:pPr>
        <w:tabs>
          <w:tab w:pos="9322" w:val="left" w:leader="none"/>
          <w:tab w:pos="10510" w:val="left" w:leader="none"/>
        </w:tabs>
        <w:spacing w:line="280" w:lineRule="exact" w:before="0"/>
        <w:ind w:left="705" w:right="0" w:firstLine="0"/>
        <w:jc w:val="left"/>
        <w:rPr>
          <w:b/>
          <w:sz w:val="15"/>
        </w:rPr>
      </w:pPr>
      <w:r>
        <w:rPr>
          <w:i/>
          <w:color w:val="080808"/>
          <w:w w:val="120"/>
          <w:position w:val="1"/>
          <w:sz w:val="15"/>
        </w:rPr>
        <w:t>Certain</w:t>
      </w:r>
      <w:r>
        <w:rPr>
          <w:i/>
          <w:color w:val="080808"/>
          <w:spacing w:val="-30"/>
          <w:w w:val="120"/>
          <w:position w:val="1"/>
          <w:sz w:val="15"/>
        </w:rPr>
        <w:t> </w:t>
      </w:r>
      <w:r>
        <w:rPr>
          <w:i/>
          <w:color w:val="080808"/>
          <w:w w:val="120"/>
          <w:position w:val="1"/>
          <w:sz w:val="15"/>
        </w:rPr>
        <w:t>Foreign</w:t>
      </w:r>
      <w:r>
        <w:rPr>
          <w:i/>
          <w:color w:val="080808"/>
          <w:spacing w:val="-30"/>
          <w:w w:val="120"/>
          <w:position w:val="1"/>
          <w:sz w:val="15"/>
        </w:rPr>
        <w:t> </w:t>
      </w:r>
      <w:r>
        <w:rPr>
          <w:i/>
          <w:color w:val="080808"/>
          <w:w w:val="120"/>
          <w:position w:val="1"/>
          <w:sz w:val="15"/>
        </w:rPr>
        <w:t>Corporations</w:t>
      </w:r>
      <w:r>
        <w:rPr>
          <w:i/>
          <w:color w:val="080808"/>
          <w:spacing w:val="-27"/>
          <w:w w:val="120"/>
          <w:position w:val="1"/>
          <w:sz w:val="15"/>
        </w:rPr>
        <w:t> </w:t>
      </w:r>
      <w:r>
        <w:rPr>
          <w:i/>
          <w:color w:val="080808"/>
          <w:w w:val="120"/>
          <w:position w:val="1"/>
          <w:sz w:val="15"/>
        </w:rPr>
        <w:t>(see</w:t>
      </w:r>
      <w:r>
        <w:rPr>
          <w:i/>
          <w:color w:val="080808"/>
          <w:spacing w:val="-34"/>
          <w:w w:val="120"/>
          <w:position w:val="1"/>
          <w:sz w:val="15"/>
        </w:rPr>
        <w:t> </w:t>
      </w:r>
      <w:r>
        <w:rPr>
          <w:i/>
          <w:color w:val="080808"/>
          <w:w w:val="120"/>
          <w:position w:val="1"/>
          <w:sz w:val="15"/>
        </w:rPr>
        <w:t>Instructions</w:t>
      </w:r>
      <w:r>
        <w:rPr>
          <w:i/>
          <w:color w:val="080808"/>
          <w:spacing w:val="-28"/>
          <w:w w:val="120"/>
          <w:position w:val="1"/>
          <w:sz w:val="15"/>
        </w:rPr>
        <w:t> </w:t>
      </w:r>
      <w:r>
        <w:rPr>
          <w:i/>
          <w:color w:val="080808"/>
          <w:w w:val="120"/>
          <w:position w:val="1"/>
          <w:sz w:val="15"/>
        </w:rPr>
        <w:t>for</w:t>
      </w:r>
      <w:r>
        <w:rPr>
          <w:i/>
          <w:color w:val="080808"/>
          <w:spacing w:val="-33"/>
          <w:w w:val="120"/>
          <w:position w:val="1"/>
          <w:sz w:val="15"/>
        </w:rPr>
        <w:t> </w:t>
      </w:r>
      <w:r>
        <w:rPr>
          <w:i/>
          <w:color w:val="080808"/>
          <w:w w:val="120"/>
          <w:position w:val="1"/>
          <w:sz w:val="15"/>
        </w:rPr>
        <w:t>Form</w:t>
      </w:r>
      <w:r>
        <w:rPr>
          <w:i/>
          <w:color w:val="080808"/>
          <w:spacing w:val="-33"/>
          <w:w w:val="120"/>
          <w:position w:val="1"/>
          <w:sz w:val="15"/>
        </w:rPr>
        <w:t> </w:t>
      </w:r>
      <w:r>
        <w:rPr>
          <w:i/>
          <w:color w:val="080808"/>
          <w:w w:val="120"/>
          <w:position w:val="1"/>
          <w:sz w:val="15"/>
        </w:rPr>
        <w:t>5471)</w:t>
      </w:r>
      <w:r>
        <w:rPr>
          <w:i/>
          <w:color w:val="080808"/>
          <w:spacing w:val="18"/>
          <w:w w:val="120"/>
          <w:position w:val="1"/>
          <w:sz w:val="15"/>
        </w:rPr>
        <w:t> </w:t>
      </w:r>
      <w:r>
        <w:rPr>
          <w:color w:val="080808"/>
          <w:w w:val="250"/>
          <w:position w:val="1"/>
          <w:sz w:val="15"/>
        </w:rPr>
        <w:t>••••....••••••••••</w:t>
        <w:tab/>
      </w:r>
      <w:r>
        <w:rPr>
          <w:color w:val="080808"/>
          <w:w w:val="120"/>
          <w:sz w:val="27"/>
        </w:rPr>
        <w:t>D</w:t>
      </w:r>
      <w:r>
        <w:rPr>
          <w:color w:val="080808"/>
          <w:spacing w:val="-1"/>
          <w:w w:val="120"/>
          <w:sz w:val="27"/>
        </w:rPr>
        <w:t> </w:t>
      </w:r>
      <w:r>
        <w:rPr>
          <w:color w:val="080808"/>
          <w:w w:val="120"/>
          <w:sz w:val="15"/>
        </w:rPr>
        <w:t>Yes</w:t>
        <w:tab/>
      </w:r>
      <w:r>
        <w:rPr>
          <w:b/>
          <w:color w:val="080808"/>
          <w:w w:val="120"/>
          <w:sz w:val="15"/>
        </w:rPr>
        <w:t>No</w:t>
      </w:r>
    </w:p>
    <w:p>
      <w:pPr>
        <w:pStyle w:val="ListParagraph"/>
        <w:numPr>
          <w:ilvl w:val="0"/>
          <w:numId w:val="58"/>
        </w:numPr>
        <w:tabs>
          <w:tab w:pos="707" w:val="left" w:leader="none"/>
          <w:tab w:pos="708" w:val="left" w:leader="none"/>
        </w:tabs>
        <w:spacing w:line="240" w:lineRule="atLeast" w:before="205" w:after="0"/>
        <w:ind w:left="708" w:right="3243" w:hanging="435"/>
        <w:jc w:val="left"/>
        <w:rPr>
          <w:i/>
          <w:color w:val="080808"/>
          <w:sz w:val="15"/>
        </w:rPr>
      </w:pPr>
      <w:r>
        <w:rPr>
          <w:color w:val="080808"/>
          <w:w w:val="105"/>
          <w:sz w:val="15"/>
        </w:rPr>
        <w:t>Was the organization a direct or indirect shareholder of a passive foreign investment company or a qualified electing</w:t>
      </w:r>
      <w:r>
        <w:rPr>
          <w:color w:val="080808"/>
          <w:spacing w:val="-6"/>
          <w:w w:val="105"/>
          <w:sz w:val="15"/>
        </w:rPr>
        <w:t> </w:t>
      </w:r>
      <w:r>
        <w:rPr>
          <w:color w:val="080808"/>
          <w:w w:val="105"/>
          <w:sz w:val="15"/>
        </w:rPr>
        <w:t>fund</w:t>
      </w:r>
      <w:r>
        <w:rPr>
          <w:color w:val="080808"/>
          <w:spacing w:val="-10"/>
          <w:w w:val="105"/>
          <w:sz w:val="15"/>
        </w:rPr>
        <w:t> </w:t>
      </w:r>
      <w:r>
        <w:rPr>
          <w:color w:val="080808"/>
          <w:w w:val="105"/>
          <w:sz w:val="15"/>
        </w:rPr>
        <w:t>during</w:t>
      </w:r>
      <w:r>
        <w:rPr>
          <w:color w:val="080808"/>
          <w:spacing w:val="-5"/>
          <w:w w:val="105"/>
          <w:sz w:val="15"/>
        </w:rPr>
        <w:t> </w:t>
      </w:r>
      <w:r>
        <w:rPr>
          <w:color w:val="080808"/>
          <w:w w:val="105"/>
          <w:sz w:val="15"/>
        </w:rPr>
        <w:t>the</w:t>
      </w:r>
      <w:r>
        <w:rPr>
          <w:color w:val="080808"/>
          <w:spacing w:val="-10"/>
          <w:w w:val="105"/>
          <w:sz w:val="15"/>
        </w:rPr>
        <w:t> </w:t>
      </w:r>
      <w:r>
        <w:rPr>
          <w:color w:val="080808"/>
          <w:w w:val="105"/>
          <w:sz w:val="15"/>
        </w:rPr>
        <w:t>tax</w:t>
      </w:r>
      <w:r>
        <w:rPr>
          <w:color w:val="080808"/>
          <w:spacing w:val="-4"/>
          <w:w w:val="105"/>
          <w:sz w:val="15"/>
        </w:rPr>
        <w:t> </w:t>
      </w:r>
      <w:r>
        <w:rPr>
          <w:color w:val="080808"/>
          <w:w w:val="105"/>
          <w:sz w:val="15"/>
        </w:rPr>
        <w:t>year?</w:t>
      </w:r>
      <w:r>
        <w:rPr>
          <w:color w:val="080808"/>
          <w:spacing w:val="-5"/>
          <w:w w:val="105"/>
          <w:sz w:val="15"/>
        </w:rPr>
        <w:t> </w:t>
      </w:r>
      <w:r>
        <w:rPr>
          <w:color w:val="080808"/>
          <w:w w:val="105"/>
          <w:sz w:val="15"/>
        </w:rPr>
        <w:t>If</w:t>
      </w:r>
      <w:r>
        <w:rPr>
          <w:color w:val="080808"/>
          <w:spacing w:val="-13"/>
          <w:w w:val="105"/>
          <w:sz w:val="15"/>
        </w:rPr>
        <w:t> </w:t>
      </w:r>
      <w:r>
        <w:rPr>
          <w:i/>
          <w:color w:val="080808"/>
          <w:w w:val="105"/>
          <w:sz w:val="15"/>
        </w:rPr>
        <w:t>"Yes,"</w:t>
      </w:r>
      <w:r>
        <w:rPr>
          <w:i/>
          <w:color w:val="080808"/>
          <w:spacing w:val="-7"/>
          <w:w w:val="105"/>
          <w:sz w:val="15"/>
        </w:rPr>
        <w:t> </w:t>
      </w:r>
      <w:r>
        <w:rPr>
          <w:i/>
          <w:color w:val="080808"/>
          <w:w w:val="105"/>
          <w:sz w:val="15"/>
        </w:rPr>
        <w:t>the</w:t>
      </w:r>
      <w:r>
        <w:rPr>
          <w:i/>
          <w:color w:val="080808"/>
          <w:spacing w:val="-12"/>
          <w:w w:val="105"/>
          <w:sz w:val="15"/>
        </w:rPr>
        <w:t> </w:t>
      </w:r>
      <w:r>
        <w:rPr>
          <w:i/>
          <w:color w:val="080808"/>
          <w:w w:val="105"/>
          <w:sz w:val="15"/>
        </w:rPr>
        <w:t>organization may</w:t>
      </w:r>
      <w:r>
        <w:rPr>
          <w:i/>
          <w:color w:val="080808"/>
          <w:spacing w:val="-6"/>
          <w:w w:val="105"/>
          <w:sz w:val="15"/>
        </w:rPr>
        <w:t> </w:t>
      </w:r>
      <w:r>
        <w:rPr>
          <w:i/>
          <w:color w:val="080808"/>
          <w:w w:val="105"/>
          <w:sz w:val="15"/>
        </w:rPr>
        <w:t>be</w:t>
      </w:r>
      <w:r>
        <w:rPr>
          <w:i/>
          <w:color w:val="080808"/>
          <w:spacing w:val="-5"/>
          <w:w w:val="105"/>
          <w:sz w:val="15"/>
        </w:rPr>
        <w:t> </w:t>
      </w:r>
      <w:r>
        <w:rPr>
          <w:i/>
          <w:color w:val="080808"/>
          <w:w w:val="105"/>
          <w:sz w:val="15"/>
        </w:rPr>
        <w:t>required</w:t>
      </w:r>
      <w:r>
        <w:rPr>
          <w:i/>
          <w:color w:val="080808"/>
          <w:spacing w:val="-4"/>
          <w:w w:val="105"/>
          <w:sz w:val="15"/>
        </w:rPr>
        <w:t> </w:t>
      </w:r>
      <w:r>
        <w:rPr>
          <w:i/>
          <w:color w:val="080808"/>
          <w:w w:val="105"/>
          <w:sz w:val="15"/>
        </w:rPr>
        <w:t>to</w:t>
      </w:r>
      <w:r>
        <w:rPr>
          <w:i/>
          <w:color w:val="080808"/>
          <w:spacing w:val="-11"/>
          <w:w w:val="105"/>
          <w:sz w:val="15"/>
        </w:rPr>
        <w:t> </w:t>
      </w:r>
      <w:r>
        <w:rPr>
          <w:i/>
          <w:color w:val="080808"/>
          <w:w w:val="105"/>
          <w:sz w:val="15"/>
        </w:rPr>
        <w:t>file</w:t>
      </w:r>
      <w:r>
        <w:rPr>
          <w:i/>
          <w:color w:val="080808"/>
          <w:spacing w:val="-7"/>
          <w:w w:val="105"/>
          <w:sz w:val="15"/>
        </w:rPr>
        <w:t> </w:t>
      </w:r>
      <w:r>
        <w:rPr>
          <w:i/>
          <w:color w:val="080808"/>
          <w:w w:val="105"/>
          <w:sz w:val="15"/>
        </w:rPr>
        <w:t>Form</w:t>
      </w:r>
      <w:r>
        <w:rPr>
          <w:i/>
          <w:color w:val="080808"/>
          <w:spacing w:val="-6"/>
          <w:w w:val="105"/>
          <w:sz w:val="15"/>
        </w:rPr>
        <w:t> </w:t>
      </w:r>
      <w:r>
        <w:rPr>
          <w:i/>
          <w:color w:val="080808"/>
          <w:w w:val="105"/>
          <w:sz w:val="15"/>
        </w:rPr>
        <w:t>8621, </w:t>
      </w:r>
      <w:r>
        <w:rPr>
          <w:i/>
          <w:color w:val="080808"/>
          <w:w w:val="105"/>
          <w:sz w:val="15"/>
        </w:rPr>
        <w:t>Information</w:t>
      </w:r>
      <w:r>
        <w:rPr>
          <w:i/>
          <w:color w:val="080808"/>
          <w:spacing w:val="-1"/>
          <w:w w:val="105"/>
          <w:sz w:val="15"/>
        </w:rPr>
        <w:t> </w:t>
      </w:r>
      <w:r>
        <w:rPr>
          <w:i/>
          <w:color w:val="080808"/>
          <w:w w:val="105"/>
          <w:sz w:val="15"/>
        </w:rPr>
        <w:t>Return</w:t>
      </w:r>
      <w:r>
        <w:rPr>
          <w:i/>
          <w:color w:val="080808"/>
          <w:spacing w:val="-3"/>
          <w:w w:val="105"/>
          <w:sz w:val="15"/>
        </w:rPr>
        <w:t> </w:t>
      </w:r>
      <w:r>
        <w:rPr>
          <w:i/>
          <w:color w:val="080808"/>
          <w:w w:val="105"/>
          <w:sz w:val="15"/>
        </w:rPr>
        <w:t>by</w:t>
      </w:r>
      <w:r>
        <w:rPr>
          <w:i/>
          <w:color w:val="080808"/>
          <w:spacing w:val="-5"/>
          <w:w w:val="105"/>
          <w:sz w:val="15"/>
        </w:rPr>
        <w:t> </w:t>
      </w:r>
      <w:r>
        <w:rPr>
          <w:i/>
          <w:color w:val="080808"/>
          <w:w w:val="105"/>
          <w:sz w:val="15"/>
        </w:rPr>
        <w:t>a</w:t>
      </w:r>
      <w:r>
        <w:rPr>
          <w:i/>
          <w:color w:val="080808"/>
          <w:spacing w:val="-12"/>
          <w:w w:val="105"/>
          <w:sz w:val="15"/>
        </w:rPr>
        <w:t> </w:t>
      </w:r>
      <w:r>
        <w:rPr>
          <w:i/>
          <w:color w:val="080808"/>
          <w:w w:val="105"/>
          <w:sz w:val="15"/>
        </w:rPr>
        <w:t>Shareholder</w:t>
      </w:r>
      <w:r>
        <w:rPr>
          <w:i/>
          <w:color w:val="080808"/>
          <w:spacing w:val="1"/>
          <w:w w:val="105"/>
          <w:sz w:val="15"/>
        </w:rPr>
        <w:t> </w:t>
      </w:r>
      <w:r>
        <w:rPr>
          <w:i/>
          <w:color w:val="080808"/>
          <w:w w:val="105"/>
          <w:sz w:val="15"/>
        </w:rPr>
        <w:t>of</w:t>
      </w:r>
      <w:r>
        <w:rPr>
          <w:i/>
          <w:color w:val="080808"/>
          <w:spacing w:val="-12"/>
          <w:w w:val="105"/>
          <w:sz w:val="15"/>
        </w:rPr>
        <w:t> </w:t>
      </w:r>
      <w:r>
        <w:rPr>
          <w:i/>
          <w:color w:val="080808"/>
          <w:w w:val="105"/>
          <w:sz w:val="15"/>
        </w:rPr>
        <w:t>a</w:t>
      </w:r>
      <w:r>
        <w:rPr>
          <w:i/>
          <w:color w:val="080808"/>
          <w:spacing w:val="-9"/>
          <w:w w:val="105"/>
          <w:sz w:val="15"/>
        </w:rPr>
        <w:t> </w:t>
      </w:r>
      <w:r>
        <w:rPr>
          <w:i/>
          <w:color w:val="080808"/>
          <w:w w:val="105"/>
          <w:sz w:val="15"/>
        </w:rPr>
        <w:t>Passive Foreign Investment</w:t>
      </w:r>
      <w:r>
        <w:rPr>
          <w:i/>
          <w:color w:val="080808"/>
          <w:spacing w:val="-2"/>
          <w:w w:val="105"/>
          <w:sz w:val="15"/>
        </w:rPr>
        <w:t> </w:t>
      </w:r>
      <w:r>
        <w:rPr>
          <w:i/>
          <w:color w:val="080808"/>
          <w:w w:val="105"/>
          <w:sz w:val="15"/>
        </w:rPr>
        <w:t>Company or</w:t>
      </w:r>
      <w:r>
        <w:rPr>
          <w:i/>
          <w:color w:val="080808"/>
          <w:spacing w:val="-11"/>
          <w:w w:val="105"/>
          <w:sz w:val="15"/>
        </w:rPr>
        <w:t> </w:t>
      </w:r>
      <w:r>
        <w:rPr>
          <w:i/>
          <w:color w:val="080808"/>
          <w:w w:val="105"/>
          <w:sz w:val="15"/>
        </w:rPr>
        <w:t>Qualified</w:t>
      </w:r>
      <w:r>
        <w:rPr>
          <w:i/>
          <w:color w:val="080808"/>
          <w:spacing w:val="-4"/>
          <w:w w:val="105"/>
          <w:sz w:val="15"/>
        </w:rPr>
        <w:t> </w:t>
      </w:r>
      <w:r>
        <w:rPr>
          <w:i/>
          <w:color w:val="080808"/>
          <w:w w:val="105"/>
          <w:sz w:val="15"/>
        </w:rPr>
        <w:t>Electing</w:t>
      </w:r>
    </w:p>
    <w:p>
      <w:pPr>
        <w:tabs>
          <w:tab w:pos="9322" w:val="left" w:leader="none"/>
          <w:tab w:pos="10510" w:val="left" w:leader="none"/>
        </w:tabs>
        <w:spacing w:line="281" w:lineRule="exact" w:before="0"/>
        <w:ind w:left="707" w:right="0" w:firstLine="0"/>
        <w:jc w:val="left"/>
        <w:rPr>
          <w:b/>
          <w:sz w:val="15"/>
        </w:rPr>
      </w:pPr>
      <w:r>
        <w:rPr>
          <w:i/>
          <w:color w:val="080808"/>
          <w:w w:val="105"/>
          <w:position w:val="1"/>
          <w:sz w:val="15"/>
        </w:rPr>
        <w:t>Fund (see Instructions for</w:t>
      </w:r>
      <w:r>
        <w:rPr>
          <w:i/>
          <w:color w:val="080808"/>
          <w:spacing w:val="1"/>
          <w:w w:val="105"/>
          <w:position w:val="1"/>
          <w:sz w:val="15"/>
        </w:rPr>
        <w:t> </w:t>
      </w:r>
      <w:r>
        <w:rPr>
          <w:i/>
          <w:color w:val="080808"/>
          <w:w w:val="105"/>
          <w:position w:val="1"/>
          <w:sz w:val="15"/>
        </w:rPr>
        <w:t>Form</w:t>
      </w:r>
      <w:r>
        <w:rPr>
          <w:i/>
          <w:color w:val="080808"/>
          <w:spacing w:val="-4"/>
          <w:w w:val="105"/>
          <w:position w:val="1"/>
          <w:sz w:val="15"/>
        </w:rPr>
        <w:t> </w:t>
      </w:r>
      <w:r>
        <w:rPr>
          <w:i/>
          <w:color w:val="080808"/>
          <w:w w:val="105"/>
          <w:position w:val="1"/>
          <w:sz w:val="15"/>
        </w:rPr>
        <w:t>8621)</w:t>
        <w:tab/>
      </w:r>
      <w:r>
        <w:rPr>
          <w:color w:val="080808"/>
          <w:w w:val="105"/>
          <w:sz w:val="27"/>
        </w:rPr>
        <w:t>D</w:t>
      </w:r>
      <w:r>
        <w:rPr>
          <w:color w:val="080808"/>
          <w:spacing w:val="41"/>
          <w:w w:val="105"/>
          <w:sz w:val="27"/>
        </w:rPr>
        <w:t> </w:t>
      </w:r>
      <w:r>
        <w:rPr>
          <w:color w:val="080808"/>
          <w:w w:val="105"/>
          <w:sz w:val="15"/>
        </w:rPr>
        <w:t>Yes</w:t>
        <w:tab/>
      </w:r>
      <w:r>
        <w:rPr>
          <w:b/>
          <w:color w:val="080808"/>
          <w:w w:val="105"/>
          <w:sz w:val="15"/>
        </w:rPr>
        <w:t>No</w:t>
      </w:r>
    </w:p>
    <w:p>
      <w:pPr>
        <w:pStyle w:val="ListParagraph"/>
        <w:numPr>
          <w:ilvl w:val="0"/>
          <w:numId w:val="58"/>
        </w:numPr>
        <w:tabs>
          <w:tab w:pos="707" w:val="left" w:leader="none"/>
          <w:tab w:pos="708" w:val="left" w:leader="none"/>
        </w:tabs>
        <w:spacing w:line="240" w:lineRule="atLeast" w:before="201" w:after="0"/>
        <w:ind w:left="705" w:right="3384" w:hanging="431"/>
        <w:jc w:val="left"/>
        <w:rPr>
          <w:i/>
          <w:color w:val="080808"/>
          <w:sz w:val="15"/>
        </w:rPr>
      </w:pPr>
      <w:r>
        <w:rPr>
          <w:color w:val="080808"/>
          <w:w w:val="105"/>
          <w:sz w:val="15"/>
        </w:rPr>
        <w:t>Did</w:t>
      </w:r>
      <w:r>
        <w:rPr>
          <w:color w:val="080808"/>
          <w:spacing w:val="-9"/>
          <w:w w:val="105"/>
          <w:sz w:val="15"/>
        </w:rPr>
        <w:t> </w:t>
      </w:r>
      <w:r>
        <w:rPr>
          <w:color w:val="080808"/>
          <w:w w:val="105"/>
          <w:sz w:val="15"/>
        </w:rPr>
        <w:t>the</w:t>
      </w:r>
      <w:r>
        <w:rPr>
          <w:color w:val="080808"/>
          <w:spacing w:val="-11"/>
          <w:w w:val="105"/>
          <w:sz w:val="15"/>
        </w:rPr>
        <w:t> </w:t>
      </w:r>
      <w:r>
        <w:rPr>
          <w:color w:val="080808"/>
          <w:w w:val="105"/>
          <w:sz w:val="15"/>
        </w:rPr>
        <w:t>organization have</w:t>
      </w:r>
      <w:r>
        <w:rPr>
          <w:color w:val="080808"/>
          <w:spacing w:val="-9"/>
          <w:w w:val="105"/>
          <w:sz w:val="15"/>
        </w:rPr>
        <w:t> </w:t>
      </w:r>
      <w:r>
        <w:rPr>
          <w:color w:val="080808"/>
          <w:w w:val="105"/>
          <w:sz w:val="15"/>
        </w:rPr>
        <w:t>an</w:t>
      </w:r>
      <w:r>
        <w:rPr>
          <w:color w:val="080808"/>
          <w:spacing w:val="-11"/>
          <w:w w:val="105"/>
          <w:sz w:val="15"/>
        </w:rPr>
        <w:t> </w:t>
      </w:r>
      <w:r>
        <w:rPr>
          <w:color w:val="080808"/>
          <w:w w:val="105"/>
          <w:sz w:val="15"/>
        </w:rPr>
        <w:t>ownership</w:t>
      </w:r>
      <w:r>
        <w:rPr>
          <w:color w:val="080808"/>
          <w:spacing w:val="-5"/>
          <w:w w:val="105"/>
          <w:sz w:val="15"/>
        </w:rPr>
        <w:t> </w:t>
      </w:r>
      <w:r>
        <w:rPr>
          <w:color w:val="080808"/>
          <w:w w:val="105"/>
          <w:sz w:val="15"/>
        </w:rPr>
        <w:t>interest</w:t>
      </w:r>
      <w:r>
        <w:rPr>
          <w:color w:val="080808"/>
          <w:spacing w:val="-6"/>
          <w:w w:val="105"/>
          <w:sz w:val="15"/>
        </w:rPr>
        <w:t> </w:t>
      </w:r>
      <w:r>
        <w:rPr>
          <w:color w:val="080808"/>
          <w:w w:val="105"/>
          <w:sz w:val="15"/>
        </w:rPr>
        <w:t>in</w:t>
      </w:r>
      <w:r>
        <w:rPr>
          <w:color w:val="080808"/>
          <w:spacing w:val="-6"/>
          <w:w w:val="105"/>
          <w:sz w:val="15"/>
        </w:rPr>
        <w:t> </w:t>
      </w:r>
      <w:r>
        <w:rPr>
          <w:color w:val="080808"/>
          <w:w w:val="105"/>
          <w:sz w:val="15"/>
        </w:rPr>
        <w:t>a</w:t>
      </w:r>
      <w:r>
        <w:rPr>
          <w:color w:val="080808"/>
          <w:spacing w:val="-9"/>
          <w:w w:val="105"/>
          <w:sz w:val="15"/>
        </w:rPr>
        <w:t> </w:t>
      </w:r>
      <w:r>
        <w:rPr>
          <w:color w:val="080808"/>
          <w:w w:val="105"/>
          <w:sz w:val="15"/>
        </w:rPr>
        <w:t>foreign</w:t>
      </w:r>
      <w:r>
        <w:rPr>
          <w:color w:val="080808"/>
          <w:spacing w:val="-4"/>
          <w:w w:val="105"/>
          <w:sz w:val="15"/>
        </w:rPr>
        <w:t> </w:t>
      </w:r>
      <w:r>
        <w:rPr>
          <w:color w:val="080808"/>
          <w:w w:val="105"/>
          <w:sz w:val="15"/>
        </w:rPr>
        <w:t>partnership</w:t>
      </w:r>
      <w:r>
        <w:rPr>
          <w:color w:val="080808"/>
          <w:spacing w:val="4"/>
          <w:w w:val="105"/>
          <w:sz w:val="15"/>
        </w:rPr>
        <w:t> </w:t>
      </w:r>
      <w:r>
        <w:rPr>
          <w:color w:val="080808"/>
          <w:w w:val="105"/>
          <w:sz w:val="15"/>
        </w:rPr>
        <w:t>during</w:t>
      </w:r>
      <w:r>
        <w:rPr>
          <w:color w:val="080808"/>
          <w:spacing w:val="-8"/>
          <w:w w:val="105"/>
          <w:sz w:val="15"/>
        </w:rPr>
        <w:t> </w:t>
      </w:r>
      <w:r>
        <w:rPr>
          <w:color w:val="080808"/>
          <w:w w:val="105"/>
          <w:sz w:val="15"/>
        </w:rPr>
        <w:t>the</w:t>
      </w:r>
      <w:r>
        <w:rPr>
          <w:color w:val="080808"/>
          <w:spacing w:val="-9"/>
          <w:w w:val="105"/>
          <w:sz w:val="15"/>
        </w:rPr>
        <w:t> </w:t>
      </w:r>
      <w:r>
        <w:rPr>
          <w:color w:val="080808"/>
          <w:w w:val="105"/>
          <w:sz w:val="15"/>
        </w:rPr>
        <w:t>tax</w:t>
      </w:r>
      <w:r>
        <w:rPr>
          <w:color w:val="080808"/>
          <w:spacing w:val="-3"/>
          <w:w w:val="105"/>
          <w:sz w:val="15"/>
        </w:rPr>
        <w:t> </w:t>
      </w:r>
      <w:r>
        <w:rPr>
          <w:color w:val="080808"/>
          <w:w w:val="105"/>
          <w:sz w:val="15"/>
        </w:rPr>
        <w:t>year?</w:t>
      </w:r>
      <w:r>
        <w:rPr>
          <w:color w:val="080808"/>
          <w:spacing w:val="-3"/>
          <w:w w:val="105"/>
          <w:sz w:val="15"/>
        </w:rPr>
        <w:t> </w:t>
      </w:r>
      <w:r>
        <w:rPr>
          <w:i/>
          <w:color w:val="080808"/>
          <w:w w:val="105"/>
          <w:sz w:val="15"/>
        </w:rPr>
        <w:t>If</w:t>
      </w:r>
      <w:r>
        <w:rPr>
          <w:i/>
          <w:color w:val="080808"/>
          <w:spacing w:val="-11"/>
          <w:w w:val="105"/>
          <w:sz w:val="15"/>
        </w:rPr>
        <w:t> </w:t>
      </w:r>
      <w:r>
        <w:rPr>
          <w:i/>
          <w:color w:val="080808"/>
          <w:w w:val="105"/>
          <w:sz w:val="15"/>
        </w:rPr>
        <w:t>"Yes," </w:t>
      </w:r>
      <w:r>
        <w:rPr>
          <w:i/>
          <w:color w:val="080808"/>
          <w:w w:val="105"/>
          <w:sz w:val="15"/>
        </w:rPr>
        <w:t>the</w:t>
      </w:r>
      <w:r>
        <w:rPr>
          <w:i/>
          <w:color w:val="080808"/>
          <w:spacing w:val="-11"/>
          <w:w w:val="105"/>
          <w:sz w:val="15"/>
        </w:rPr>
        <w:t> </w:t>
      </w:r>
      <w:r>
        <w:rPr>
          <w:i/>
          <w:color w:val="080808"/>
          <w:w w:val="105"/>
          <w:sz w:val="15"/>
        </w:rPr>
        <w:t>organization</w:t>
      </w:r>
      <w:r>
        <w:rPr>
          <w:i/>
          <w:color w:val="080808"/>
          <w:spacing w:val="1"/>
          <w:w w:val="105"/>
          <w:sz w:val="15"/>
        </w:rPr>
        <w:t> </w:t>
      </w:r>
      <w:r>
        <w:rPr>
          <w:i/>
          <w:color w:val="080808"/>
          <w:w w:val="105"/>
          <w:sz w:val="15"/>
        </w:rPr>
        <w:t>may</w:t>
      </w:r>
      <w:r>
        <w:rPr>
          <w:i/>
          <w:color w:val="080808"/>
          <w:spacing w:val="1"/>
          <w:w w:val="105"/>
          <w:sz w:val="15"/>
        </w:rPr>
        <w:t> </w:t>
      </w:r>
      <w:r>
        <w:rPr>
          <w:i/>
          <w:color w:val="080808"/>
          <w:w w:val="105"/>
          <w:sz w:val="15"/>
        </w:rPr>
        <w:t>be</w:t>
      </w:r>
      <w:r>
        <w:rPr>
          <w:i/>
          <w:color w:val="080808"/>
          <w:spacing w:val="-8"/>
          <w:w w:val="105"/>
          <w:sz w:val="15"/>
        </w:rPr>
        <w:t> </w:t>
      </w:r>
      <w:r>
        <w:rPr>
          <w:i/>
          <w:color w:val="080808"/>
          <w:w w:val="105"/>
          <w:sz w:val="15"/>
        </w:rPr>
        <w:t>required</w:t>
      </w:r>
      <w:r>
        <w:rPr>
          <w:i/>
          <w:color w:val="080808"/>
          <w:spacing w:val="-2"/>
          <w:w w:val="105"/>
          <w:sz w:val="15"/>
        </w:rPr>
        <w:t> </w:t>
      </w:r>
      <w:r>
        <w:rPr>
          <w:i/>
          <w:color w:val="080808"/>
          <w:w w:val="105"/>
          <w:sz w:val="15"/>
        </w:rPr>
        <w:t>to</w:t>
      </w:r>
      <w:r>
        <w:rPr>
          <w:i/>
          <w:color w:val="080808"/>
          <w:spacing w:val="-1"/>
          <w:w w:val="105"/>
          <w:sz w:val="15"/>
        </w:rPr>
        <w:t> </w:t>
      </w:r>
      <w:r>
        <w:rPr>
          <w:i/>
          <w:color w:val="080808"/>
          <w:w w:val="105"/>
          <w:sz w:val="15"/>
        </w:rPr>
        <w:t>file</w:t>
      </w:r>
      <w:r>
        <w:rPr>
          <w:i/>
          <w:color w:val="080808"/>
          <w:spacing w:val="-9"/>
          <w:w w:val="105"/>
          <w:sz w:val="15"/>
        </w:rPr>
        <w:t> </w:t>
      </w:r>
      <w:r>
        <w:rPr>
          <w:i/>
          <w:color w:val="080808"/>
          <w:w w:val="105"/>
          <w:sz w:val="15"/>
        </w:rPr>
        <w:t>Form</w:t>
      </w:r>
      <w:r>
        <w:rPr>
          <w:i/>
          <w:color w:val="080808"/>
          <w:spacing w:val="-6"/>
          <w:w w:val="105"/>
          <w:sz w:val="15"/>
        </w:rPr>
        <w:t> </w:t>
      </w:r>
      <w:r>
        <w:rPr>
          <w:i/>
          <w:color w:val="080808"/>
          <w:w w:val="105"/>
          <w:sz w:val="15"/>
        </w:rPr>
        <w:t>8865,</w:t>
      </w:r>
      <w:r>
        <w:rPr>
          <w:i/>
          <w:color w:val="080808"/>
          <w:spacing w:val="-5"/>
          <w:w w:val="105"/>
          <w:sz w:val="15"/>
        </w:rPr>
        <w:t> </w:t>
      </w:r>
      <w:r>
        <w:rPr>
          <w:i/>
          <w:color w:val="080808"/>
          <w:w w:val="105"/>
          <w:sz w:val="15"/>
        </w:rPr>
        <w:t>Return</w:t>
      </w:r>
      <w:r>
        <w:rPr>
          <w:i/>
          <w:color w:val="080808"/>
          <w:spacing w:val="-6"/>
          <w:w w:val="105"/>
          <w:sz w:val="15"/>
        </w:rPr>
        <w:t> </w:t>
      </w:r>
      <w:r>
        <w:rPr>
          <w:i/>
          <w:color w:val="080808"/>
          <w:w w:val="105"/>
          <w:sz w:val="15"/>
        </w:rPr>
        <w:t>of</w:t>
      </w:r>
      <w:r>
        <w:rPr>
          <w:i/>
          <w:color w:val="080808"/>
          <w:spacing w:val="-9"/>
          <w:w w:val="105"/>
          <w:sz w:val="15"/>
        </w:rPr>
        <w:t> </w:t>
      </w:r>
      <w:r>
        <w:rPr>
          <w:i/>
          <w:color w:val="080808"/>
          <w:w w:val="105"/>
          <w:sz w:val="15"/>
        </w:rPr>
        <w:t>U.S.</w:t>
      </w:r>
      <w:r>
        <w:rPr>
          <w:i/>
          <w:color w:val="080808"/>
          <w:spacing w:val="-6"/>
          <w:w w:val="105"/>
          <w:sz w:val="15"/>
        </w:rPr>
        <w:t> </w:t>
      </w:r>
      <w:r>
        <w:rPr>
          <w:i/>
          <w:color w:val="080808"/>
          <w:w w:val="105"/>
          <w:sz w:val="15"/>
        </w:rPr>
        <w:t>Persons</w:t>
      </w:r>
      <w:r>
        <w:rPr>
          <w:i/>
          <w:color w:val="080808"/>
          <w:spacing w:val="-1"/>
          <w:w w:val="105"/>
          <w:sz w:val="15"/>
        </w:rPr>
        <w:t> </w:t>
      </w:r>
      <w:r>
        <w:rPr>
          <w:i/>
          <w:color w:val="080808"/>
          <w:w w:val="105"/>
          <w:sz w:val="15"/>
        </w:rPr>
        <w:t>With</w:t>
      </w:r>
      <w:r>
        <w:rPr>
          <w:i/>
          <w:color w:val="080808"/>
          <w:spacing w:val="-6"/>
          <w:w w:val="105"/>
          <w:sz w:val="15"/>
        </w:rPr>
        <w:t> </w:t>
      </w:r>
      <w:r>
        <w:rPr>
          <w:i/>
          <w:color w:val="080808"/>
          <w:w w:val="105"/>
          <w:sz w:val="15"/>
        </w:rPr>
        <w:t>Respect</w:t>
      </w:r>
      <w:r>
        <w:rPr>
          <w:i/>
          <w:color w:val="080808"/>
          <w:spacing w:val="-1"/>
          <w:w w:val="105"/>
          <w:sz w:val="15"/>
        </w:rPr>
        <w:t> </w:t>
      </w:r>
      <w:r>
        <w:rPr>
          <w:i/>
          <w:color w:val="080808"/>
          <w:w w:val="105"/>
          <w:sz w:val="15"/>
        </w:rPr>
        <w:t>to</w:t>
      </w:r>
      <w:r>
        <w:rPr>
          <w:i/>
          <w:color w:val="080808"/>
          <w:spacing w:val="-11"/>
          <w:w w:val="105"/>
          <w:sz w:val="15"/>
        </w:rPr>
        <w:t> </w:t>
      </w:r>
      <w:r>
        <w:rPr>
          <w:i/>
          <w:color w:val="080808"/>
          <w:w w:val="105"/>
          <w:sz w:val="15"/>
        </w:rPr>
        <w:t>Certain</w:t>
      </w:r>
    </w:p>
    <w:p>
      <w:pPr>
        <w:tabs>
          <w:tab w:pos="9322" w:val="left" w:leader="none"/>
          <w:tab w:pos="10510" w:val="left" w:leader="none"/>
        </w:tabs>
        <w:spacing w:line="280" w:lineRule="exact" w:before="0"/>
        <w:ind w:left="707" w:right="0" w:firstLine="0"/>
        <w:jc w:val="left"/>
        <w:rPr>
          <w:b/>
          <w:sz w:val="15"/>
        </w:rPr>
      </w:pPr>
      <w:r>
        <w:rPr>
          <w:i/>
          <w:color w:val="080808"/>
          <w:w w:val="105"/>
          <w:position w:val="2"/>
          <w:sz w:val="15"/>
        </w:rPr>
        <w:t>Foreign Partnerships (see Instructions for Form 8865)    </w:t>
      </w:r>
      <w:r>
        <w:rPr>
          <w:color w:val="080808"/>
          <w:w w:val="105"/>
          <w:position w:val="2"/>
          <w:sz w:val="15"/>
        </w:rPr>
        <w:t>•  •  •  •  •  •  •  •  •  •  .  . </w:t>
      </w:r>
      <w:r>
        <w:rPr>
          <w:color w:val="080808"/>
          <w:spacing w:val="29"/>
          <w:w w:val="105"/>
          <w:position w:val="2"/>
          <w:sz w:val="15"/>
        </w:rPr>
        <w:t> </w:t>
      </w:r>
      <w:r>
        <w:rPr>
          <w:color w:val="080808"/>
          <w:w w:val="105"/>
          <w:position w:val="2"/>
          <w:sz w:val="15"/>
        </w:rPr>
        <w:t>.   • </w:t>
      </w:r>
      <w:r>
        <w:rPr>
          <w:color w:val="080808"/>
          <w:spacing w:val="3"/>
          <w:w w:val="105"/>
          <w:position w:val="2"/>
          <w:sz w:val="15"/>
        </w:rPr>
        <w:t> </w:t>
      </w:r>
      <w:r>
        <w:rPr>
          <w:color w:val="080808"/>
          <w:w w:val="240"/>
          <w:position w:val="2"/>
          <w:sz w:val="15"/>
        </w:rPr>
        <w:t>•••••••••</w:t>
        <w:tab/>
      </w:r>
      <w:r>
        <w:rPr>
          <w:color w:val="080808"/>
          <w:w w:val="105"/>
          <w:sz w:val="27"/>
        </w:rPr>
        <w:t>D</w:t>
      </w:r>
      <w:r>
        <w:rPr>
          <w:color w:val="080808"/>
          <w:spacing w:val="41"/>
          <w:w w:val="105"/>
          <w:sz w:val="27"/>
        </w:rPr>
        <w:t> </w:t>
      </w:r>
      <w:r>
        <w:rPr>
          <w:color w:val="080808"/>
          <w:w w:val="105"/>
          <w:sz w:val="15"/>
        </w:rPr>
        <w:t>Yes</w:t>
        <w:tab/>
      </w:r>
      <w:r>
        <w:rPr>
          <w:b/>
          <w:color w:val="080808"/>
          <w:w w:val="105"/>
          <w:sz w:val="15"/>
        </w:rPr>
        <w:t>No</w:t>
      </w:r>
    </w:p>
    <w:p>
      <w:pPr>
        <w:pStyle w:val="ListParagraph"/>
        <w:numPr>
          <w:ilvl w:val="0"/>
          <w:numId w:val="58"/>
        </w:numPr>
        <w:tabs>
          <w:tab w:pos="707" w:val="left" w:leader="none"/>
          <w:tab w:pos="708" w:val="left" w:leader="none"/>
        </w:tabs>
        <w:spacing w:line="230" w:lineRule="atLeast" w:before="215" w:after="0"/>
        <w:ind w:left="708" w:right="3184" w:hanging="434"/>
        <w:jc w:val="left"/>
        <w:rPr>
          <w:i/>
          <w:color w:val="080808"/>
          <w:sz w:val="15"/>
        </w:rPr>
      </w:pPr>
      <w:r>
        <w:rPr>
          <w:color w:val="080808"/>
          <w:w w:val="105"/>
          <w:sz w:val="15"/>
        </w:rPr>
        <w:t>Did</w:t>
      </w:r>
      <w:r>
        <w:rPr>
          <w:color w:val="080808"/>
          <w:spacing w:val="-13"/>
          <w:w w:val="105"/>
          <w:sz w:val="15"/>
        </w:rPr>
        <w:t> </w:t>
      </w:r>
      <w:r>
        <w:rPr>
          <w:color w:val="080808"/>
          <w:w w:val="105"/>
          <w:sz w:val="15"/>
        </w:rPr>
        <w:t>the</w:t>
      </w:r>
      <w:r>
        <w:rPr>
          <w:color w:val="080808"/>
          <w:spacing w:val="-9"/>
          <w:w w:val="105"/>
          <w:sz w:val="15"/>
        </w:rPr>
        <w:t> </w:t>
      </w:r>
      <w:r>
        <w:rPr>
          <w:color w:val="080808"/>
          <w:w w:val="105"/>
          <w:sz w:val="15"/>
        </w:rPr>
        <w:t>organization</w:t>
      </w:r>
      <w:r>
        <w:rPr>
          <w:color w:val="080808"/>
          <w:spacing w:val="2"/>
          <w:w w:val="105"/>
          <w:sz w:val="15"/>
        </w:rPr>
        <w:t> </w:t>
      </w:r>
      <w:r>
        <w:rPr>
          <w:color w:val="080808"/>
          <w:w w:val="105"/>
          <w:sz w:val="15"/>
        </w:rPr>
        <w:t>have</w:t>
      </w:r>
      <w:r>
        <w:rPr>
          <w:color w:val="080808"/>
          <w:spacing w:val="-9"/>
          <w:w w:val="105"/>
          <w:sz w:val="15"/>
        </w:rPr>
        <w:t> </w:t>
      </w:r>
      <w:r>
        <w:rPr>
          <w:color w:val="080808"/>
          <w:w w:val="105"/>
          <w:sz w:val="15"/>
        </w:rPr>
        <w:t>any</w:t>
      </w:r>
      <w:r>
        <w:rPr>
          <w:color w:val="080808"/>
          <w:spacing w:val="-8"/>
          <w:w w:val="105"/>
          <w:sz w:val="15"/>
        </w:rPr>
        <w:t> </w:t>
      </w:r>
      <w:r>
        <w:rPr>
          <w:color w:val="080808"/>
          <w:w w:val="105"/>
          <w:sz w:val="15"/>
        </w:rPr>
        <w:t>operations</w:t>
      </w:r>
      <w:r>
        <w:rPr>
          <w:color w:val="080808"/>
          <w:spacing w:val="-2"/>
          <w:w w:val="105"/>
          <w:sz w:val="15"/>
        </w:rPr>
        <w:t> </w:t>
      </w:r>
      <w:r>
        <w:rPr>
          <w:color w:val="080808"/>
          <w:w w:val="105"/>
          <w:sz w:val="15"/>
        </w:rPr>
        <w:t>in</w:t>
      </w:r>
      <w:r>
        <w:rPr>
          <w:color w:val="080808"/>
          <w:spacing w:val="-7"/>
          <w:w w:val="105"/>
          <w:sz w:val="15"/>
        </w:rPr>
        <w:t> </w:t>
      </w:r>
      <w:r>
        <w:rPr>
          <w:color w:val="080808"/>
          <w:w w:val="105"/>
          <w:sz w:val="15"/>
        </w:rPr>
        <w:t>or</w:t>
      </w:r>
      <w:r>
        <w:rPr>
          <w:color w:val="080808"/>
          <w:spacing w:val="-9"/>
          <w:w w:val="105"/>
          <w:sz w:val="15"/>
        </w:rPr>
        <w:t> </w:t>
      </w:r>
      <w:r>
        <w:rPr>
          <w:color w:val="080808"/>
          <w:w w:val="105"/>
          <w:sz w:val="15"/>
        </w:rPr>
        <w:t>related</w:t>
      </w:r>
      <w:r>
        <w:rPr>
          <w:color w:val="080808"/>
          <w:spacing w:val="-6"/>
          <w:w w:val="105"/>
          <w:sz w:val="15"/>
        </w:rPr>
        <w:t> </w:t>
      </w:r>
      <w:r>
        <w:rPr>
          <w:color w:val="080808"/>
          <w:w w:val="105"/>
          <w:sz w:val="15"/>
        </w:rPr>
        <w:t>to</w:t>
      </w:r>
      <w:r>
        <w:rPr>
          <w:color w:val="080808"/>
          <w:spacing w:val="-11"/>
          <w:w w:val="105"/>
          <w:sz w:val="15"/>
        </w:rPr>
        <w:t> </w:t>
      </w:r>
      <w:r>
        <w:rPr>
          <w:color w:val="080808"/>
          <w:w w:val="105"/>
          <w:sz w:val="15"/>
        </w:rPr>
        <w:t>any</w:t>
      </w:r>
      <w:r>
        <w:rPr>
          <w:color w:val="080808"/>
          <w:spacing w:val="-4"/>
          <w:w w:val="105"/>
          <w:sz w:val="15"/>
        </w:rPr>
        <w:t> </w:t>
      </w:r>
      <w:r>
        <w:rPr>
          <w:color w:val="080808"/>
          <w:w w:val="105"/>
          <w:sz w:val="15"/>
        </w:rPr>
        <w:t>boycotting</w:t>
      </w:r>
      <w:r>
        <w:rPr>
          <w:color w:val="080808"/>
          <w:spacing w:val="1"/>
          <w:w w:val="105"/>
          <w:sz w:val="15"/>
        </w:rPr>
        <w:t> </w:t>
      </w:r>
      <w:r>
        <w:rPr>
          <w:color w:val="080808"/>
          <w:w w:val="105"/>
          <w:sz w:val="15"/>
        </w:rPr>
        <w:t>countries during</w:t>
      </w:r>
      <w:r>
        <w:rPr>
          <w:color w:val="080808"/>
          <w:spacing w:val="-7"/>
          <w:w w:val="105"/>
          <w:sz w:val="15"/>
        </w:rPr>
        <w:t> </w:t>
      </w:r>
      <w:r>
        <w:rPr>
          <w:color w:val="080808"/>
          <w:w w:val="105"/>
          <w:sz w:val="15"/>
        </w:rPr>
        <w:t>the</w:t>
      </w:r>
      <w:r>
        <w:rPr>
          <w:color w:val="080808"/>
          <w:spacing w:val="-8"/>
          <w:w w:val="105"/>
          <w:sz w:val="15"/>
        </w:rPr>
        <w:t> </w:t>
      </w:r>
      <w:r>
        <w:rPr>
          <w:color w:val="080808"/>
          <w:w w:val="105"/>
          <w:sz w:val="15"/>
        </w:rPr>
        <w:t>tax</w:t>
      </w:r>
      <w:r>
        <w:rPr>
          <w:color w:val="080808"/>
          <w:spacing w:val="-3"/>
          <w:w w:val="105"/>
          <w:sz w:val="15"/>
        </w:rPr>
        <w:t> </w:t>
      </w:r>
      <w:r>
        <w:rPr>
          <w:color w:val="080808"/>
          <w:w w:val="105"/>
          <w:sz w:val="15"/>
        </w:rPr>
        <w:t>year?</w:t>
      </w:r>
      <w:r>
        <w:rPr>
          <w:color w:val="080808"/>
          <w:spacing w:val="-2"/>
          <w:w w:val="105"/>
          <w:sz w:val="15"/>
        </w:rPr>
        <w:t> </w:t>
      </w:r>
      <w:r>
        <w:rPr>
          <w:i/>
          <w:color w:val="080808"/>
          <w:w w:val="105"/>
          <w:sz w:val="15"/>
        </w:rPr>
        <w:t>If </w:t>
      </w:r>
      <w:r>
        <w:rPr>
          <w:i/>
          <w:color w:val="080808"/>
          <w:w w:val="105"/>
          <w:sz w:val="15"/>
        </w:rPr>
        <w:t>"Yes</w:t>
      </w:r>
      <w:r>
        <w:rPr>
          <w:i/>
          <w:color w:val="2D2D2D"/>
          <w:w w:val="105"/>
          <w:sz w:val="15"/>
        </w:rPr>
        <w:t>,</w:t>
      </w:r>
      <w:r>
        <w:rPr>
          <w:i/>
          <w:color w:val="080808"/>
          <w:w w:val="105"/>
          <w:sz w:val="15"/>
        </w:rPr>
        <w:t>"</w:t>
      </w:r>
      <w:r>
        <w:rPr>
          <w:i/>
          <w:color w:val="080808"/>
          <w:spacing w:val="-15"/>
          <w:w w:val="105"/>
          <w:sz w:val="15"/>
        </w:rPr>
        <w:t> </w:t>
      </w:r>
      <w:r>
        <w:rPr>
          <w:i/>
          <w:color w:val="080808"/>
          <w:w w:val="105"/>
          <w:sz w:val="15"/>
        </w:rPr>
        <w:t>the</w:t>
      </w:r>
      <w:r>
        <w:rPr>
          <w:i/>
          <w:color w:val="080808"/>
          <w:spacing w:val="-8"/>
          <w:w w:val="105"/>
          <w:sz w:val="15"/>
        </w:rPr>
        <w:t> </w:t>
      </w:r>
      <w:r>
        <w:rPr>
          <w:i/>
          <w:color w:val="080808"/>
          <w:w w:val="105"/>
          <w:sz w:val="15"/>
        </w:rPr>
        <w:t>organization</w:t>
      </w:r>
      <w:r>
        <w:rPr>
          <w:i/>
          <w:color w:val="080808"/>
          <w:spacing w:val="1"/>
          <w:w w:val="105"/>
          <w:sz w:val="15"/>
        </w:rPr>
        <w:t> </w:t>
      </w:r>
      <w:r>
        <w:rPr>
          <w:i/>
          <w:color w:val="080808"/>
          <w:w w:val="105"/>
          <w:sz w:val="15"/>
        </w:rPr>
        <w:t>may</w:t>
      </w:r>
      <w:r>
        <w:rPr>
          <w:i/>
          <w:color w:val="080808"/>
          <w:spacing w:val="-6"/>
          <w:w w:val="105"/>
          <w:sz w:val="15"/>
        </w:rPr>
        <w:t> </w:t>
      </w:r>
      <w:r>
        <w:rPr>
          <w:i/>
          <w:color w:val="080808"/>
          <w:w w:val="105"/>
          <w:sz w:val="15"/>
        </w:rPr>
        <w:t>be</w:t>
      </w:r>
      <w:r>
        <w:rPr>
          <w:i/>
          <w:color w:val="080808"/>
          <w:spacing w:val="-9"/>
          <w:w w:val="105"/>
          <w:sz w:val="15"/>
        </w:rPr>
        <w:t> </w:t>
      </w:r>
      <w:r>
        <w:rPr>
          <w:i/>
          <w:color w:val="080808"/>
          <w:w w:val="105"/>
          <w:sz w:val="15"/>
        </w:rPr>
        <w:t>required to</w:t>
      </w:r>
      <w:r>
        <w:rPr>
          <w:i/>
          <w:color w:val="080808"/>
          <w:spacing w:val="-9"/>
          <w:w w:val="105"/>
          <w:sz w:val="15"/>
        </w:rPr>
        <w:t> </w:t>
      </w:r>
      <w:r>
        <w:rPr>
          <w:i/>
          <w:color w:val="080808"/>
          <w:w w:val="105"/>
          <w:sz w:val="15"/>
        </w:rPr>
        <w:t>separately</w:t>
      </w:r>
      <w:r>
        <w:rPr>
          <w:i/>
          <w:color w:val="080808"/>
          <w:spacing w:val="4"/>
          <w:w w:val="105"/>
          <w:sz w:val="15"/>
        </w:rPr>
        <w:t> </w:t>
      </w:r>
      <w:r>
        <w:rPr>
          <w:i/>
          <w:color w:val="080808"/>
          <w:w w:val="105"/>
          <w:sz w:val="15"/>
        </w:rPr>
        <w:t>file</w:t>
      </w:r>
      <w:r>
        <w:rPr>
          <w:i/>
          <w:color w:val="080808"/>
          <w:spacing w:val="-6"/>
          <w:w w:val="105"/>
          <w:sz w:val="15"/>
        </w:rPr>
        <w:t> </w:t>
      </w:r>
      <w:r>
        <w:rPr>
          <w:i/>
          <w:color w:val="080808"/>
          <w:w w:val="105"/>
          <w:sz w:val="15"/>
        </w:rPr>
        <w:t>Form</w:t>
      </w:r>
      <w:r>
        <w:rPr>
          <w:i/>
          <w:color w:val="080808"/>
          <w:spacing w:val="-10"/>
          <w:w w:val="105"/>
          <w:sz w:val="15"/>
        </w:rPr>
        <w:t> </w:t>
      </w:r>
      <w:r>
        <w:rPr>
          <w:i/>
          <w:color w:val="080808"/>
          <w:w w:val="105"/>
          <w:sz w:val="15"/>
        </w:rPr>
        <w:t>5713</w:t>
      </w:r>
      <w:r>
        <w:rPr>
          <w:i/>
          <w:color w:val="2D2D2D"/>
          <w:w w:val="105"/>
          <w:sz w:val="15"/>
        </w:rPr>
        <w:t>,</w:t>
      </w:r>
      <w:r>
        <w:rPr>
          <w:i/>
          <w:color w:val="2D2D2D"/>
          <w:spacing w:val="-9"/>
          <w:w w:val="105"/>
          <w:sz w:val="15"/>
        </w:rPr>
        <w:t> </w:t>
      </w:r>
      <w:r>
        <w:rPr>
          <w:i/>
          <w:color w:val="080808"/>
          <w:w w:val="105"/>
          <w:sz w:val="15"/>
        </w:rPr>
        <w:t>International</w:t>
      </w:r>
      <w:r>
        <w:rPr>
          <w:i/>
          <w:color w:val="080808"/>
          <w:spacing w:val="6"/>
          <w:w w:val="105"/>
          <w:sz w:val="15"/>
        </w:rPr>
        <w:t> </w:t>
      </w:r>
      <w:r>
        <w:rPr>
          <w:i/>
          <w:color w:val="080808"/>
          <w:w w:val="105"/>
          <w:sz w:val="15"/>
        </w:rPr>
        <w:t>Boycott</w:t>
      </w:r>
      <w:r>
        <w:rPr>
          <w:i/>
          <w:color w:val="080808"/>
          <w:spacing w:val="-2"/>
          <w:w w:val="105"/>
          <w:sz w:val="15"/>
        </w:rPr>
        <w:t> </w:t>
      </w:r>
      <w:r>
        <w:rPr>
          <w:i/>
          <w:color w:val="080808"/>
          <w:w w:val="105"/>
          <w:sz w:val="15"/>
        </w:rPr>
        <w:t>Report</w:t>
      </w:r>
      <w:r>
        <w:rPr>
          <w:i/>
          <w:color w:val="080808"/>
          <w:spacing w:val="-7"/>
          <w:w w:val="105"/>
          <w:sz w:val="15"/>
        </w:rPr>
        <w:t> </w:t>
      </w:r>
      <w:r>
        <w:rPr>
          <w:i/>
          <w:color w:val="080808"/>
          <w:w w:val="105"/>
          <w:sz w:val="15"/>
        </w:rPr>
        <w:t>(see</w:t>
      </w:r>
    </w:p>
    <w:p>
      <w:pPr>
        <w:tabs>
          <w:tab w:pos="9324" w:val="left" w:leader="none"/>
          <w:tab w:pos="10510" w:val="left" w:leader="none"/>
        </w:tabs>
        <w:spacing w:line="284" w:lineRule="exact" w:before="0"/>
        <w:ind w:left="710" w:right="0" w:firstLine="0"/>
        <w:jc w:val="left"/>
        <w:rPr>
          <w:b/>
          <w:sz w:val="15"/>
        </w:rPr>
      </w:pPr>
      <w:r>
        <w:rPr>
          <w:i/>
          <w:color w:val="080808"/>
          <w:w w:val="105"/>
          <w:position w:val="1"/>
          <w:sz w:val="15"/>
        </w:rPr>
        <w:t>Instructions for Form 5713</w:t>
      </w:r>
      <w:r>
        <w:rPr>
          <w:i/>
          <w:color w:val="2D2D2D"/>
          <w:w w:val="105"/>
          <w:position w:val="1"/>
          <w:sz w:val="15"/>
        </w:rPr>
        <w:t>; </w:t>
      </w:r>
      <w:r>
        <w:rPr>
          <w:i/>
          <w:color w:val="080808"/>
          <w:w w:val="105"/>
          <w:position w:val="1"/>
          <w:sz w:val="15"/>
        </w:rPr>
        <w:t>don't file </w:t>
      </w:r>
      <w:r>
        <w:rPr>
          <w:i/>
          <w:color w:val="181818"/>
          <w:w w:val="105"/>
          <w:position w:val="1"/>
          <w:sz w:val="15"/>
        </w:rPr>
        <w:t>with</w:t>
      </w:r>
      <w:r>
        <w:rPr>
          <w:i/>
          <w:color w:val="181818"/>
          <w:spacing w:val="-32"/>
          <w:w w:val="105"/>
          <w:position w:val="1"/>
          <w:sz w:val="15"/>
        </w:rPr>
        <w:t> </w:t>
      </w:r>
      <w:r>
        <w:rPr>
          <w:i/>
          <w:color w:val="080808"/>
          <w:w w:val="105"/>
          <w:position w:val="1"/>
          <w:sz w:val="15"/>
        </w:rPr>
        <w:t>Form</w:t>
      </w:r>
      <w:r>
        <w:rPr>
          <w:i/>
          <w:color w:val="080808"/>
          <w:spacing w:val="-9"/>
          <w:w w:val="105"/>
          <w:position w:val="1"/>
          <w:sz w:val="15"/>
        </w:rPr>
        <w:t> </w:t>
      </w:r>
      <w:r>
        <w:rPr>
          <w:i/>
          <w:color w:val="080808"/>
          <w:w w:val="105"/>
          <w:position w:val="1"/>
          <w:sz w:val="15"/>
        </w:rPr>
        <w:t>990)</w:t>
        <w:tab/>
      </w:r>
      <w:r>
        <w:rPr>
          <w:b/>
          <w:color w:val="080808"/>
          <w:w w:val="105"/>
          <w:sz w:val="26"/>
        </w:rPr>
        <w:t>D</w:t>
      </w:r>
      <w:r>
        <w:rPr>
          <w:b/>
          <w:color w:val="080808"/>
          <w:spacing w:val="42"/>
          <w:w w:val="105"/>
          <w:sz w:val="26"/>
        </w:rPr>
        <w:t> </w:t>
      </w:r>
      <w:r>
        <w:rPr>
          <w:b/>
          <w:color w:val="080808"/>
          <w:w w:val="105"/>
          <w:sz w:val="15"/>
        </w:rPr>
        <w:t>Yes</w:t>
        <w:tab/>
        <w:t>No</w:t>
      </w:r>
    </w:p>
    <w:p>
      <w:pPr>
        <w:pStyle w:val="BodyText"/>
        <w:spacing w:before="1"/>
        <w:rPr>
          <w:b/>
        </w:rPr>
      </w:pPr>
      <w:r>
        <w:rPr/>
        <w:pict>
          <v:group style="position:absolute;margin-left:40.380001pt;margin-top:10.703159pt;width:540pt;height:1.150pt;mso-position-horizontal-relative:page;mso-position-vertical-relative:paragraph;z-index:-251406336;mso-wrap-distance-left:0;mso-wrap-distance-right:0" coordorigin="808,214" coordsize="10800,23">
            <v:line style="position:absolute" from="812,226" to="11604,226" stroked="true" strokeweight=".72pt" strokecolor="#000000">
              <v:stroke dashstyle="solid"/>
            </v:line>
            <v:line style="position:absolute" from="808,225" to="11608,225" stroked="true" strokeweight="1.140pt" strokecolor="#000000">
              <v:stroke dashstyle="solid"/>
            </v:line>
            <w10:wrap type="topAndBottom"/>
          </v:group>
        </w:pict>
      </w:r>
    </w:p>
    <w:p>
      <w:pPr>
        <w:tabs>
          <w:tab w:pos="9069" w:val="left" w:leader="none"/>
        </w:tabs>
        <w:spacing w:before="35"/>
        <w:ind w:left="130" w:right="0" w:firstLine="0"/>
        <w:jc w:val="left"/>
        <w:rPr>
          <w:b/>
          <w:sz w:val="13"/>
        </w:rPr>
      </w:pPr>
      <w:r>
        <w:rPr>
          <w:rFonts w:ascii="Courier New"/>
          <w:color w:val="080808"/>
          <w:w w:val="105"/>
          <w:sz w:val="15"/>
        </w:rPr>
        <w:t>EEA</w:t>
        <w:tab/>
      </w:r>
      <w:r>
        <w:rPr>
          <w:b/>
          <w:color w:val="080808"/>
          <w:w w:val="105"/>
          <w:sz w:val="13"/>
        </w:rPr>
        <w:t>Schedule F (Form 990)</w:t>
      </w:r>
      <w:r>
        <w:rPr>
          <w:b/>
          <w:color w:val="080808"/>
          <w:spacing w:val="1"/>
          <w:w w:val="105"/>
          <w:sz w:val="13"/>
        </w:rPr>
        <w:t> </w:t>
      </w:r>
      <w:r>
        <w:rPr>
          <w:b/>
          <w:color w:val="080808"/>
          <w:w w:val="105"/>
          <w:sz w:val="13"/>
        </w:rPr>
        <w:t>2020</w:t>
      </w:r>
    </w:p>
    <w:p>
      <w:pPr>
        <w:spacing w:after="0"/>
        <w:jc w:val="left"/>
        <w:rPr>
          <w:sz w:val="13"/>
        </w:rPr>
        <w:sectPr>
          <w:type w:val="continuous"/>
          <w:pgSz w:w="12240" w:h="15840"/>
          <w:pgMar w:top="440" w:bottom="280" w:left="680" w:right="480"/>
        </w:sectPr>
      </w:pPr>
    </w:p>
    <w:p>
      <w:pPr>
        <w:pStyle w:val="BodyText"/>
        <w:spacing w:before="8"/>
        <w:rPr>
          <w:b/>
          <w:sz w:val="9"/>
        </w:rPr>
      </w:pPr>
    </w:p>
    <w:p>
      <w:pPr>
        <w:spacing w:line="71" w:lineRule="exact" w:before="0"/>
        <w:ind w:left="131" w:right="0" w:firstLine="0"/>
        <w:jc w:val="left"/>
        <w:rPr>
          <w:sz w:val="12"/>
        </w:rPr>
      </w:pPr>
      <w:r>
        <w:rPr>
          <w:color w:val="1C1C1C"/>
          <w:sz w:val="12"/>
        </w:rPr>
        <w:t>Schedule </w:t>
      </w:r>
      <w:r>
        <w:rPr>
          <w:color w:val="030303"/>
          <w:sz w:val="12"/>
        </w:rPr>
        <w:t>F </w:t>
      </w:r>
      <w:r>
        <w:rPr>
          <w:color w:val="1C1C1C"/>
          <w:sz w:val="12"/>
        </w:rPr>
        <w:t>(Form 990) 2020</w:t>
      </w:r>
    </w:p>
    <w:p>
      <w:pPr>
        <w:spacing w:line="104" w:lineRule="exact" w:before="79"/>
        <w:ind w:left="131" w:right="0" w:firstLine="0"/>
        <w:jc w:val="left"/>
        <w:rPr>
          <w:b/>
          <w:sz w:val="15"/>
        </w:rPr>
      </w:pPr>
      <w:r>
        <w:rPr/>
        <w:br w:type="column"/>
      </w:r>
      <w:r>
        <w:rPr>
          <w:color w:val="030303"/>
          <w:w w:val="105"/>
          <w:sz w:val="12"/>
        </w:rPr>
        <w:t>Page </w:t>
      </w:r>
      <w:r>
        <w:rPr>
          <w:b/>
          <w:color w:val="030303"/>
          <w:w w:val="105"/>
          <w:sz w:val="15"/>
        </w:rPr>
        <w:t>5</w:t>
      </w:r>
    </w:p>
    <w:p>
      <w:pPr>
        <w:spacing w:after="0" w:line="104" w:lineRule="exact"/>
        <w:jc w:val="left"/>
        <w:rPr>
          <w:sz w:val="15"/>
        </w:rPr>
        <w:sectPr>
          <w:pgSz w:w="12240" w:h="15840"/>
          <w:pgMar w:top="280" w:bottom="280" w:left="680" w:right="480"/>
          <w:cols w:num="2" w:equalWidth="0">
            <w:col w:w="1725" w:space="8578"/>
            <w:col w:w="777"/>
          </w:cols>
        </w:sectPr>
      </w:pPr>
    </w:p>
    <w:p>
      <w:pPr>
        <w:pStyle w:val="Heading4"/>
        <w:tabs>
          <w:tab w:pos="907" w:val="left" w:leader="none"/>
        </w:tabs>
        <w:spacing w:line="324" w:lineRule="exact"/>
        <w:ind w:left="100"/>
      </w:pPr>
      <w:r>
        <w:rPr/>
        <w:pict>
          <v:group style="position:absolute;margin-left:40.380001pt;margin-top:3.923705pt;width:540pt;height:1.150pt;mso-position-horizontal-relative:page;mso-position-vertical-relative:paragraph;z-index:-266881024" coordorigin="808,78" coordsize="10800,23">
            <v:line style="position:absolute" from="812,90" to="11604,90" stroked="true" strokeweight=".71997pt" strokecolor="#000000">
              <v:stroke dashstyle="solid"/>
            </v:line>
            <v:line style="position:absolute" from="808,90" to="11608,90" stroked="true" strokeweight="1.140030pt" strokecolor="#000000">
              <v:stroke dashstyle="solid"/>
            </v:line>
            <w10:wrap type="none"/>
          </v:group>
        </w:pict>
      </w:r>
      <w:r>
        <w:rPr/>
        <w:pict>
          <v:shape style="position:absolute;margin-left:40.5pt;margin-top:5.063735pt;width:39.6pt;height:10.8pt;mso-position-horizontal-relative:page;mso-position-vertical-relative:paragraph;z-index:-266878976" type="#_x0000_t202" filled="true" fillcolor="#d2d2d2" stroked="false">
            <v:textbox inset="0,0,0,0">
              <w:txbxContent>
                <w:p>
                  <w:pPr>
                    <w:spacing w:line="204" w:lineRule="exact" w:before="0"/>
                    <w:ind w:left="74" w:right="0" w:firstLine="0"/>
                    <w:jc w:val="left"/>
                    <w:rPr>
                      <w:b/>
                      <w:sz w:val="20"/>
                    </w:rPr>
                  </w:pPr>
                  <w:r>
                    <w:rPr>
                      <w:b/>
                      <w:color w:val="030303"/>
                      <w:sz w:val="20"/>
                    </w:rPr>
                    <w:t>Part V</w:t>
                  </w:r>
                </w:p>
              </w:txbxContent>
            </v:textbox>
            <v:fill type="solid"/>
            <w10:wrap type="none"/>
          </v:shape>
        </w:pict>
      </w:r>
      <w:r>
        <w:rPr>
          <w:b w:val="0"/>
          <w:color w:val="030303"/>
          <w:sz w:val="29"/>
        </w:rPr>
        <w:t>I</w:t>
        <w:tab/>
      </w:r>
      <w:r>
        <w:rPr>
          <w:color w:val="030303"/>
          <w:sz w:val="19"/>
        </w:rPr>
        <w:t>I </w:t>
      </w:r>
      <w:r>
        <w:rPr>
          <w:color w:val="030303"/>
        </w:rPr>
        <w:t>Supplemental</w:t>
      </w:r>
      <w:r>
        <w:rPr>
          <w:color w:val="030303"/>
          <w:spacing w:val="-2"/>
        </w:rPr>
        <w:t> </w:t>
      </w:r>
      <w:r>
        <w:rPr>
          <w:color w:val="030303"/>
        </w:rPr>
        <w:t>Information</w:t>
      </w:r>
    </w:p>
    <w:p>
      <w:pPr>
        <w:pStyle w:val="BodyText"/>
        <w:spacing w:line="20" w:lineRule="exact"/>
        <w:ind w:left="119"/>
        <w:rPr>
          <w:sz w:val="2"/>
        </w:rPr>
      </w:pPr>
      <w:r>
        <w:rPr>
          <w:sz w:val="2"/>
        </w:rPr>
        <w:pict>
          <v:group style="width:39.85pt;height:.75pt;mso-position-horizontal-relative:char;mso-position-vertical-relative:line" coordorigin="0,0" coordsize="797,15">
            <v:line style="position:absolute" from="5,8" to="793,8" stroked="true" strokeweight=".30005pt" strokecolor="#000000">
              <v:stroke dashstyle="solid"/>
            </v:line>
            <v:line style="position:absolute" from="0,7" to="797,7" stroked="true" strokeweight=".71999pt" strokecolor="#000000">
              <v:stroke dashstyle="solid"/>
            </v:line>
          </v:group>
        </w:pict>
      </w:r>
      <w:r>
        <w:rPr>
          <w:sz w:val="2"/>
        </w:rPr>
      </w:r>
    </w:p>
    <w:p>
      <w:pPr>
        <w:spacing w:line="297" w:lineRule="auto" w:before="4"/>
        <w:ind w:left="1138" w:right="153" w:firstLine="0"/>
        <w:jc w:val="left"/>
        <w:rPr>
          <w:sz w:val="17"/>
        </w:rPr>
      </w:pPr>
      <w:r>
        <w:rPr/>
        <w:pict>
          <v:group style="position:absolute;margin-left:40.380001pt;margin-top:46.754093pt;width:540pt;height:.75pt;mso-position-horizontal-relative:page;mso-position-vertical-relative:paragraph;z-index:251942912" coordorigin="808,935" coordsize="10800,15">
            <v:line style="position:absolute" from="812,943" to="11604,943" stroked="true" strokeweight=".30005pt" strokecolor="#000000">
              <v:stroke dashstyle="solid"/>
            </v:line>
            <v:line style="position:absolute" from="808,942" to="11608,942" stroked="true" strokeweight=".71999pt" strokecolor="#000000">
              <v:stroke dashstyle="solid"/>
            </v:line>
            <w10:wrap type="none"/>
          </v:group>
        </w:pict>
      </w:r>
      <w:r>
        <w:rPr>
          <w:color w:val="030303"/>
          <w:w w:val="105"/>
          <w:sz w:val="17"/>
        </w:rPr>
        <w:t>Provide the information required by Part I</w:t>
      </w:r>
      <w:r>
        <w:rPr>
          <w:color w:val="343434"/>
          <w:w w:val="105"/>
          <w:sz w:val="17"/>
        </w:rPr>
        <w:t>, </w:t>
      </w:r>
      <w:r>
        <w:rPr>
          <w:color w:val="030303"/>
          <w:w w:val="105"/>
          <w:sz w:val="17"/>
        </w:rPr>
        <w:t>line 2 (monitoring  of </w:t>
      </w:r>
      <w:r>
        <w:rPr>
          <w:color w:val="030303"/>
          <w:spacing w:val="-3"/>
          <w:w w:val="105"/>
          <w:sz w:val="17"/>
        </w:rPr>
        <w:t>funds)</w:t>
      </w:r>
      <w:r>
        <w:rPr>
          <w:color w:val="343434"/>
          <w:spacing w:val="-3"/>
          <w:w w:val="105"/>
          <w:sz w:val="17"/>
        </w:rPr>
        <w:t>; </w:t>
      </w:r>
      <w:r>
        <w:rPr>
          <w:color w:val="030303"/>
          <w:w w:val="105"/>
          <w:sz w:val="17"/>
        </w:rPr>
        <w:t>Part I, line 3, column (f) (accounting method; amounts of investments vs</w:t>
      </w:r>
      <w:r>
        <w:rPr>
          <w:color w:val="484848"/>
          <w:w w:val="105"/>
          <w:sz w:val="17"/>
        </w:rPr>
        <w:t>. </w:t>
      </w:r>
      <w:r>
        <w:rPr>
          <w:color w:val="030303"/>
          <w:w w:val="105"/>
          <w:sz w:val="17"/>
        </w:rPr>
        <w:t>expenditures per region); Part </w:t>
      </w:r>
      <w:r>
        <w:rPr>
          <w:color w:val="030303"/>
          <w:w w:val="90"/>
          <w:sz w:val="17"/>
        </w:rPr>
        <w:t>11</w:t>
      </w:r>
      <w:r>
        <w:rPr>
          <w:color w:val="343434"/>
          <w:w w:val="90"/>
          <w:sz w:val="17"/>
        </w:rPr>
        <w:t>, </w:t>
      </w:r>
      <w:r>
        <w:rPr>
          <w:color w:val="030303"/>
          <w:w w:val="105"/>
          <w:sz w:val="17"/>
        </w:rPr>
        <w:t>line 1 (accounting method); Part Ill (accounting method); and Part Ill, column (c) (estimated number of recipients), as applicable. Also complete this part to provide any additional information </w:t>
      </w:r>
      <w:r>
        <w:rPr>
          <w:color w:val="484848"/>
          <w:w w:val="105"/>
          <w:sz w:val="17"/>
        </w:rPr>
        <w:t>. </w:t>
      </w:r>
      <w:r>
        <w:rPr>
          <w:color w:val="030303"/>
          <w:w w:val="105"/>
          <w:sz w:val="17"/>
        </w:rPr>
        <w:t>See</w:t>
      </w:r>
      <w:r>
        <w:rPr>
          <w:color w:val="030303"/>
          <w:spacing w:val="-23"/>
          <w:w w:val="105"/>
          <w:sz w:val="17"/>
        </w:rPr>
        <w:t> </w:t>
      </w:r>
      <w:r>
        <w:rPr>
          <w:color w:val="030303"/>
          <w:w w:val="105"/>
          <w:sz w:val="17"/>
        </w:rPr>
        <w:t>instructions</w:t>
      </w:r>
      <w:r>
        <w:rPr>
          <w:color w:val="565656"/>
          <w:w w:val="105"/>
          <w:sz w:val="17"/>
        </w:rPr>
        <w:t>.</w:t>
      </w:r>
    </w:p>
    <w:p>
      <w:pPr>
        <w:pStyle w:val="BodyText"/>
        <w:rPr>
          <w:sz w:val="20"/>
        </w:rPr>
      </w:pPr>
    </w:p>
    <w:p>
      <w:pPr>
        <w:pStyle w:val="BodyText"/>
        <w:spacing w:before="10"/>
        <w:rPr>
          <w:sz w:val="14"/>
        </w:rPr>
      </w:pPr>
      <w:r>
        <w:rPr/>
        <w:pict>
          <v:group style="position:absolute;margin-left:40.380001pt;margin-top:10.524426pt;width:540pt;height:.8pt;mso-position-horizontal-relative:page;mso-position-vertical-relative:paragraph;z-index:-251402240;mso-wrap-distance-left:0;mso-wrap-distance-right:0" coordorigin="808,210" coordsize="10800,16">
            <v:line style="position:absolute" from="812,219" to="11604,219" stroked="true" strokeweight=".30005pt" strokecolor="#000000">
              <v:stroke dashstyle="solid"/>
            </v:line>
            <v:line style="position:absolute" from="808,218" to="11608,218" stroked="true" strokeweight=".78004pt" strokecolor="#000000">
              <v:stroke dashstyle="solid"/>
            </v:line>
            <w10:wrap type="topAndBottom"/>
          </v:group>
        </w:pict>
      </w:r>
    </w:p>
    <w:p>
      <w:pPr>
        <w:pStyle w:val="BodyText"/>
        <w:rPr>
          <w:sz w:val="20"/>
        </w:rPr>
      </w:pPr>
    </w:p>
    <w:p>
      <w:pPr>
        <w:pStyle w:val="BodyText"/>
        <w:spacing w:before="6"/>
        <w:rPr>
          <w:sz w:val="14"/>
        </w:rPr>
      </w:pPr>
      <w:r>
        <w:rPr/>
        <w:pict>
          <v:group style="position:absolute;margin-left:40.380001pt;margin-top:10.380946pt;width:540pt;height:.75pt;mso-position-horizontal-relative:page;mso-position-vertical-relative:paragraph;z-index:-251401216;mso-wrap-distance-left:0;mso-wrap-distance-right:0" coordorigin="808,208" coordsize="10800,15">
            <v:line style="position:absolute" from="812,215" to="11604,215" stroked="true" strokeweight=".299990pt" strokecolor="#000000">
              <v:stroke dashstyle="solid"/>
            </v:line>
            <v:line style="position:absolute" from="808,215" to="11608,215" stroked="true" strokeweight=".72005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1012pt;width:540pt;height:.75pt;mso-position-horizontal-relative:page;mso-position-vertical-relative:paragraph;z-index:-251400192;mso-wrap-distance-left:0;mso-wrap-distance-right:0" coordorigin="808,206" coordsize="10800,15">
            <v:line style="position:absolute" from="812,214" to="11604,214" stroked="true" strokeweight=".299990pt" strokecolor="#000000">
              <v:stroke dashstyle="solid"/>
            </v:line>
            <v:line style="position:absolute" from="808,213" to="11608,213" stroked="true" strokeweight=".71999pt" strokecolor="#000000">
              <v:stroke dashstyle="solid"/>
            </v:line>
            <w10:wrap type="topAndBottom"/>
          </v:group>
        </w:pict>
      </w:r>
    </w:p>
    <w:p>
      <w:pPr>
        <w:pStyle w:val="BodyText"/>
        <w:rPr>
          <w:sz w:val="20"/>
        </w:rPr>
      </w:pPr>
    </w:p>
    <w:p>
      <w:pPr>
        <w:pStyle w:val="BodyText"/>
        <w:spacing w:before="6"/>
        <w:rPr>
          <w:sz w:val="14"/>
        </w:rPr>
      </w:pPr>
      <w:r>
        <w:rPr/>
        <w:pict>
          <v:group style="position:absolute;margin-left:40.380001pt;margin-top:10.350982pt;width:540pt;height:.75pt;mso-position-horizontal-relative:page;mso-position-vertical-relative:paragraph;z-index:-251399168;mso-wrap-distance-left:0;mso-wrap-distance-right:0" coordorigin="808,207" coordsize="10800,15">
            <v:line style="position:absolute" from="812,215" to="11604,215" stroked="true" strokeweight=".30005pt" strokecolor="#000000">
              <v:stroke dashstyle="solid"/>
            </v:line>
            <v:line style="position:absolute" from="808,214" to="11608,214" stroked="true" strokeweight=".71999pt" strokecolor="#000000">
              <v:stroke dashstyle="solid"/>
            </v:line>
            <w10:wrap type="topAndBottom"/>
          </v:group>
        </w:pict>
      </w:r>
    </w:p>
    <w:p>
      <w:pPr>
        <w:pStyle w:val="BodyText"/>
        <w:rPr>
          <w:sz w:val="20"/>
        </w:rPr>
      </w:pPr>
    </w:p>
    <w:p>
      <w:pPr>
        <w:pStyle w:val="BodyText"/>
        <w:spacing w:before="6"/>
        <w:rPr>
          <w:sz w:val="14"/>
        </w:rPr>
      </w:pPr>
      <w:r>
        <w:rPr/>
        <w:pict>
          <v:group style="position:absolute;margin-left:40.380001pt;margin-top:10.350922pt;width:540pt;height:.75pt;mso-position-horizontal-relative:page;mso-position-vertical-relative:paragraph;z-index:-251398144;mso-wrap-distance-left:0;mso-wrap-distance-right:0" coordorigin="808,207" coordsize="10800,15">
            <v:line style="position:absolute" from="812,215" to="11604,215" stroked="true" strokeweight=".299990pt" strokecolor="#000000">
              <v:stroke dashstyle="solid"/>
            </v:line>
            <v:line style="position:absolute" from="808,214" to="11608,214" stroked="true" strokeweight=".72005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52pt;width:540pt;height:.75pt;mso-position-horizontal-relative:page;mso-position-vertical-relative:paragraph;z-index:-251397120;mso-wrap-distance-left:0;mso-wrap-distance-right:0" coordorigin="808,206" coordsize="10800,15">
            <v:line style="position:absolute" from="812,214" to="11604,214" stroked="true" strokeweight=".299990pt" strokecolor="#000000">
              <v:stroke dashstyle="solid"/>
            </v:line>
            <v:line style="position:absolute" from="808,213" to="11608,213" stroked="true" strokeweight=".72005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1012pt;width:540pt;height:.75pt;mso-position-horizontal-relative:page;mso-position-vertical-relative:paragraph;z-index:-251396096;mso-wrap-distance-left:0;mso-wrap-distance-right:0" coordorigin="808,206" coordsize="10800,15">
            <v:line style="position:absolute" from="812,214" to="11604,214" stroked="true" strokeweight=".299990pt" strokecolor="#000000">
              <v:stroke dashstyle="solid"/>
            </v:line>
            <v:line style="position:absolute" from="808,213" to="11608,213" stroked="true" strokeweight=".71999pt" strokecolor="#000000">
              <v:stroke dashstyle="solid"/>
            </v:line>
            <w10:wrap type="topAndBottom"/>
          </v:group>
        </w:pict>
      </w:r>
    </w:p>
    <w:p>
      <w:pPr>
        <w:pStyle w:val="BodyText"/>
        <w:rPr>
          <w:sz w:val="20"/>
        </w:rPr>
      </w:pPr>
    </w:p>
    <w:p>
      <w:pPr>
        <w:pStyle w:val="BodyText"/>
        <w:spacing w:before="7"/>
        <w:rPr>
          <w:sz w:val="14"/>
        </w:rPr>
      </w:pPr>
      <w:r>
        <w:rPr/>
        <w:pict>
          <v:group style="position:absolute;margin-left:40.380001pt;margin-top:10.410921pt;width:540pt;height:.75pt;mso-position-horizontal-relative:page;mso-position-vertical-relative:paragraph;z-index:-251395072;mso-wrap-distance-left:0;mso-wrap-distance-right:0" coordorigin="808,208" coordsize="10800,15">
            <v:line style="position:absolute" from="812,216" to="11604,216" stroked="true" strokeweight=".30005pt" strokecolor="#000000">
              <v:stroke dashstyle="solid"/>
            </v:line>
            <v:line style="position:absolute" from="808,215" to="11608,215" stroked="true" strokeweight=".72005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1012pt;width:540pt;height:.75pt;mso-position-horizontal-relative:page;mso-position-vertical-relative:paragraph;z-index:-251394048;mso-wrap-distance-left:0;mso-wrap-distance-right:0" coordorigin="808,206" coordsize="10800,15">
            <v:line style="position:absolute" from="812,214" to="11604,214" stroked="true" strokeweight=".299990pt" strokecolor="#000000">
              <v:stroke dashstyle="solid"/>
            </v:line>
            <v:line style="position:absolute" from="808,213" to="11608,213" stroked="true" strokeweight=".71999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81pt;width:540pt;height:.75pt;mso-position-horizontal-relative:page;mso-position-vertical-relative:paragraph;z-index:-251393024;mso-wrap-distance-left:0;mso-wrap-distance-right:0" coordorigin="808,206" coordsize="10800,15">
            <v:line style="position:absolute" from="812,214" to="11604,214" stroked="true" strokeweight=".299990pt" strokecolor="#000000">
              <v:stroke dashstyle="solid"/>
            </v:line>
            <v:line style="position:absolute" from="808,213" to="11608,213" stroked="true" strokeweight=".71999pt" strokecolor="#000000">
              <v:stroke dashstyle="solid"/>
            </v:line>
            <w10:wrap type="topAndBottom"/>
          </v:group>
        </w:pict>
      </w:r>
    </w:p>
    <w:p>
      <w:pPr>
        <w:pStyle w:val="BodyText"/>
        <w:rPr>
          <w:sz w:val="20"/>
        </w:rPr>
      </w:pPr>
    </w:p>
    <w:p>
      <w:pPr>
        <w:pStyle w:val="BodyText"/>
        <w:spacing w:before="6"/>
        <w:rPr>
          <w:sz w:val="14"/>
        </w:rPr>
      </w:pPr>
      <w:r>
        <w:rPr/>
        <w:pict>
          <v:group style="position:absolute;margin-left:40.380001pt;margin-top:10.350982pt;width:540pt;height:.75pt;mso-position-horizontal-relative:page;mso-position-vertical-relative:paragraph;z-index:-251392000;mso-wrap-distance-left:0;mso-wrap-distance-right:0" coordorigin="808,207" coordsize="10800,15">
            <v:line style="position:absolute" from="812,215" to="11604,215" stroked="true" strokeweight=".299990pt" strokecolor="#000000">
              <v:stroke dashstyle="solid"/>
            </v:line>
            <v:line style="position:absolute" from="808,214" to="11608,214" stroked="true" strokeweight=".71999pt" strokecolor="#000000">
              <v:stroke dashstyle="solid"/>
            </v:line>
            <w10:wrap type="topAndBottom"/>
          </v:group>
        </w:pict>
      </w:r>
    </w:p>
    <w:p>
      <w:pPr>
        <w:pStyle w:val="BodyText"/>
        <w:rPr>
          <w:sz w:val="20"/>
        </w:rPr>
      </w:pPr>
    </w:p>
    <w:p>
      <w:pPr>
        <w:pStyle w:val="BodyText"/>
        <w:spacing w:before="6"/>
        <w:rPr>
          <w:sz w:val="14"/>
        </w:rPr>
      </w:pPr>
      <w:r>
        <w:rPr/>
        <w:pict>
          <v:group style="position:absolute;margin-left:40.380001pt;margin-top:10.350982pt;width:540pt;height:.75pt;mso-position-horizontal-relative:page;mso-position-vertical-relative:paragraph;z-index:-251390976;mso-wrap-distance-left:0;mso-wrap-distance-right:0" coordorigin="808,207" coordsize="10800,15">
            <v:line style="position:absolute" from="812,215" to="11604,215" stroked="true" strokeweight=".299990pt" strokecolor="#000000">
              <v:stroke dashstyle="solid"/>
            </v:line>
            <v:line style="position:absolute" from="808,214" to="11608,214" stroked="true" strokeweight=".71999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81pt;width:540pt;height:.75pt;mso-position-horizontal-relative:page;mso-position-vertical-relative:paragraph;z-index:-251389952;mso-wrap-distance-left:0;mso-wrap-distance-right:0" coordorigin="808,206" coordsize="10800,15">
            <v:line style="position:absolute" from="812,213" to="11604,213" stroked="true" strokeweight=".35999pt" strokecolor="#000000">
              <v:stroke dashstyle="solid"/>
            </v:line>
            <v:line style="position:absolute" from="808,213" to="11608,213" stroked="true" strokeweight=".71999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61pt;width:540pt;height:.8pt;mso-position-horizontal-relative:page;mso-position-vertical-relative:paragraph;z-index:-251388928;mso-wrap-distance-left:0;mso-wrap-distance-right:0" coordorigin="808,206" coordsize="10800,16">
            <v:line style="position:absolute" from="812,215" to="11604,215" stroked="true" strokeweight=".30002pt" strokecolor="#000000">
              <v:stroke dashstyle="solid"/>
            </v:line>
            <v:line style="position:absolute" from="808,214" to="11608,214" stroked="true" strokeweight=".78001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60972pt;width:540pt;height:.8pt;mso-position-horizontal-relative:page;mso-position-vertical-relative:paragraph;z-index:-251387904;mso-wrap-distance-left:0;mso-wrap-distance-right:0" coordorigin="808,205" coordsize="10800,16">
            <v:line style="position:absolute" from="812,214" to="11604,214" stroked="true" strokeweight=".30002pt" strokecolor="#000000">
              <v:stroke dashstyle="solid"/>
            </v:line>
            <v:line style="position:absolute" from="808,213" to="11608,213" stroked="true" strokeweight=".78001pt" strokecolor="#000000">
              <v:stroke dashstyle="solid"/>
            </v:line>
            <w10:wrap type="topAndBottom"/>
          </v:group>
        </w:pict>
      </w:r>
    </w:p>
    <w:p>
      <w:pPr>
        <w:pStyle w:val="BodyText"/>
        <w:rPr>
          <w:sz w:val="20"/>
        </w:rPr>
      </w:pPr>
    </w:p>
    <w:p>
      <w:pPr>
        <w:pStyle w:val="BodyText"/>
        <w:spacing w:before="7"/>
        <w:rPr>
          <w:sz w:val="14"/>
        </w:rPr>
      </w:pPr>
      <w:r>
        <w:rPr/>
        <w:pict>
          <v:group style="position:absolute;margin-left:40.380001pt;margin-top:10.380961pt;width:540pt;height:.7pt;mso-position-horizontal-relative:page;mso-position-vertical-relative:paragraph;z-index:-251386880;mso-wrap-distance-left:0;mso-wrap-distance-right:0" coordorigin="808,208" coordsize="10800,14">
            <v:line style="position:absolute" from="812,215" to="11604,215" stroked="true" strokeweight=".24002pt" strokecolor="#000000">
              <v:stroke dashstyle="solid"/>
            </v:line>
            <v:line style="position:absolute" from="808,214" to="11608,214" stroked="true" strokeweight=".66002pt" strokecolor="#000000">
              <v:stroke dashstyle="solid"/>
            </v:line>
            <w10:wrap type="topAndBottom"/>
          </v:group>
        </w:pict>
      </w:r>
    </w:p>
    <w:p>
      <w:pPr>
        <w:pStyle w:val="BodyText"/>
        <w:rPr>
          <w:sz w:val="20"/>
        </w:rPr>
      </w:pPr>
    </w:p>
    <w:p>
      <w:pPr>
        <w:pStyle w:val="BodyText"/>
        <w:spacing w:before="7"/>
        <w:rPr>
          <w:sz w:val="14"/>
        </w:rPr>
      </w:pPr>
      <w:r>
        <w:rPr/>
        <w:pict>
          <v:group style="position:absolute;margin-left:40.380001pt;margin-top:10.430966pt;width:540pt;height:.75pt;mso-position-horizontal-relative:page;mso-position-vertical-relative:paragraph;z-index:-251385856;mso-wrap-distance-left:0;mso-wrap-distance-right:0" coordorigin="808,209" coordsize="10800,15">
            <v:line style="position:absolute" from="812,216" to="11604,216" stroked="true" strokeweight=".30002pt" strokecolor="#000000">
              <v:stroke dashstyle="solid"/>
            </v:line>
            <v:line style="position:absolute" from="808,216" to="11608,216" stroked="true" strokeweight=".72002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67pt;width:540pt;height:.75pt;mso-position-horizontal-relative:page;mso-position-vertical-relative:paragraph;z-index:-251384832;mso-wrap-distance-left:0;mso-wrap-distance-right:0" coordorigin="808,206" coordsize="10800,15">
            <v:line style="position:absolute" from="812,214" to="11604,214" stroked="true" strokeweight=".30002pt" strokecolor="#000000">
              <v:stroke dashstyle="solid"/>
            </v:line>
            <v:line style="position:absolute" from="808,213" to="11608,213" stroked="true" strokeweight=".72002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87pt;width:540pt;height:.75pt;mso-position-horizontal-relative:page;mso-position-vertical-relative:paragraph;z-index:-251383808;mso-wrap-distance-left:0;mso-wrap-distance-right:0" coordorigin="808,206" coordsize="10800,15">
            <v:line style="position:absolute" from="812,214" to="11604,214" stroked="true" strokeweight=".3pt" strokecolor="#000000">
              <v:stroke dashstyle="solid"/>
            </v:line>
            <v:line style="position:absolute" from="808,213" to="11608,213" stroked="true" strokeweight=".72pt" strokecolor="#000000">
              <v:stroke dashstyle="solid"/>
            </v:line>
            <w10:wrap type="topAndBottom"/>
          </v:group>
        </w:pict>
      </w:r>
    </w:p>
    <w:p>
      <w:pPr>
        <w:pStyle w:val="BodyText"/>
        <w:rPr>
          <w:sz w:val="20"/>
        </w:rPr>
      </w:pPr>
    </w:p>
    <w:p>
      <w:pPr>
        <w:pStyle w:val="BodyText"/>
        <w:spacing w:before="7"/>
        <w:rPr>
          <w:sz w:val="14"/>
        </w:rPr>
      </w:pPr>
      <w:r>
        <w:rPr/>
        <w:pict>
          <v:group style="position:absolute;margin-left:40.380001pt;margin-top:10.410976pt;width:540pt;height:.75pt;mso-position-horizontal-relative:page;mso-position-vertical-relative:paragraph;z-index:-251382784;mso-wrap-distance-left:0;mso-wrap-distance-right:0" coordorigin="808,208" coordsize="10800,15">
            <v:line style="position:absolute" from="812,216" to="11604,216" stroked="true" strokeweight=".3pt" strokecolor="#000000">
              <v:stroke dashstyle="solid"/>
            </v:line>
            <v:line style="position:absolute" from="808,215" to="11608,215" stroked="true" strokeweight=".72pt" strokecolor="#000000">
              <v:stroke dashstyle="solid"/>
            </v:line>
            <w10:wrap type="topAndBottom"/>
          </v:group>
        </w:pict>
      </w:r>
    </w:p>
    <w:p>
      <w:pPr>
        <w:pStyle w:val="BodyText"/>
        <w:rPr>
          <w:sz w:val="20"/>
        </w:rPr>
      </w:pPr>
    </w:p>
    <w:p>
      <w:pPr>
        <w:pStyle w:val="BodyText"/>
        <w:spacing w:before="10"/>
        <w:rPr>
          <w:sz w:val="14"/>
        </w:rPr>
      </w:pPr>
      <w:r>
        <w:rPr/>
        <w:pict>
          <v:shape style="position:absolute;margin-left:40.619999pt;margin-top:10.680977pt;width:536pt;height:.1pt;mso-position-horizontal-relative:page;mso-position-vertical-relative:paragraph;z-index:-251381760;mso-wrap-distance-left:0;mso-wrap-distance-right:0" coordorigin="812,214" coordsize="10720,0" path="m812,214l11532,214e" filled="false" stroked="true" strokeweight=".3pt" strokecolor="#000000">
            <v:path arrowok="t"/>
            <v:stroke dashstyle="solid"/>
            <w10:wrap type="topAndBottom"/>
          </v:shape>
        </w:pict>
      </w:r>
    </w:p>
    <w:p>
      <w:pPr>
        <w:pStyle w:val="BodyText"/>
        <w:rPr>
          <w:sz w:val="20"/>
        </w:rPr>
      </w:pPr>
    </w:p>
    <w:p>
      <w:pPr>
        <w:pStyle w:val="BodyText"/>
        <w:spacing w:before="9"/>
        <w:rPr>
          <w:sz w:val="14"/>
        </w:rPr>
      </w:pPr>
      <w:r>
        <w:rPr/>
        <w:pict>
          <v:group style="position:absolute;margin-left:40.380001pt;margin-top:10.510977pt;width:540pt;height:.75pt;mso-position-horizontal-relative:page;mso-position-vertical-relative:paragraph;z-index:-251380736;mso-wrap-distance-left:0;mso-wrap-distance-right:0" coordorigin="808,210" coordsize="10800,15">
            <v:line style="position:absolute" from="812,218" to="11604,218" stroked="true" strokeweight=".299990pt" strokecolor="#000000">
              <v:stroke dashstyle="solid"/>
            </v:line>
            <v:line style="position:absolute" from="808,217" to="11608,217" stroked="true" strokeweight=".72pt" strokecolor="#000000">
              <v:stroke dashstyle="solid"/>
            </v:line>
            <w10:wrap type="topAndBottom"/>
          </v:group>
        </w:pict>
      </w:r>
    </w:p>
    <w:p>
      <w:pPr>
        <w:pStyle w:val="BodyText"/>
        <w:rPr>
          <w:sz w:val="20"/>
        </w:rPr>
      </w:pPr>
    </w:p>
    <w:p>
      <w:pPr>
        <w:pStyle w:val="BodyText"/>
        <w:spacing w:before="6"/>
        <w:rPr>
          <w:sz w:val="14"/>
        </w:rPr>
      </w:pPr>
      <w:r>
        <w:rPr/>
        <w:pict>
          <v:group style="position:absolute;margin-left:40.380001pt;margin-top:10.350977pt;width:540pt;height:.75pt;mso-position-horizontal-relative:page;mso-position-vertical-relative:paragraph;z-index:-251379712;mso-wrap-distance-left:0;mso-wrap-distance-right:0" coordorigin="808,207" coordsize="10800,15">
            <v:line style="position:absolute" from="812,215" to="11604,215" stroked="true" strokeweight=".3pt" strokecolor="#000000">
              <v:stroke dashstyle="solid"/>
            </v:line>
            <v:line style="position:absolute" from="808,214" to="11608,214" stroked="true" strokeweight=".72pt" strokecolor="#000000">
              <v:stroke dashstyle="solid"/>
            </v:line>
            <w10:wrap type="topAndBottom"/>
          </v:group>
        </w:pict>
      </w:r>
    </w:p>
    <w:p>
      <w:pPr>
        <w:pStyle w:val="BodyText"/>
        <w:rPr>
          <w:sz w:val="20"/>
        </w:rPr>
      </w:pPr>
    </w:p>
    <w:p>
      <w:pPr>
        <w:pStyle w:val="BodyText"/>
        <w:spacing w:before="6"/>
        <w:rPr>
          <w:sz w:val="14"/>
        </w:rPr>
      </w:pPr>
      <w:r>
        <w:rPr/>
        <w:pict>
          <v:group style="position:absolute;margin-left:40.380001pt;margin-top:10.350986pt;width:540pt;height:.75pt;mso-position-horizontal-relative:page;mso-position-vertical-relative:paragraph;z-index:-251378688;mso-wrap-distance-left:0;mso-wrap-distance-right:0" coordorigin="808,207" coordsize="10800,15">
            <v:line style="position:absolute" from="812,215" to="11604,215" stroked="true" strokeweight=".299990pt" strokecolor="#000000">
              <v:stroke dashstyle="solid"/>
            </v:line>
            <v:line style="position:absolute" from="808,214" to="11608,214" stroked="true" strokeweight=".71999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81pt;width:540pt;height:.75pt;mso-position-horizontal-relative:page;mso-position-vertical-relative:paragraph;z-index:-251377664;mso-wrap-distance-left:0;mso-wrap-distance-right:0" coordorigin="808,206" coordsize="10800,15">
            <v:line style="position:absolute" from="812,214" to="11604,214" stroked="true" strokeweight=".299990pt" strokecolor="#000000">
              <v:stroke dashstyle="solid"/>
            </v:line>
            <v:line style="position:absolute" from="808,213" to="11608,213" stroked="true" strokeweight=".71999pt" strokecolor="#000000">
              <v:stroke dashstyle="solid"/>
            </v:line>
            <w10:wrap type="topAndBottom"/>
          </v:group>
        </w:pict>
      </w:r>
    </w:p>
    <w:p>
      <w:pPr>
        <w:pStyle w:val="BodyText"/>
        <w:rPr>
          <w:sz w:val="20"/>
        </w:rPr>
      </w:pPr>
    </w:p>
    <w:p>
      <w:pPr>
        <w:pStyle w:val="BodyText"/>
        <w:spacing w:before="6"/>
        <w:rPr>
          <w:sz w:val="14"/>
        </w:rPr>
      </w:pPr>
      <w:r>
        <w:rPr/>
        <w:pict>
          <v:group style="position:absolute;margin-left:40.380001pt;margin-top:10.350951pt;width:540pt;height:.75pt;mso-position-horizontal-relative:page;mso-position-vertical-relative:paragraph;z-index:-251376640;mso-wrap-distance-left:0;mso-wrap-distance-right:0" coordorigin="808,207" coordsize="10800,15">
            <v:line style="position:absolute" from="812,215" to="11604,215" stroked="true" strokeweight=".30002pt" strokecolor="#000000">
              <v:stroke dashstyle="solid"/>
            </v:line>
            <v:line style="position:absolute" from="808,214" to="11608,214" stroked="true" strokeweight=".72002pt" strokecolor="#000000">
              <v:stroke dashstyle="solid"/>
            </v:line>
            <w10:wrap type="topAndBottom"/>
          </v:group>
        </w:pict>
      </w:r>
    </w:p>
    <w:p>
      <w:pPr>
        <w:pStyle w:val="BodyText"/>
        <w:rPr>
          <w:sz w:val="20"/>
        </w:rPr>
      </w:pPr>
    </w:p>
    <w:p>
      <w:pPr>
        <w:pStyle w:val="BodyText"/>
        <w:spacing w:before="5"/>
        <w:rPr>
          <w:sz w:val="14"/>
        </w:rPr>
      </w:pPr>
      <w:r>
        <w:rPr/>
        <w:pict>
          <v:group style="position:absolute;margin-left:40.380001pt;margin-top:10.290987pt;width:540pt;height:1.2pt;mso-position-horizontal-relative:page;mso-position-vertical-relative:paragraph;z-index:-251375616;mso-wrap-distance-left:0;mso-wrap-distance-right:0" coordorigin="808,206" coordsize="10800,24">
            <v:line style="position:absolute" from="812,218" to="11604,218" stroked="true" strokeweight=".78pt" strokecolor="#000000">
              <v:stroke dashstyle="solid"/>
            </v:line>
            <v:line style="position:absolute" from="808,218" to="11608,218" stroked="true" strokeweight="1.2pt" strokecolor="#000000">
              <v:stroke dashstyle="solid"/>
            </v:line>
            <w10:wrap type="topAndBottom"/>
          </v:group>
        </w:pict>
      </w:r>
    </w:p>
    <w:p>
      <w:pPr>
        <w:tabs>
          <w:tab w:pos="9357" w:val="left" w:leader="none"/>
        </w:tabs>
        <w:spacing w:before="43"/>
        <w:ind w:left="130" w:right="0" w:firstLine="0"/>
        <w:jc w:val="left"/>
        <w:rPr>
          <w:sz w:val="12"/>
        </w:rPr>
      </w:pPr>
      <w:r>
        <w:rPr>
          <w:rFonts w:ascii="Courier New"/>
          <w:color w:val="030303"/>
          <w:sz w:val="15"/>
        </w:rPr>
        <w:t>EEA</w:t>
        <w:tab/>
      </w:r>
      <w:r>
        <w:rPr>
          <w:color w:val="030303"/>
          <w:sz w:val="12"/>
        </w:rPr>
        <w:t>Schedule F (Form 990)</w:t>
      </w:r>
      <w:r>
        <w:rPr>
          <w:color w:val="030303"/>
          <w:spacing w:val="30"/>
          <w:sz w:val="12"/>
        </w:rPr>
        <w:t> </w:t>
      </w:r>
      <w:r>
        <w:rPr>
          <w:color w:val="030303"/>
          <w:sz w:val="12"/>
        </w:rPr>
        <w:t>2020</w:t>
      </w:r>
    </w:p>
    <w:p>
      <w:pPr>
        <w:spacing w:after="0"/>
        <w:jc w:val="left"/>
        <w:rPr>
          <w:sz w:val="12"/>
        </w:rPr>
        <w:sectPr>
          <w:type w:val="continuous"/>
          <w:pgSz w:w="12240" w:h="15840"/>
          <w:pgMar w:top="440" w:bottom="280" w:left="680" w:right="480"/>
        </w:sectPr>
      </w:pPr>
    </w:p>
    <w:p>
      <w:pPr>
        <w:pStyle w:val="BodyText"/>
        <w:ind w:left="122"/>
        <w:rPr>
          <w:sz w:val="20"/>
        </w:rPr>
      </w:pPr>
      <w:r>
        <w:rPr>
          <w:sz w:val="20"/>
        </w:rPr>
        <w:pict>
          <v:group style="width:533.050pt;height:85.2pt;mso-position-horizontal-relative:char;mso-position-vertical-relative:line" coordorigin="0,0" coordsize="10661,1704">
            <v:rect style="position:absolute;left:8931;top:621;width:1727;height:362" filled="true" fillcolor="#d2d2d2" stroked="false">
              <v:fill type="solid"/>
            </v:rect>
            <v:rect style="position:absolute;left:7;top:1465;width:648;height:239" filled="true" fillcolor="#d2d2d2" stroked="false">
              <v:fill type="solid"/>
            </v:rect>
            <v:shape style="position:absolute;left:0;top:0;width:10661;height:1700" type="#_x0000_t75" stroked="false">
              <v:imagedata r:id="rId45" o:title=""/>
            </v:shape>
          </v:group>
        </w:pict>
      </w:r>
      <w:r>
        <w:rPr>
          <w:sz w:val="20"/>
        </w:rPr>
      </w:r>
    </w:p>
    <w:p>
      <w:pPr>
        <w:spacing w:line="178" w:lineRule="exact" w:before="0" w:after="8"/>
        <w:ind w:left="1070" w:right="0" w:firstLine="0"/>
        <w:jc w:val="left"/>
        <w:rPr>
          <w:sz w:val="17"/>
        </w:rPr>
      </w:pPr>
      <w:r>
        <w:rPr>
          <w:color w:val="070707"/>
          <w:w w:val="105"/>
          <w:sz w:val="17"/>
        </w:rPr>
        <w:t>Form 990-EZ filers are not required to complete this part.</w:t>
      </w:r>
    </w:p>
    <w:p>
      <w:pPr>
        <w:pStyle w:val="BodyText"/>
        <w:spacing w:line="20" w:lineRule="exact"/>
        <w:ind w:left="119"/>
        <w:rPr>
          <w:sz w:val="2"/>
        </w:rPr>
      </w:pPr>
      <w:r>
        <w:rPr>
          <w:sz w:val="2"/>
        </w:rPr>
        <w:pict>
          <v:group style="width:532.8pt;height:.75pt;mso-position-horizontal-relative:char;mso-position-vertical-relative:line" coordorigin="0,0" coordsize="10656,15">
            <v:line style="position:absolute" from="5,8" to="10652,8" stroked="true" strokeweight=".30005pt" strokecolor="#000000">
              <v:stroke dashstyle="solid"/>
            </v:line>
            <v:line style="position:absolute" from="0,7" to="10656,7" stroked="true" strokeweight=".71999pt" strokecolor="#000000">
              <v:stroke dashstyle="solid"/>
            </v:line>
          </v:group>
        </w:pict>
      </w:r>
      <w:r>
        <w:rPr>
          <w:sz w:val="2"/>
        </w:rPr>
      </w:r>
    </w:p>
    <w:p>
      <w:pPr>
        <w:pStyle w:val="BodyText"/>
        <w:tabs>
          <w:tab w:pos="565" w:val="left" w:leader="none"/>
        </w:tabs>
        <w:spacing w:line="156" w:lineRule="exact" w:before="26"/>
        <w:ind w:left="275"/>
      </w:pPr>
      <w:r>
        <w:rPr>
          <w:rFonts w:ascii="Times New Roman"/>
          <w:b/>
          <w:color w:val="070707"/>
          <w:w w:val="105"/>
          <w:sz w:val="16"/>
        </w:rPr>
        <w:t>1</w:t>
        <w:tab/>
      </w:r>
      <w:r>
        <w:rPr>
          <w:color w:val="070707"/>
          <w:w w:val="105"/>
        </w:rPr>
        <w:t>Indicate</w:t>
      </w:r>
      <w:r>
        <w:rPr>
          <w:color w:val="070707"/>
          <w:spacing w:val="-5"/>
          <w:w w:val="105"/>
        </w:rPr>
        <w:t> </w:t>
      </w:r>
      <w:r>
        <w:rPr>
          <w:color w:val="070707"/>
          <w:w w:val="105"/>
        </w:rPr>
        <w:t>whether</w:t>
      </w:r>
      <w:r>
        <w:rPr>
          <w:color w:val="070707"/>
          <w:spacing w:val="-1"/>
          <w:w w:val="105"/>
        </w:rPr>
        <w:t> </w:t>
      </w:r>
      <w:r>
        <w:rPr>
          <w:color w:val="070707"/>
          <w:w w:val="105"/>
        </w:rPr>
        <w:t>the</w:t>
      </w:r>
      <w:r>
        <w:rPr>
          <w:color w:val="070707"/>
          <w:spacing w:val="-8"/>
          <w:w w:val="105"/>
        </w:rPr>
        <w:t> </w:t>
      </w:r>
      <w:r>
        <w:rPr>
          <w:color w:val="070707"/>
          <w:w w:val="105"/>
        </w:rPr>
        <w:t>organization</w:t>
      </w:r>
      <w:r>
        <w:rPr>
          <w:color w:val="070707"/>
          <w:spacing w:val="-1"/>
          <w:w w:val="105"/>
        </w:rPr>
        <w:t> </w:t>
      </w:r>
      <w:r>
        <w:rPr>
          <w:color w:val="070707"/>
          <w:w w:val="105"/>
        </w:rPr>
        <w:t>raised</w:t>
      </w:r>
      <w:r>
        <w:rPr>
          <w:color w:val="070707"/>
          <w:spacing w:val="-4"/>
          <w:w w:val="105"/>
        </w:rPr>
        <w:t> </w:t>
      </w:r>
      <w:r>
        <w:rPr>
          <w:color w:val="070707"/>
          <w:w w:val="105"/>
        </w:rPr>
        <w:t>funds</w:t>
      </w:r>
      <w:r>
        <w:rPr>
          <w:color w:val="070707"/>
          <w:spacing w:val="-11"/>
          <w:w w:val="105"/>
        </w:rPr>
        <w:t> </w:t>
      </w:r>
      <w:r>
        <w:rPr>
          <w:color w:val="070707"/>
          <w:w w:val="105"/>
        </w:rPr>
        <w:t>through</w:t>
      </w:r>
      <w:r>
        <w:rPr>
          <w:color w:val="070707"/>
          <w:spacing w:val="-5"/>
          <w:w w:val="105"/>
        </w:rPr>
        <w:t> </w:t>
      </w:r>
      <w:r>
        <w:rPr>
          <w:color w:val="070707"/>
          <w:w w:val="105"/>
        </w:rPr>
        <w:t>any</w:t>
      </w:r>
      <w:r>
        <w:rPr>
          <w:color w:val="070707"/>
          <w:spacing w:val="-6"/>
          <w:w w:val="105"/>
        </w:rPr>
        <w:t> </w:t>
      </w:r>
      <w:r>
        <w:rPr>
          <w:color w:val="070707"/>
          <w:w w:val="105"/>
        </w:rPr>
        <w:t>of</w:t>
      </w:r>
      <w:r>
        <w:rPr>
          <w:color w:val="070707"/>
          <w:spacing w:val="-8"/>
          <w:w w:val="105"/>
        </w:rPr>
        <w:t> </w:t>
      </w:r>
      <w:r>
        <w:rPr>
          <w:color w:val="070707"/>
          <w:w w:val="105"/>
        </w:rPr>
        <w:t>the</w:t>
      </w:r>
      <w:r>
        <w:rPr>
          <w:color w:val="070707"/>
          <w:spacing w:val="-9"/>
          <w:w w:val="105"/>
        </w:rPr>
        <w:t> </w:t>
      </w:r>
      <w:r>
        <w:rPr>
          <w:color w:val="070707"/>
          <w:w w:val="105"/>
        </w:rPr>
        <w:t>following</w:t>
      </w:r>
      <w:r>
        <w:rPr>
          <w:color w:val="070707"/>
          <w:spacing w:val="-6"/>
          <w:w w:val="105"/>
        </w:rPr>
        <w:t> </w:t>
      </w:r>
      <w:r>
        <w:rPr>
          <w:color w:val="070707"/>
          <w:w w:val="105"/>
        </w:rPr>
        <w:t>activities</w:t>
      </w:r>
      <w:r>
        <w:rPr>
          <w:color w:val="3F3F3F"/>
          <w:w w:val="105"/>
        </w:rPr>
        <w:t>.</w:t>
      </w:r>
      <w:r>
        <w:rPr>
          <w:color w:val="3F3F3F"/>
          <w:spacing w:val="-10"/>
          <w:w w:val="105"/>
        </w:rPr>
        <w:t> </w:t>
      </w:r>
      <w:r>
        <w:rPr>
          <w:color w:val="070707"/>
          <w:w w:val="105"/>
        </w:rPr>
        <w:t>Check</w:t>
      </w:r>
      <w:r>
        <w:rPr>
          <w:color w:val="070707"/>
          <w:spacing w:val="-3"/>
          <w:w w:val="105"/>
        </w:rPr>
        <w:t> </w:t>
      </w:r>
      <w:r>
        <w:rPr>
          <w:color w:val="070707"/>
          <w:w w:val="105"/>
        </w:rPr>
        <w:t>all</w:t>
      </w:r>
      <w:r>
        <w:rPr>
          <w:color w:val="070707"/>
          <w:spacing w:val="-15"/>
          <w:w w:val="105"/>
        </w:rPr>
        <w:t> </w:t>
      </w:r>
      <w:r>
        <w:rPr>
          <w:color w:val="070707"/>
          <w:w w:val="105"/>
        </w:rPr>
        <w:t>that</w:t>
      </w:r>
      <w:r>
        <w:rPr>
          <w:color w:val="070707"/>
          <w:spacing w:val="-10"/>
          <w:w w:val="105"/>
        </w:rPr>
        <w:t> </w:t>
      </w:r>
      <w:r>
        <w:rPr>
          <w:color w:val="070707"/>
          <w:w w:val="105"/>
        </w:rPr>
        <w:t>apply.</w:t>
      </w:r>
    </w:p>
    <w:p>
      <w:pPr>
        <w:pStyle w:val="BodyText"/>
        <w:tabs>
          <w:tab w:pos="4829" w:val="left" w:leader="none"/>
        </w:tabs>
        <w:spacing w:line="253" w:lineRule="exact"/>
        <w:ind w:left="362"/>
      </w:pPr>
      <w:r>
        <w:rPr>
          <w:b/>
          <w:color w:val="070707"/>
          <w:w w:val="105"/>
        </w:rPr>
        <w:t>a  </w:t>
      </w:r>
      <w:r>
        <w:rPr>
          <w:color w:val="070707"/>
          <w:w w:val="105"/>
          <w:sz w:val="28"/>
        </w:rPr>
        <w:t>D</w:t>
      </w:r>
      <w:r>
        <w:rPr>
          <w:color w:val="070707"/>
          <w:spacing w:val="-46"/>
          <w:w w:val="105"/>
          <w:sz w:val="28"/>
        </w:rPr>
        <w:t> </w:t>
      </w:r>
      <w:r>
        <w:rPr>
          <w:color w:val="070707"/>
          <w:w w:val="105"/>
        </w:rPr>
        <w:t>Mail</w:t>
      </w:r>
      <w:r>
        <w:rPr>
          <w:color w:val="070707"/>
          <w:spacing w:val="-7"/>
          <w:w w:val="105"/>
        </w:rPr>
        <w:t> </w:t>
      </w:r>
      <w:r>
        <w:rPr>
          <w:color w:val="070707"/>
          <w:w w:val="105"/>
        </w:rPr>
        <w:t>solicitations</w:t>
        <w:tab/>
      </w:r>
      <w:r>
        <w:rPr>
          <w:b/>
          <w:color w:val="070707"/>
          <w:w w:val="105"/>
        </w:rPr>
        <w:t>e </w:t>
      </w:r>
      <w:r>
        <w:rPr>
          <w:color w:val="070707"/>
          <w:w w:val="105"/>
          <w:sz w:val="28"/>
        </w:rPr>
        <w:t>D </w:t>
      </w:r>
      <w:r>
        <w:rPr>
          <w:color w:val="070707"/>
          <w:w w:val="105"/>
        </w:rPr>
        <w:t>Solicitation of non-government</w:t>
      </w:r>
      <w:r>
        <w:rPr>
          <w:color w:val="070707"/>
          <w:spacing w:val="-35"/>
          <w:w w:val="105"/>
        </w:rPr>
        <w:t> </w:t>
      </w:r>
      <w:r>
        <w:rPr>
          <w:color w:val="070707"/>
          <w:w w:val="105"/>
        </w:rPr>
        <w:t>grants</w:t>
      </w:r>
    </w:p>
    <w:p>
      <w:pPr>
        <w:pStyle w:val="BodyText"/>
        <w:tabs>
          <w:tab w:pos="4824" w:val="left" w:leader="none"/>
        </w:tabs>
        <w:spacing w:line="243" w:lineRule="exact"/>
        <w:ind w:left="362"/>
      </w:pPr>
      <w:r>
        <w:rPr>
          <w:b/>
          <w:color w:val="070707"/>
          <w:w w:val="105"/>
        </w:rPr>
        <w:t>b </w:t>
      </w:r>
      <w:r>
        <w:rPr>
          <w:color w:val="070707"/>
          <w:w w:val="105"/>
          <w:sz w:val="28"/>
        </w:rPr>
        <w:t>D </w:t>
      </w:r>
      <w:r>
        <w:rPr>
          <w:color w:val="070707"/>
          <w:w w:val="105"/>
        </w:rPr>
        <w:t>Internet and</w:t>
      </w:r>
      <w:r>
        <w:rPr>
          <w:color w:val="070707"/>
          <w:spacing w:val="-21"/>
          <w:w w:val="105"/>
        </w:rPr>
        <w:t> </w:t>
      </w:r>
      <w:r>
        <w:rPr>
          <w:color w:val="070707"/>
          <w:w w:val="105"/>
        </w:rPr>
        <w:t>email</w:t>
      </w:r>
      <w:r>
        <w:rPr>
          <w:color w:val="070707"/>
          <w:spacing w:val="-7"/>
          <w:w w:val="105"/>
        </w:rPr>
        <w:t> </w:t>
      </w:r>
      <w:r>
        <w:rPr>
          <w:color w:val="070707"/>
          <w:w w:val="105"/>
        </w:rPr>
        <w:t>solicitations</w:t>
        <w:tab/>
      </w:r>
      <w:r>
        <w:rPr>
          <w:rFonts w:ascii="Times New Roman"/>
          <w:b/>
          <w:color w:val="070707"/>
          <w:w w:val="105"/>
          <w:sz w:val="16"/>
        </w:rPr>
        <w:t>f </w:t>
      </w:r>
      <w:r>
        <w:rPr>
          <w:color w:val="070707"/>
          <w:w w:val="105"/>
          <w:sz w:val="28"/>
        </w:rPr>
        <w:t>D </w:t>
      </w:r>
      <w:r>
        <w:rPr>
          <w:color w:val="070707"/>
          <w:w w:val="105"/>
        </w:rPr>
        <w:t>Solicitation of government</w:t>
      </w:r>
      <w:r>
        <w:rPr>
          <w:color w:val="070707"/>
          <w:spacing w:val="-14"/>
          <w:w w:val="105"/>
        </w:rPr>
        <w:t> </w:t>
      </w:r>
      <w:r>
        <w:rPr>
          <w:color w:val="070707"/>
          <w:w w:val="105"/>
        </w:rPr>
        <w:t>grants</w:t>
      </w:r>
    </w:p>
    <w:p>
      <w:pPr>
        <w:pStyle w:val="BodyText"/>
        <w:tabs>
          <w:tab w:pos="4827" w:val="left" w:leader="none"/>
        </w:tabs>
        <w:spacing w:line="240" w:lineRule="exact"/>
        <w:ind w:left="361"/>
      </w:pPr>
      <w:r>
        <w:rPr>
          <w:b/>
          <w:color w:val="070707"/>
          <w:w w:val="105"/>
        </w:rPr>
        <w:t>c  </w:t>
      </w:r>
      <w:r>
        <w:rPr>
          <w:color w:val="070707"/>
          <w:w w:val="105"/>
          <w:sz w:val="28"/>
        </w:rPr>
        <w:t>D</w:t>
      </w:r>
      <w:r>
        <w:rPr>
          <w:color w:val="070707"/>
          <w:spacing w:val="-53"/>
          <w:w w:val="105"/>
          <w:sz w:val="28"/>
        </w:rPr>
        <w:t> </w:t>
      </w:r>
      <w:r>
        <w:rPr>
          <w:color w:val="070707"/>
          <w:w w:val="105"/>
        </w:rPr>
        <w:t>Phone</w:t>
      </w:r>
      <w:r>
        <w:rPr>
          <w:color w:val="070707"/>
          <w:spacing w:val="1"/>
          <w:w w:val="105"/>
        </w:rPr>
        <w:t> </w:t>
      </w:r>
      <w:r>
        <w:rPr>
          <w:color w:val="070707"/>
          <w:w w:val="105"/>
        </w:rPr>
        <w:t>solicitations</w:t>
        <w:tab/>
      </w:r>
      <w:r>
        <w:rPr>
          <w:b/>
          <w:color w:val="070707"/>
          <w:w w:val="105"/>
          <w:sz w:val="16"/>
        </w:rPr>
        <w:t>g </w:t>
      </w:r>
      <w:r>
        <w:rPr>
          <w:color w:val="070707"/>
          <w:w w:val="105"/>
          <w:sz w:val="28"/>
        </w:rPr>
        <w:t>D </w:t>
      </w:r>
      <w:r>
        <w:rPr>
          <w:color w:val="070707"/>
          <w:w w:val="105"/>
        </w:rPr>
        <w:t>Special fundraising</w:t>
      </w:r>
      <w:r>
        <w:rPr>
          <w:color w:val="070707"/>
          <w:spacing w:val="7"/>
          <w:w w:val="105"/>
        </w:rPr>
        <w:t> </w:t>
      </w:r>
      <w:r>
        <w:rPr>
          <w:color w:val="070707"/>
          <w:w w:val="105"/>
        </w:rPr>
        <w:t>events</w:t>
      </w:r>
    </w:p>
    <w:p>
      <w:pPr>
        <w:pStyle w:val="BodyText"/>
        <w:spacing w:line="279" w:lineRule="exact"/>
        <w:ind w:left="361"/>
      </w:pPr>
      <w:r>
        <w:rPr>
          <w:rFonts w:ascii="Times New Roman"/>
          <w:b/>
          <w:color w:val="070707"/>
          <w:w w:val="105"/>
          <w:sz w:val="16"/>
        </w:rPr>
        <w:t>d </w:t>
      </w:r>
      <w:r>
        <w:rPr>
          <w:color w:val="070707"/>
          <w:w w:val="105"/>
          <w:sz w:val="28"/>
        </w:rPr>
        <w:t>D </w:t>
      </w:r>
      <w:r>
        <w:rPr>
          <w:color w:val="070707"/>
          <w:w w:val="105"/>
        </w:rPr>
        <w:t>In-person solicitations</w:t>
      </w:r>
    </w:p>
    <w:p>
      <w:pPr>
        <w:pStyle w:val="BodyText"/>
        <w:spacing w:line="155" w:lineRule="exact" w:before="45"/>
        <w:ind w:left="272"/>
      </w:pPr>
      <w:r>
        <w:rPr>
          <w:b/>
          <w:color w:val="070707"/>
          <w:w w:val="105"/>
        </w:rPr>
        <w:t>2a </w:t>
      </w:r>
      <w:r>
        <w:rPr>
          <w:color w:val="070707"/>
          <w:w w:val="105"/>
        </w:rPr>
        <w:t>Did the organization have a written or oral agreement with any individual (including officers, directors </w:t>
      </w:r>
      <w:r>
        <w:rPr>
          <w:color w:val="2D2D2D"/>
          <w:w w:val="105"/>
        </w:rPr>
        <w:t>, </w:t>
      </w:r>
      <w:r>
        <w:rPr>
          <w:color w:val="070707"/>
          <w:w w:val="105"/>
        </w:rPr>
        <w:t>trustees,</w:t>
      </w:r>
    </w:p>
    <w:p>
      <w:pPr>
        <w:pStyle w:val="BodyText"/>
        <w:tabs>
          <w:tab w:pos="8745" w:val="left" w:leader="none"/>
          <w:tab w:pos="9620" w:val="left" w:leader="none"/>
        </w:tabs>
        <w:spacing w:line="293" w:lineRule="exact"/>
        <w:ind w:left="564"/>
        <w:rPr>
          <w:b/>
        </w:rPr>
      </w:pPr>
      <w:r>
        <w:rPr>
          <w:color w:val="070707"/>
          <w:w w:val="105"/>
          <w:position w:val="1"/>
        </w:rPr>
        <w:t>or</w:t>
      </w:r>
      <w:r>
        <w:rPr>
          <w:color w:val="070707"/>
          <w:spacing w:val="-6"/>
          <w:w w:val="105"/>
          <w:position w:val="1"/>
        </w:rPr>
        <w:t> </w:t>
      </w:r>
      <w:r>
        <w:rPr>
          <w:color w:val="070707"/>
          <w:w w:val="105"/>
          <w:position w:val="1"/>
        </w:rPr>
        <w:t>key</w:t>
      </w:r>
      <w:r>
        <w:rPr>
          <w:color w:val="070707"/>
          <w:spacing w:val="-8"/>
          <w:w w:val="105"/>
          <w:position w:val="1"/>
        </w:rPr>
        <w:t> </w:t>
      </w:r>
      <w:r>
        <w:rPr>
          <w:color w:val="070707"/>
          <w:w w:val="105"/>
          <w:position w:val="1"/>
        </w:rPr>
        <w:t>employees</w:t>
      </w:r>
      <w:r>
        <w:rPr>
          <w:color w:val="070707"/>
          <w:spacing w:val="-1"/>
          <w:w w:val="105"/>
          <w:position w:val="1"/>
        </w:rPr>
        <w:t> </w:t>
      </w:r>
      <w:r>
        <w:rPr>
          <w:color w:val="070707"/>
          <w:w w:val="105"/>
          <w:position w:val="1"/>
        </w:rPr>
        <w:t>listed</w:t>
      </w:r>
      <w:r>
        <w:rPr>
          <w:color w:val="070707"/>
          <w:spacing w:val="-4"/>
          <w:w w:val="105"/>
          <w:position w:val="1"/>
        </w:rPr>
        <w:t> </w:t>
      </w:r>
      <w:r>
        <w:rPr>
          <w:color w:val="070707"/>
          <w:w w:val="105"/>
          <w:position w:val="1"/>
        </w:rPr>
        <w:t>in</w:t>
      </w:r>
      <w:r>
        <w:rPr>
          <w:color w:val="070707"/>
          <w:spacing w:val="-4"/>
          <w:w w:val="105"/>
          <w:position w:val="1"/>
        </w:rPr>
        <w:t> </w:t>
      </w:r>
      <w:r>
        <w:rPr>
          <w:color w:val="070707"/>
          <w:w w:val="105"/>
          <w:position w:val="1"/>
        </w:rPr>
        <w:t>Form</w:t>
      </w:r>
      <w:r>
        <w:rPr>
          <w:color w:val="070707"/>
          <w:spacing w:val="-5"/>
          <w:w w:val="105"/>
          <w:position w:val="1"/>
        </w:rPr>
        <w:t> </w:t>
      </w:r>
      <w:r>
        <w:rPr>
          <w:color w:val="070707"/>
          <w:w w:val="105"/>
          <w:position w:val="1"/>
        </w:rPr>
        <w:t>990</w:t>
      </w:r>
      <w:r>
        <w:rPr>
          <w:color w:val="3F3F3F"/>
          <w:w w:val="105"/>
          <w:position w:val="1"/>
        </w:rPr>
        <w:t>,</w:t>
      </w:r>
      <w:r>
        <w:rPr>
          <w:color w:val="3F3F3F"/>
          <w:spacing w:val="-5"/>
          <w:w w:val="105"/>
          <w:position w:val="1"/>
        </w:rPr>
        <w:t> </w:t>
      </w:r>
      <w:r>
        <w:rPr>
          <w:color w:val="070707"/>
          <w:w w:val="105"/>
          <w:position w:val="1"/>
        </w:rPr>
        <w:t>Part</w:t>
      </w:r>
      <w:r>
        <w:rPr>
          <w:color w:val="070707"/>
          <w:spacing w:val="-7"/>
          <w:w w:val="105"/>
          <w:position w:val="1"/>
        </w:rPr>
        <w:t> </w:t>
      </w:r>
      <w:r>
        <w:rPr>
          <w:color w:val="070707"/>
          <w:w w:val="105"/>
          <w:position w:val="1"/>
        </w:rPr>
        <w:t>VII)</w:t>
      </w:r>
      <w:r>
        <w:rPr>
          <w:color w:val="070707"/>
          <w:spacing w:val="-6"/>
          <w:w w:val="105"/>
          <w:position w:val="1"/>
        </w:rPr>
        <w:t> </w:t>
      </w:r>
      <w:r>
        <w:rPr>
          <w:color w:val="070707"/>
          <w:w w:val="105"/>
          <w:position w:val="1"/>
        </w:rPr>
        <w:t>or</w:t>
      </w:r>
      <w:r>
        <w:rPr>
          <w:color w:val="070707"/>
          <w:spacing w:val="-6"/>
          <w:w w:val="105"/>
          <w:position w:val="1"/>
        </w:rPr>
        <w:t> </w:t>
      </w:r>
      <w:r>
        <w:rPr>
          <w:color w:val="070707"/>
          <w:w w:val="105"/>
          <w:position w:val="1"/>
        </w:rPr>
        <w:t>entity</w:t>
      </w:r>
      <w:r>
        <w:rPr>
          <w:color w:val="070707"/>
          <w:spacing w:val="-6"/>
          <w:w w:val="105"/>
          <w:position w:val="1"/>
        </w:rPr>
        <w:t> </w:t>
      </w:r>
      <w:r>
        <w:rPr>
          <w:color w:val="070707"/>
          <w:w w:val="105"/>
          <w:position w:val="1"/>
        </w:rPr>
        <w:t>in</w:t>
      </w:r>
      <w:r>
        <w:rPr>
          <w:color w:val="070707"/>
          <w:spacing w:val="-6"/>
          <w:w w:val="105"/>
          <w:position w:val="1"/>
        </w:rPr>
        <w:t> </w:t>
      </w:r>
      <w:r>
        <w:rPr>
          <w:color w:val="070707"/>
          <w:w w:val="105"/>
          <w:position w:val="1"/>
        </w:rPr>
        <w:t>connection</w:t>
      </w:r>
      <w:r>
        <w:rPr>
          <w:color w:val="070707"/>
          <w:spacing w:val="4"/>
          <w:w w:val="105"/>
          <w:position w:val="1"/>
        </w:rPr>
        <w:t> </w:t>
      </w:r>
      <w:r>
        <w:rPr>
          <w:color w:val="070707"/>
          <w:w w:val="105"/>
          <w:position w:val="1"/>
        </w:rPr>
        <w:t>with</w:t>
      </w:r>
      <w:r>
        <w:rPr>
          <w:color w:val="070707"/>
          <w:spacing w:val="-6"/>
          <w:w w:val="105"/>
          <w:position w:val="1"/>
        </w:rPr>
        <w:t> </w:t>
      </w:r>
      <w:r>
        <w:rPr>
          <w:color w:val="070707"/>
          <w:w w:val="105"/>
          <w:position w:val="1"/>
        </w:rPr>
        <w:t>professional</w:t>
      </w:r>
      <w:r>
        <w:rPr>
          <w:color w:val="070707"/>
          <w:spacing w:val="6"/>
          <w:w w:val="105"/>
          <w:position w:val="1"/>
        </w:rPr>
        <w:t> </w:t>
      </w:r>
      <w:r>
        <w:rPr>
          <w:color w:val="070707"/>
          <w:w w:val="105"/>
          <w:position w:val="1"/>
        </w:rPr>
        <w:t>fundraising</w:t>
      </w:r>
      <w:r>
        <w:rPr>
          <w:color w:val="070707"/>
          <w:spacing w:val="2"/>
          <w:w w:val="105"/>
          <w:position w:val="1"/>
        </w:rPr>
        <w:t> </w:t>
      </w:r>
      <w:r>
        <w:rPr>
          <w:color w:val="070707"/>
          <w:w w:val="105"/>
          <w:position w:val="1"/>
        </w:rPr>
        <w:t>services?</w:t>
        <w:tab/>
      </w:r>
      <w:r>
        <w:rPr>
          <w:color w:val="070707"/>
          <w:w w:val="105"/>
          <w:sz w:val="27"/>
        </w:rPr>
        <w:t>D</w:t>
      </w:r>
      <w:r>
        <w:rPr>
          <w:color w:val="070707"/>
          <w:spacing w:val="41"/>
          <w:w w:val="105"/>
          <w:sz w:val="27"/>
        </w:rPr>
        <w:t> </w:t>
      </w:r>
      <w:r>
        <w:rPr>
          <w:color w:val="070707"/>
          <w:w w:val="105"/>
        </w:rPr>
        <w:t>Yes</w:t>
        <w:tab/>
      </w:r>
      <w:r>
        <w:rPr>
          <w:color w:val="070707"/>
          <w:w w:val="105"/>
          <w:sz w:val="27"/>
        </w:rPr>
        <w:t>0</w:t>
      </w:r>
      <w:r>
        <w:rPr>
          <w:color w:val="070707"/>
          <w:spacing w:val="75"/>
          <w:w w:val="105"/>
          <w:sz w:val="27"/>
        </w:rPr>
        <w:t> </w:t>
      </w:r>
      <w:r>
        <w:rPr>
          <w:b/>
          <w:color w:val="070707"/>
          <w:w w:val="105"/>
        </w:rPr>
        <w:t>No</w:t>
      </w:r>
    </w:p>
    <w:p>
      <w:pPr>
        <w:pStyle w:val="BodyText"/>
        <w:spacing w:line="333" w:lineRule="auto" w:before="33"/>
        <w:ind w:left="563" w:right="899" w:hanging="201"/>
      </w:pPr>
      <w:r>
        <w:rPr>
          <w:color w:val="070707"/>
          <w:w w:val="105"/>
        </w:rPr>
        <w:t>b If "Yes</w:t>
      </w:r>
      <w:r>
        <w:rPr>
          <w:color w:val="3F3F3F"/>
          <w:w w:val="105"/>
        </w:rPr>
        <w:t>,</w:t>
      </w:r>
      <w:r>
        <w:rPr>
          <w:color w:val="070707"/>
          <w:w w:val="105"/>
        </w:rPr>
        <w:t>" list the 10 highest paid individuals or entities (fundraisers) pursuant to agreements under which the fundraiser is to be compensated at least $5</w:t>
      </w:r>
      <w:r>
        <w:rPr>
          <w:color w:val="3F3F3F"/>
          <w:w w:val="105"/>
        </w:rPr>
        <w:t>,</w:t>
      </w:r>
      <w:r>
        <w:rPr>
          <w:color w:val="070707"/>
          <w:w w:val="105"/>
        </w:rPr>
        <w:t>000 by the organization</w:t>
      </w:r>
      <w:r>
        <w:rPr>
          <w:color w:val="2D2D2D"/>
          <w:w w:val="105"/>
        </w:rPr>
        <w:t>.</w:t>
      </w:r>
    </w:p>
    <w:p>
      <w:pPr>
        <w:pStyle w:val="BodyText"/>
        <w:spacing w:before="9"/>
        <w:rPr>
          <w:sz w:val="12"/>
        </w:rPr>
      </w:pPr>
      <w:r>
        <w:rPr/>
        <w:drawing>
          <wp:anchor distT="0" distB="0" distL="0" distR="0" allowOverlap="1" layoutInCell="1" locked="0" behindDoc="0" simplePos="0" relativeHeight="282">
            <wp:simplePos x="0" y="0"/>
            <wp:positionH relativeFrom="page">
              <wp:posOffset>514350</wp:posOffset>
            </wp:positionH>
            <wp:positionV relativeFrom="paragraph">
              <wp:posOffset>118618</wp:posOffset>
            </wp:positionV>
            <wp:extent cx="6762750" cy="4111752"/>
            <wp:effectExtent l="0" t="0" r="0" b="0"/>
            <wp:wrapTopAndBottom/>
            <wp:docPr id="43" name="image41.png"/>
            <wp:cNvGraphicFramePr>
              <a:graphicFrameLocks noChangeAspect="1"/>
            </wp:cNvGraphicFramePr>
            <a:graphic>
              <a:graphicData uri="http://schemas.openxmlformats.org/drawingml/2006/picture">
                <pic:pic>
                  <pic:nvPicPr>
                    <pic:cNvPr id="44" name="image41.png"/>
                    <pic:cNvPicPr/>
                  </pic:nvPicPr>
                  <pic:blipFill>
                    <a:blip r:embed="rId46" cstate="print"/>
                    <a:stretch>
                      <a:fillRect/>
                    </a:stretch>
                  </pic:blipFill>
                  <pic:spPr>
                    <a:xfrm>
                      <a:off x="0" y="0"/>
                      <a:ext cx="6762750" cy="4111752"/>
                    </a:xfrm>
                    <a:prstGeom prst="rect">
                      <a:avLst/>
                    </a:prstGeom>
                  </pic:spPr>
                </pic:pic>
              </a:graphicData>
            </a:graphic>
          </wp:anchor>
        </w:drawing>
      </w:r>
    </w:p>
    <w:p>
      <w:pPr>
        <w:pStyle w:val="BodyText"/>
        <w:spacing w:before="48"/>
        <w:ind w:left="492"/>
      </w:pPr>
      <w:r>
        <w:rPr>
          <w:color w:val="070707"/>
          <w:w w:val="105"/>
        </w:rPr>
        <w:t>registration or licensing</w:t>
      </w:r>
      <w:r>
        <w:rPr>
          <w:color w:val="565656"/>
          <w:w w:val="105"/>
        </w:rPr>
        <w:t>.</w:t>
      </w:r>
    </w:p>
    <w:p>
      <w:pPr>
        <w:pStyle w:val="BodyText"/>
        <w:spacing w:before="7"/>
        <w:rPr>
          <w:sz w:val="17"/>
        </w:rPr>
      </w:pPr>
      <w:r>
        <w:rPr/>
        <w:pict>
          <v:group style="position:absolute;margin-left:40.380001pt;margin-top:12.125732pt;width:532.8pt;height:.75pt;mso-position-horizontal-relative:page;mso-position-vertical-relative:paragraph;z-index:-251368448;mso-wrap-distance-left:0;mso-wrap-distance-right:0" coordorigin="808,243" coordsize="10656,15">
            <v:line style="position:absolute" from="812,250" to="11460,250" stroked="true" strokeweight=".3pt" strokecolor="#000000">
              <v:stroke dashstyle="solid"/>
            </v:line>
            <v:line style="position:absolute" from="808,250" to="11464,250" stroked="true" strokeweight=".72pt" strokecolor="#000000">
              <v:stroke dashstyle="solid"/>
            </v:line>
            <w10:wrap type="topAndBottom"/>
          </v:group>
        </w:pict>
      </w:r>
      <w:r>
        <w:rPr/>
        <w:pict>
          <v:group style="position:absolute;margin-left:40.380001pt;margin-top:24.185743pt;width:532.8pt;height:.75pt;mso-position-horizontal-relative:page;mso-position-vertical-relative:paragraph;z-index:-251367424;mso-wrap-distance-left:0;mso-wrap-distance-right:0" coordorigin="808,484" coordsize="10656,15">
            <v:line style="position:absolute" from="812,492" to="11460,492" stroked="true" strokeweight=".299990pt" strokecolor="#000000">
              <v:stroke dashstyle="solid"/>
            </v:line>
            <v:line style="position:absolute" from="808,491" to="11464,491" stroked="true" strokeweight=".71999pt" strokecolor="#000000">
              <v:stroke dashstyle="solid"/>
            </v:line>
            <w10:wrap type="topAndBottom"/>
          </v:group>
        </w:pict>
      </w:r>
      <w:r>
        <w:rPr/>
        <w:pict>
          <v:group style="position:absolute;margin-left:40.380001pt;margin-top:36.125732pt;width:532.8pt;height:.75pt;mso-position-horizontal-relative:page;mso-position-vertical-relative:paragraph;z-index:-251366400;mso-wrap-distance-left:0;mso-wrap-distance-right:0" coordorigin="808,723" coordsize="10656,15">
            <v:line style="position:absolute" from="812,730" to="11460,730" stroked="true" strokeweight=".299990pt" strokecolor="#000000">
              <v:stroke dashstyle="solid"/>
            </v:line>
            <v:line style="position:absolute" from="808,730" to="11464,730" stroked="true" strokeweight=".72pt" strokecolor="#000000">
              <v:stroke dashstyle="solid"/>
            </v:line>
            <w10:wrap type="topAndBottom"/>
          </v:group>
        </w:pict>
      </w:r>
      <w:r>
        <w:rPr/>
        <w:pict>
          <v:group style="position:absolute;margin-left:40.380001pt;margin-top:48.185734pt;width:532.8pt;height:.75pt;mso-position-horizontal-relative:page;mso-position-vertical-relative:paragraph;z-index:-251365376;mso-wrap-distance-left:0;mso-wrap-distance-right:0" coordorigin="808,964" coordsize="10656,15">
            <v:line style="position:absolute" from="812,972" to="11460,972" stroked="true" strokeweight=".3pt" strokecolor="#000000">
              <v:stroke dashstyle="solid"/>
            </v:line>
            <v:line style="position:absolute" from="808,971" to="11464,971" stroked="true" strokeweight=".72pt" strokecolor="#000000">
              <v:stroke dashstyle="solid"/>
            </v:line>
            <w10:wrap type="topAndBottom"/>
          </v:group>
        </w:pict>
      </w:r>
      <w:r>
        <w:rPr/>
        <w:pict>
          <v:group style="position:absolute;margin-left:40.380001pt;margin-top:60.185734pt;width:532.8pt;height:.75pt;mso-position-horizontal-relative:page;mso-position-vertical-relative:paragraph;z-index:-251364352;mso-wrap-distance-left:0;mso-wrap-distance-right:0" coordorigin="808,1204" coordsize="10656,15">
            <v:line style="position:absolute" from="812,1212" to="11460,1212" stroked="true" strokeweight=".3pt" strokecolor="#000000">
              <v:stroke dashstyle="solid"/>
            </v:line>
            <v:line style="position:absolute" from="808,1211" to="11464,1211" stroked="true" strokeweight=".72pt" strokecolor="#000000">
              <v:stroke dashstyle="solid"/>
            </v:line>
            <w10:wrap type="topAndBottom"/>
          </v:group>
        </w:pict>
      </w:r>
      <w:r>
        <w:rPr/>
        <w:pict>
          <v:group style="position:absolute;margin-left:40.380001pt;margin-top:72.185745pt;width:532.8pt;height:.75pt;mso-position-horizontal-relative:page;mso-position-vertical-relative:paragraph;z-index:-251363328;mso-wrap-distance-left:0;mso-wrap-distance-right:0" coordorigin="808,1444" coordsize="10656,15">
            <v:line style="position:absolute" from="812,1452" to="11460,1452" stroked="true" strokeweight=".299990pt" strokecolor="#000000">
              <v:stroke dashstyle="solid"/>
            </v:line>
            <v:line style="position:absolute" from="808,1451" to="11464,1451" stroked="true" strokeweight=".71999pt" strokecolor="#000000">
              <v:stroke dashstyle="solid"/>
            </v:line>
            <w10:wrap type="topAndBottom"/>
          </v:group>
        </w:pict>
      </w:r>
      <w:r>
        <w:rPr/>
        <w:pict>
          <v:group style="position:absolute;margin-left:40.380001pt;margin-top:84.245743pt;width:532.8pt;height:.75pt;mso-position-horizontal-relative:page;mso-position-vertical-relative:paragraph;z-index:-251362304;mso-wrap-distance-left:0;mso-wrap-distance-right:0" coordorigin="808,1685" coordsize="10656,15">
            <v:line style="position:absolute" from="812,1693" to="11460,1693" stroked="true" strokeweight=".299990pt" strokecolor="#000000">
              <v:stroke dashstyle="solid"/>
            </v:line>
            <v:line style="position:absolute" from="808,1692" to="11464,1692" stroked="true" strokeweight=".71999pt" strokecolor="#000000">
              <v:stroke dashstyle="solid"/>
            </v:line>
            <w10:wrap type="topAndBottom"/>
          </v:group>
        </w:pict>
      </w:r>
      <w:r>
        <w:rPr/>
        <w:pict>
          <v:group style="position:absolute;margin-left:40.380001pt;margin-top:96.245743pt;width:532.8pt;height:.75pt;mso-position-horizontal-relative:page;mso-position-vertical-relative:paragraph;z-index:-251361280;mso-wrap-distance-left:0;mso-wrap-distance-right:0" coordorigin="808,1925" coordsize="10656,15">
            <v:line style="position:absolute" from="812,1933" to="11460,1933" stroked="true" strokeweight=".299990pt" strokecolor="#000000">
              <v:stroke dashstyle="solid"/>
            </v:line>
            <v:line style="position:absolute" from="808,1932" to="11464,1932" stroked="true" strokeweight=".71999pt" strokecolor="#000000">
              <v:stroke dashstyle="solid"/>
            </v:line>
            <w10:wrap type="topAndBottom"/>
          </v:group>
        </w:pict>
      </w:r>
      <w:r>
        <w:rPr/>
        <w:pict>
          <v:group style="position:absolute;margin-left:40.380001pt;margin-top:108.245743pt;width:532.8pt;height:.75pt;mso-position-horizontal-relative:page;mso-position-vertical-relative:paragraph;z-index:-251360256;mso-wrap-distance-left:0;mso-wrap-distance-right:0" coordorigin="808,2165" coordsize="10656,15">
            <v:line style="position:absolute" from="812,2173" to="11460,2173" stroked="true" strokeweight=".299990pt" strokecolor="#000000">
              <v:stroke dashstyle="solid"/>
            </v:line>
            <v:line style="position:absolute" from="808,2172" to="11464,2172" stroked="true" strokeweight=".71999pt" strokecolor="#000000">
              <v:stroke dashstyle="solid"/>
            </v:line>
            <w10:wrap type="topAndBottom"/>
          </v:group>
        </w:pict>
      </w:r>
      <w:r>
        <w:rPr/>
        <w:pict>
          <v:group style="position:absolute;margin-left:40.380001pt;margin-top:120.245743pt;width:532.8pt;height:.75pt;mso-position-horizontal-relative:page;mso-position-vertical-relative:paragraph;z-index:-251359232;mso-wrap-distance-left:0;mso-wrap-distance-right:0" coordorigin="808,2405" coordsize="10656,15">
            <v:line style="position:absolute" from="812,2413" to="11460,2413" stroked="true" strokeweight=".299990pt" strokecolor="#000000">
              <v:stroke dashstyle="solid"/>
            </v:line>
            <v:line style="position:absolute" from="808,2412" to="11464,2412" stroked="true" strokeweight=".71999pt" strokecolor="#000000">
              <v:stroke dashstyle="solid"/>
            </v:line>
            <w10:wrap type="topAndBottom"/>
          </v:group>
        </w:pict>
      </w:r>
      <w:r>
        <w:rPr/>
        <w:pict>
          <v:group style="position:absolute;margin-left:40.380001pt;margin-top:132.30571pt;width:532.8pt;height:.75pt;mso-position-horizontal-relative:page;mso-position-vertical-relative:paragraph;z-index:-251358208;mso-wrap-distance-left:0;mso-wrap-distance-right:0" coordorigin="808,2646" coordsize="10656,15">
            <v:line style="position:absolute" from="812,2654" to="11460,2654" stroked="true" strokeweight=".30002pt" strokecolor="#000000">
              <v:stroke dashstyle="solid"/>
            </v:line>
            <v:line style="position:absolute" from="808,2653" to="11464,2653" stroked="true" strokeweight=".72002pt" strokecolor="#000000">
              <v:stroke dashstyle="solid"/>
            </v:line>
            <w10:wrap type="topAndBottom"/>
          </v:group>
        </w:pict>
      </w:r>
      <w:r>
        <w:rPr/>
        <w:pict>
          <v:group style="position:absolute;margin-left:40.380001pt;margin-top:144.30571pt;width:532.8pt;height:.75pt;mso-position-horizontal-relative:page;mso-position-vertical-relative:paragraph;z-index:-251357184;mso-wrap-distance-left:0;mso-wrap-distance-right:0" coordorigin="808,2886" coordsize="10656,15">
            <v:line style="position:absolute" from="812,2894" to="11460,2894" stroked="true" strokeweight=".30002pt" strokecolor="#000000">
              <v:stroke dashstyle="solid"/>
            </v:line>
            <v:line style="position:absolute" from="808,2893" to="11464,2893" stroked="true" strokeweight=".72002pt" strokecolor="#000000">
              <v:stroke dashstyle="solid"/>
            </v:line>
            <w10:wrap type="topAndBottom"/>
          </v:group>
        </w:pict>
      </w:r>
    </w:p>
    <w:p>
      <w:pPr>
        <w:pStyle w:val="BodyText"/>
        <w:spacing w:before="7"/>
        <w:rPr>
          <w:sz w:val="13"/>
        </w:rPr>
      </w:pPr>
    </w:p>
    <w:p>
      <w:pPr>
        <w:pStyle w:val="BodyText"/>
        <w:spacing w:before="5"/>
        <w:rPr>
          <w:sz w:val="13"/>
        </w:rPr>
      </w:pPr>
    </w:p>
    <w:p>
      <w:pPr>
        <w:pStyle w:val="BodyText"/>
        <w:spacing w:before="7"/>
        <w:rPr>
          <w:sz w:val="13"/>
        </w:rPr>
      </w:pPr>
    </w:p>
    <w:p>
      <w:pPr>
        <w:pStyle w:val="BodyText"/>
        <w:spacing w:before="6"/>
        <w:rPr>
          <w:sz w:val="13"/>
        </w:rPr>
      </w:pPr>
    </w:p>
    <w:p>
      <w:pPr>
        <w:pStyle w:val="BodyText"/>
        <w:spacing w:before="6"/>
        <w:rPr>
          <w:sz w:val="13"/>
        </w:rPr>
      </w:pPr>
    </w:p>
    <w:p>
      <w:pPr>
        <w:pStyle w:val="BodyText"/>
        <w:spacing w:before="7"/>
        <w:rPr>
          <w:sz w:val="13"/>
        </w:rPr>
      </w:pPr>
    </w:p>
    <w:p>
      <w:pPr>
        <w:pStyle w:val="BodyText"/>
        <w:spacing w:before="6"/>
        <w:rPr>
          <w:sz w:val="13"/>
        </w:rPr>
      </w:pPr>
    </w:p>
    <w:p>
      <w:pPr>
        <w:pStyle w:val="BodyText"/>
        <w:spacing w:before="6"/>
        <w:rPr>
          <w:sz w:val="13"/>
        </w:rPr>
      </w:pPr>
    </w:p>
    <w:p>
      <w:pPr>
        <w:pStyle w:val="BodyText"/>
        <w:spacing w:before="6"/>
        <w:rPr>
          <w:sz w:val="13"/>
        </w:rPr>
      </w:pPr>
    </w:p>
    <w:p>
      <w:pPr>
        <w:pStyle w:val="BodyText"/>
        <w:spacing w:before="7"/>
        <w:rPr>
          <w:sz w:val="13"/>
        </w:rPr>
      </w:pPr>
    </w:p>
    <w:p>
      <w:pPr>
        <w:pStyle w:val="BodyText"/>
        <w:spacing w:before="6"/>
        <w:rPr>
          <w:sz w:val="13"/>
        </w:rPr>
      </w:pPr>
    </w:p>
    <w:p>
      <w:pPr>
        <w:pStyle w:val="BodyText"/>
        <w:rPr>
          <w:sz w:val="17"/>
        </w:rPr>
      </w:pPr>
    </w:p>
    <w:p>
      <w:pPr>
        <w:pStyle w:val="BodyText"/>
        <w:spacing w:line="24" w:lineRule="exact"/>
        <w:ind w:left="115"/>
        <w:rPr>
          <w:sz w:val="2"/>
        </w:rPr>
      </w:pPr>
      <w:r>
        <w:rPr>
          <w:sz w:val="2"/>
        </w:rPr>
        <w:pict>
          <v:group style="width:532.8pt;height:1.2pt;mso-position-horizontal-relative:char;mso-position-vertical-relative:line" coordorigin="0,0" coordsize="10656,24">
            <v:line style="position:absolute" from="5,13" to="10652,13" stroked="true" strokeweight=".78pt" strokecolor="#000000">
              <v:stroke dashstyle="solid"/>
            </v:line>
            <v:line style="position:absolute" from="0,12" to="10656,12" stroked="true" strokeweight="1.2pt" strokecolor="#000000">
              <v:stroke dashstyle="solid"/>
            </v:line>
          </v:group>
        </w:pict>
      </w:r>
      <w:r>
        <w:rPr>
          <w:sz w:val="2"/>
        </w:rPr>
      </w:r>
    </w:p>
    <w:p>
      <w:pPr>
        <w:spacing w:after="0" w:line="24" w:lineRule="exact"/>
        <w:rPr>
          <w:sz w:val="2"/>
        </w:rPr>
        <w:sectPr>
          <w:pgSz w:w="12240" w:h="15840"/>
          <w:pgMar w:top="540" w:bottom="280" w:left="680" w:right="480"/>
        </w:sectPr>
      </w:pPr>
    </w:p>
    <w:p>
      <w:pPr>
        <w:spacing w:before="60"/>
        <w:ind w:left="130" w:right="0" w:firstLine="0"/>
        <w:jc w:val="left"/>
        <w:rPr>
          <w:sz w:val="14"/>
        </w:rPr>
      </w:pPr>
      <w:r>
        <w:rPr>
          <w:color w:val="070707"/>
          <w:w w:val="105"/>
          <w:sz w:val="14"/>
        </w:rPr>
        <w:t>For Paperwork Reduction Act Notice, see the Instructions for Form 990 or 990-EZ</w:t>
      </w:r>
      <w:r>
        <w:rPr>
          <w:color w:val="3F3F3F"/>
          <w:w w:val="105"/>
          <w:sz w:val="14"/>
        </w:rPr>
        <w:t>.</w:t>
      </w:r>
    </w:p>
    <w:p>
      <w:pPr>
        <w:pStyle w:val="BodyText"/>
        <w:spacing w:before="91"/>
        <w:ind w:left="130"/>
        <w:rPr>
          <w:rFonts w:ascii="Courier New"/>
        </w:rPr>
      </w:pPr>
      <w:r>
        <w:rPr>
          <w:rFonts w:ascii="Courier New"/>
          <w:color w:val="070707"/>
        </w:rPr>
        <w:t>EEA</w:t>
      </w:r>
    </w:p>
    <w:p>
      <w:pPr>
        <w:spacing w:before="60"/>
        <w:ind w:left="130" w:right="0" w:firstLine="0"/>
        <w:jc w:val="left"/>
        <w:rPr>
          <w:sz w:val="14"/>
        </w:rPr>
      </w:pPr>
      <w:r>
        <w:rPr/>
        <w:br w:type="column"/>
      </w:r>
      <w:r>
        <w:rPr>
          <w:color w:val="070707"/>
          <w:w w:val="105"/>
          <w:sz w:val="14"/>
        </w:rPr>
        <w:t>Schedule G (Form 990 or 990-EZ) 2020</w:t>
      </w:r>
    </w:p>
    <w:p>
      <w:pPr>
        <w:spacing w:after="0"/>
        <w:jc w:val="left"/>
        <w:rPr>
          <w:sz w:val="14"/>
        </w:rPr>
        <w:sectPr>
          <w:type w:val="continuous"/>
          <w:pgSz w:w="12240" w:h="15840"/>
          <w:pgMar w:top="440" w:bottom="280" w:left="680" w:right="480"/>
          <w:cols w:num="2" w:equalWidth="0">
            <w:col w:w="5524" w:space="2620"/>
            <w:col w:w="2936"/>
          </w:cols>
        </w:sectPr>
      </w:pPr>
    </w:p>
    <w:p>
      <w:pPr>
        <w:tabs>
          <w:tab w:pos="8638" w:val="left" w:leader="none"/>
          <w:tab w:pos="10279" w:val="left" w:leader="none"/>
        </w:tabs>
        <w:spacing w:before="66"/>
        <w:ind w:left="130" w:right="0" w:firstLine="0"/>
        <w:jc w:val="both"/>
        <w:rPr>
          <w:b/>
          <w:sz w:val="19"/>
        </w:rPr>
      </w:pPr>
      <w:r>
        <w:rPr>
          <w:color w:val="010101"/>
          <w:w w:val="105"/>
          <w:sz w:val="15"/>
          <w:u w:val="thick" w:color="010101"/>
        </w:rPr>
        <w:t>Schedule </w:t>
      </w:r>
      <w:r>
        <w:rPr>
          <w:rFonts w:ascii="Times New Roman"/>
          <w:color w:val="010101"/>
          <w:w w:val="105"/>
          <w:sz w:val="17"/>
          <w:u w:val="thick" w:color="010101"/>
        </w:rPr>
        <w:t>G </w:t>
      </w:r>
      <w:r>
        <w:rPr>
          <w:color w:val="010101"/>
          <w:w w:val="105"/>
          <w:sz w:val="15"/>
          <w:u w:val="thick" w:color="010101"/>
        </w:rPr>
        <w:t>(Form 990 or 990-EZ) 2020</w:t>
      </w:r>
      <w:r>
        <w:rPr>
          <w:color w:val="010101"/>
          <w:w w:val="105"/>
          <w:sz w:val="15"/>
        </w:rPr>
        <w:t>         </w:t>
      </w:r>
      <w:r>
        <w:rPr>
          <w:rFonts w:ascii="Times New Roman"/>
          <w:color w:val="010101"/>
          <w:w w:val="125"/>
          <w:sz w:val="17"/>
          <w:u w:val="thick" w:color="010101"/>
        </w:rPr>
        <w:t>Savin</w:t>
      </w:r>
      <w:r>
        <w:rPr>
          <w:rFonts w:ascii="Times New Roman"/>
          <w:color w:val="010101"/>
          <w:w w:val="125"/>
          <w:sz w:val="17"/>
        </w:rPr>
        <w:t>   </w:t>
      </w:r>
      <w:r>
        <w:rPr>
          <w:rFonts w:ascii="Times New Roman"/>
          <w:color w:val="010101"/>
          <w:w w:val="125"/>
          <w:sz w:val="17"/>
          <w:u w:val="thick" w:color="010101"/>
        </w:rPr>
        <w:t>Susan</w:t>
      </w:r>
      <w:r>
        <w:rPr>
          <w:rFonts w:ascii="Times New Roman"/>
          <w:color w:val="010101"/>
          <w:spacing w:val="1"/>
          <w:w w:val="125"/>
          <w:sz w:val="17"/>
        </w:rPr>
        <w:t> </w:t>
      </w:r>
      <w:r>
        <w:rPr>
          <w:rFonts w:ascii="Times New Roman"/>
          <w:color w:val="010101"/>
          <w:w w:val="125"/>
          <w:sz w:val="17"/>
          <w:u w:val="thick" w:color="010101"/>
        </w:rPr>
        <w:t>Ministr </w:t>
      </w:r>
      <w:r>
        <w:rPr>
          <w:rFonts w:ascii="Times New Roman"/>
          <w:color w:val="010101"/>
          <w:w w:val="125"/>
          <w:sz w:val="17"/>
        </w:rPr>
        <w:t>  </w:t>
      </w:r>
      <w:r>
        <w:rPr>
          <w:rFonts w:ascii="Times New Roman"/>
          <w:color w:val="010101"/>
          <w:spacing w:val="44"/>
          <w:w w:val="125"/>
          <w:sz w:val="17"/>
        </w:rPr>
        <w:t> </w:t>
      </w:r>
      <w:r>
        <w:rPr>
          <w:rFonts w:ascii="Times New Roman"/>
          <w:color w:val="010101"/>
          <w:w w:val="125"/>
          <w:sz w:val="17"/>
          <w:u w:val="thick" w:color="010101"/>
        </w:rPr>
        <w:t>Inc</w:t>
      </w:r>
      <w:r>
        <w:rPr>
          <w:rFonts w:ascii="Times New Roman"/>
          <w:color w:val="010101"/>
          <w:w w:val="125"/>
          <w:sz w:val="17"/>
        </w:rPr>
        <w:tab/>
      </w:r>
      <w:r>
        <w:rPr>
          <w:rFonts w:ascii="Times New Roman"/>
          <w:color w:val="010101"/>
          <w:w w:val="125"/>
          <w:sz w:val="17"/>
          <w:u w:val="thick" w:color="010101"/>
        </w:rPr>
        <w:t>47-3041699</w:t>
      </w:r>
      <w:r>
        <w:rPr>
          <w:rFonts w:ascii="Times New Roman"/>
          <w:color w:val="010101"/>
          <w:w w:val="125"/>
          <w:sz w:val="17"/>
        </w:rPr>
        <w:tab/>
      </w:r>
      <w:r>
        <w:rPr>
          <w:color w:val="010101"/>
          <w:w w:val="105"/>
          <w:sz w:val="15"/>
          <w:u w:val="thick" w:color="010101"/>
        </w:rPr>
        <w:t>Page</w:t>
      </w:r>
      <w:r>
        <w:rPr>
          <w:color w:val="010101"/>
          <w:spacing w:val="25"/>
          <w:w w:val="105"/>
          <w:sz w:val="15"/>
        </w:rPr>
        <w:t> </w:t>
      </w:r>
      <w:r>
        <w:rPr>
          <w:b/>
          <w:color w:val="010101"/>
          <w:w w:val="125"/>
          <w:sz w:val="19"/>
          <w:u w:val="thick" w:color="010101"/>
        </w:rPr>
        <w:t>2</w:t>
      </w:r>
    </w:p>
    <w:p>
      <w:pPr>
        <w:spacing w:line="292" w:lineRule="auto" w:before="17"/>
        <w:ind w:left="1139" w:right="736" w:hanging="934"/>
        <w:jc w:val="both"/>
        <w:rPr>
          <w:sz w:val="17"/>
        </w:rPr>
      </w:pPr>
      <w:r>
        <w:rPr>
          <w:b/>
          <w:color w:val="010101"/>
          <w:w w:val="105"/>
          <w:sz w:val="18"/>
          <w:u w:val="thick" w:color="010101"/>
        </w:rPr>
        <w:t>Part </w:t>
      </w:r>
      <w:r>
        <w:rPr>
          <w:color w:val="010101"/>
          <w:w w:val="105"/>
          <w:sz w:val="17"/>
          <w:u w:val="thick" w:color="010101"/>
        </w:rPr>
        <w:t>I</w:t>
      </w:r>
      <w:r>
        <w:rPr>
          <w:color w:val="010101"/>
          <w:w w:val="105"/>
          <w:sz w:val="17"/>
        </w:rPr>
        <w:t>I</w:t>
      </w:r>
      <w:r>
        <w:rPr>
          <w:color w:val="010101"/>
          <w:spacing w:val="49"/>
          <w:w w:val="105"/>
          <w:sz w:val="17"/>
        </w:rPr>
        <w:t> </w:t>
      </w:r>
      <w:r>
        <w:rPr>
          <w:b/>
          <w:color w:val="010101"/>
          <w:w w:val="105"/>
          <w:sz w:val="18"/>
        </w:rPr>
        <w:t>Fundraising Events. </w:t>
      </w:r>
      <w:r>
        <w:rPr>
          <w:color w:val="010101"/>
          <w:w w:val="105"/>
          <w:sz w:val="17"/>
        </w:rPr>
        <w:t>Complete if the organization answered "Yes" on Form 990, Part IV</w:t>
      </w:r>
      <w:r>
        <w:rPr>
          <w:color w:val="232323"/>
          <w:w w:val="105"/>
          <w:sz w:val="17"/>
        </w:rPr>
        <w:t>, </w:t>
      </w:r>
      <w:r>
        <w:rPr>
          <w:color w:val="010101"/>
          <w:w w:val="105"/>
          <w:sz w:val="17"/>
        </w:rPr>
        <w:t>line 18, or reported more than $15</w:t>
      </w:r>
      <w:r>
        <w:rPr>
          <w:color w:val="232323"/>
          <w:w w:val="105"/>
          <w:sz w:val="17"/>
        </w:rPr>
        <w:t>,</w:t>
      </w:r>
      <w:r>
        <w:rPr>
          <w:color w:val="010101"/>
          <w:w w:val="105"/>
          <w:sz w:val="17"/>
        </w:rPr>
        <w:t>000 of fundraising event contributions and gross income on Form 990-EZ</w:t>
      </w:r>
      <w:r>
        <w:rPr>
          <w:color w:val="232323"/>
          <w:w w:val="105"/>
          <w:sz w:val="17"/>
        </w:rPr>
        <w:t>, </w:t>
      </w:r>
      <w:r>
        <w:rPr>
          <w:color w:val="010101"/>
          <w:w w:val="105"/>
          <w:sz w:val="17"/>
        </w:rPr>
        <w:t>lines 1 and 6b</w:t>
      </w:r>
      <w:r>
        <w:rPr>
          <w:color w:val="414141"/>
          <w:w w:val="105"/>
          <w:sz w:val="17"/>
        </w:rPr>
        <w:t>. </w:t>
      </w:r>
      <w:r>
        <w:rPr>
          <w:color w:val="010101"/>
          <w:w w:val="105"/>
          <w:sz w:val="17"/>
        </w:rPr>
        <w:t>List events with gross receipts greater than</w:t>
      </w:r>
      <w:r>
        <w:rPr>
          <w:color w:val="010101"/>
          <w:spacing w:val="16"/>
          <w:w w:val="105"/>
          <w:sz w:val="17"/>
        </w:rPr>
        <w:t> </w:t>
      </w:r>
      <w:r>
        <w:rPr>
          <w:color w:val="010101"/>
          <w:w w:val="105"/>
          <w:sz w:val="17"/>
        </w:rPr>
        <w:t>$5,000.</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
        <w:gridCol w:w="2884"/>
        <w:gridCol w:w="1874"/>
        <w:gridCol w:w="1869"/>
        <w:gridCol w:w="1869"/>
        <w:gridCol w:w="1802"/>
      </w:tblGrid>
      <w:tr>
        <w:trPr>
          <w:trHeight w:val="465" w:hRule="atLeast"/>
        </w:trPr>
        <w:tc>
          <w:tcPr>
            <w:tcW w:w="288" w:type="dxa"/>
            <w:vMerge w:val="restart"/>
            <w:tcBorders>
              <w:left w:val="nil"/>
            </w:tcBorders>
          </w:tcPr>
          <w:p>
            <w:pPr>
              <w:pStyle w:val="TableParagraph"/>
              <w:rPr>
                <w:sz w:val="8"/>
              </w:rPr>
            </w:pPr>
          </w:p>
          <w:p>
            <w:pPr>
              <w:pStyle w:val="TableParagraph"/>
              <w:rPr>
                <w:sz w:val="8"/>
              </w:rPr>
            </w:pPr>
          </w:p>
          <w:p>
            <w:pPr>
              <w:pStyle w:val="TableParagraph"/>
              <w:rPr>
                <w:sz w:val="8"/>
              </w:rPr>
            </w:pPr>
          </w:p>
          <w:p>
            <w:pPr>
              <w:pStyle w:val="TableParagraph"/>
              <w:rPr>
                <w:sz w:val="8"/>
              </w:rPr>
            </w:pPr>
          </w:p>
          <w:p>
            <w:pPr>
              <w:pStyle w:val="TableParagraph"/>
              <w:rPr>
                <w:sz w:val="8"/>
              </w:rPr>
            </w:pPr>
          </w:p>
          <w:p>
            <w:pPr>
              <w:pStyle w:val="TableParagraph"/>
              <w:rPr>
                <w:sz w:val="8"/>
              </w:rPr>
            </w:pPr>
          </w:p>
          <w:p>
            <w:pPr>
              <w:pStyle w:val="TableParagraph"/>
              <w:rPr>
                <w:sz w:val="8"/>
              </w:rPr>
            </w:pPr>
          </w:p>
          <w:p>
            <w:pPr>
              <w:pStyle w:val="TableParagraph"/>
              <w:spacing w:before="1"/>
              <w:rPr>
                <w:sz w:val="9"/>
              </w:rPr>
            </w:pPr>
          </w:p>
          <w:p>
            <w:pPr>
              <w:pStyle w:val="TableParagraph"/>
              <w:spacing w:line="80" w:lineRule="exact"/>
              <w:ind w:left="151"/>
              <w:rPr>
                <w:rFonts w:ascii="Times New Roman"/>
                <w:sz w:val="8"/>
              </w:rPr>
            </w:pPr>
            <w:r>
              <w:rPr>
                <w:rFonts w:ascii="Times New Roman"/>
                <w:color w:val="010101"/>
                <w:sz w:val="8"/>
              </w:rPr>
              <w:t>Q)</w:t>
            </w:r>
          </w:p>
          <w:p>
            <w:pPr>
              <w:pStyle w:val="TableParagraph"/>
              <w:spacing w:line="218" w:lineRule="auto"/>
              <w:ind w:left="150" w:right="42" w:hanging="6"/>
              <w:jc w:val="both"/>
              <w:rPr>
                <w:rFonts w:ascii="Times New Roman"/>
                <w:sz w:val="8"/>
              </w:rPr>
            </w:pPr>
            <w:r>
              <w:rPr>
                <w:rFonts w:ascii="Times New Roman"/>
                <w:color w:val="010101"/>
                <w:sz w:val="10"/>
              </w:rPr>
              <w:t>:, </w:t>
            </w:r>
            <w:r>
              <w:rPr>
                <w:rFonts w:ascii="Times New Roman"/>
                <w:color w:val="010101"/>
                <w:sz w:val="9"/>
              </w:rPr>
              <w:t>C </w:t>
            </w:r>
            <w:r>
              <w:rPr>
                <w:rFonts w:ascii="Times New Roman"/>
                <w:color w:val="010101"/>
                <w:sz w:val="8"/>
              </w:rPr>
              <w:t>Q)</w:t>
            </w:r>
          </w:p>
          <w:p>
            <w:pPr>
              <w:pStyle w:val="TableParagraph"/>
              <w:spacing w:line="100" w:lineRule="exact"/>
              <w:ind w:left="151"/>
              <w:rPr>
                <w:rFonts w:ascii="Times New Roman"/>
                <w:sz w:val="14"/>
              </w:rPr>
            </w:pPr>
            <w:r>
              <w:rPr>
                <w:rFonts w:ascii="Times New Roman"/>
                <w:color w:val="010101"/>
                <w:w w:val="101"/>
                <w:sz w:val="14"/>
              </w:rPr>
              <w:t>&gt;</w:t>
            </w:r>
          </w:p>
          <w:p>
            <w:pPr>
              <w:pStyle w:val="TableParagraph"/>
              <w:spacing w:line="61" w:lineRule="exact"/>
              <w:ind w:left="151"/>
              <w:rPr>
                <w:rFonts w:ascii="Times New Roman"/>
                <w:sz w:val="8"/>
              </w:rPr>
            </w:pPr>
            <w:r>
              <w:rPr>
                <w:rFonts w:ascii="Times New Roman"/>
                <w:color w:val="010101"/>
                <w:sz w:val="8"/>
              </w:rPr>
              <w:t>Q)</w:t>
            </w:r>
          </w:p>
          <w:p>
            <w:pPr>
              <w:pStyle w:val="TableParagraph"/>
              <w:spacing w:line="140" w:lineRule="exact"/>
              <w:ind w:left="120"/>
              <w:rPr>
                <w:rFonts w:ascii="Times New Roman"/>
                <w:sz w:val="13"/>
              </w:rPr>
            </w:pPr>
            <w:r>
              <w:rPr>
                <w:rFonts w:ascii="Times New Roman"/>
                <w:color w:val="010101"/>
                <w:w w:val="85"/>
                <w:sz w:val="13"/>
              </w:rPr>
              <w:t>0:::</w:t>
            </w:r>
          </w:p>
        </w:tc>
        <w:tc>
          <w:tcPr>
            <w:tcW w:w="2884" w:type="dxa"/>
            <w:vMerge w:val="restart"/>
            <w:tcBorders>
              <w:bottom w:val="single" w:sz="8"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21"/>
              </w:rPr>
            </w:pPr>
          </w:p>
          <w:p>
            <w:pPr>
              <w:pStyle w:val="TableParagraph"/>
              <w:numPr>
                <w:ilvl w:val="0"/>
                <w:numId w:val="59"/>
              </w:numPr>
              <w:tabs>
                <w:tab w:pos="434" w:val="left" w:leader="none"/>
                <w:tab w:pos="435" w:val="left" w:leader="none"/>
              </w:tabs>
              <w:spacing w:line="240" w:lineRule="auto" w:before="0" w:after="0"/>
              <w:ind w:left="434" w:right="0" w:hanging="288"/>
              <w:jc w:val="left"/>
              <w:rPr>
                <w:color w:val="010101"/>
                <w:sz w:val="14"/>
              </w:rPr>
            </w:pPr>
            <w:r>
              <w:rPr>
                <w:color w:val="010101"/>
                <w:w w:val="105"/>
                <w:sz w:val="15"/>
              </w:rPr>
              <w:t>Gross receipts</w:t>
            </w:r>
          </w:p>
          <w:p>
            <w:pPr>
              <w:pStyle w:val="TableParagraph"/>
              <w:rPr>
                <w:sz w:val="16"/>
              </w:rPr>
            </w:pPr>
          </w:p>
          <w:p>
            <w:pPr>
              <w:pStyle w:val="TableParagraph"/>
              <w:numPr>
                <w:ilvl w:val="0"/>
                <w:numId w:val="59"/>
              </w:numPr>
              <w:tabs>
                <w:tab w:pos="441" w:val="left" w:leader="none"/>
                <w:tab w:pos="442" w:val="left" w:leader="none"/>
              </w:tabs>
              <w:spacing w:line="240" w:lineRule="auto" w:before="124" w:after="0"/>
              <w:ind w:left="441" w:right="0" w:hanging="292"/>
              <w:jc w:val="left"/>
              <w:rPr>
                <w:color w:val="010101"/>
                <w:sz w:val="14"/>
              </w:rPr>
            </w:pPr>
            <w:r>
              <w:rPr>
                <w:color w:val="010101"/>
                <w:w w:val="105"/>
                <w:sz w:val="15"/>
              </w:rPr>
              <w:t>Less</w:t>
            </w:r>
            <w:r>
              <w:rPr>
                <w:color w:val="505050"/>
                <w:w w:val="105"/>
                <w:sz w:val="15"/>
              </w:rPr>
              <w:t>:</w:t>
            </w:r>
            <w:r>
              <w:rPr>
                <w:color w:val="505050"/>
                <w:spacing w:val="-4"/>
                <w:w w:val="105"/>
                <w:sz w:val="15"/>
              </w:rPr>
              <w:t> </w:t>
            </w:r>
            <w:r>
              <w:rPr>
                <w:color w:val="010101"/>
                <w:w w:val="105"/>
                <w:sz w:val="15"/>
              </w:rPr>
              <w:t>Contributions</w:t>
            </w:r>
          </w:p>
          <w:p>
            <w:pPr>
              <w:pStyle w:val="TableParagraph"/>
              <w:numPr>
                <w:ilvl w:val="0"/>
                <w:numId w:val="59"/>
              </w:numPr>
              <w:tabs>
                <w:tab w:pos="435" w:val="left" w:leader="none"/>
              </w:tabs>
              <w:spacing w:line="240" w:lineRule="atLeast" w:before="1" w:after="0"/>
              <w:ind w:left="437" w:right="523" w:hanging="290"/>
              <w:jc w:val="left"/>
              <w:rPr>
                <w:color w:val="010101"/>
                <w:sz w:val="15"/>
              </w:rPr>
            </w:pPr>
            <w:r>
              <w:rPr>
                <w:color w:val="010101"/>
                <w:w w:val="105"/>
                <w:sz w:val="15"/>
              </w:rPr>
              <w:t>Gross income </w:t>
            </w:r>
            <w:r>
              <w:rPr>
                <w:color w:val="131313"/>
                <w:w w:val="105"/>
                <w:sz w:val="15"/>
              </w:rPr>
              <w:t>(line </w:t>
            </w:r>
            <w:r>
              <w:rPr>
                <w:color w:val="010101"/>
                <w:w w:val="105"/>
                <w:sz w:val="15"/>
              </w:rPr>
              <w:t>1 minus line</w:t>
            </w:r>
            <w:r>
              <w:rPr>
                <w:color w:val="010101"/>
                <w:spacing w:val="-4"/>
                <w:w w:val="105"/>
                <w:sz w:val="15"/>
              </w:rPr>
              <w:t> </w:t>
            </w:r>
            <w:r>
              <w:rPr>
                <w:color w:val="010101"/>
                <w:w w:val="105"/>
                <w:sz w:val="15"/>
              </w:rPr>
              <w:t>2)</w:t>
            </w:r>
          </w:p>
        </w:tc>
        <w:tc>
          <w:tcPr>
            <w:tcW w:w="1874" w:type="dxa"/>
          </w:tcPr>
          <w:p>
            <w:pPr>
              <w:pStyle w:val="TableParagraph"/>
              <w:spacing w:before="19"/>
              <w:ind w:left="580"/>
              <w:rPr>
                <w:sz w:val="15"/>
              </w:rPr>
            </w:pPr>
            <w:r>
              <w:rPr>
                <w:b/>
                <w:color w:val="010101"/>
                <w:sz w:val="13"/>
              </w:rPr>
              <w:t>(a) </w:t>
            </w:r>
            <w:r>
              <w:rPr>
                <w:color w:val="010101"/>
                <w:sz w:val="15"/>
              </w:rPr>
              <w:t>Event #1</w:t>
            </w:r>
          </w:p>
          <w:p>
            <w:pPr>
              <w:pStyle w:val="TableParagraph"/>
              <w:spacing w:line="174" w:lineRule="exact" w:before="74"/>
              <w:ind w:left="142"/>
              <w:rPr>
                <w:rFonts w:ascii="Courier New"/>
                <w:b/>
                <w:sz w:val="18"/>
              </w:rPr>
            </w:pPr>
            <w:r>
              <w:rPr>
                <w:rFonts w:ascii="Courier New"/>
                <w:b/>
                <w:color w:val="010101"/>
                <w:sz w:val="18"/>
              </w:rPr>
              <w:t>Tennis</w:t>
            </w:r>
          </w:p>
        </w:tc>
        <w:tc>
          <w:tcPr>
            <w:tcW w:w="1869" w:type="dxa"/>
          </w:tcPr>
          <w:p>
            <w:pPr>
              <w:pStyle w:val="TableParagraph"/>
              <w:spacing w:before="19"/>
              <w:ind w:left="579"/>
              <w:rPr>
                <w:sz w:val="15"/>
              </w:rPr>
            </w:pPr>
            <w:r>
              <w:rPr>
                <w:color w:val="010101"/>
                <w:sz w:val="15"/>
              </w:rPr>
              <w:t>(b) Event#2</w:t>
            </w:r>
          </w:p>
        </w:tc>
        <w:tc>
          <w:tcPr>
            <w:tcW w:w="1869" w:type="dxa"/>
          </w:tcPr>
          <w:p>
            <w:pPr>
              <w:pStyle w:val="TableParagraph"/>
              <w:spacing w:before="19"/>
              <w:ind w:left="435"/>
              <w:rPr>
                <w:sz w:val="15"/>
              </w:rPr>
            </w:pPr>
            <w:r>
              <w:rPr>
                <w:color w:val="010101"/>
                <w:sz w:val="15"/>
              </w:rPr>
              <w:t>(c) Other e</w:t>
            </w:r>
            <w:r>
              <w:rPr>
                <w:color w:val="232323"/>
                <w:sz w:val="15"/>
              </w:rPr>
              <w:t>v</w:t>
            </w:r>
            <w:r>
              <w:rPr>
                <w:color w:val="010101"/>
                <w:sz w:val="15"/>
              </w:rPr>
              <w:t>ents</w:t>
            </w:r>
          </w:p>
          <w:p>
            <w:pPr>
              <w:pStyle w:val="TableParagraph"/>
              <w:spacing w:line="174" w:lineRule="exact" w:before="74"/>
              <w:ind w:left="461" w:right="496"/>
              <w:jc w:val="center"/>
              <w:rPr>
                <w:rFonts w:ascii="Courier New"/>
                <w:b/>
                <w:sz w:val="18"/>
              </w:rPr>
            </w:pPr>
            <w:r>
              <w:rPr>
                <w:rFonts w:ascii="Courier New"/>
                <w:b/>
                <w:color w:val="010101"/>
                <w:sz w:val="18"/>
              </w:rPr>
              <w:t>None</w:t>
            </w:r>
          </w:p>
        </w:tc>
        <w:tc>
          <w:tcPr>
            <w:tcW w:w="1802" w:type="dxa"/>
            <w:vMerge w:val="restart"/>
            <w:tcBorders>
              <w:right w:val="nil"/>
            </w:tcBorders>
          </w:tcPr>
          <w:p>
            <w:pPr>
              <w:pStyle w:val="TableParagraph"/>
              <w:spacing w:line="235" w:lineRule="auto" w:before="70"/>
              <w:ind w:left="345" w:right="110" w:firstLine="125"/>
              <w:rPr>
                <w:sz w:val="15"/>
              </w:rPr>
            </w:pPr>
            <w:r>
              <w:rPr>
                <w:color w:val="010101"/>
                <w:sz w:val="15"/>
              </w:rPr>
              <w:t>(d) Total </w:t>
            </w:r>
            <w:r>
              <w:rPr>
                <w:color w:val="131313"/>
                <w:sz w:val="15"/>
              </w:rPr>
              <w:t>events </w:t>
            </w:r>
            <w:r>
              <w:rPr>
                <w:color w:val="131313"/>
                <w:w w:val="95"/>
                <w:sz w:val="15"/>
              </w:rPr>
              <w:t>(add col. </w:t>
            </w:r>
            <w:r>
              <w:rPr>
                <w:b/>
                <w:color w:val="010101"/>
                <w:w w:val="95"/>
                <w:sz w:val="13"/>
              </w:rPr>
              <w:t>(a) </w:t>
            </w:r>
            <w:r>
              <w:rPr>
                <w:color w:val="010101"/>
                <w:w w:val="95"/>
                <w:sz w:val="15"/>
              </w:rPr>
              <w:t>through</w:t>
            </w:r>
          </w:p>
          <w:p>
            <w:pPr>
              <w:pStyle w:val="TableParagraph"/>
              <w:spacing w:line="168" w:lineRule="exact"/>
              <w:ind w:left="704"/>
              <w:rPr>
                <w:sz w:val="15"/>
              </w:rPr>
            </w:pPr>
            <w:r>
              <w:rPr>
                <w:color w:val="131313"/>
                <w:sz w:val="15"/>
              </w:rPr>
              <w:t>col. </w:t>
            </w:r>
            <w:r>
              <w:rPr>
                <w:color w:val="010101"/>
                <w:sz w:val="15"/>
              </w:rPr>
              <w:t>(c))</w:t>
            </w:r>
          </w:p>
        </w:tc>
      </w:tr>
      <w:tr>
        <w:trPr>
          <w:trHeight w:val="220" w:hRule="atLeast"/>
        </w:trPr>
        <w:tc>
          <w:tcPr>
            <w:tcW w:w="288" w:type="dxa"/>
            <w:vMerge/>
            <w:tcBorders>
              <w:top w:val="nil"/>
              <w:left w:val="nil"/>
            </w:tcBorders>
          </w:tcPr>
          <w:p>
            <w:pPr>
              <w:rPr>
                <w:sz w:val="2"/>
                <w:szCs w:val="2"/>
              </w:rPr>
            </w:pPr>
          </w:p>
        </w:tc>
        <w:tc>
          <w:tcPr>
            <w:tcW w:w="2884" w:type="dxa"/>
            <w:vMerge/>
            <w:tcBorders>
              <w:top w:val="nil"/>
              <w:bottom w:val="single" w:sz="8" w:space="0" w:color="000000"/>
            </w:tcBorders>
          </w:tcPr>
          <w:p>
            <w:pPr>
              <w:rPr>
                <w:sz w:val="2"/>
                <w:szCs w:val="2"/>
              </w:rPr>
            </w:pPr>
          </w:p>
        </w:tc>
        <w:tc>
          <w:tcPr>
            <w:tcW w:w="1874" w:type="dxa"/>
          </w:tcPr>
          <w:p>
            <w:pPr>
              <w:pStyle w:val="TableParagraph"/>
              <w:spacing w:line="139" w:lineRule="exact"/>
              <w:ind w:left="578"/>
              <w:rPr>
                <w:sz w:val="15"/>
              </w:rPr>
            </w:pPr>
            <w:r>
              <w:rPr>
                <w:color w:val="232323"/>
                <w:sz w:val="15"/>
              </w:rPr>
              <w:t>(</w:t>
            </w:r>
            <w:r>
              <w:rPr>
                <w:color w:val="010101"/>
                <w:sz w:val="15"/>
              </w:rPr>
              <w:t>e</w:t>
            </w:r>
            <w:r>
              <w:rPr>
                <w:color w:val="232323"/>
                <w:sz w:val="15"/>
              </w:rPr>
              <w:t>ve</w:t>
            </w:r>
            <w:r>
              <w:rPr>
                <w:color w:val="010101"/>
                <w:sz w:val="15"/>
              </w:rPr>
              <w:t>nt type</w:t>
            </w:r>
            <w:r>
              <w:rPr>
                <w:color w:val="232323"/>
                <w:sz w:val="15"/>
              </w:rPr>
              <w:t>)</w:t>
            </w:r>
          </w:p>
        </w:tc>
        <w:tc>
          <w:tcPr>
            <w:tcW w:w="1869" w:type="dxa"/>
          </w:tcPr>
          <w:p>
            <w:pPr>
              <w:pStyle w:val="TableParagraph"/>
              <w:spacing w:line="139" w:lineRule="exact"/>
              <w:ind w:left="530" w:right="496"/>
              <w:jc w:val="center"/>
              <w:rPr>
                <w:sz w:val="15"/>
              </w:rPr>
            </w:pPr>
            <w:r>
              <w:rPr>
                <w:color w:val="131313"/>
                <w:sz w:val="15"/>
              </w:rPr>
              <w:t>(</w:t>
            </w:r>
            <w:r>
              <w:rPr>
                <w:color w:val="010101"/>
                <w:sz w:val="15"/>
              </w:rPr>
              <w:t>e</w:t>
            </w:r>
            <w:r>
              <w:rPr>
                <w:color w:val="232323"/>
                <w:sz w:val="15"/>
              </w:rPr>
              <w:t>ve</w:t>
            </w:r>
            <w:r>
              <w:rPr>
                <w:color w:val="010101"/>
                <w:sz w:val="15"/>
              </w:rPr>
              <w:t>nt t</w:t>
            </w:r>
            <w:r>
              <w:rPr>
                <w:color w:val="232323"/>
                <w:sz w:val="15"/>
              </w:rPr>
              <w:t>y</w:t>
            </w:r>
            <w:r>
              <w:rPr>
                <w:color w:val="010101"/>
                <w:sz w:val="15"/>
              </w:rPr>
              <w:t>pe</w:t>
            </w:r>
            <w:r>
              <w:rPr>
                <w:color w:val="232323"/>
                <w:sz w:val="15"/>
              </w:rPr>
              <w:t>)</w:t>
            </w:r>
          </w:p>
        </w:tc>
        <w:tc>
          <w:tcPr>
            <w:tcW w:w="1869" w:type="dxa"/>
          </w:tcPr>
          <w:p>
            <w:pPr>
              <w:pStyle w:val="TableParagraph"/>
              <w:spacing w:line="139" w:lineRule="exact"/>
              <w:ind w:left="512"/>
              <w:rPr>
                <w:sz w:val="15"/>
              </w:rPr>
            </w:pPr>
            <w:r>
              <w:rPr>
                <w:color w:val="131313"/>
                <w:sz w:val="15"/>
              </w:rPr>
              <w:t>(total </w:t>
            </w:r>
            <w:r>
              <w:rPr>
                <w:color w:val="010101"/>
                <w:sz w:val="15"/>
              </w:rPr>
              <w:t>numbe</w:t>
            </w:r>
            <w:r>
              <w:rPr>
                <w:color w:val="232323"/>
                <w:sz w:val="15"/>
              </w:rPr>
              <w:t>)</w:t>
            </w:r>
            <w:r>
              <w:rPr>
                <w:color w:val="010101"/>
                <w:sz w:val="15"/>
              </w:rPr>
              <w:t>r</w:t>
            </w:r>
          </w:p>
        </w:tc>
        <w:tc>
          <w:tcPr>
            <w:tcW w:w="1802" w:type="dxa"/>
            <w:vMerge/>
            <w:tcBorders>
              <w:top w:val="nil"/>
              <w:right w:val="nil"/>
            </w:tcBorders>
          </w:tcPr>
          <w:p>
            <w:pPr>
              <w:rPr>
                <w:sz w:val="2"/>
                <w:szCs w:val="2"/>
              </w:rPr>
            </w:pPr>
          </w:p>
        </w:tc>
      </w:tr>
      <w:tr>
        <w:trPr>
          <w:trHeight w:val="465" w:hRule="atLeast"/>
        </w:trPr>
        <w:tc>
          <w:tcPr>
            <w:tcW w:w="288" w:type="dxa"/>
            <w:vMerge/>
            <w:tcBorders>
              <w:top w:val="nil"/>
              <w:left w:val="nil"/>
            </w:tcBorders>
          </w:tcPr>
          <w:p>
            <w:pPr>
              <w:rPr>
                <w:sz w:val="2"/>
                <w:szCs w:val="2"/>
              </w:rPr>
            </w:pPr>
          </w:p>
        </w:tc>
        <w:tc>
          <w:tcPr>
            <w:tcW w:w="2884" w:type="dxa"/>
            <w:vMerge/>
            <w:tcBorders>
              <w:top w:val="nil"/>
              <w:bottom w:val="single" w:sz="8" w:space="0" w:color="000000"/>
            </w:tcBorders>
          </w:tcPr>
          <w:p>
            <w:pPr>
              <w:rPr>
                <w:sz w:val="2"/>
                <w:szCs w:val="2"/>
              </w:rPr>
            </w:pPr>
          </w:p>
        </w:tc>
        <w:tc>
          <w:tcPr>
            <w:tcW w:w="1874" w:type="dxa"/>
          </w:tcPr>
          <w:p>
            <w:pPr>
              <w:pStyle w:val="TableParagraph"/>
              <w:rPr>
                <w:sz w:val="23"/>
              </w:rPr>
            </w:pPr>
          </w:p>
          <w:p>
            <w:pPr>
              <w:pStyle w:val="TableParagraph"/>
              <w:spacing w:line="174" w:lineRule="exact"/>
              <w:ind w:right="134"/>
              <w:jc w:val="right"/>
              <w:rPr>
                <w:rFonts w:ascii="Courier New"/>
                <w:b/>
                <w:sz w:val="18"/>
              </w:rPr>
            </w:pPr>
            <w:r>
              <w:rPr>
                <w:rFonts w:ascii="Courier New"/>
                <w:b/>
                <w:color w:val="010101"/>
                <w:sz w:val="18"/>
              </w:rPr>
              <w:t>53 136</w:t>
            </w:r>
          </w:p>
        </w:tc>
        <w:tc>
          <w:tcPr>
            <w:tcW w:w="1869" w:type="dxa"/>
          </w:tcPr>
          <w:p>
            <w:pPr>
              <w:pStyle w:val="TableParagraph"/>
              <w:rPr>
                <w:rFonts w:ascii="Times New Roman"/>
                <w:sz w:val="14"/>
              </w:rPr>
            </w:pPr>
          </w:p>
        </w:tc>
        <w:tc>
          <w:tcPr>
            <w:tcW w:w="1869" w:type="dxa"/>
          </w:tcPr>
          <w:p>
            <w:pPr>
              <w:pStyle w:val="TableParagraph"/>
              <w:rPr>
                <w:rFonts w:ascii="Times New Roman"/>
                <w:sz w:val="14"/>
              </w:rPr>
            </w:pPr>
          </w:p>
        </w:tc>
        <w:tc>
          <w:tcPr>
            <w:tcW w:w="1802" w:type="dxa"/>
            <w:tcBorders>
              <w:right w:val="nil"/>
            </w:tcBorders>
          </w:tcPr>
          <w:p>
            <w:pPr>
              <w:pStyle w:val="TableParagraph"/>
              <w:spacing w:before="3"/>
              <w:rPr>
                <w:sz w:val="22"/>
              </w:rPr>
            </w:pPr>
          </w:p>
          <w:p>
            <w:pPr>
              <w:pStyle w:val="TableParagraph"/>
              <w:spacing w:line="183" w:lineRule="exact"/>
              <w:ind w:right="59"/>
              <w:jc w:val="right"/>
              <w:rPr>
                <w:rFonts w:ascii="Courier New"/>
                <w:b/>
                <w:sz w:val="18"/>
              </w:rPr>
            </w:pPr>
            <w:r>
              <w:rPr>
                <w:rFonts w:ascii="Times New Roman"/>
                <w:color w:val="010101"/>
                <w:sz w:val="17"/>
              </w:rPr>
              <w:t>53 </w:t>
            </w:r>
            <w:r>
              <w:rPr>
                <w:rFonts w:ascii="Courier New"/>
                <w:b/>
                <w:color w:val="010101"/>
                <w:sz w:val="18"/>
              </w:rPr>
              <w:t>136</w:t>
            </w:r>
          </w:p>
        </w:tc>
      </w:tr>
      <w:tr>
        <w:trPr>
          <w:trHeight w:val="460" w:hRule="atLeast"/>
        </w:trPr>
        <w:tc>
          <w:tcPr>
            <w:tcW w:w="288" w:type="dxa"/>
            <w:vMerge/>
            <w:tcBorders>
              <w:top w:val="nil"/>
              <w:left w:val="nil"/>
            </w:tcBorders>
          </w:tcPr>
          <w:p>
            <w:pPr>
              <w:rPr>
                <w:sz w:val="2"/>
                <w:szCs w:val="2"/>
              </w:rPr>
            </w:pPr>
          </w:p>
        </w:tc>
        <w:tc>
          <w:tcPr>
            <w:tcW w:w="2884" w:type="dxa"/>
            <w:vMerge/>
            <w:tcBorders>
              <w:top w:val="nil"/>
              <w:bottom w:val="single" w:sz="8" w:space="0" w:color="000000"/>
            </w:tcBorders>
          </w:tcPr>
          <w:p>
            <w:pPr>
              <w:rPr>
                <w:sz w:val="2"/>
                <w:szCs w:val="2"/>
              </w:rPr>
            </w:pPr>
          </w:p>
        </w:tc>
        <w:tc>
          <w:tcPr>
            <w:tcW w:w="1874" w:type="dxa"/>
            <w:tcBorders>
              <w:bottom w:val="single" w:sz="8" w:space="0" w:color="000000"/>
            </w:tcBorders>
          </w:tcPr>
          <w:p>
            <w:pPr>
              <w:pStyle w:val="TableParagraph"/>
              <w:spacing w:before="10"/>
              <w:rPr>
                <w:sz w:val="21"/>
              </w:rPr>
            </w:pPr>
          </w:p>
          <w:p>
            <w:pPr>
              <w:pStyle w:val="TableParagraph"/>
              <w:spacing w:line="183" w:lineRule="exact"/>
              <w:ind w:right="195"/>
              <w:jc w:val="right"/>
              <w:rPr>
                <w:rFonts w:ascii="Times New Roman"/>
                <w:sz w:val="17"/>
              </w:rPr>
            </w:pPr>
            <w:r>
              <w:rPr>
                <w:rFonts w:ascii="Times New Roman"/>
                <w:color w:val="010101"/>
                <w:w w:val="105"/>
                <w:sz w:val="17"/>
              </w:rPr>
              <w:t>35 563</w:t>
            </w:r>
          </w:p>
        </w:tc>
        <w:tc>
          <w:tcPr>
            <w:tcW w:w="1869" w:type="dxa"/>
            <w:tcBorders>
              <w:bottom w:val="single" w:sz="8" w:space="0" w:color="000000"/>
            </w:tcBorders>
          </w:tcPr>
          <w:p>
            <w:pPr>
              <w:pStyle w:val="TableParagraph"/>
              <w:rPr>
                <w:rFonts w:ascii="Times New Roman"/>
                <w:sz w:val="14"/>
              </w:rPr>
            </w:pPr>
          </w:p>
        </w:tc>
        <w:tc>
          <w:tcPr>
            <w:tcW w:w="1869" w:type="dxa"/>
            <w:tcBorders>
              <w:bottom w:val="single" w:sz="8" w:space="0" w:color="000000"/>
            </w:tcBorders>
          </w:tcPr>
          <w:p>
            <w:pPr>
              <w:pStyle w:val="TableParagraph"/>
              <w:rPr>
                <w:rFonts w:ascii="Times New Roman"/>
                <w:sz w:val="14"/>
              </w:rPr>
            </w:pPr>
          </w:p>
        </w:tc>
        <w:tc>
          <w:tcPr>
            <w:tcW w:w="1802" w:type="dxa"/>
            <w:tcBorders>
              <w:bottom w:val="single" w:sz="8" w:space="0" w:color="000000"/>
              <w:right w:val="nil"/>
            </w:tcBorders>
          </w:tcPr>
          <w:p>
            <w:pPr>
              <w:pStyle w:val="TableParagraph"/>
              <w:spacing w:before="10"/>
              <w:rPr>
                <w:sz w:val="21"/>
              </w:rPr>
            </w:pPr>
          </w:p>
          <w:p>
            <w:pPr>
              <w:pStyle w:val="TableParagraph"/>
              <w:spacing w:line="183" w:lineRule="exact"/>
              <w:ind w:right="115"/>
              <w:jc w:val="right"/>
              <w:rPr>
                <w:rFonts w:ascii="Times New Roman"/>
                <w:sz w:val="17"/>
              </w:rPr>
            </w:pPr>
            <w:r>
              <w:rPr>
                <w:rFonts w:ascii="Times New Roman"/>
                <w:color w:val="010101"/>
                <w:w w:val="105"/>
                <w:sz w:val="17"/>
              </w:rPr>
              <w:t>35 563</w:t>
            </w:r>
          </w:p>
        </w:tc>
      </w:tr>
      <w:tr>
        <w:trPr>
          <w:trHeight w:val="460" w:hRule="atLeast"/>
        </w:trPr>
        <w:tc>
          <w:tcPr>
            <w:tcW w:w="288" w:type="dxa"/>
            <w:vMerge/>
            <w:tcBorders>
              <w:top w:val="nil"/>
              <w:left w:val="nil"/>
            </w:tcBorders>
          </w:tcPr>
          <w:p>
            <w:pPr>
              <w:rPr>
                <w:sz w:val="2"/>
                <w:szCs w:val="2"/>
              </w:rPr>
            </w:pPr>
          </w:p>
        </w:tc>
        <w:tc>
          <w:tcPr>
            <w:tcW w:w="2884" w:type="dxa"/>
            <w:vMerge/>
            <w:tcBorders>
              <w:top w:val="nil"/>
              <w:bottom w:val="single" w:sz="8" w:space="0" w:color="000000"/>
            </w:tcBorders>
          </w:tcPr>
          <w:p>
            <w:pPr>
              <w:rPr>
                <w:sz w:val="2"/>
                <w:szCs w:val="2"/>
              </w:rPr>
            </w:pPr>
          </w:p>
        </w:tc>
        <w:tc>
          <w:tcPr>
            <w:tcW w:w="1874" w:type="dxa"/>
            <w:tcBorders>
              <w:top w:val="single" w:sz="8" w:space="0" w:color="000000"/>
              <w:bottom w:val="single" w:sz="8" w:space="0" w:color="000000"/>
            </w:tcBorders>
          </w:tcPr>
          <w:p>
            <w:pPr>
              <w:pStyle w:val="TableParagraph"/>
              <w:spacing w:before="10"/>
              <w:rPr>
                <w:sz w:val="21"/>
              </w:rPr>
            </w:pPr>
          </w:p>
          <w:p>
            <w:pPr>
              <w:pStyle w:val="TableParagraph"/>
              <w:spacing w:line="183" w:lineRule="exact"/>
              <w:ind w:right="187"/>
              <w:jc w:val="right"/>
              <w:rPr>
                <w:rFonts w:ascii="Times New Roman"/>
                <w:sz w:val="17"/>
              </w:rPr>
            </w:pPr>
            <w:r>
              <w:rPr>
                <w:rFonts w:ascii="Times New Roman"/>
                <w:color w:val="010101"/>
                <w:w w:val="105"/>
                <w:sz w:val="17"/>
              </w:rPr>
              <w:t>17 573</w:t>
            </w:r>
          </w:p>
        </w:tc>
        <w:tc>
          <w:tcPr>
            <w:tcW w:w="1869" w:type="dxa"/>
            <w:tcBorders>
              <w:top w:val="single" w:sz="8" w:space="0" w:color="000000"/>
              <w:bottom w:val="single" w:sz="8" w:space="0" w:color="000000"/>
            </w:tcBorders>
          </w:tcPr>
          <w:p>
            <w:pPr>
              <w:pStyle w:val="TableParagraph"/>
              <w:rPr>
                <w:rFonts w:ascii="Times New Roman"/>
                <w:sz w:val="14"/>
              </w:rPr>
            </w:pPr>
          </w:p>
        </w:tc>
        <w:tc>
          <w:tcPr>
            <w:tcW w:w="1869" w:type="dxa"/>
            <w:tcBorders>
              <w:top w:val="single" w:sz="8" w:space="0" w:color="000000"/>
              <w:bottom w:val="single" w:sz="8" w:space="0" w:color="000000"/>
            </w:tcBorders>
          </w:tcPr>
          <w:p>
            <w:pPr>
              <w:pStyle w:val="TableParagraph"/>
              <w:rPr>
                <w:rFonts w:ascii="Times New Roman"/>
                <w:sz w:val="14"/>
              </w:rPr>
            </w:pPr>
          </w:p>
        </w:tc>
        <w:tc>
          <w:tcPr>
            <w:tcW w:w="1802" w:type="dxa"/>
            <w:tcBorders>
              <w:top w:val="single" w:sz="8" w:space="0" w:color="000000"/>
              <w:bottom w:val="single" w:sz="8" w:space="0" w:color="000000"/>
              <w:right w:val="nil"/>
            </w:tcBorders>
          </w:tcPr>
          <w:p>
            <w:pPr>
              <w:pStyle w:val="TableParagraph"/>
              <w:spacing w:before="10"/>
              <w:rPr>
                <w:sz w:val="21"/>
              </w:rPr>
            </w:pPr>
          </w:p>
          <w:p>
            <w:pPr>
              <w:pStyle w:val="TableParagraph"/>
              <w:spacing w:line="183" w:lineRule="exact"/>
              <w:ind w:right="107"/>
              <w:jc w:val="right"/>
              <w:rPr>
                <w:rFonts w:ascii="Times New Roman"/>
                <w:sz w:val="17"/>
              </w:rPr>
            </w:pPr>
            <w:r>
              <w:rPr>
                <w:rFonts w:ascii="Times New Roman"/>
                <w:color w:val="010101"/>
                <w:w w:val="105"/>
                <w:sz w:val="17"/>
              </w:rPr>
              <w:t>17 573</w:t>
            </w:r>
          </w:p>
        </w:tc>
      </w:tr>
      <w:tr>
        <w:trPr>
          <w:trHeight w:val="470" w:hRule="atLeast"/>
        </w:trPr>
        <w:tc>
          <w:tcPr>
            <w:tcW w:w="288" w:type="dxa"/>
            <w:vMerge w:val="restart"/>
            <w:tcBorders>
              <w:left w:val="nil"/>
            </w:tcBorders>
          </w:tcPr>
          <w:p>
            <w:pPr>
              <w:pStyle w:val="TableParagraph"/>
              <w:rPr>
                <w:sz w:val="26"/>
              </w:rPr>
            </w:pPr>
          </w:p>
          <w:p>
            <w:pPr>
              <w:pStyle w:val="TableParagraph"/>
              <w:rPr>
                <w:sz w:val="26"/>
              </w:rPr>
            </w:pPr>
          </w:p>
          <w:p>
            <w:pPr>
              <w:pStyle w:val="TableParagraph"/>
              <w:rPr>
                <w:sz w:val="26"/>
              </w:rPr>
            </w:pPr>
          </w:p>
          <w:p>
            <w:pPr>
              <w:pStyle w:val="TableParagraph"/>
              <w:spacing w:before="9"/>
              <w:rPr>
                <w:sz w:val="31"/>
              </w:rPr>
            </w:pPr>
          </w:p>
          <w:p>
            <w:pPr>
              <w:pStyle w:val="TableParagraph"/>
              <w:spacing w:line="153" w:lineRule="auto"/>
              <w:ind w:left="138" w:right="19"/>
              <w:rPr>
                <w:rFonts w:ascii="Times New Roman"/>
                <w:sz w:val="23"/>
              </w:rPr>
            </w:pPr>
            <w:r>
              <w:rPr>
                <w:rFonts w:ascii="Times New Roman"/>
                <w:color w:val="010101"/>
                <w:spacing w:val="-64"/>
                <w:w w:val="80"/>
                <w:sz w:val="23"/>
              </w:rPr>
              <w:t>"</w:t>
            </w:r>
            <w:r>
              <w:rPr>
                <w:rFonts w:ascii="Times New Roman"/>
                <w:color w:val="010101"/>
                <w:spacing w:val="-1"/>
                <w:w w:val="104"/>
                <w:position w:val="1"/>
                <w:sz w:val="8"/>
              </w:rPr>
              <w:t>Q</w:t>
            </w:r>
            <w:r>
              <w:rPr>
                <w:rFonts w:ascii="Times New Roman"/>
                <w:color w:val="010101"/>
                <w:spacing w:val="-25"/>
                <w:w w:val="104"/>
                <w:position w:val="1"/>
                <w:sz w:val="8"/>
              </w:rPr>
              <w:t>)</w:t>
            </w:r>
            <w:r>
              <w:rPr>
                <w:rFonts w:ascii="Times New Roman"/>
                <w:color w:val="010101"/>
                <w:spacing w:val="-1"/>
                <w:w w:val="80"/>
                <w:sz w:val="23"/>
              </w:rPr>
              <w:t>' </w:t>
            </w:r>
            <w:r>
              <w:rPr>
                <w:rFonts w:ascii="Times New Roman"/>
                <w:color w:val="010101"/>
                <w:spacing w:val="-64"/>
                <w:w w:val="80"/>
                <w:sz w:val="23"/>
              </w:rPr>
              <w:t>"</w:t>
            </w:r>
            <w:r>
              <w:rPr>
                <w:rFonts w:ascii="Times New Roman"/>
                <w:color w:val="010101"/>
                <w:w w:val="80"/>
                <w:sz w:val="9"/>
              </w:rPr>
              <w:t>C</w:t>
            </w:r>
            <w:r>
              <w:rPr>
                <w:rFonts w:ascii="Times New Roman"/>
                <w:color w:val="010101"/>
                <w:spacing w:val="-8"/>
                <w:sz w:val="9"/>
              </w:rPr>
              <w:t> </w:t>
            </w:r>
            <w:r>
              <w:rPr>
                <w:rFonts w:ascii="Times New Roman"/>
                <w:color w:val="010101"/>
                <w:spacing w:val="-15"/>
                <w:w w:val="80"/>
                <w:sz w:val="23"/>
              </w:rPr>
              <w:t>'</w:t>
            </w:r>
          </w:p>
          <w:p>
            <w:pPr>
              <w:pStyle w:val="TableParagraph"/>
              <w:spacing w:line="54" w:lineRule="exact"/>
              <w:ind w:left="151"/>
              <w:rPr>
                <w:rFonts w:ascii="Times New Roman"/>
                <w:sz w:val="8"/>
              </w:rPr>
            </w:pPr>
            <w:r>
              <w:rPr>
                <w:rFonts w:ascii="Times New Roman"/>
                <w:color w:val="010101"/>
                <w:w w:val="90"/>
                <w:sz w:val="8"/>
              </w:rPr>
              <w:t>Q)</w:t>
            </w:r>
          </w:p>
          <w:p>
            <w:pPr>
              <w:pStyle w:val="TableParagraph"/>
              <w:spacing w:line="89" w:lineRule="exact"/>
              <w:ind w:left="148"/>
              <w:rPr>
                <w:sz w:val="10"/>
              </w:rPr>
            </w:pPr>
            <w:r>
              <w:rPr>
                <w:color w:val="010101"/>
                <w:w w:val="90"/>
                <w:sz w:val="10"/>
              </w:rPr>
              <w:t>C.</w:t>
            </w:r>
          </w:p>
          <w:p>
            <w:pPr>
              <w:pStyle w:val="TableParagraph"/>
              <w:spacing w:line="124" w:lineRule="auto" w:before="9"/>
              <w:ind w:left="123"/>
              <w:rPr>
                <w:rFonts w:ascii="Times New Roman"/>
                <w:b/>
                <w:sz w:val="11"/>
              </w:rPr>
            </w:pPr>
            <w:r>
              <w:rPr>
                <w:rFonts w:ascii="Times New Roman"/>
                <w:color w:val="010101"/>
                <w:spacing w:val="-92"/>
                <w:w w:val="98"/>
                <w:position w:val="-9"/>
                <w:sz w:val="17"/>
              </w:rPr>
              <w:t>w</w:t>
            </w:r>
            <w:r>
              <w:rPr>
                <w:rFonts w:ascii="Times New Roman"/>
                <w:b/>
                <w:color w:val="131313"/>
                <w:w w:val="105"/>
                <w:sz w:val="11"/>
              </w:rPr>
              <w:t>X</w:t>
            </w:r>
          </w:p>
          <w:p>
            <w:pPr>
              <w:pStyle w:val="TableParagraph"/>
              <w:spacing w:before="43"/>
              <w:ind w:left="128"/>
              <w:rPr>
                <w:rFonts w:ascii="Times New Roman"/>
                <w:sz w:val="17"/>
              </w:rPr>
            </w:pPr>
            <w:r>
              <w:rPr>
                <w:rFonts w:ascii="Times New Roman"/>
                <w:color w:val="010101"/>
                <w:sz w:val="17"/>
              </w:rPr>
              <w:t>t5</w:t>
            </w:r>
          </w:p>
          <w:p>
            <w:pPr>
              <w:pStyle w:val="TableParagraph"/>
              <w:spacing w:before="87"/>
              <w:ind w:left="117"/>
              <w:rPr>
                <w:sz w:val="17"/>
              </w:rPr>
            </w:pPr>
            <w:r>
              <w:rPr>
                <w:color w:val="010101"/>
                <w:w w:val="103"/>
                <w:sz w:val="17"/>
              </w:rPr>
              <w:t>0</w:t>
            </w:r>
          </w:p>
        </w:tc>
        <w:tc>
          <w:tcPr>
            <w:tcW w:w="2884" w:type="dxa"/>
            <w:vMerge w:val="restart"/>
            <w:tcBorders>
              <w:top w:val="single" w:sz="8" w:space="0" w:color="000000"/>
              <w:bottom w:val="nil"/>
            </w:tcBorders>
          </w:tcPr>
          <w:p>
            <w:pPr>
              <w:pStyle w:val="TableParagraph"/>
              <w:spacing w:before="8"/>
              <w:rPr>
                <w:sz w:val="21"/>
              </w:rPr>
            </w:pPr>
          </w:p>
          <w:p>
            <w:pPr>
              <w:pStyle w:val="TableParagraph"/>
              <w:numPr>
                <w:ilvl w:val="0"/>
                <w:numId w:val="60"/>
              </w:numPr>
              <w:tabs>
                <w:tab w:pos="436" w:val="left" w:leader="none"/>
              </w:tabs>
              <w:spacing w:line="240" w:lineRule="auto" w:before="0" w:after="0"/>
              <w:ind w:left="435" w:right="0" w:hanging="290"/>
              <w:jc w:val="left"/>
              <w:rPr>
                <w:color w:val="010101"/>
                <w:sz w:val="15"/>
              </w:rPr>
            </w:pPr>
            <w:r>
              <w:rPr>
                <w:color w:val="010101"/>
                <w:w w:val="105"/>
                <w:sz w:val="15"/>
              </w:rPr>
              <w:t>Cash</w:t>
            </w:r>
            <w:r>
              <w:rPr>
                <w:color w:val="010101"/>
                <w:spacing w:val="-1"/>
                <w:w w:val="105"/>
                <w:sz w:val="15"/>
              </w:rPr>
              <w:t> </w:t>
            </w:r>
            <w:r>
              <w:rPr>
                <w:color w:val="010101"/>
                <w:w w:val="105"/>
                <w:sz w:val="15"/>
              </w:rPr>
              <w:t>prizes</w:t>
            </w:r>
          </w:p>
          <w:p>
            <w:pPr>
              <w:pStyle w:val="TableParagraph"/>
              <w:rPr>
                <w:sz w:val="16"/>
              </w:rPr>
            </w:pPr>
          </w:p>
          <w:p>
            <w:pPr>
              <w:pStyle w:val="TableParagraph"/>
              <w:numPr>
                <w:ilvl w:val="0"/>
                <w:numId w:val="60"/>
              </w:numPr>
              <w:tabs>
                <w:tab w:pos="440" w:val="left" w:leader="none"/>
                <w:tab w:pos="441" w:val="left" w:leader="none"/>
              </w:tabs>
              <w:spacing w:line="240" w:lineRule="auto" w:before="129" w:after="0"/>
              <w:ind w:left="440" w:right="0" w:hanging="294"/>
              <w:jc w:val="left"/>
              <w:rPr>
                <w:color w:val="010101"/>
                <w:sz w:val="14"/>
              </w:rPr>
            </w:pPr>
            <w:r>
              <w:rPr>
                <w:color w:val="010101"/>
                <w:w w:val="105"/>
                <w:sz w:val="15"/>
              </w:rPr>
              <w:t>Noncash</w:t>
            </w:r>
            <w:r>
              <w:rPr>
                <w:color w:val="010101"/>
                <w:spacing w:val="3"/>
                <w:w w:val="105"/>
                <w:sz w:val="15"/>
              </w:rPr>
              <w:t> </w:t>
            </w:r>
            <w:r>
              <w:rPr>
                <w:color w:val="010101"/>
                <w:w w:val="105"/>
                <w:sz w:val="15"/>
              </w:rPr>
              <w:t>prizes</w:t>
            </w:r>
          </w:p>
          <w:p>
            <w:pPr>
              <w:pStyle w:val="TableParagraph"/>
              <w:rPr>
                <w:sz w:val="16"/>
              </w:rPr>
            </w:pPr>
          </w:p>
          <w:p>
            <w:pPr>
              <w:pStyle w:val="TableParagraph"/>
              <w:numPr>
                <w:ilvl w:val="0"/>
                <w:numId w:val="60"/>
              </w:numPr>
              <w:tabs>
                <w:tab w:pos="440" w:val="left" w:leader="none"/>
                <w:tab w:pos="441" w:val="left" w:leader="none"/>
              </w:tabs>
              <w:spacing w:line="240" w:lineRule="auto" w:before="125" w:after="0"/>
              <w:ind w:left="440" w:right="0" w:hanging="293"/>
              <w:jc w:val="left"/>
              <w:rPr>
                <w:color w:val="010101"/>
                <w:sz w:val="14"/>
              </w:rPr>
            </w:pPr>
            <w:r>
              <w:rPr>
                <w:color w:val="010101"/>
                <w:sz w:val="15"/>
              </w:rPr>
              <w:t>RenUfacility</w:t>
            </w:r>
            <w:r>
              <w:rPr>
                <w:color w:val="010101"/>
                <w:spacing w:val="16"/>
                <w:sz w:val="15"/>
              </w:rPr>
              <w:t> </w:t>
            </w:r>
            <w:r>
              <w:rPr>
                <w:color w:val="010101"/>
                <w:sz w:val="15"/>
              </w:rPr>
              <w:t>costs</w:t>
            </w:r>
          </w:p>
          <w:p>
            <w:pPr>
              <w:pStyle w:val="TableParagraph"/>
              <w:rPr>
                <w:sz w:val="16"/>
              </w:rPr>
            </w:pPr>
          </w:p>
          <w:p>
            <w:pPr>
              <w:pStyle w:val="TableParagraph"/>
              <w:numPr>
                <w:ilvl w:val="0"/>
                <w:numId w:val="60"/>
              </w:numPr>
              <w:tabs>
                <w:tab w:pos="439" w:val="left" w:leader="none"/>
                <w:tab w:pos="440" w:val="left" w:leader="none"/>
              </w:tabs>
              <w:spacing w:line="240" w:lineRule="auto" w:before="124" w:after="0"/>
              <w:ind w:left="439" w:right="0" w:hanging="292"/>
              <w:jc w:val="left"/>
              <w:rPr>
                <w:color w:val="010101"/>
                <w:sz w:val="14"/>
              </w:rPr>
            </w:pPr>
            <w:r>
              <w:rPr>
                <w:color w:val="010101"/>
                <w:w w:val="105"/>
                <w:sz w:val="15"/>
              </w:rPr>
              <w:t>Food and</w:t>
            </w:r>
            <w:r>
              <w:rPr>
                <w:color w:val="010101"/>
                <w:spacing w:val="-3"/>
                <w:w w:val="105"/>
                <w:sz w:val="15"/>
              </w:rPr>
              <w:t> </w:t>
            </w:r>
            <w:r>
              <w:rPr>
                <w:color w:val="010101"/>
                <w:w w:val="105"/>
                <w:sz w:val="15"/>
              </w:rPr>
              <w:t>beverages</w:t>
            </w:r>
          </w:p>
          <w:p>
            <w:pPr>
              <w:pStyle w:val="TableParagraph"/>
              <w:rPr>
                <w:sz w:val="16"/>
              </w:rPr>
            </w:pPr>
          </w:p>
          <w:p>
            <w:pPr>
              <w:pStyle w:val="TableParagraph"/>
              <w:numPr>
                <w:ilvl w:val="0"/>
                <w:numId w:val="60"/>
              </w:numPr>
              <w:tabs>
                <w:tab w:pos="440" w:val="left" w:leader="none"/>
                <w:tab w:pos="441" w:val="left" w:leader="none"/>
              </w:tabs>
              <w:spacing w:line="240" w:lineRule="auto" w:before="124" w:after="0"/>
              <w:ind w:left="440" w:right="0" w:hanging="294"/>
              <w:jc w:val="left"/>
              <w:rPr>
                <w:color w:val="010101"/>
                <w:sz w:val="15"/>
              </w:rPr>
            </w:pPr>
            <w:r>
              <w:rPr>
                <w:color w:val="010101"/>
                <w:w w:val="105"/>
                <w:sz w:val="15"/>
              </w:rPr>
              <w:t>Entertainment</w:t>
            </w:r>
          </w:p>
          <w:p>
            <w:pPr>
              <w:pStyle w:val="TableParagraph"/>
              <w:rPr>
                <w:sz w:val="16"/>
              </w:rPr>
            </w:pPr>
          </w:p>
          <w:p>
            <w:pPr>
              <w:pStyle w:val="TableParagraph"/>
              <w:numPr>
                <w:ilvl w:val="0"/>
                <w:numId w:val="60"/>
              </w:numPr>
              <w:tabs>
                <w:tab w:pos="435" w:val="left" w:leader="none"/>
                <w:tab w:pos="436" w:val="left" w:leader="none"/>
              </w:tabs>
              <w:spacing w:line="240" w:lineRule="auto" w:before="124" w:after="0"/>
              <w:ind w:left="435" w:right="0" w:hanging="287"/>
              <w:jc w:val="left"/>
              <w:rPr>
                <w:color w:val="010101"/>
                <w:sz w:val="14"/>
              </w:rPr>
            </w:pPr>
            <w:r>
              <w:rPr>
                <w:color w:val="010101"/>
                <w:w w:val="105"/>
                <w:sz w:val="15"/>
              </w:rPr>
              <w:t>Other direct expenses</w:t>
            </w:r>
          </w:p>
        </w:tc>
        <w:tc>
          <w:tcPr>
            <w:tcW w:w="1874" w:type="dxa"/>
            <w:tcBorders>
              <w:top w:val="single" w:sz="8" w:space="0" w:color="000000"/>
            </w:tcBorders>
          </w:tcPr>
          <w:p>
            <w:pPr>
              <w:pStyle w:val="TableParagraph"/>
              <w:rPr>
                <w:rFonts w:ascii="Times New Roman"/>
                <w:sz w:val="14"/>
              </w:rPr>
            </w:pPr>
          </w:p>
        </w:tc>
        <w:tc>
          <w:tcPr>
            <w:tcW w:w="1869" w:type="dxa"/>
            <w:tcBorders>
              <w:top w:val="single" w:sz="8" w:space="0" w:color="000000"/>
            </w:tcBorders>
          </w:tcPr>
          <w:p>
            <w:pPr>
              <w:pStyle w:val="TableParagraph"/>
              <w:rPr>
                <w:rFonts w:ascii="Times New Roman"/>
                <w:sz w:val="14"/>
              </w:rPr>
            </w:pPr>
          </w:p>
        </w:tc>
        <w:tc>
          <w:tcPr>
            <w:tcW w:w="1869" w:type="dxa"/>
            <w:tcBorders>
              <w:top w:val="single" w:sz="8" w:space="0" w:color="000000"/>
            </w:tcBorders>
          </w:tcPr>
          <w:p>
            <w:pPr>
              <w:pStyle w:val="TableParagraph"/>
              <w:rPr>
                <w:rFonts w:ascii="Times New Roman"/>
                <w:sz w:val="14"/>
              </w:rPr>
            </w:pPr>
          </w:p>
        </w:tc>
        <w:tc>
          <w:tcPr>
            <w:tcW w:w="1802" w:type="dxa"/>
            <w:tcBorders>
              <w:top w:val="single" w:sz="8" w:space="0" w:color="000000"/>
              <w:right w:val="nil"/>
            </w:tcBorders>
          </w:tcPr>
          <w:p>
            <w:pPr>
              <w:pStyle w:val="TableParagraph"/>
              <w:rPr>
                <w:rFonts w:ascii="Times New Roman"/>
                <w:sz w:val="14"/>
              </w:rPr>
            </w:pPr>
          </w:p>
        </w:tc>
      </w:tr>
      <w:tr>
        <w:trPr>
          <w:trHeight w:val="470" w:hRule="atLeast"/>
        </w:trPr>
        <w:tc>
          <w:tcPr>
            <w:tcW w:w="288" w:type="dxa"/>
            <w:vMerge/>
            <w:tcBorders>
              <w:top w:val="nil"/>
              <w:left w:val="nil"/>
            </w:tcBorders>
          </w:tcPr>
          <w:p>
            <w:pPr>
              <w:rPr>
                <w:sz w:val="2"/>
                <w:szCs w:val="2"/>
              </w:rPr>
            </w:pPr>
          </w:p>
        </w:tc>
        <w:tc>
          <w:tcPr>
            <w:tcW w:w="2884" w:type="dxa"/>
            <w:vMerge/>
            <w:tcBorders>
              <w:top w:val="nil"/>
              <w:bottom w:val="nil"/>
            </w:tcBorders>
          </w:tcPr>
          <w:p>
            <w:pPr>
              <w:rPr>
                <w:sz w:val="2"/>
                <w:szCs w:val="2"/>
              </w:rPr>
            </w:pPr>
          </w:p>
        </w:tc>
        <w:tc>
          <w:tcPr>
            <w:tcW w:w="1874" w:type="dxa"/>
          </w:tcPr>
          <w:p>
            <w:pPr>
              <w:pStyle w:val="TableParagraph"/>
              <w:rPr>
                <w:rFonts w:ascii="Times New Roman"/>
                <w:sz w:val="14"/>
              </w:rPr>
            </w:pPr>
          </w:p>
        </w:tc>
        <w:tc>
          <w:tcPr>
            <w:tcW w:w="1869" w:type="dxa"/>
          </w:tcPr>
          <w:p>
            <w:pPr>
              <w:pStyle w:val="TableParagraph"/>
              <w:rPr>
                <w:rFonts w:ascii="Times New Roman"/>
                <w:sz w:val="14"/>
              </w:rPr>
            </w:pPr>
          </w:p>
        </w:tc>
        <w:tc>
          <w:tcPr>
            <w:tcW w:w="1869" w:type="dxa"/>
          </w:tcPr>
          <w:p>
            <w:pPr>
              <w:pStyle w:val="TableParagraph"/>
              <w:rPr>
                <w:rFonts w:ascii="Times New Roman"/>
                <w:sz w:val="14"/>
              </w:rPr>
            </w:pPr>
          </w:p>
        </w:tc>
        <w:tc>
          <w:tcPr>
            <w:tcW w:w="1802" w:type="dxa"/>
            <w:tcBorders>
              <w:right w:val="nil"/>
            </w:tcBorders>
          </w:tcPr>
          <w:p>
            <w:pPr>
              <w:pStyle w:val="TableParagraph"/>
              <w:rPr>
                <w:rFonts w:ascii="Times New Roman"/>
                <w:sz w:val="14"/>
              </w:rPr>
            </w:pPr>
          </w:p>
        </w:tc>
      </w:tr>
      <w:tr>
        <w:trPr>
          <w:trHeight w:val="470" w:hRule="atLeast"/>
        </w:trPr>
        <w:tc>
          <w:tcPr>
            <w:tcW w:w="288" w:type="dxa"/>
            <w:vMerge/>
            <w:tcBorders>
              <w:top w:val="nil"/>
              <w:left w:val="nil"/>
            </w:tcBorders>
          </w:tcPr>
          <w:p>
            <w:pPr>
              <w:rPr>
                <w:sz w:val="2"/>
                <w:szCs w:val="2"/>
              </w:rPr>
            </w:pPr>
          </w:p>
        </w:tc>
        <w:tc>
          <w:tcPr>
            <w:tcW w:w="2884" w:type="dxa"/>
            <w:vMerge/>
            <w:tcBorders>
              <w:top w:val="nil"/>
              <w:bottom w:val="nil"/>
            </w:tcBorders>
          </w:tcPr>
          <w:p>
            <w:pPr>
              <w:rPr>
                <w:sz w:val="2"/>
                <w:szCs w:val="2"/>
              </w:rPr>
            </w:pPr>
          </w:p>
        </w:tc>
        <w:tc>
          <w:tcPr>
            <w:tcW w:w="1874" w:type="dxa"/>
          </w:tcPr>
          <w:p>
            <w:pPr>
              <w:pStyle w:val="TableParagraph"/>
              <w:rPr>
                <w:rFonts w:ascii="Times New Roman"/>
                <w:sz w:val="14"/>
              </w:rPr>
            </w:pPr>
          </w:p>
        </w:tc>
        <w:tc>
          <w:tcPr>
            <w:tcW w:w="1869" w:type="dxa"/>
          </w:tcPr>
          <w:p>
            <w:pPr>
              <w:pStyle w:val="TableParagraph"/>
              <w:rPr>
                <w:rFonts w:ascii="Times New Roman"/>
                <w:sz w:val="14"/>
              </w:rPr>
            </w:pPr>
          </w:p>
        </w:tc>
        <w:tc>
          <w:tcPr>
            <w:tcW w:w="1869" w:type="dxa"/>
          </w:tcPr>
          <w:p>
            <w:pPr>
              <w:pStyle w:val="TableParagraph"/>
              <w:rPr>
                <w:rFonts w:ascii="Times New Roman"/>
                <w:sz w:val="14"/>
              </w:rPr>
            </w:pPr>
          </w:p>
        </w:tc>
        <w:tc>
          <w:tcPr>
            <w:tcW w:w="1802" w:type="dxa"/>
            <w:tcBorders>
              <w:right w:val="nil"/>
            </w:tcBorders>
          </w:tcPr>
          <w:p>
            <w:pPr>
              <w:pStyle w:val="TableParagraph"/>
              <w:rPr>
                <w:rFonts w:ascii="Times New Roman"/>
                <w:sz w:val="14"/>
              </w:rPr>
            </w:pPr>
          </w:p>
        </w:tc>
      </w:tr>
      <w:tr>
        <w:trPr>
          <w:trHeight w:val="427" w:hRule="atLeast"/>
        </w:trPr>
        <w:tc>
          <w:tcPr>
            <w:tcW w:w="288" w:type="dxa"/>
            <w:vMerge/>
            <w:tcBorders>
              <w:top w:val="nil"/>
              <w:left w:val="nil"/>
            </w:tcBorders>
          </w:tcPr>
          <w:p>
            <w:pPr>
              <w:rPr>
                <w:sz w:val="2"/>
                <w:szCs w:val="2"/>
              </w:rPr>
            </w:pPr>
          </w:p>
        </w:tc>
        <w:tc>
          <w:tcPr>
            <w:tcW w:w="2884" w:type="dxa"/>
            <w:vMerge/>
            <w:tcBorders>
              <w:top w:val="nil"/>
              <w:bottom w:val="nil"/>
            </w:tcBorders>
          </w:tcPr>
          <w:p>
            <w:pPr>
              <w:rPr>
                <w:sz w:val="2"/>
                <w:szCs w:val="2"/>
              </w:rPr>
            </w:pPr>
          </w:p>
        </w:tc>
        <w:tc>
          <w:tcPr>
            <w:tcW w:w="1874" w:type="dxa"/>
          </w:tcPr>
          <w:p>
            <w:pPr>
              <w:pStyle w:val="TableParagraph"/>
              <w:rPr>
                <w:rFonts w:ascii="Times New Roman"/>
                <w:sz w:val="14"/>
              </w:rPr>
            </w:pPr>
          </w:p>
        </w:tc>
        <w:tc>
          <w:tcPr>
            <w:tcW w:w="1869" w:type="dxa"/>
          </w:tcPr>
          <w:p>
            <w:pPr>
              <w:pStyle w:val="TableParagraph"/>
              <w:rPr>
                <w:rFonts w:ascii="Times New Roman"/>
                <w:sz w:val="14"/>
              </w:rPr>
            </w:pPr>
          </w:p>
        </w:tc>
        <w:tc>
          <w:tcPr>
            <w:tcW w:w="1869" w:type="dxa"/>
          </w:tcPr>
          <w:p>
            <w:pPr>
              <w:pStyle w:val="TableParagraph"/>
              <w:rPr>
                <w:rFonts w:ascii="Times New Roman"/>
                <w:sz w:val="14"/>
              </w:rPr>
            </w:pPr>
          </w:p>
        </w:tc>
        <w:tc>
          <w:tcPr>
            <w:tcW w:w="1802" w:type="dxa"/>
            <w:tcBorders>
              <w:right w:val="nil"/>
            </w:tcBorders>
          </w:tcPr>
          <w:p>
            <w:pPr>
              <w:pStyle w:val="TableParagraph"/>
              <w:rPr>
                <w:rFonts w:ascii="Times New Roman"/>
                <w:sz w:val="14"/>
              </w:rPr>
            </w:pPr>
          </w:p>
        </w:tc>
      </w:tr>
      <w:tr>
        <w:trPr>
          <w:trHeight w:val="513" w:hRule="atLeast"/>
        </w:trPr>
        <w:tc>
          <w:tcPr>
            <w:tcW w:w="288" w:type="dxa"/>
            <w:vMerge/>
            <w:tcBorders>
              <w:top w:val="nil"/>
              <w:left w:val="nil"/>
            </w:tcBorders>
          </w:tcPr>
          <w:p>
            <w:pPr>
              <w:rPr>
                <w:sz w:val="2"/>
                <w:szCs w:val="2"/>
              </w:rPr>
            </w:pPr>
          </w:p>
        </w:tc>
        <w:tc>
          <w:tcPr>
            <w:tcW w:w="2884" w:type="dxa"/>
            <w:vMerge/>
            <w:tcBorders>
              <w:top w:val="nil"/>
              <w:bottom w:val="nil"/>
            </w:tcBorders>
          </w:tcPr>
          <w:p>
            <w:pPr>
              <w:rPr>
                <w:sz w:val="2"/>
                <w:szCs w:val="2"/>
              </w:rPr>
            </w:pPr>
          </w:p>
        </w:tc>
        <w:tc>
          <w:tcPr>
            <w:tcW w:w="1874" w:type="dxa"/>
          </w:tcPr>
          <w:p>
            <w:pPr>
              <w:pStyle w:val="TableParagraph"/>
              <w:rPr>
                <w:rFonts w:ascii="Times New Roman"/>
                <w:sz w:val="14"/>
              </w:rPr>
            </w:pPr>
          </w:p>
        </w:tc>
        <w:tc>
          <w:tcPr>
            <w:tcW w:w="1869" w:type="dxa"/>
          </w:tcPr>
          <w:p>
            <w:pPr>
              <w:pStyle w:val="TableParagraph"/>
              <w:rPr>
                <w:rFonts w:ascii="Times New Roman"/>
                <w:sz w:val="14"/>
              </w:rPr>
            </w:pPr>
          </w:p>
        </w:tc>
        <w:tc>
          <w:tcPr>
            <w:tcW w:w="1869" w:type="dxa"/>
          </w:tcPr>
          <w:p>
            <w:pPr>
              <w:pStyle w:val="TableParagraph"/>
              <w:rPr>
                <w:rFonts w:ascii="Times New Roman"/>
                <w:sz w:val="14"/>
              </w:rPr>
            </w:pPr>
          </w:p>
        </w:tc>
        <w:tc>
          <w:tcPr>
            <w:tcW w:w="1802" w:type="dxa"/>
            <w:tcBorders>
              <w:right w:val="nil"/>
            </w:tcBorders>
          </w:tcPr>
          <w:p>
            <w:pPr>
              <w:pStyle w:val="TableParagraph"/>
              <w:rPr>
                <w:rFonts w:ascii="Times New Roman"/>
                <w:sz w:val="14"/>
              </w:rPr>
            </w:pPr>
          </w:p>
        </w:tc>
      </w:tr>
      <w:tr>
        <w:trPr>
          <w:trHeight w:val="470" w:hRule="atLeast"/>
        </w:trPr>
        <w:tc>
          <w:tcPr>
            <w:tcW w:w="288" w:type="dxa"/>
            <w:vMerge/>
            <w:tcBorders>
              <w:top w:val="nil"/>
              <w:left w:val="nil"/>
            </w:tcBorders>
          </w:tcPr>
          <w:p>
            <w:pPr>
              <w:rPr>
                <w:sz w:val="2"/>
                <w:szCs w:val="2"/>
              </w:rPr>
            </w:pPr>
          </w:p>
        </w:tc>
        <w:tc>
          <w:tcPr>
            <w:tcW w:w="2884" w:type="dxa"/>
            <w:vMerge/>
            <w:tcBorders>
              <w:top w:val="nil"/>
              <w:bottom w:val="nil"/>
            </w:tcBorders>
          </w:tcPr>
          <w:p>
            <w:pPr>
              <w:rPr>
                <w:sz w:val="2"/>
                <w:szCs w:val="2"/>
              </w:rPr>
            </w:pPr>
          </w:p>
        </w:tc>
        <w:tc>
          <w:tcPr>
            <w:tcW w:w="1874" w:type="dxa"/>
            <w:tcBorders>
              <w:bottom w:val="single" w:sz="8" w:space="0" w:color="000000"/>
            </w:tcBorders>
          </w:tcPr>
          <w:p>
            <w:pPr>
              <w:pStyle w:val="TableParagraph"/>
              <w:rPr>
                <w:sz w:val="23"/>
              </w:rPr>
            </w:pPr>
          </w:p>
          <w:p>
            <w:pPr>
              <w:pStyle w:val="TableParagraph"/>
              <w:spacing w:line="179" w:lineRule="exact" w:before="1"/>
              <w:ind w:right="135"/>
              <w:jc w:val="right"/>
              <w:rPr>
                <w:rFonts w:ascii="Courier New"/>
                <w:b/>
                <w:sz w:val="18"/>
              </w:rPr>
            </w:pPr>
            <w:r>
              <w:rPr>
                <w:rFonts w:ascii="Courier New"/>
                <w:b/>
                <w:color w:val="010101"/>
                <w:sz w:val="18"/>
              </w:rPr>
              <w:t>12 931</w:t>
            </w:r>
          </w:p>
        </w:tc>
        <w:tc>
          <w:tcPr>
            <w:tcW w:w="1869" w:type="dxa"/>
            <w:tcBorders>
              <w:bottom w:val="single" w:sz="8" w:space="0" w:color="000000"/>
            </w:tcBorders>
          </w:tcPr>
          <w:p>
            <w:pPr>
              <w:pStyle w:val="TableParagraph"/>
              <w:rPr>
                <w:rFonts w:ascii="Times New Roman"/>
                <w:sz w:val="14"/>
              </w:rPr>
            </w:pPr>
          </w:p>
        </w:tc>
        <w:tc>
          <w:tcPr>
            <w:tcW w:w="1869" w:type="dxa"/>
            <w:tcBorders>
              <w:bottom w:val="single" w:sz="8" w:space="0" w:color="000000"/>
            </w:tcBorders>
          </w:tcPr>
          <w:p>
            <w:pPr>
              <w:pStyle w:val="TableParagraph"/>
              <w:rPr>
                <w:rFonts w:ascii="Times New Roman"/>
                <w:sz w:val="14"/>
              </w:rPr>
            </w:pPr>
          </w:p>
        </w:tc>
        <w:tc>
          <w:tcPr>
            <w:tcW w:w="1802" w:type="dxa"/>
            <w:tcBorders>
              <w:bottom w:val="single" w:sz="8" w:space="0" w:color="000000"/>
              <w:right w:val="nil"/>
            </w:tcBorders>
          </w:tcPr>
          <w:p>
            <w:pPr>
              <w:pStyle w:val="TableParagraph"/>
              <w:rPr>
                <w:sz w:val="23"/>
              </w:rPr>
            </w:pPr>
          </w:p>
          <w:p>
            <w:pPr>
              <w:pStyle w:val="TableParagraph"/>
              <w:spacing w:line="179" w:lineRule="exact" w:before="1"/>
              <w:ind w:right="62"/>
              <w:jc w:val="right"/>
              <w:rPr>
                <w:rFonts w:ascii="Courier New"/>
                <w:b/>
                <w:sz w:val="18"/>
              </w:rPr>
            </w:pPr>
            <w:r>
              <w:rPr>
                <w:rFonts w:ascii="Courier New"/>
                <w:b/>
                <w:color w:val="010101"/>
                <w:sz w:val="18"/>
              </w:rPr>
              <w:t>12 931</w:t>
            </w:r>
          </w:p>
        </w:tc>
      </w:tr>
      <w:tr>
        <w:trPr>
          <w:trHeight w:val="460" w:hRule="atLeast"/>
        </w:trPr>
        <w:tc>
          <w:tcPr>
            <w:tcW w:w="288" w:type="dxa"/>
            <w:vMerge/>
            <w:tcBorders>
              <w:top w:val="nil"/>
              <w:left w:val="nil"/>
            </w:tcBorders>
          </w:tcPr>
          <w:p>
            <w:pPr>
              <w:rPr>
                <w:sz w:val="2"/>
                <w:szCs w:val="2"/>
              </w:rPr>
            </w:pPr>
          </w:p>
        </w:tc>
        <w:tc>
          <w:tcPr>
            <w:tcW w:w="8496" w:type="dxa"/>
            <w:gridSpan w:val="4"/>
            <w:vMerge w:val="restart"/>
            <w:tcBorders>
              <w:top w:val="nil"/>
              <w:bottom w:val="single" w:sz="8" w:space="0" w:color="000000"/>
            </w:tcBorders>
          </w:tcPr>
          <w:p>
            <w:pPr>
              <w:pStyle w:val="TableParagraph"/>
              <w:numPr>
                <w:ilvl w:val="0"/>
                <w:numId w:val="61"/>
              </w:numPr>
              <w:tabs>
                <w:tab w:pos="440" w:val="left" w:leader="none"/>
                <w:tab w:pos="441" w:val="left" w:leader="none"/>
                <w:tab w:pos="8207" w:val="left" w:leader="none"/>
              </w:tabs>
              <w:spacing w:line="293" w:lineRule="exact" w:before="154" w:after="0"/>
              <w:ind w:left="440" w:right="0" w:hanging="366"/>
              <w:jc w:val="left"/>
              <w:rPr>
                <w:sz w:val="30"/>
              </w:rPr>
            </w:pPr>
            <w:r>
              <w:rPr>
                <w:color w:val="010101"/>
                <w:sz w:val="15"/>
              </w:rPr>
              <w:t>Direct expense  summary</w:t>
            </w:r>
            <w:r>
              <w:rPr>
                <w:color w:val="232323"/>
                <w:sz w:val="15"/>
              </w:rPr>
              <w:t>. </w:t>
            </w:r>
            <w:r>
              <w:rPr>
                <w:color w:val="010101"/>
                <w:sz w:val="15"/>
              </w:rPr>
              <w:t>Add lines  4 through  9 in</w:t>
            </w:r>
            <w:r>
              <w:rPr>
                <w:color w:val="010101"/>
                <w:spacing w:val="5"/>
                <w:sz w:val="15"/>
              </w:rPr>
              <w:t> </w:t>
            </w:r>
            <w:r>
              <w:rPr>
                <w:color w:val="010101"/>
                <w:sz w:val="15"/>
              </w:rPr>
              <w:t>column</w:t>
            </w:r>
            <w:r>
              <w:rPr>
                <w:color w:val="010101"/>
                <w:spacing w:val="18"/>
                <w:sz w:val="15"/>
              </w:rPr>
              <w:t> </w:t>
            </w:r>
            <w:r>
              <w:rPr>
                <w:color w:val="131313"/>
                <w:sz w:val="15"/>
              </w:rPr>
              <w:t>(d)</w:t>
              <w:tab/>
            </w:r>
            <w:r>
              <w:rPr>
                <w:color w:val="010101"/>
                <w:w w:val="75"/>
                <w:position w:val="-4"/>
                <w:sz w:val="30"/>
              </w:rPr>
              <w:t>►</w:t>
            </w:r>
          </w:p>
          <w:p>
            <w:pPr>
              <w:pStyle w:val="TableParagraph"/>
              <w:numPr>
                <w:ilvl w:val="0"/>
                <w:numId w:val="61"/>
              </w:numPr>
              <w:tabs>
                <w:tab w:pos="441" w:val="left" w:leader="none"/>
                <w:tab w:pos="8207" w:val="left" w:leader="none"/>
              </w:tabs>
              <w:spacing w:line="218" w:lineRule="exact" w:before="0" w:after="0"/>
              <w:ind w:left="440" w:right="0" w:hanging="366"/>
              <w:jc w:val="left"/>
              <w:rPr>
                <w:sz w:val="30"/>
              </w:rPr>
            </w:pPr>
            <w:r>
              <w:rPr>
                <w:color w:val="010101"/>
                <w:sz w:val="15"/>
              </w:rPr>
              <w:t>Net income </w:t>
            </w:r>
            <w:r>
              <w:rPr>
                <w:color w:val="010101"/>
                <w:spacing w:val="-4"/>
                <w:sz w:val="15"/>
              </w:rPr>
              <w:t>summary</w:t>
            </w:r>
            <w:r>
              <w:rPr>
                <w:color w:val="232323"/>
                <w:spacing w:val="-4"/>
                <w:sz w:val="15"/>
              </w:rPr>
              <w:t>.  </w:t>
            </w:r>
            <w:r>
              <w:rPr>
                <w:color w:val="010101"/>
                <w:sz w:val="15"/>
              </w:rPr>
              <w:t>Subtract  line 10 from line </w:t>
            </w:r>
            <w:r>
              <w:rPr>
                <w:color w:val="010101"/>
                <w:spacing w:val="18"/>
                <w:sz w:val="15"/>
              </w:rPr>
              <w:t> </w:t>
            </w:r>
            <w:r>
              <w:rPr>
                <w:color w:val="131313"/>
                <w:spacing w:val="-3"/>
                <w:sz w:val="15"/>
              </w:rPr>
              <w:t>3</w:t>
            </w:r>
            <w:r>
              <w:rPr>
                <w:color w:val="414141"/>
                <w:spacing w:val="-3"/>
                <w:sz w:val="15"/>
              </w:rPr>
              <w:t>,  </w:t>
            </w:r>
            <w:r>
              <w:rPr>
                <w:color w:val="010101"/>
                <w:sz w:val="15"/>
              </w:rPr>
              <w:t>column</w:t>
            </w:r>
            <w:r>
              <w:rPr>
                <w:color w:val="010101"/>
                <w:spacing w:val="22"/>
                <w:sz w:val="15"/>
              </w:rPr>
              <w:t> </w:t>
            </w:r>
            <w:r>
              <w:rPr>
                <w:color w:val="131313"/>
                <w:sz w:val="15"/>
              </w:rPr>
              <w:t>(d)</w:t>
              <w:tab/>
            </w:r>
            <w:r>
              <w:rPr>
                <w:color w:val="010101"/>
                <w:w w:val="75"/>
                <w:position w:val="-4"/>
                <w:sz w:val="30"/>
              </w:rPr>
              <w:t>►</w:t>
            </w:r>
          </w:p>
        </w:tc>
        <w:tc>
          <w:tcPr>
            <w:tcW w:w="1802" w:type="dxa"/>
            <w:tcBorders>
              <w:top w:val="single" w:sz="8" w:space="0" w:color="000000"/>
              <w:bottom w:val="single" w:sz="8" w:space="0" w:color="000000"/>
              <w:right w:val="nil"/>
            </w:tcBorders>
          </w:tcPr>
          <w:p>
            <w:pPr>
              <w:pStyle w:val="TableParagraph"/>
              <w:spacing w:before="2"/>
              <w:rPr>
                <w:sz w:val="22"/>
              </w:rPr>
            </w:pPr>
          </w:p>
          <w:p>
            <w:pPr>
              <w:pStyle w:val="TableParagraph"/>
              <w:spacing w:line="179" w:lineRule="exact"/>
              <w:ind w:right="62"/>
              <w:jc w:val="right"/>
              <w:rPr>
                <w:rFonts w:ascii="Courier New"/>
                <w:b/>
                <w:sz w:val="18"/>
              </w:rPr>
            </w:pPr>
            <w:r>
              <w:rPr>
                <w:rFonts w:ascii="Courier New"/>
                <w:b/>
                <w:color w:val="010101"/>
                <w:sz w:val="18"/>
              </w:rPr>
              <w:t>12 931</w:t>
            </w:r>
          </w:p>
        </w:tc>
      </w:tr>
      <w:tr>
        <w:trPr>
          <w:trHeight w:val="210" w:hRule="atLeast"/>
        </w:trPr>
        <w:tc>
          <w:tcPr>
            <w:tcW w:w="288" w:type="dxa"/>
            <w:vMerge/>
            <w:tcBorders>
              <w:top w:val="nil"/>
              <w:left w:val="nil"/>
            </w:tcBorders>
          </w:tcPr>
          <w:p>
            <w:pPr>
              <w:rPr>
                <w:sz w:val="2"/>
                <w:szCs w:val="2"/>
              </w:rPr>
            </w:pPr>
          </w:p>
        </w:tc>
        <w:tc>
          <w:tcPr>
            <w:tcW w:w="8496" w:type="dxa"/>
            <w:gridSpan w:val="4"/>
            <w:vMerge/>
            <w:tcBorders>
              <w:top w:val="nil"/>
              <w:bottom w:val="single" w:sz="8" w:space="0" w:color="000000"/>
            </w:tcBorders>
          </w:tcPr>
          <w:p>
            <w:pPr>
              <w:rPr>
                <w:sz w:val="2"/>
                <w:szCs w:val="2"/>
              </w:rPr>
            </w:pPr>
          </w:p>
        </w:tc>
        <w:tc>
          <w:tcPr>
            <w:tcW w:w="1802" w:type="dxa"/>
            <w:tcBorders>
              <w:top w:val="single" w:sz="8" w:space="0" w:color="000000"/>
              <w:bottom w:val="single" w:sz="8" w:space="0" w:color="000000"/>
              <w:right w:val="nil"/>
            </w:tcBorders>
          </w:tcPr>
          <w:p>
            <w:pPr>
              <w:pStyle w:val="TableParagraph"/>
              <w:spacing w:line="169" w:lineRule="exact" w:before="15"/>
              <w:ind w:right="59"/>
              <w:jc w:val="right"/>
              <w:rPr>
                <w:rFonts w:ascii="Courier New"/>
                <w:b/>
                <w:sz w:val="18"/>
              </w:rPr>
            </w:pPr>
            <w:r>
              <w:rPr>
                <w:rFonts w:ascii="Courier New"/>
                <w:b/>
                <w:color w:val="010101"/>
                <w:w w:val="105"/>
                <w:sz w:val="18"/>
              </w:rPr>
              <w:t>4 642</w:t>
            </w:r>
          </w:p>
        </w:tc>
      </w:tr>
    </w:tbl>
    <w:p>
      <w:pPr>
        <w:spacing w:before="0"/>
        <w:ind w:left="114" w:right="0" w:firstLine="0"/>
        <w:jc w:val="both"/>
        <w:rPr>
          <w:sz w:val="17"/>
        </w:rPr>
      </w:pPr>
      <w:r>
        <w:rPr>
          <w:color w:val="131313"/>
          <w:w w:val="105"/>
          <w:sz w:val="19"/>
        </w:rPr>
        <w:t>I </w:t>
      </w:r>
      <w:r>
        <w:rPr>
          <w:color w:val="010101"/>
          <w:w w:val="105"/>
          <w:sz w:val="20"/>
        </w:rPr>
        <w:t>Part Ill </w:t>
      </w:r>
      <w:r>
        <w:rPr>
          <w:color w:val="232323"/>
          <w:w w:val="105"/>
          <w:sz w:val="19"/>
        </w:rPr>
        <w:t>I </w:t>
      </w:r>
      <w:r>
        <w:rPr>
          <w:b/>
          <w:color w:val="010101"/>
          <w:w w:val="105"/>
          <w:position w:val="1"/>
          <w:sz w:val="18"/>
        </w:rPr>
        <w:t>Gaming. </w:t>
      </w:r>
      <w:r>
        <w:rPr>
          <w:color w:val="010101"/>
          <w:w w:val="105"/>
          <w:position w:val="1"/>
          <w:sz w:val="17"/>
        </w:rPr>
        <w:t>Complete if the organization answered "Yes" on Form 990</w:t>
      </w:r>
      <w:r>
        <w:rPr>
          <w:color w:val="232323"/>
          <w:w w:val="105"/>
          <w:position w:val="1"/>
          <w:sz w:val="17"/>
        </w:rPr>
        <w:t>, </w:t>
      </w:r>
      <w:r>
        <w:rPr>
          <w:color w:val="010101"/>
          <w:w w:val="105"/>
          <w:position w:val="1"/>
          <w:sz w:val="17"/>
        </w:rPr>
        <w:t>Part IV</w:t>
      </w:r>
      <w:r>
        <w:rPr>
          <w:color w:val="232323"/>
          <w:w w:val="105"/>
          <w:position w:val="1"/>
          <w:sz w:val="17"/>
        </w:rPr>
        <w:t>, </w:t>
      </w:r>
      <w:r>
        <w:rPr>
          <w:color w:val="010101"/>
          <w:w w:val="105"/>
          <w:position w:val="1"/>
          <w:sz w:val="17"/>
        </w:rPr>
        <w:t>line 19</w:t>
      </w:r>
      <w:r>
        <w:rPr>
          <w:color w:val="232323"/>
          <w:w w:val="105"/>
          <w:position w:val="1"/>
          <w:sz w:val="17"/>
        </w:rPr>
        <w:t>, </w:t>
      </w:r>
      <w:r>
        <w:rPr>
          <w:color w:val="010101"/>
          <w:w w:val="105"/>
          <w:position w:val="1"/>
          <w:sz w:val="17"/>
        </w:rPr>
        <w:t>or reported more than</w:t>
      </w:r>
    </w:p>
    <w:p>
      <w:pPr>
        <w:pStyle w:val="BodyText"/>
        <w:spacing w:line="20" w:lineRule="exact"/>
        <w:ind w:left="122"/>
        <w:rPr>
          <w:sz w:val="2"/>
        </w:rPr>
      </w:pPr>
      <w:r>
        <w:rPr>
          <w:sz w:val="2"/>
        </w:rPr>
        <w:pict>
          <v:group style="width:47.85pt;height:.5pt;mso-position-horizontal-relative:char;mso-position-vertical-relative:line" coordorigin="0,0" coordsize="957,10">
            <v:line style="position:absolute" from="0,5" to="957,5" stroked="true" strokeweight=".480582pt" strokecolor="#000000">
              <v:stroke dashstyle="solid"/>
            </v:line>
          </v:group>
        </w:pict>
      </w:r>
      <w:r>
        <w:rPr>
          <w:sz w:val="2"/>
        </w:rPr>
      </w:r>
    </w:p>
    <w:p>
      <w:pPr>
        <w:spacing w:before="9"/>
        <w:ind w:left="1212" w:right="0" w:firstLine="0"/>
        <w:jc w:val="left"/>
        <w:rPr>
          <w:sz w:val="17"/>
        </w:rPr>
      </w:pPr>
      <w:r>
        <w:rPr/>
        <w:pict>
          <v:shape style="position:absolute;margin-left:42.787201pt;margin-top:10.585485pt;width:526.7pt;height:217.75pt;mso-position-horizontal-relative:page;mso-position-vertical-relative:paragraph;z-index:251968512"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
                    <w:gridCol w:w="2885"/>
                    <w:gridCol w:w="1875"/>
                    <w:gridCol w:w="1875"/>
                    <w:gridCol w:w="1865"/>
                    <w:gridCol w:w="1774"/>
                  </w:tblGrid>
                  <w:tr>
                    <w:trPr>
                      <w:trHeight w:val="451" w:hRule="atLeast"/>
                    </w:trPr>
                    <w:tc>
                      <w:tcPr>
                        <w:tcW w:w="231" w:type="dxa"/>
                        <w:vMerge w:val="restart"/>
                        <w:tcBorders>
                          <w:left w:val="nil"/>
                        </w:tcBorders>
                      </w:tcPr>
                      <w:p>
                        <w:pPr>
                          <w:pStyle w:val="TableParagraph"/>
                          <w:rPr>
                            <w:b/>
                            <w:sz w:val="8"/>
                          </w:rPr>
                        </w:pPr>
                      </w:p>
                      <w:p>
                        <w:pPr>
                          <w:pStyle w:val="TableParagraph"/>
                          <w:rPr>
                            <w:b/>
                            <w:sz w:val="8"/>
                          </w:rPr>
                        </w:pPr>
                      </w:p>
                      <w:p>
                        <w:pPr>
                          <w:pStyle w:val="TableParagraph"/>
                          <w:spacing w:line="78" w:lineRule="exact"/>
                          <w:ind w:left="98"/>
                          <w:rPr>
                            <w:rFonts w:ascii="Times New Roman"/>
                            <w:sz w:val="8"/>
                          </w:rPr>
                        </w:pPr>
                        <w:r>
                          <w:rPr>
                            <w:rFonts w:ascii="Times New Roman"/>
                            <w:color w:val="010101"/>
                            <w:w w:val="105"/>
                            <w:sz w:val="8"/>
                          </w:rPr>
                          <w:t>Q)</w:t>
                        </w:r>
                      </w:p>
                      <w:p>
                        <w:pPr>
                          <w:pStyle w:val="TableParagraph"/>
                          <w:spacing w:line="101" w:lineRule="exact"/>
                          <w:ind w:left="92"/>
                          <w:rPr>
                            <w:rFonts w:ascii="Times New Roman"/>
                            <w:sz w:val="10"/>
                          </w:rPr>
                        </w:pPr>
                        <w:r>
                          <w:rPr>
                            <w:rFonts w:ascii="Times New Roman"/>
                            <w:color w:val="010101"/>
                            <w:sz w:val="10"/>
                          </w:rPr>
                          <w:t>:,</w:t>
                        </w:r>
                      </w:p>
                      <w:p>
                        <w:pPr>
                          <w:pStyle w:val="TableParagraph"/>
                          <w:spacing w:line="97" w:lineRule="exact"/>
                          <w:ind w:left="97"/>
                          <w:rPr>
                            <w:rFonts w:ascii="Times New Roman"/>
                            <w:sz w:val="9"/>
                          </w:rPr>
                        </w:pPr>
                        <w:r>
                          <w:rPr>
                            <w:rFonts w:ascii="Times New Roman"/>
                            <w:color w:val="010101"/>
                            <w:w w:val="110"/>
                            <w:sz w:val="9"/>
                          </w:rPr>
                          <w:t>C</w:t>
                        </w:r>
                      </w:p>
                      <w:p>
                        <w:pPr>
                          <w:pStyle w:val="TableParagraph"/>
                          <w:spacing w:line="62" w:lineRule="exact"/>
                          <w:ind w:left="98"/>
                          <w:rPr>
                            <w:rFonts w:ascii="Times New Roman"/>
                            <w:sz w:val="8"/>
                          </w:rPr>
                        </w:pPr>
                        <w:r>
                          <w:rPr>
                            <w:rFonts w:ascii="Times New Roman"/>
                            <w:color w:val="010101"/>
                            <w:w w:val="110"/>
                            <w:sz w:val="8"/>
                          </w:rPr>
                          <w:t>Q)</w:t>
                        </w:r>
                      </w:p>
                      <w:p>
                        <w:pPr>
                          <w:pStyle w:val="TableParagraph"/>
                          <w:spacing w:line="116" w:lineRule="exact"/>
                          <w:ind w:left="98"/>
                          <w:rPr>
                            <w:rFonts w:ascii="Times New Roman"/>
                            <w:sz w:val="14"/>
                          </w:rPr>
                        </w:pPr>
                        <w:r>
                          <w:rPr>
                            <w:rFonts w:ascii="Times New Roman"/>
                            <w:color w:val="010101"/>
                            <w:w w:val="110"/>
                            <w:sz w:val="14"/>
                          </w:rPr>
                          <w:t>&gt;</w:t>
                        </w:r>
                      </w:p>
                      <w:p>
                        <w:pPr>
                          <w:pStyle w:val="TableParagraph"/>
                          <w:spacing w:line="61" w:lineRule="exact"/>
                          <w:ind w:left="98"/>
                          <w:rPr>
                            <w:rFonts w:ascii="Times New Roman"/>
                            <w:sz w:val="8"/>
                          </w:rPr>
                        </w:pPr>
                        <w:r>
                          <w:rPr>
                            <w:rFonts w:ascii="Times New Roman"/>
                            <w:color w:val="010101"/>
                            <w:w w:val="110"/>
                            <w:sz w:val="8"/>
                          </w:rPr>
                          <w:t>Q)</w:t>
                        </w:r>
                      </w:p>
                      <w:p>
                        <w:pPr>
                          <w:pStyle w:val="TableParagraph"/>
                          <w:spacing w:line="140" w:lineRule="exact"/>
                          <w:ind w:left="67"/>
                          <w:rPr>
                            <w:rFonts w:ascii="Times New Roman"/>
                            <w:sz w:val="13"/>
                          </w:rPr>
                        </w:pPr>
                        <w:r>
                          <w:rPr>
                            <w:rFonts w:ascii="Times New Roman"/>
                            <w:color w:val="010101"/>
                            <w:w w:val="85"/>
                            <w:sz w:val="13"/>
                          </w:rPr>
                          <w:t>0:::</w:t>
                        </w:r>
                      </w:p>
                    </w:tc>
                    <w:tc>
                      <w:tcPr>
                        <w:tcW w:w="2885" w:type="dxa"/>
                        <w:vMerge w:val="restart"/>
                      </w:tcPr>
                      <w:p>
                        <w:pPr>
                          <w:pStyle w:val="TableParagraph"/>
                          <w:rPr>
                            <w:b/>
                            <w:sz w:val="18"/>
                          </w:rPr>
                        </w:pPr>
                      </w:p>
                      <w:p>
                        <w:pPr>
                          <w:pStyle w:val="TableParagraph"/>
                          <w:rPr>
                            <w:b/>
                            <w:sz w:val="18"/>
                          </w:rPr>
                        </w:pPr>
                      </w:p>
                      <w:p>
                        <w:pPr>
                          <w:pStyle w:val="TableParagraph"/>
                          <w:rPr>
                            <w:b/>
                            <w:sz w:val="18"/>
                          </w:rPr>
                        </w:pPr>
                      </w:p>
                      <w:p>
                        <w:pPr>
                          <w:pStyle w:val="TableParagraph"/>
                          <w:tabs>
                            <w:tab w:pos="438" w:val="left" w:leader="none"/>
                          </w:tabs>
                          <w:spacing w:line="182" w:lineRule="exact" w:before="128"/>
                          <w:ind w:left="151"/>
                          <w:rPr>
                            <w:sz w:val="15"/>
                          </w:rPr>
                        </w:pPr>
                        <w:r>
                          <w:rPr>
                            <w:rFonts w:ascii="Times New Roman"/>
                            <w:b/>
                            <w:color w:val="010101"/>
                            <w:w w:val="105"/>
                            <w:sz w:val="17"/>
                          </w:rPr>
                          <w:t>1</w:t>
                          <w:tab/>
                        </w:r>
                        <w:r>
                          <w:rPr>
                            <w:color w:val="010101"/>
                            <w:w w:val="105"/>
                            <w:sz w:val="15"/>
                          </w:rPr>
                          <w:t>Gross revenue</w:t>
                        </w:r>
                      </w:p>
                    </w:tc>
                    <w:tc>
                      <w:tcPr>
                        <w:tcW w:w="1875" w:type="dxa"/>
                      </w:tcPr>
                      <w:p>
                        <w:pPr>
                          <w:pStyle w:val="TableParagraph"/>
                          <w:spacing w:before="3"/>
                          <w:rPr>
                            <w:b/>
                            <w:sz w:val="15"/>
                          </w:rPr>
                        </w:pPr>
                      </w:p>
                      <w:p>
                        <w:pPr>
                          <w:pStyle w:val="TableParagraph"/>
                          <w:spacing w:before="1"/>
                          <w:ind w:left="727"/>
                          <w:rPr>
                            <w:sz w:val="15"/>
                          </w:rPr>
                        </w:pPr>
                        <w:r>
                          <w:rPr>
                            <w:b/>
                            <w:color w:val="010101"/>
                            <w:sz w:val="13"/>
                          </w:rPr>
                          <w:t>(a) </w:t>
                        </w:r>
                        <w:r>
                          <w:rPr>
                            <w:color w:val="010101"/>
                            <w:sz w:val="15"/>
                          </w:rPr>
                          <w:t>Bingo</w:t>
                        </w:r>
                      </w:p>
                    </w:tc>
                    <w:tc>
                      <w:tcPr>
                        <w:tcW w:w="1875" w:type="dxa"/>
                      </w:tcPr>
                      <w:p>
                        <w:pPr>
                          <w:pStyle w:val="TableParagraph"/>
                          <w:spacing w:line="235" w:lineRule="auto" w:before="83"/>
                          <w:ind w:left="234" w:right="145" w:firstLine="132"/>
                          <w:rPr>
                            <w:sz w:val="15"/>
                          </w:rPr>
                        </w:pPr>
                        <w:r>
                          <w:rPr>
                            <w:b/>
                            <w:color w:val="010101"/>
                            <w:sz w:val="13"/>
                          </w:rPr>
                          <w:t>(b) </w:t>
                        </w:r>
                        <w:r>
                          <w:rPr>
                            <w:color w:val="010101"/>
                            <w:sz w:val="15"/>
                          </w:rPr>
                          <w:t>Pull </w:t>
                        </w:r>
                        <w:r>
                          <w:rPr>
                            <w:color w:val="131313"/>
                            <w:sz w:val="15"/>
                          </w:rPr>
                          <w:t>tabs/instant</w:t>
                        </w:r>
                        <w:r>
                          <w:rPr>
                            <w:color w:val="010101"/>
                            <w:sz w:val="15"/>
                          </w:rPr>
                          <w:t> </w:t>
                        </w:r>
                        <w:r>
                          <w:rPr>
                            <w:color w:val="010101"/>
                            <w:spacing w:val="-1"/>
                            <w:w w:val="105"/>
                            <w:sz w:val="15"/>
                          </w:rPr>
                          <w:t>bing</w:t>
                        </w:r>
                        <w:r>
                          <w:rPr>
                            <w:color w:val="010101"/>
                            <w:spacing w:val="-45"/>
                            <w:w w:val="105"/>
                            <w:sz w:val="15"/>
                          </w:rPr>
                          <w:t>o</w:t>
                        </w:r>
                        <w:r>
                          <w:rPr>
                            <w:color w:val="232323"/>
                            <w:spacing w:val="-4"/>
                            <w:w w:val="101"/>
                            <w:sz w:val="15"/>
                          </w:rPr>
                          <w:t>/</w:t>
                        </w:r>
                        <w:r>
                          <w:rPr>
                            <w:color w:val="010101"/>
                            <w:spacing w:val="-1"/>
                            <w:w w:val="98"/>
                            <w:sz w:val="15"/>
                          </w:rPr>
                          <w:t>progres</w:t>
                        </w:r>
                        <w:r>
                          <w:rPr>
                            <w:color w:val="010101"/>
                            <w:spacing w:val="-3"/>
                            <w:w w:val="98"/>
                            <w:sz w:val="15"/>
                          </w:rPr>
                          <w:t>s</w:t>
                        </w:r>
                        <w:r>
                          <w:rPr>
                            <w:color w:val="232323"/>
                            <w:spacing w:val="-68"/>
                            <w:w w:val="92"/>
                            <w:sz w:val="15"/>
                          </w:rPr>
                          <w:t>v</w:t>
                        </w:r>
                        <w:r>
                          <w:rPr>
                            <w:color w:val="010101"/>
                            <w:w w:val="98"/>
                            <w:sz w:val="15"/>
                          </w:rPr>
                          <w:t>i</w:t>
                        </w:r>
                        <w:r>
                          <w:rPr>
                            <w:color w:val="010101"/>
                            <w:sz w:val="15"/>
                          </w:rPr>
                          <w:t> </w:t>
                        </w:r>
                        <w:r>
                          <w:rPr>
                            <w:color w:val="010101"/>
                            <w:w w:val="99"/>
                            <w:sz w:val="15"/>
                          </w:rPr>
                          <w:t>e</w:t>
                        </w:r>
                        <w:r>
                          <w:rPr>
                            <w:color w:val="010101"/>
                            <w:sz w:val="15"/>
                          </w:rPr>
                          <w:t> </w:t>
                        </w:r>
                        <w:r>
                          <w:rPr>
                            <w:color w:val="010101"/>
                            <w:spacing w:val="-1"/>
                            <w:w w:val="91"/>
                            <w:sz w:val="15"/>
                          </w:rPr>
                          <w:t>bingo</w:t>
                        </w:r>
                      </w:p>
                    </w:tc>
                    <w:tc>
                      <w:tcPr>
                        <w:tcW w:w="1865" w:type="dxa"/>
                      </w:tcPr>
                      <w:p>
                        <w:pPr>
                          <w:pStyle w:val="TableParagraph"/>
                          <w:spacing w:before="3"/>
                          <w:rPr>
                            <w:b/>
                            <w:sz w:val="15"/>
                          </w:rPr>
                        </w:pPr>
                      </w:p>
                      <w:p>
                        <w:pPr>
                          <w:pStyle w:val="TableParagraph"/>
                          <w:spacing w:before="1"/>
                          <w:ind w:left="432"/>
                          <w:rPr>
                            <w:sz w:val="15"/>
                          </w:rPr>
                        </w:pPr>
                        <w:r>
                          <w:rPr>
                            <w:color w:val="010101"/>
                            <w:sz w:val="15"/>
                          </w:rPr>
                          <w:t>(c) </w:t>
                        </w:r>
                        <w:r>
                          <w:rPr>
                            <w:color w:val="131313"/>
                            <w:sz w:val="15"/>
                          </w:rPr>
                          <w:t>Other </w:t>
                        </w:r>
                        <w:r>
                          <w:rPr>
                            <w:color w:val="010101"/>
                            <w:sz w:val="15"/>
                          </w:rPr>
                          <w:t>gaming</w:t>
                        </w:r>
                      </w:p>
                    </w:tc>
                    <w:tc>
                      <w:tcPr>
                        <w:tcW w:w="1774" w:type="dxa"/>
                        <w:tcBorders>
                          <w:right w:val="nil"/>
                        </w:tcBorders>
                      </w:tcPr>
                      <w:p>
                        <w:pPr>
                          <w:pStyle w:val="TableParagraph"/>
                          <w:spacing w:line="235" w:lineRule="auto" w:before="83"/>
                          <w:ind w:left="286" w:right="31" w:firstLine="54"/>
                          <w:rPr>
                            <w:b/>
                            <w:sz w:val="13"/>
                          </w:rPr>
                        </w:pPr>
                        <w:r>
                          <w:rPr>
                            <w:color w:val="010101"/>
                            <w:sz w:val="15"/>
                          </w:rPr>
                          <w:t>(d)</w:t>
                        </w:r>
                        <w:r>
                          <w:rPr>
                            <w:color w:val="010101"/>
                            <w:spacing w:val="-28"/>
                            <w:sz w:val="15"/>
                          </w:rPr>
                          <w:t> </w:t>
                        </w:r>
                        <w:r>
                          <w:rPr>
                            <w:color w:val="010101"/>
                            <w:sz w:val="15"/>
                          </w:rPr>
                          <w:t>Total</w:t>
                        </w:r>
                        <w:r>
                          <w:rPr>
                            <w:color w:val="010101"/>
                            <w:spacing w:val="-25"/>
                            <w:sz w:val="15"/>
                          </w:rPr>
                          <w:t> </w:t>
                        </w:r>
                        <w:r>
                          <w:rPr>
                            <w:color w:val="131313"/>
                            <w:sz w:val="15"/>
                          </w:rPr>
                          <w:t>gaming</w:t>
                        </w:r>
                        <w:r>
                          <w:rPr>
                            <w:color w:val="131313"/>
                            <w:spacing w:val="-24"/>
                            <w:sz w:val="15"/>
                          </w:rPr>
                          <w:t> </w:t>
                        </w:r>
                        <w:r>
                          <w:rPr>
                            <w:color w:val="131313"/>
                            <w:sz w:val="15"/>
                          </w:rPr>
                          <w:t>(add col.</w:t>
                        </w:r>
                        <w:r>
                          <w:rPr>
                            <w:color w:val="131313"/>
                            <w:spacing w:val="-17"/>
                            <w:sz w:val="15"/>
                          </w:rPr>
                          <w:t> </w:t>
                        </w:r>
                        <w:r>
                          <w:rPr>
                            <w:b/>
                            <w:color w:val="010101"/>
                            <w:sz w:val="13"/>
                          </w:rPr>
                          <w:t>(a)</w:t>
                        </w:r>
                        <w:r>
                          <w:rPr>
                            <w:b/>
                            <w:color w:val="010101"/>
                            <w:spacing w:val="-15"/>
                            <w:sz w:val="13"/>
                          </w:rPr>
                          <w:t> </w:t>
                        </w:r>
                        <w:r>
                          <w:rPr>
                            <w:color w:val="010101"/>
                            <w:sz w:val="15"/>
                          </w:rPr>
                          <w:t>through</w:t>
                        </w:r>
                        <w:r>
                          <w:rPr>
                            <w:color w:val="010101"/>
                            <w:spacing w:val="-17"/>
                            <w:sz w:val="15"/>
                          </w:rPr>
                          <w:t> </w:t>
                        </w:r>
                        <w:r>
                          <w:rPr>
                            <w:color w:val="131313"/>
                            <w:sz w:val="15"/>
                          </w:rPr>
                          <w:t>col.</w:t>
                        </w:r>
                        <w:r>
                          <w:rPr>
                            <w:color w:val="131313"/>
                            <w:spacing w:val="-17"/>
                            <w:sz w:val="15"/>
                          </w:rPr>
                          <w:t> </w:t>
                        </w:r>
                        <w:r>
                          <w:rPr>
                            <w:b/>
                            <w:color w:val="010101"/>
                            <w:sz w:val="13"/>
                          </w:rPr>
                          <w:t>(c))</w:t>
                        </w:r>
                      </w:p>
                    </w:tc>
                  </w:tr>
                  <w:tr>
                    <w:trPr>
                      <w:trHeight w:val="489" w:hRule="atLeast"/>
                    </w:trPr>
                    <w:tc>
                      <w:tcPr>
                        <w:tcW w:w="231" w:type="dxa"/>
                        <w:vMerge/>
                        <w:tcBorders>
                          <w:top w:val="nil"/>
                          <w:left w:val="nil"/>
                        </w:tcBorders>
                      </w:tcPr>
                      <w:p>
                        <w:pPr>
                          <w:rPr>
                            <w:sz w:val="2"/>
                            <w:szCs w:val="2"/>
                          </w:rPr>
                        </w:pPr>
                      </w:p>
                    </w:tc>
                    <w:tc>
                      <w:tcPr>
                        <w:tcW w:w="2885" w:type="dxa"/>
                        <w:vMerge/>
                        <w:tcBorders>
                          <w:top w:val="nil"/>
                        </w:tcBorders>
                      </w:tcPr>
                      <w:p>
                        <w:pPr>
                          <w:rPr>
                            <w:sz w:val="2"/>
                            <w:szCs w:val="2"/>
                          </w:rPr>
                        </w:pPr>
                      </w:p>
                    </w:tc>
                    <w:tc>
                      <w:tcPr>
                        <w:tcW w:w="1875" w:type="dxa"/>
                      </w:tcPr>
                      <w:p>
                        <w:pPr>
                          <w:pStyle w:val="TableParagraph"/>
                          <w:rPr>
                            <w:rFonts w:ascii="Times New Roman"/>
                            <w:sz w:val="14"/>
                          </w:rPr>
                        </w:pPr>
                      </w:p>
                    </w:tc>
                    <w:tc>
                      <w:tcPr>
                        <w:tcW w:w="1875" w:type="dxa"/>
                      </w:tcPr>
                      <w:p>
                        <w:pPr>
                          <w:pStyle w:val="TableParagraph"/>
                          <w:rPr>
                            <w:rFonts w:ascii="Times New Roman"/>
                            <w:sz w:val="14"/>
                          </w:rPr>
                        </w:pPr>
                      </w:p>
                    </w:tc>
                    <w:tc>
                      <w:tcPr>
                        <w:tcW w:w="1865" w:type="dxa"/>
                      </w:tcPr>
                      <w:p>
                        <w:pPr>
                          <w:pStyle w:val="TableParagraph"/>
                          <w:rPr>
                            <w:rFonts w:ascii="Times New Roman"/>
                            <w:sz w:val="14"/>
                          </w:rPr>
                        </w:pPr>
                      </w:p>
                    </w:tc>
                    <w:tc>
                      <w:tcPr>
                        <w:tcW w:w="1774" w:type="dxa"/>
                        <w:tcBorders>
                          <w:right w:val="nil"/>
                        </w:tcBorders>
                      </w:tcPr>
                      <w:p>
                        <w:pPr>
                          <w:pStyle w:val="TableParagraph"/>
                          <w:rPr>
                            <w:rFonts w:ascii="Times New Roman"/>
                            <w:sz w:val="14"/>
                          </w:rPr>
                        </w:pPr>
                      </w:p>
                    </w:tc>
                  </w:tr>
                  <w:tr>
                    <w:trPr>
                      <w:trHeight w:val="513" w:hRule="atLeast"/>
                    </w:trPr>
                    <w:tc>
                      <w:tcPr>
                        <w:tcW w:w="231" w:type="dxa"/>
                        <w:vMerge w:val="restart"/>
                        <w:tcBorders>
                          <w:left w:val="nil"/>
                        </w:tcBorders>
                      </w:tcPr>
                      <w:p>
                        <w:pPr>
                          <w:pStyle w:val="TableParagraph"/>
                          <w:rPr>
                            <w:b/>
                            <w:sz w:val="26"/>
                          </w:rPr>
                        </w:pPr>
                      </w:p>
                      <w:p>
                        <w:pPr>
                          <w:pStyle w:val="TableParagraph"/>
                          <w:spacing w:line="156" w:lineRule="auto" w:before="162"/>
                          <w:ind w:left="85" w:right="16"/>
                          <w:rPr>
                            <w:rFonts w:ascii="Times New Roman"/>
                            <w:sz w:val="23"/>
                          </w:rPr>
                        </w:pPr>
                        <w:r>
                          <w:rPr>
                            <w:rFonts w:ascii="Times New Roman"/>
                            <w:color w:val="010101"/>
                            <w:spacing w:val="-64"/>
                            <w:w w:val="80"/>
                            <w:sz w:val="23"/>
                          </w:rPr>
                          <w:t>"</w:t>
                        </w:r>
                        <w:r>
                          <w:rPr>
                            <w:rFonts w:ascii="Times New Roman"/>
                            <w:color w:val="010101"/>
                            <w:spacing w:val="-1"/>
                            <w:w w:val="80"/>
                            <w:position w:val="1"/>
                            <w:sz w:val="8"/>
                          </w:rPr>
                          <w:t>Q</w:t>
                        </w:r>
                        <w:r>
                          <w:rPr>
                            <w:rFonts w:ascii="Times New Roman"/>
                            <w:color w:val="010101"/>
                            <w:spacing w:val="-5"/>
                            <w:w w:val="80"/>
                            <w:position w:val="1"/>
                            <w:sz w:val="8"/>
                          </w:rPr>
                          <w:t>)</w:t>
                        </w:r>
                        <w:r>
                          <w:rPr>
                            <w:rFonts w:ascii="Times New Roman"/>
                            <w:color w:val="010101"/>
                            <w:spacing w:val="-1"/>
                            <w:w w:val="80"/>
                            <w:sz w:val="23"/>
                          </w:rPr>
                          <w:t>' </w:t>
                        </w:r>
                        <w:r>
                          <w:rPr>
                            <w:rFonts w:ascii="Times New Roman"/>
                            <w:color w:val="010101"/>
                            <w:spacing w:val="-64"/>
                            <w:w w:val="80"/>
                            <w:sz w:val="23"/>
                          </w:rPr>
                          <w:t>"</w:t>
                        </w:r>
                        <w:r>
                          <w:rPr>
                            <w:rFonts w:ascii="Times New Roman"/>
                            <w:color w:val="010101"/>
                            <w:w w:val="80"/>
                            <w:position w:val="1"/>
                            <w:sz w:val="9"/>
                          </w:rPr>
                          <w:t>C</w:t>
                        </w:r>
                        <w:r>
                          <w:rPr>
                            <w:rFonts w:ascii="Times New Roman"/>
                            <w:color w:val="010101"/>
                            <w:spacing w:val="-8"/>
                            <w:position w:val="1"/>
                            <w:sz w:val="9"/>
                          </w:rPr>
                          <w:t> </w:t>
                        </w:r>
                        <w:r>
                          <w:rPr>
                            <w:rFonts w:ascii="Times New Roman"/>
                            <w:color w:val="010101"/>
                            <w:spacing w:val="-15"/>
                            <w:w w:val="80"/>
                            <w:sz w:val="23"/>
                          </w:rPr>
                          <w:t>'</w:t>
                        </w:r>
                      </w:p>
                      <w:p>
                        <w:pPr>
                          <w:pStyle w:val="TableParagraph"/>
                          <w:spacing w:line="53" w:lineRule="exact"/>
                          <w:ind w:left="98"/>
                          <w:rPr>
                            <w:rFonts w:ascii="Times New Roman"/>
                            <w:sz w:val="8"/>
                          </w:rPr>
                        </w:pPr>
                        <w:r>
                          <w:rPr>
                            <w:rFonts w:ascii="Times New Roman"/>
                            <w:color w:val="010101"/>
                            <w:w w:val="90"/>
                            <w:sz w:val="8"/>
                          </w:rPr>
                          <w:t>Q)</w:t>
                        </w:r>
                      </w:p>
                      <w:p>
                        <w:pPr>
                          <w:pStyle w:val="TableParagraph"/>
                          <w:spacing w:line="89" w:lineRule="exact"/>
                          <w:ind w:left="95"/>
                          <w:rPr>
                            <w:sz w:val="10"/>
                          </w:rPr>
                        </w:pPr>
                        <w:r>
                          <w:rPr>
                            <w:color w:val="010101"/>
                            <w:w w:val="105"/>
                            <w:sz w:val="10"/>
                          </w:rPr>
                          <w:t>C.</w:t>
                        </w:r>
                      </w:p>
                      <w:p>
                        <w:pPr>
                          <w:pStyle w:val="TableParagraph"/>
                          <w:spacing w:line="74" w:lineRule="exact"/>
                          <w:ind w:left="100"/>
                          <w:rPr>
                            <w:rFonts w:ascii="Times New Roman"/>
                            <w:b/>
                            <w:sz w:val="11"/>
                          </w:rPr>
                        </w:pPr>
                        <w:r>
                          <w:rPr>
                            <w:rFonts w:ascii="Times New Roman"/>
                            <w:b/>
                            <w:color w:val="131313"/>
                            <w:w w:val="105"/>
                            <w:sz w:val="11"/>
                          </w:rPr>
                          <w:t>X</w:t>
                        </w:r>
                      </w:p>
                      <w:p>
                        <w:pPr>
                          <w:pStyle w:val="TableParagraph"/>
                          <w:spacing w:line="132" w:lineRule="exact"/>
                          <w:ind w:left="71"/>
                          <w:rPr>
                            <w:sz w:val="15"/>
                          </w:rPr>
                        </w:pPr>
                        <w:r>
                          <w:rPr>
                            <w:color w:val="010101"/>
                            <w:w w:val="110"/>
                            <w:sz w:val="15"/>
                          </w:rPr>
                          <w:t>w</w:t>
                        </w:r>
                      </w:p>
                      <w:p>
                        <w:pPr>
                          <w:pStyle w:val="TableParagraph"/>
                          <w:spacing w:line="187" w:lineRule="exact"/>
                          <w:ind w:left="75"/>
                          <w:rPr>
                            <w:rFonts w:ascii="Times New Roman"/>
                            <w:sz w:val="17"/>
                          </w:rPr>
                        </w:pPr>
                        <w:r>
                          <w:rPr>
                            <w:rFonts w:ascii="Times New Roman"/>
                            <w:color w:val="010101"/>
                            <w:sz w:val="17"/>
                          </w:rPr>
                          <w:t>t5</w:t>
                        </w:r>
                      </w:p>
                      <w:p>
                        <w:pPr>
                          <w:pStyle w:val="TableParagraph"/>
                          <w:spacing w:before="92"/>
                          <w:ind w:left="64"/>
                          <w:rPr>
                            <w:sz w:val="17"/>
                          </w:rPr>
                        </w:pPr>
                        <w:r>
                          <w:rPr>
                            <w:color w:val="010101"/>
                            <w:w w:val="104"/>
                            <w:sz w:val="17"/>
                          </w:rPr>
                          <w:t>0</w:t>
                        </w:r>
                      </w:p>
                    </w:tc>
                    <w:tc>
                      <w:tcPr>
                        <w:tcW w:w="2885" w:type="dxa"/>
                        <w:vMerge w:val="restart"/>
                      </w:tcPr>
                      <w:p>
                        <w:pPr>
                          <w:pStyle w:val="TableParagraph"/>
                          <w:rPr>
                            <w:b/>
                            <w:sz w:val="16"/>
                          </w:rPr>
                        </w:pPr>
                      </w:p>
                      <w:p>
                        <w:pPr>
                          <w:pStyle w:val="TableParagraph"/>
                          <w:numPr>
                            <w:ilvl w:val="0"/>
                            <w:numId w:val="62"/>
                          </w:numPr>
                          <w:tabs>
                            <w:tab w:pos="440" w:val="left" w:leader="none"/>
                          </w:tabs>
                          <w:spacing w:line="240" w:lineRule="auto" w:before="112" w:after="0"/>
                          <w:ind w:left="439" w:right="0" w:hanging="286"/>
                          <w:jc w:val="left"/>
                          <w:rPr>
                            <w:color w:val="010101"/>
                            <w:sz w:val="15"/>
                          </w:rPr>
                        </w:pPr>
                        <w:r>
                          <w:rPr>
                            <w:color w:val="010101"/>
                            <w:w w:val="105"/>
                            <w:sz w:val="15"/>
                          </w:rPr>
                          <w:t>Cash</w:t>
                        </w:r>
                        <w:r>
                          <w:rPr>
                            <w:color w:val="010101"/>
                            <w:spacing w:val="-1"/>
                            <w:w w:val="105"/>
                            <w:sz w:val="15"/>
                          </w:rPr>
                          <w:t> </w:t>
                        </w:r>
                        <w:r>
                          <w:rPr>
                            <w:color w:val="010101"/>
                            <w:w w:val="105"/>
                            <w:sz w:val="15"/>
                          </w:rPr>
                          <w:t>prizes</w:t>
                        </w:r>
                      </w:p>
                      <w:p>
                        <w:pPr>
                          <w:pStyle w:val="TableParagraph"/>
                          <w:rPr>
                            <w:b/>
                            <w:sz w:val="16"/>
                          </w:rPr>
                        </w:pPr>
                      </w:p>
                      <w:p>
                        <w:pPr>
                          <w:pStyle w:val="TableParagraph"/>
                          <w:numPr>
                            <w:ilvl w:val="0"/>
                            <w:numId w:val="62"/>
                          </w:numPr>
                          <w:tabs>
                            <w:tab w:pos="444" w:val="left" w:leader="none"/>
                            <w:tab w:pos="445" w:val="left" w:leader="none"/>
                          </w:tabs>
                          <w:spacing w:line="240" w:lineRule="auto" w:before="124" w:after="0"/>
                          <w:ind w:left="444" w:right="0" w:hanging="293"/>
                          <w:jc w:val="left"/>
                          <w:rPr>
                            <w:color w:val="010101"/>
                            <w:sz w:val="14"/>
                          </w:rPr>
                        </w:pPr>
                        <w:r>
                          <w:rPr>
                            <w:color w:val="010101"/>
                            <w:w w:val="105"/>
                            <w:sz w:val="15"/>
                          </w:rPr>
                          <w:t>Noncash</w:t>
                        </w:r>
                        <w:r>
                          <w:rPr>
                            <w:color w:val="010101"/>
                            <w:spacing w:val="3"/>
                            <w:w w:val="105"/>
                            <w:sz w:val="15"/>
                          </w:rPr>
                          <w:t> </w:t>
                        </w:r>
                        <w:r>
                          <w:rPr>
                            <w:color w:val="010101"/>
                            <w:w w:val="105"/>
                            <w:sz w:val="15"/>
                          </w:rPr>
                          <w:t>prizes</w:t>
                        </w:r>
                      </w:p>
                      <w:p>
                        <w:pPr>
                          <w:pStyle w:val="TableParagraph"/>
                          <w:rPr>
                            <w:b/>
                            <w:sz w:val="16"/>
                          </w:rPr>
                        </w:pPr>
                      </w:p>
                      <w:p>
                        <w:pPr>
                          <w:pStyle w:val="TableParagraph"/>
                          <w:numPr>
                            <w:ilvl w:val="0"/>
                            <w:numId w:val="62"/>
                          </w:numPr>
                          <w:tabs>
                            <w:tab w:pos="444" w:val="left" w:leader="none"/>
                            <w:tab w:pos="445" w:val="left" w:leader="none"/>
                          </w:tabs>
                          <w:spacing w:line="240" w:lineRule="auto" w:before="124" w:after="0"/>
                          <w:ind w:left="444" w:right="0" w:hanging="295"/>
                          <w:jc w:val="left"/>
                          <w:rPr>
                            <w:color w:val="010101"/>
                            <w:sz w:val="15"/>
                          </w:rPr>
                        </w:pPr>
                        <w:r>
                          <w:rPr>
                            <w:color w:val="010101"/>
                            <w:sz w:val="15"/>
                          </w:rPr>
                          <w:t>RenUfacility</w:t>
                        </w:r>
                        <w:r>
                          <w:rPr>
                            <w:color w:val="010101"/>
                            <w:spacing w:val="16"/>
                            <w:sz w:val="15"/>
                          </w:rPr>
                          <w:t> </w:t>
                        </w:r>
                        <w:r>
                          <w:rPr>
                            <w:color w:val="010101"/>
                            <w:sz w:val="15"/>
                          </w:rPr>
                          <w:t>costs</w:t>
                        </w:r>
                      </w:p>
                      <w:p>
                        <w:pPr>
                          <w:pStyle w:val="TableParagraph"/>
                          <w:rPr>
                            <w:b/>
                            <w:sz w:val="16"/>
                          </w:rPr>
                        </w:pPr>
                      </w:p>
                      <w:p>
                        <w:pPr>
                          <w:pStyle w:val="TableParagraph"/>
                          <w:numPr>
                            <w:ilvl w:val="0"/>
                            <w:numId w:val="62"/>
                          </w:numPr>
                          <w:tabs>
                            <w:tab w:pos="439" w:val="left" w:leader="none"/>
                            <w:tab w:pos="440" w:val="left" w:leader="none"/>
                          </w:tabs>
                          <w:spacing w:line="159" w:lineRule="exact" w:before="129" w:after="0"/>
                          <w:ind w:left="439" w:right="0" w:hanging="288"/>
                          <w:jc w:val="left"/>
                          <w:rPr>
                            <w:color w:val="010101"/>
                            <w:sz w:val="14"/>
                          </w:rPr>
                        </w:pPr>
                        <w:r>
                          <w:rPr>
                            <w:color w:val="010101"/>
                            <w:w w:val="105"/>
                            <w:sz w:val="15"/>
                          </w:rPr>
                          <w:t>Other direct expenses</w:t>
                        </w:r>
                      </w:p>
                    </w:tc>
                    <w:tc>
                      <w:tcPr>
                        <w:tcW w:w="1875" w:type="dxa"/>
                      </w:tcPr>
                      <w:p>
                        <w:pPr>
                          <w:pStyle w:val="TableParagraph"/>
                          <w:rPr>
                            <w:rFonts w:ascii="Times New Roman"/>
                            <w:sz w:val="14"/>
                          </w:rPr>
                        </w:pPr>
                      </w:p>
                    </w:tc>
                    <w:tc>
                      <w:tcPr>
                        <w:tcW w:w="1875" w:type="dxa"/>
                      </w:tcPr>
                      <w:p>
                        <w:pPr>
                          <w:pStyle w:val="TableParagraph"/>
                          <w:rPr>
                            <w:rFonts w:ascii="Times New Roman"/>
                            <w:sz w:val="14"/>
                          </w:rPr>
                        </w:pPr>
                      </w:p>
                    </w:tc>
                    <w:tc>
                      <w:tcPr>
                        <w:tcW w:w="1865" w:type="dxa"/>
                      </w:tcPr>
                      <w:p>
                        <w:pPr>
                          <w:pStyle w:val="TableParagraph"/>
                          <w:rPr>
                            <w:rFonts w:ascii="Times New Roman"/>
                            <w:sz w:val="14"/>
                          </w:rPr>
                        </w:pPr>
                      </w:p>
                    </w:tc>
                    <w:tc>
                      <w:tcPr>
                        <w:tcW w:w="1774" w:type="dxa"/>
                        <w:tcBorders>
                          <w:right w:val="nil"/>
                        </w:tcBorders>
                      </w:tcPr>
                      <w:p>
                        <w:pPr>
                          <w:pStyle w:val="TableParagraph"/>
                          <w:rPr>
                            <w:rFonts w:ascii="Times New Roman"/>
                            <w:sz w:val="14"/>
                          </w:rPr>
                        </w:pPr>
                      </w:p>
                    </w:tc>
                  </w:tr>
                  <w:tr>
                    <w:trPr>
                      <w:trHeight w:val="417" w:hRule="atLeast"/>
                    </w:trPr>
                    <w:tc>
                      <w:tcPr>
                        <w:tcW w:w="231" w:type="dxa"/>
                        <w:vMerge/>
                        <w:tcBorders>
                          <w:top w:val="nil"/>
                          <w:left w:val="nil"/>
                        </w:tcBorders>
                      </w:tcPr>
                      <w:p>
                        <w:pPr>
                          <w:rPr>
                            <w:sz w:val="2"/>
                            <w:szCs w:val="2"/>
                          </w:rPr>
                        </w:pPr>
                      </w:p>
                    </w:tc>
                    <w:tc>
                      <w:tcPr>
                        <w:tcW w:w="2885" w:type="dxa"/>
                        <w:vMerge/>
                        <w:tcBorders>
                          <w:top w:val="nil"/>
                        </w:tcBorders>
                      </w:tcPr>
                      <w:p>
                        <w:pPr>
                          <w:rPr>
                            <w:sz w:val="2"/>
                            <w:szCs w:val="2"/>
                          </w:rPr>
                        </w:pPr>
                      </w:p>
                    </w:tc>
                    <w:tc>
                      <w:tcPr>
                        <w:tcW w:w="1875" w:type="dxa"/>
                      </w:tcPr>
                      <w:p>
                        <w:pPr>
                          <w:pStyle w:val="TableParagraph"/>
                          <w:rPr>
                            <w:rFonts w:ascii="Times New Roman"/>
                            <w:sz w:val="14"/>
                          </w:rPr>
                        </w:pPr>
                      </w:p>
                    </w:tc>
                    <w:tc>
                      <w:tcPr>
                        <w:tcW w:w="1875" w:type="dxa"/>
                      </w:tcPr>
                      <w:p>
                        <w:pPr>
                          <w:pStyle w:val="TableParagraph"/>
                          <w:rPr>
                            <w:rFonts w:ascii="Times New Roman"/>
                            <w:sz w:val="14"/>
                          </w:rPr>
                        </w:pPr>
                      </w:p>
                    </w:tc>
                    <w:tc>
                      <w:tcPr>
                        <w:tcW w:w="1865" w:type="dxa"/>
                      </w:tcPr>
                      <w:p>
                        <w:pPr>
                          <w:pStyle w:val="TableParagraph"/>
                          <w:rPr>
                            <w:rFonts w:ascii="Times New Roman"/>
                            <w:sz w:val="14"/>
                          </w:rPr>
                        </w:pPr>
                      </w:p>
                    </w:tc>
                    <w:tc>
                      <w:tcPr>
                        <w:tcW w:w="1774" w:type="dxa"/>
                        <w:tcBorders>
                          <w:right w:val="nil"/>
                        </w:tcBorders>
                      </w:tcPr>
                      <w:p>
                        <w:pPr>
                          <w:pStyle w:val="TableParagraph"/>
                          <w:rPr>
                            <w:rFonts w:ascii="Times New Roman"/>
                            <w:sz w:val="14"/>
                          </w:rPr>
                        </w:pPr>
                      </w:p>
                    </w:tc>
                  </w:tr>
                  <w:tr>
                    <w:trPr>
                      <w:trHeight w:val="484" w:hRule="atLeast"/>
                    </w:trPr>
                    <w:tc>
                      <w:tcPr>
                        <w:tcW w:w="231" w:type="dxa"/>
                        <w:vMerge/>
                        <w:tcBorders>
                          <w:top w:val="nil"/>
                          <w:left w:val="nil"/>
                        </w:tcBorders>
                      </w:tcPr>
                      <w:p>
                        <w:pPr>
                          <w:rPr>
                            <w:sz w:val="2"/>
                            <w:szCs w:val="2"/>
                          </w:rPr>
                        </w:pPr>
                      </w:p>
                    </w:tc>
                    <w:tc>
                      <w:tcPr>
                        <w:tcW w:w="2885" w:type="dxa"/>
                        <w:vMerge/>
                        <w:tcBorders>
                          <w:top w:val="nil"/>
                        </w:tcBorders>
                      </w:tcPr>
                      <w:p>
                        <w:pPr>
                          <w:rPr>
                            <w:sz w:val="2"/>
                            <w:szCs w:val="2"/>
                          </w:rPr>
                        </w:pPr>
                      </w:p>
                    </w:tc>
                    <w:tc>
                      <w:tcPr>
                        <w:tcW w:w="1875" w:type="dxa"/>
                      </w:tcPr>
                      <w:p>
                        <w:pPr>
                          <w:pStyle w:val="TableParagraph"/>
                          <w:rPr>
                            <w:rFonts w:ascii="Times New Roman"/>
                            <w:sz w:val="14"/>
                          </w:rPr>
                        </w:pPr>
                      </w:p>
                    </w:tc>
                    <w:tc>
                      <w:tcPr>
                        <w:tcW w:w="1875" w:type="dxa"/>
                      </w:tcPr>
                      <w:p>
                        <w:pPr>
                          <w:pStyle w:val="TableParagraph"/>
                          <w:rPr>
                            <w:rFonts w:ascii="Times New Roman"/>
                            <w:sz w:val="14"/>
                          </w:rPr>
                        </w:pPr>
                      </w:p>
                    </w:tc>
                    <w:tc>
                      <w:tcPr>
                        <w:tcW w:w="1865" w:type="dxa"/>
                      </w:tcPr>
                      <w:p>
                        <w:pPr>
                          <w:pStyle w:val="TableParagraph"/>
                          <w:rPr>
                            <w:rFonts w:ascii="Times New Roman"/>
                            <w:sz w:val="14"/>
                          </w:rPr>
                        </w:pPr>
                      </w:p>
                    </w:tc>
                    <w:tc>
                      <w:tcPr>
                        <w:tcW w:w="1774" w:type="dxa"/>
                        <w:tcBorders>
                          <w:right w:val="nil"/>
                        </w:tcBorders>
                      </w:tcPr>
                      <w:p>
                        <w:pPr>
                          <w:pStyle w:val="TableParagraph"/>
                          <w:rPr>
                            <w:rFonts w:ascii="Times New Roman"/>
                            <w:sz w:val="14"/>
                          </w:rPr>
                        </w:pPr>
                      </w:p>
                    </w:tc>
                  </w:tr>
                  <w:tr>
                    <w:trPr>
                      <w:trHeight w:val="475" w:hRule="atLeast"/>
                    </w:trPr>
                    <w:tc>
                      <w:tcPr>
                        <w:tcW w:w="231" w:type="dxa"/>
                        <w:vMerge/>
                        <w:tcBorders>
                          <w:top w:val="nil"/>
                          <w:left w:val="nil"/>
                        </w:tcBorders>
                      </w:tcPr>
                      <w:p>
                        <w:pPr>
                          <w:rPr>
                            <w:sz w:val="2"/>
                            <w:szCs w:val="2"/>
                          </w:rPr>
                        </w:pPr>
                      </w:p>
                    </w:tc>
                    <w:tc>
                      <w:tcPr>
                        <w:tcW w:w="2885" w:type="dxa"/>
                        <w:vMerge/>
                        <w:tcBorders>
                          <w:top w:val="nil"/>
                        </w:tcBorders>
                      </w:tcPr>
                      <w:p>
                        <w:pPr>
                          <w:rPr>
                            <w:sz w:val="2"/>
                            <w:szCs w:val="2"/>
                          </w:rPr>
                        </w:pPr>
                      </w:p>
                    </w:tc>
                    <w:tc>
                      <w:tcPr>
                        <w:tcW w:w="1875" w:type="dxa"/>
                      </w:tcPr>
                      <w:p>
                        <w:pPr>
                          <w:pStyle w:val="TableParagraph"/>
                          <w:rPr>
                            <w:rFonts w:ascii="Times New Roman"/>
                            <w:sz w:val="14"/>
                          </w:rPr>
                        </w:pPr>
                      </w:p>
                    </w:tc>
                    <w:tc>
                      <w:tcPr>
                        <w:tcW w:w="1875" w:type="dxa"/>
                      </w:tcPr>
                      <w:p>
                        <w:pPr>
                          <w:pStyle w:val="TableParagraph"/>
                          <w:rPr>
                            <w:rFonts w:ascii="Times New Roman"/>
                            <w:sz w:val="14"/>
                          </w:rPr>
                        </w:pPr>
                      </w:p>
                    </w:tc>
                    <w:tc>
                      <w:tcPr>
                        <w:tcW w:w="1865" w:type="dxa"/>
                      </w:tcPr>
                      <w:p>
                        <w:pPr>
                          <w:pStyle w:val="TableParagraph"/>
                          <w:rPr>
                            <w:rFonts w:ascii="Times New Roman"/>
                            <w:sz w:val="14"/>
                          </w:rPr>
                        </w:pPr>
                      </w:p>
                    </w:tc>
                    <w:tc>
                      <w:tcPr>
                        <w:tcW w:w="1774" w:type="dxa"/>
                        <w:tcBorders>
                          <w:right w:val="nil"/>
                        </w:tcBorders>
                      </w:tcPr>
                      <w:p>
                        <w:pPr>
                          <w:pStyle w:val="TableParagraph"/>
                          <w:rPr>
                            <w:rFonts w:ascii="Times New Roman"/>
                            <w:sz w:val="14"/>
                          </w:rPr>
                        </w:pPr>
                      </w:p>
                    </w:tc>
                  </w:tr>
                  <w:tr>
                    <w:trPr>
                      <w:trHeight w:val="220" w:hRule="atLeast"/>
                    </w:trPr>
                    <w:tc>
                      <w:tcPr>
                        <w:tcW w:w="231" w:type="dxa"/>
                        <w:tcBorders>
                          <w:left w:val="nil"/>
                          <w:bottom w:val="nil"/>
                        </w:tcBorders>
                      </w:tcPr>
                      <w:p>
                        <w:pPr>
                          <w:pStyle w:val="TableParagraph"/>
                          <w:rPr>
                            <w:rFonts w:ascii="Times New Roman"/>
                            <w:sz w:val="14"/>
                          </w:rPr>
                        </w:pPr>
                      </w:p>
                    </w:tc>
                    <w:tc>
                      <w:tcPr>
                        <w:tcW w:w="2885" w:type="dxa"/>
                        <w:tcBorders>
                          <w:bottom w:val="nil"/>
                        </w:tcBorders>
                      </w:tcPr>
                      <w:p>
                        <w:pPr>
                          <w:pStyle w:val="TableParagraph"/>
                          <w:rPr>
                            <w:rFonts w:ascii="Times New Roman"/>
                            <w:sz w:val="14"/>
                          </w:rPr>
                        </w:pPr>
                      </w:p>
                    </w:tc>
                    <w:tc>
                      <w:tcPr>
                        <w:tcW w:w="1875" w:type="dxa"/>
                      </w:tcPr>
                      <w:p>
                        <w:pPr>
                          <w:pStyle w:val="TableParagraph"/>
                          <w:tabs>
                            <w:tab w:pos="1666" w:val="left" w:leader="none"/>
                          </w:tabs>
                          <w:spacing w:line="201" w:lineRule="exact"/>
                          <w:ind w:left="105"/>
                          <w:rPr>
                            <w:rFonts w:ascii="Times New Roman" w:hAnsi="Times New Roman"/>
                            <w:sz w:val="16"/>
                          </w:rPr>
                        </w:pPr>
                        <w:r>
                          <w:rPr>
                            <w:color w:val="010101"/>
                            <w:w w:val="95"/>
                            <w:position w:val="-11"/>
                            <w:sz w:val="47"/>
                          </w:rPr>
                          <w:t>□</w:t>
                        </w:r>
                        <w:r>
                          <w:rPr>
                            <w:color w:val="010101"/>
                            <w:spacing w:val="-39"/>
                            <w:w w:val="95"/>
                            <w:position w:val="-11"/>
                            <w:sz w:val="47"/>
                          </w:rPr>
                          <w:t> </w:t>
                        </w:r>
                        <w:r>
                          <w:rPr>
                            <w:rFonts w:ascii="Courier New" w:hAnsi="Courier New"/>
                            <w:b/>
                            <w:color w:val="010101"/>
                            <w:w w:val="95"/>
                            <w:sz w:val="19"/>
                          </w:rPr>
                          <w:t>Yes</w:t>
                          <w:tab/>
                        </w:r>
                        <w:r>
                          <w:rPr>
                            <w:rFonts w:ascii="Times New Roman" w:hAnsi="Times New Roman"/>
                            <w:color w:val="232323"/>
                            <w:w w:val="95"/>
                            <w:sz w:val="16"/>
                          </w:rPr>
                          <w:t>%</w:t>
                        </w:r>
                      </w:p>
                    </w:tc>
                    <w:tc>
                      <w:tcPr>
                        <w:tcW w:w="1875" w:type="dxa"/>
                        <w:vMerge w:val="restart"/>
                      </w:tcPr>
                      <w:p>
                        <w:pPr>
                          <w:pStyle w:val="TableParagraph"/>
                          <w:tabs>
                            <w:tab w:pos="1439" w:val="left" w:leader="none"/>
                            <w:tab w:pos="1666" w:val="left" w:leader="none"/>
                          </w:tabs>
                          <w:spacing w:line="84" w:lineRule="auto" w:before="81"/>
                          <w:ind w:left="105"/>
                          <w:rPr>
                            <w:rFonts w:ascii="Times New Roman" w:hAnsi="Times New Roman"/>
                            <w:sz w:val="16"/>
                          </w:rPr>
                        </w:pPr>
                        <w:r>
                          <w:rPr>
                            <w:color w:val="010101"/>
                            <w:spacing w:val="22"/>
                            <w:w w:val="95"/>
                            <w:position w:val="-35"/>
                            <w:sz w:val="47"/>
                          </w:rPr>
                          <w:t>□</w:t>
                        </w:r>
                        <w:r>
                          <w:rPr>
                            <w:color w:val="010101"/>
                            <w:spacing w:val="-50"/>
                            <w:w w:val="95"/>
                            <w:sz w:val="47"/>
                            <w:u w:val="single" w:color="000000"/>
                          </w:rPr>
                          <w:t> </w:t>
                        </w:r>
                        <w:r>
                          <w:rPr>
                            <w:rFonts w:ascii="Courier New" w:hAnsi="Courier New"/>
                            <w:b/>
                            <w:color w:val="010101"/>
                            <w:w w:val="95"/>
                            <w:sz w:val="19"/>
                            <w:u w:val="single" w:color="000000"/>
                          </w:rPr>
                          <w:t>Yes</w:t>
                          <w:tab/>
                        </w:r>
                        <w:r>
                          <w:rPr>
                            <w:rFonts w:ascii="Courier New" w:hAnsi="Courier New"/>
                            <w:b/>
                            <w:color w:val="010101"/>
                            <w:w w:val="95"/>
                            <w:sz w:val="19"/>
                          </w:rPr>
                          <w:tab/>
                        </w:r>
                        <w:r>
                          <w:rPr>
                            <w:rFonts w:ascii="Times New Roman" w:hAnsi="Times New Roman"/>
                            <w:color w:val="232323"/>
                            <w:w w:val="95"/>
                            <w:sz w:val="16"/>
                          </w:rPr>
                          <w:t>%</w:t>
                        </w:r>
                      </w:p>
                      <w:p>
                        <w:pPr>
                          <w:pStyle w:val="TableParagraph"/>
                          <w:spacing w:line="88" w:lineRule="exact"/>
                          <w:ind w:left="452"/>
                          <w:rPr>
                            <w:rFonts w:ascii="Courier New"/>
                            <w:b/>
                            <w:sz w:val="19"/>
                          </w:rPr>
                        </w:pPr>
                        <w:r>
                          <w:rPr>
                            <w:rFonts w:ascii="Courier New"/>
                            <w:b/>
                            <w:color w:val="010101"/>
                            <w:w w:val="95"/>
                            <w:sz w:val="19"/>
                          </w:rPr>
                          <w:t>No</w:t>
                        </w:r>
                      </w:p>
                    </w:tc>
                    <w:tc>
                      <w:tcPr>
                        <w:tcW w:w="1865" w:type="dxa"/>
                        <w:vMerge w:val="restart"/>
                      </w:tcPr>
                      <w:p>
                        <w:pPr>
                          <w:pStyle w:val="TableParagraph"/>
                          <w:tabs>
                            <w:tab w:pos="1367" w:val="left" w:leader="none"/>
                            <w:tab w:pos="1666" w:val="left" w:leader="none"/>
                          </w:tabs>
                          <w:spacing w:line="84" w:lineRule="auto" w:before="81"/>
                          <w:ind w:left="104"/>
                          <w:rPr>
                            <w:rFonts w:ascii="Times New Roman" w:hAnsi="Times New Roman"/>
                            <w:sz w:val="16"/>
                          </w:rPr>
                        </w:pPr>
                        <w:r>
                          <w:rPr>
                            <w:color w:val="010101"/>
                            <w:w w:val="95"/>
                            <w:position w:val="-35"/>
                            <w:sz w:val="47"/>
                          </w:rPr>
                          <w:t>□</w:t>
                        </w:r>
                        <w:r>
                          <w:rPr>
                            <w:color w:val="010101"/>
                            <w:spacing w:val="-33"/>
                            <w:w w:val="95"/>
                            <w:sz w:val="47"/>
                            <w:u w:val="single" w:color="000000"/>
                          </w:rPr>
                          <w:t> </w:t>
                        </w:r>
                        <w:r>
                          <w:rPr>
                            <w:rFonts w:ascii="Courier New" w:hAnsi="Courier New"/>
                            <w:b/>
                            <w:color w:val="010101"/>
                            <w:w w:val="95"/>
                            <w:sz w:val="19"/>
                            <w:u w:val="single" w:color="000000"/>
                          </w:rPr>
                          <w:t>Yes</w:t>
                          <w:tab/>
                        </w:r>
                        <w:r>
                          <w:rPr>
                            <w:rFonts w:ascii="Courier New" w:hAnsi="Courier New"/>
                            <w:b/>
                            <w:color w:val="010101"/>
                            <w:w w:val="95"/>
                            <w:sz w:val="19"/>
                          </w:rPr>
                          <w:tab/>
                        </w:r>
                        <w:r>
                          <w:rPr>
                            <w:rFonts w:ascii="Times New Roman" w:hAnsi="Times New Roman"/>
                            <w:color w:val="232323"/>
                            <w:w w:val="95"/>
                            <w:sz w:val="16"/>
                          </w:rPr>
                          <w:t>%</w:t>
                        </w:r>
                      </w:p>
                      <w:p>
                        <w:pPr>
                          <w:pStyle w:val="TableParagraph"/>
                          <w:spacing w:line="88" w:lineRule="exact"/>
                          <w:ind w:left="452"/>
                          <w:rPr>
                            <w:rFonts w:ascii="Courier New"/>
                            <w:b/>
                            <w:sz w:val="19"/>
                          </w:rPr>
                        </w:pPr>
                        <w:r>
                          <w:rPr>
                            <w:rFonts w:ascii="Courier New"/>
                            <w:b/>
                            <w:color w:val="010101"/>
                            <w:w w:val="95"/>
                            <w:sz w:val="19"/>
                          </w:rPr>
                          <w:t>No</w:t>
                        </w:r>
                      </w:p>
                    </w:tc>
                    <w:tc>
                      <w:tcPr>
                        <w:tcW w:w="1774" w:type="dxa"/>
                        <w:vMerge w:val="restart"/>
                        <w:tcBorders>
                          <w:right w:val="nil"/>
                        </w:tcBorders>
                      </w:tcPr>
                      <w:p>
                        <w:pPr>
                          <w:pStyle w:val="TableParagraph"/>
                          <w:rPr>
                            <w:rFonts w:ascii="Times New Roman"/>
                            <w:sz w:val="14"/>
                          </w:rPr>
                        </w:pPr>
                      </w:p>
                    </w:tc>
                  </w:tr>
                  <w:tr>
                    <w:trPr>
                      <w:trHeight w:val="230" w:hRule="atLeast"/>
                    </w:trPr>
                    <w:tc>
                      <w:tcPr>
                        <w:tcW w:w="231" w:type="dxa"/>
                        <w:vMerge w:val="restart"/>
                        <w:tcBorders>
                          <w:top w:val="nil"/>
                          <w:left w:val="nil"/>
                          <w:bottom w:val="single" w:sz="8" w:space="0" w:color="000000"/>
                        </w:tcBorders>
                      </w:tcPr>
                      <w:p>
                        <w:pPr>
                          <w:pStyle w:val="TableParagraph"/>
                          <w:rPr>
                            <w:rFonts w:ascii="Times New Roman"/>
                            <w:sz w:val="14"/>
                          </w:rPr>
                        </w:pPr>
                      </w:p>
                    </w:tc>
                    <w:tc>
                      <w:tcPr>
                        <w:tcW w:w="2885" w:type="dxa"/>
                        <w:tcBorders>
                          <w:top w:val="nil"/>
                          <w:bottom w:val="nil"/>
                        </w:tcBorders>
                      </w:tcPr>
                      <w:p>
                        <w:pPr>
                          <w:pStyle w:val="TableParagraph"/>
                          <w:tabs>
                            <w:tab w:pos="441" w:val="left" w:leader="none"/>
                          </w:tabs>
                          <w:spacing w:line="149" w:lineRule="exact" w:before="61"/>
                          <w:ind w:left="152"/>
                          <w:rPr>
                            <w:sz w:val="15"/>
                          </w:rPr>
                        </w:pPr>
                        <w:r>
                          <w:rPr>
                            <w:b/>
                            <w:color w:val="010101"/>
                            <w:sz w:val="14"/>
                          </w:rPr>
                          <w:t>6</w:t>
                          <w:tab/>
                        </w:r>
                        <w:r>
                          <w:rPr>
                            <w:color w:val="131313"/>
                            <w:sz w:val="15"/>
                          </w:rPr>
                          <w:t>Volunteer</w:t>
                        </w:r>
                        <w:r>
                          <w:rPr>
                            <w:color w:val="131313"/>
                            <w:spacing w:val="15"/>
                            <w:sz w:val="15"/>
                          </w:rPr>
                          <w:t> </w:t>
                        </w:r>
                        <w:r>
                          <w:rPr>
                            <w:color w:val="010101"/>
                            <w:sz w:val="15"/>
                          </w:rPr>
                          <w:t>labor</w:t>
                        </w:r>
                      </w:p>
                    </w:tc>
                    <w:tc>
                      <w:tcPr>
                        <w:tcW w:w="1875" w:type="dxa"/>
                      </w:tcPr>
                      <w:p>
                        <w:pPr>
                          <w:pStyle w:val="TableParagraph"/>
                          <w:spacing w:line="210" w:lineRule="exact"/>
                          <w:ind w:left="105"/>
                          <w:rPr>
                            <w:rFonts w:ascii="Courier New" w:hAnsi="Courier New"/>
                            <w:b/>
                            <w:sz w:val="19"/>
                          </w:rPr>
                        </w:pPr>
                        <w:r>
                          <w:rPr>
                            <w:color w:val="010101"/>
                            <w:w w:val="95"/>
                            <w:position w:val="-11"/>
                            <w:sz w:val="47"/>
                          </w:rPr>
                          <w:t>□ </w:t>
                        </w:r>
                        <w:r>
                          <w:rPr>
                            <w:rFonts w:ascii="Courier New" w:hAnsi="Courier New"/>
                            <w:b/>
                            <w:color w:val="010101"/>
                            <w:w w:val="95"/>
                            <w:sz w:val="19"/>
                          </w:rPr>
                          <w:t>No</w:t>
                        </w:r>
                      </w:p>
                    </w:tc>
                    <w:tc>
                      <w:tcPr>
                        <w:tcW w:w="1875" w:type="dxa"/>
                        <w:vMerge/>
                        <w:tcBorders>
                          <w:top w:val="nil"/>
                        </w:tcBorders>
                      </w:tcPr>
                      <w:p>
                        <w:pPr>
                          <w:rPr>
                            <w:sz w:val="2"/>
                            <w:szCs w:val="2"/>
                          </w:rPr>
                        </w:pPr>
                      </w:p>
                    </w:tc>
                    <w:tc>
                      <w:tcPr>
                        <w:tcW w:w="1865" w:type="dxa"/>
                        <w:vMerge/>
                        <w:tcBorders>
                          <w:top w:val="nil"/>
                        </w:tcBorders>
                      </w:tcPr>
                      <w:p>
                        <w:pPr>
                          <w:rPr>
                            <w:sz w:val="2"/>
                            <w:szCs w:val="2"/>
                          </w:rPr>
                        </w:pPr>
                      </w:p>
                    </w:tc>
                    <w:tc>
                      <w:tcPr>
                        <w:tcW w:w="1774" w:type="dxa"/>
                        <w:vMerge/>
                        <w:tcBorders>
                          <w:top w:val="nil"/>
                          <w:right w:val="nil"/>
                        </w:tcBorders>
                      </w:tcPr>
                      <w:p>
                        <w:pPr>
                          <w:rPr>
                            <w:sz w:val="2"/>
                            <w:szCs w:val="2"/>
                          </w:rPr>
                        </w:pPr>
                      </w:p>
                    </w:tc>
                  </w:tr>
                  <w:tr>
                    <w:trPr>
                      <w:trHeight w:val="465" w:hRule="atLeast"/>
                    </w:trPr>
                    <w:tc>
                      <w:tcPr>
                        <w:tcW w:w="231" w:type="dxa"/>
                        <w:vMerge/>
                        <w:tcBorders>
                          <w:top w:val="nil"/>
                          <w:left w:val="nil"/>
                          <w:bottom w:val="single" w:sz="8" w:space="0" w:color="000000"/>
                        </w:tcBorders>
                      </w:tcPr>
                      <w:p>
                        <w:pPr>
                          <w:rPr>
                            <w:sz w:val="2"/>
                            <w:szCs w:val="2"/>
                          </w:rPr>
                        </w:pPr>
                      </w:p>
                    </w:tc>
                    <w:tc>
                      <w:tcPr>
                        <w:tcW w:w="8500" w:type="dxa"/>
                        <w:gridSpan w:val="4"/>
                        <w:vMerge w:val="restart"/>
                        <w:tcBorders>
                          <w:top w:val="nil"/>
                          <w:bottom w:val="single" w:sz="8" w:space="0" w:color="000000"/>
                        </w:tcBorders>
                      </w:tcPr>
                      <w:p>
                        <w:pPr>
                          <w:pStyle w:val="TableParagraph"/>
                          <w:numPr>
                            <w:ilvl w:val="0"/>
                            <w:numId w:val="63"/>
                          </w:numPr>
                          <w:tabs>
                            <w:tab w:pos="444" w:val="left" w:leader="none"/>
                            <w:tab w:pos="445" w:val="left" w:leader="none"/>
                            <w:tab w:pos="8211" w:val="left" w:leader="none"/>
                          </w:tabs>
                          <w:spacing w:line="240" w:lineRule="auto" w:before="196" w:after="0"/>
                          <w:ind w:left="444" w:right="0" w:hanging="294"/>
                          <w:jc w:val="left"/>
                          <w:rPr>
                            <w:sz w:val="30"/>
                          </w:rPr>
                        </w:pPr>
                        <w:r>
                          <w:rPr>
                            <w:color w:val="010101"/>
                            <w:sz w:val="15"/>
                          </w:rPr>
                          <w:t>Direct expense  </w:t>
                        </w:r>
                        <w:r>
                          <w:rPr>
                            <w:color w:val="010101"/>
                            <w:spacing w:val="-5"/>
                            <w:sz w:val="15"/>
                          </w:rPr>
                          <w:t>summary</w:t>
                        </w:r>
                        <w:r>
                          <w:rPr>
                            <w:color w:val="232323"/>
                            <w:spacing w:val="-5"/>
                            <w:sz w:val="15"/>
                          </w:rPr>
                          <w:t>. </w:t>
                        </w:r>
                        <w:r>
                          <w:rPr>
                            <w:color w:val="131313"/>
                            <w:sz w:val="15"/>
                          </w:rPr>
                          <w:t>Add </w:t>
                        </w:r>
                        <w:r>
                          <w:rPr>
                            <w:color w:val="010101"/>
                            <w:sz w:val="15"/>
                          </w:rPr>
                          <w:t>lines  2 through  5 in </w:t>
                        </w:r>
                        <w:r>
                          <w:rPr>
                            <w:color w:val="010101"/>
                            <w:spacing w:val="2"/>
                            <w:sz w:val="15"/>
                          </w:rPr>
                          <w:t> </w:t>
                        </w:r>
                        <w:r>
                          <w:rPr>
                            <w:color w:val="010101"/>
                            <w:sz w:val="15"/>
                          </w:rPr>
                          <w:t>column</w:t>
                        </w:r>
                        <w:r>
                          <w:rPr>
                            <w:color w:val="010101"/>
                            <w:spacing w:val="21"/>
                            <w:sz w:val="15"/>
                          </w:rPr>
                          <w:t> </w:t>
                        </w:r>
                        <w:r>
                          <w:rPr>
                            <w:color w:val="131313"/>
                            <w:sz w:val="15"/>
                          </w:rPr>
                          <w:t>(d)</w:t>
                          <w:tab/>
                        </w:r>
                        <w:r>
                          <w:rPr>
                            <w:color w:val="010101"/>
                            <w:w w:val="75"/>
                            <w:position w:val="-4"/>
                            <w:sz w:val="30"/>
                          </w:rPr>
                          <w:t>►</w:t>
                        </w:r>
                      </w:p>
                      <w:p>
                        <w:pPr>
                          <w:pStyle w:val="TableParagraph"/>
                          <w:numPr>
                            <w:ilvl w:val="0"/>
                            <w:numId w:val="63"/>
                          </w:numPr>
                          <w:tabs>
                            <w:tab w:pos="444" w:val="left" w:leader="none"/>
                            <w:tab w:pos="445" w:val="left" w:leader="none"/>
                            <w:tab w:pos="8211" w:val="left" w:leader="none"/>
                          </w:tabs>
                          <w:spacing w:line="259" w:lineRule="exact" w:before="130" w:after="0"/>
                          <w:ind w:left="444" w:right="0" w:hanging="293"/>
                          <w:jc w:val="left"/>
                          <w:rPr>
                            <w:sz w:val="30"/>
                          </w:rPr>
                        </w:pPr>
                        <w:r>
                          <w:rPr>
                            <w:color w:val="010101"/>
                            <w:w w:val="105"/>
                            <w:sz w:val="15"/>
                          </w:rPr>
                          <w:t>Net gaming income </w:t>
                        </w:r>
                        <w:r>
                          <w:rPr>
                            <w:color w:val="010101"/>
                            <w:spacing w:val="-5"/>
                            <w:w w:val="105"/>
                            <w:sz w:val="15"/>
                          </w:rPr>
                          <w:t>summary</w:t>
                        </w:r>
                        <w:r>
                          <w:rPr>
                            <w:color w:val="232323"/>
                            <w:spacing w:val="-5"/>
                            <w:w w:val="105"/>
                            <w:sz w:val="15"/>
                          </w:rPr>
                          <w:t>. </w:t>
                        </w:r>
                        <w:r>
                          <w:rPr>
                            <w:color w:val="010101"/>
                            <w:w w:val="105"/>
                            <w:sz w:val="15"/>
                          </w:rPr>
                          <w:t>Subtract line 7 from line 1</w:t>
                        </w:r>
                        <w:r>
                          <w:rPr>
                            <w:color w:val="232323"/>
                            <w:w w:val="105"/>
                            <w:sz w:val="15"/>
                          </w:rPr>
                          <w:t>,</w:t>
                        </w:r>
                        <w:r>
                          <w:rPr>
                            <w:color w:val="232323"/>
                            <w:spacing w:val="-7"/>
                            <w:w w:val="105"/>
                            <w:sz w:val="15"/>
                          </w:rPr>
                          <w:t> </w:t>
                        </w:r>
                        <w:r>
                          <w:rPr>
                            <w:color w:val="131313"/>
                            <w:w w:val="105"/>
                            <w:sz w:val="15"/>
                          </w:rPr>
                          <w:t>column</w:t>
                        </w:r>
                        <w:r>
                          <w:rPr>
                            <w:color w:val="131313"/>
                            <w:spacing w:val="1"/>
                            <w:w w:val="105"/>
                            <w:sz w:val="15"/>
                          </w:rPr>
                          <w:t> </w:t>
                        </w:r>
                        <w:r>
                          <w:rPr>
                            <w:color w:val="131313"/>
                            <w:w w:val="105"/>
                            <w:sz w:val="15"/>
                          </w:rPr>
                          <w:t>(d)</w:t>
                          <w:tab/>
                        </w:r>
                        <w:r>
                          <w:rPr>
                            <w:color w:val="010101"/>
                            <w:w w:val="75"/>
                            <w:position w:val="-3"/>
                            <w:sz w:val="30"/>
                          </w:rPr>
                          <w:t>►</w:t>
                        </w:r>
                      </w:p>
                    </w:tc>
                    <w:tc>
                      <w:tcPr>
                        <w:tcW w:w="1774" w:type="dxa"/>
                        <w:tcBorders>
                          <w:bottom w:val="single" w:sz="8" w:space="0" w:color="000000"/>
                          <w:right w:val="nil"/>
                        </w:tcBorders>
                      </w:tcPr>
                      <w:p>
                        <w:pPr>
                          <w:pStyle w:val="TableParagraph"/>
                          <w:rPr>
                            <w:rFonts w:ascii="Times New Roman"/>
                            <w:sz w:val="14"/>
                          </w:rPr>
                        </w:pPr>
                      </w:p>
                    </w:tc>
                  </w:tr>
                  <w:tr>
                    <w:trPr>
                      <w:trHeight w:val="465" w:hRule="atLeast"/>
                    </w:trPr>
                    <w:tc>
                      <w:tcPr>
                        <w:tcW w:w="231" w:type="dxa"/>
                        <w:vMerge/>
                        <w:tcBorders>
                          <w:top w:val="nil"/>
                          <w:left w:val="nil"/>
                          <w:bottom w:val="single" w:sz="8" w:space="0" w:color="000000"/>
                        </w:tcBorders>
                      </w:tcPr>
                      <w:p>
                        <w:pPr>
                          <w:rPr>
                            <w:sz w:val="2"/>
                            <w:szCs w:val="2"/>
                          </w:rPr>
                        </w:pPr>
                      </w:p>
                    </w:tc>
                    <w:tc>
                      <w:tcPr>
                        <w:tcW w:w="8500" w:type="dxa"/>
                        <w:gridSpan w:val="4"/>
                        <w:vMerge/>
                        <w:tcBorders>
                          <w:top w:val="nil"/>
                          <w:bottom w:val="single" w:sz="8" w:space="0" w:color="000000"/>
                        </w:tcBorders>
                      </w:tcPr>
                      <w:p>
                        <w:pPr>
                          <w:rPr>
                            <w:sz w:val="2"/>
                            <w:szCs w:val="2"/>
                          </w:rPr>
                        </w:pPr>
                      </w:p>
                    </w:tc>
                    <w:tc>
                      <w:tcPr>
                        <w:tcW w:w="1774" w:type="dxa"/>
                        <w:tcBorders>
                          <w:top w:val="single" w:sz="8" w:space="0" w:color="000000"/>
                          <w:bottom w:val="single" w:sz="8" w:space="0" w:color="000000"/>
                          <w:right w:val="nil"/>
                        </w:tcBorders>
                      </w:tcPr>
                      <w:p>
                        <w:pPr>
                          <w:pStyle w:val="TableParagraph"/>
                          <w:rPr>
                            <w:rFonts w:ascii="Times New Roman"/>
                            <w:sz w:val="14"/>
                          </w:rPr>
                        </w:pPr>
                      </w:p>
                    </w:tc>
                  </w:tr>
                </w:tbl>
                <w:p>
                  <w:pPr>
                    <w:pStyle w:val="BodyText"/>
                  </w:pPr>
                </w:p>
              </w:txbxContent>
            </v:textbox>
            <w10:wrap type="none"/>
          </v:shape>
        </w:pict>
      </w:r>
      <w:r>
        <w:rPr>
          <w:color w:val="010101"/>
          <w:w w:val="90"/>
          <w:sz w:val="17"/>
        </w:rPr>
        <w:t>$15 </w:t>
      </w:r>
      <w:r>
        <w:rPr>
          <w:color w:val="232323"/>
          <w:w w:val="90"/>
          <w:sz w:val="17"/>
        </w:rPr>
        <w:t>, </w:t>
      </w:r>
      <w:r>
        <w:rPr>
          <w:color w:val="010101"/>
          <w:sz w:val="17"/>
        </w:rPr>
        <w:t>000 on Form 990-EZ</w:t>
      </w:r>
      <w:r>
        <w:rPr>
          <w:color w:val="232323"/>
          <w:sz w:val="17"/>
        </w:rPr>
        <w:t>, </w:t>
      </w:r>
      <w:r>
        <w:rPr>
          <w:color w:val="010101"/>
          <w:sz w:val="17"/>
        </w:rPr>
        <w:t>line 6a</w:t>
      </w:r>
      <w:r>
        <w:rPr>
          <w:color w:val="232323"/>
          <w:sz w:val="17"/>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26"/>
        </w:rPr>
      </w:pPr>
    </w:p>
    <w:p>
      <w:pPr>
        <w:spacing w:before="0"/>
        <w:ind w:left="0" w:right="264" w:firstLine="0"/>
        <w:jc w:val="right"/>
        <w:rPr>
          <w:sz w:val="39"/>
        </w:rPr>
      </w:pPr>
      <w:r>
        <w:rPr/>
        <w:pict>
          <v:line style="position:absolute;mso-position-horizontal-relative:page;mso-position-vertical-relative:paragraph;z-index:251967488" from="571.722168pt,-2.005079pt" to="571.722168pt,24.630194pt" stroked="true" strokeweight=".961506pt" strokecolor="#e8e8e8">
            <v:stroke dashstyle="solid"/>
            <w10:wrap type="none"/>
          </v:line>
        </w:pict>
      </w:r>
      <w:r>
        <w:rPr>
          <w:color w:val="D1D1D1"/>
          <w:w w:val="63"/>
          <w:sz w:val="39"/>
        </w:rPr>
        <w:t>I</w:t>
      </w:r>
    </w:p>
    <w:p>
      <w:pPr>
        <w:pStyle w:val="BodyText"/>
        <w:rPr>
          <w:sz w:val="44"/>
        </w:rPr>
      </w:pPr>
    </w:p>
    <w:p>
      <w:pPr>
        <w:pStyle w:val="BodyText"/>
        <w:spacing w:before="5"/>
        <w:rPr>
          <w:sz w:val="59"/>
        </w:rPr>
      </w:pPr>
    </w:p>
    <w:p>
      <w:pPr>
        <w:pStyle w:val="BodyText"/>
        <w:tabs>
          <w:tab w:pos="562" w:val="left" w:leader="none"/>
        </w:tabs>
        <w:spacing w:line="145" w:lineRule="exact" w:before="1"/>
        <w:ind w:left="277"/>
      </w:pPr>
      <w:r>
        <w:rPr>
          <w:b/>
          <w:color w:val="010101"/>
          <w:w w:val="105"/>
          <w:sz w:val="14"/>
        </w:rPr>
        <w:t>9</w:t>
        <w:tab/>
      </w:r>
      <w:r>
        <w:rPr>
          <w:color w:val="010101"/>
          <w:w w:val="105"/>
        </w:rPr>
        <w:t>Enter the state(s) in which the organization conducts </w:t>
      </w:r>
      <w:r>
        <w:rPr>
          <w:color w:val="131313"/>
          <w:w w:val="105"/>
        </w:rPr>
        <w:t>gaming</w:t>
      </w:r>
      <w:r>
        <w:rPr>
          <w:color w:val="131313"/>
          <w:spacing w:val="30"/>
          <w:w w:val="105"/>
        </w:rPr>
        <w:t> </w:t>
      </w:r>
      <w:r>
        <w:rPr>
          <w:color w:val="010101"/>
          <w:w w:val="105"/>
        </w:rPr>
        <w:t>activities</w:t>
      </w:r>
      <w:r>
        <w:rPr>
          <w:color w:val="232323"/>
          <w:w w:val="105"/>
        </w:rPr>
        <w:t>:</w:t>
      </w:r>
    </w:p>
    <w:p>
      <w:pPr>
        <w:pStyle w:val="ListParagraph"/>
        <w:numPr>
          <w:ilvl w:val="0"/>
          <w:numId w:val="64"/>
        </w:numPr>
        <w:tabs>
          <w:tab w:pos="566" w:val="left" w:leader="none"/>
        </w:tabs>
        <w:spacing w:line="295" w:lineRule="exact" w:before="0" w:after="0"/>
        <w:ind w:left="565" w:right="0" w:hanging="221"/>
        <w:jc w:val="left"/>
        <w:rPr>
          <w:rFonts w:ascii="Courier New" w:hAnsi="Courier New"/>
          <w:b/>
          <w:color w:val="010101"/>
          <w:sz w:val="19"/>
        </w:rPr>
      </w:pPr>
      <w:r>
        <w:rPr>
          <w:color w:val="010101"/>
          <w:sz w:val="15"/>
        </w:rPr>
        <w:t>Is the organization licensed to conduct gaming activities in each of these states? • • • • . . . . . . . • • • • • • . . . . . </w:t>
      </w:r>
      <w:r>
        <w:rPr>
          <w:color w:val="010101"/>
          <w:sz w:val="28"/>
        </w:rPr>
        <w:t>D </w:t>
      </w:r>
      <w:r>
        <w:rPr>
          <w:rFonts w:ascii="Courier New" w:hAnsi="Courier New"/>
          <w:b/>
          <w:color w:val="010101"/>
          <w:sz w:val="19"/>
        </w:rPr>
        <w:t>Yes </w:t>
      </w:r>
      <w:r>
        <w:rPr>
          <w:color w:val="010101"/>
          <w:sz w:val="28"/>
        </w:rPr>
        <w:t>D</w:t>
      </w:r>
      <w:r>
        <w:rPr>
          <w:color w:val="010101"/>
          <w:spacing w:val="-1"/>
          <w:sz w:val="28"/>
        </w:rPr>
        <w:t> </w:t>
      </w:r>
      <w:r>
        <w:rPr>
          <w:rFonts w:ascii="Courier New" w:hAnsi="Courier New"/>
          <w:b/>
          <w:color w:val="010101"/>
          <w:sz w:val="19"/>
        </w:rPr>
        <w:t>No</w:t>
      </w:r>
    </w:p>
    <w:p>
      <w:pPr>
        <w:pStyle w:val="ListParagraph"/>
        <w:numPr>
          <w:ilvl w:val="0"/>
          <w:numId w:val="64"/>
        </w:numPr>
        <w:tabs>
          <w:tab w:pos="571" w:val="left" w:leader="none"/>
          <w:tab w:pos="10863" w:val="left" w:leader="none"/>
        </w:tabs>
        <w:spacing w:line="240" w:lineRule="auto" w:before="107" w:after="0"/>
        <w:ind w:left="570" w:right="0" w:hanging="261"/>
        <w:jc w:val="left"/>
        <w:rPr>
          <w:color w:val="010101"/>
          <w:sz w:val="14"/>
        </w:rPr>
      </w:pPr>
      <w:r>
        <w:rPr>
          <w:b/>
          <w:color w:val="010101"/>
          <w:spacing w:val="-1"/>
          <w:w w:val="100"/>
          <w:sz w:val="14"/>
        </w:rPr>
        <w:t>I</w:t>
      </w:r>
      <w:r>
        <w:rPr>
          <w:b/>
          <w:color w:val="010101"/>
          <w:spacing w:val="-5"/>
          <w:w w:val="100"/>
          <w:sz w:val="14"/>
        </w:rPr>
        <w:t>f</w:t>
      </w:r>
      <w:r>
        <w:rPr>
          <w:color w:val="010101"/>
          <w:spacing w:val="9"/>
          <w:w w:val="100"/>
          <w:sz w:val="15"/>
        </w:rPr>
        <w:t>"</w:t>
      </w:r>
      <w:r>
        <w:rPr>
          <w:color w:val="010101"/>
          <w:spacing w:val="-13"/>
          <w:w w:val="83"/>
          <w:sz w:val="15"/>
        </w:rPr>
        <w:t>N</w:t>
      </w:r>
      <w:r>
        <w:rPr>
          <w:color w:val="010101"/>
          <w:spacing w:val="-52"/>
          <w:w w:val="99"/>
          <w:sz w:val="15"/>
        </w:rPr>
        <w:t>o</w:t>
      </w:r>
      <w:r>
        <w:rPr>
          <w:color w:val="232323"/>
          <w:w w:val="64"/>
          <w:sz w:val="15"/>
        </w:rPr>
        <w:t>,</w:t>
      </w:r>
      <w:r>
        <w:rPr>
          <w:color w:val="232323"/>
          <w:sz w:val="15"/>
        </w:rPr>
        <w:t>  </w:t>
      </w:r>
      <w:r>
        <w:rPr>
          <w:color w:val="232323"/>
          <w:spacing w:val="-21"/>
          <w:sz w:val="15"/>
        </w:rPr>
        <w:t> </w:t>
      </w:r>
      <w:r>
        <w:rPr>
          <w:color w:val="010101"/>
          <w:w w:val="64"/>
          <w:sz w:val="15"/>
        </w:rPr>
        <w:t>"</w:t>
      </w:r>
      <w:r>
        <w:rPr>
          <w:color w:val="010101"/>
          <w:spacing w:val="-8"/>
          <w:sz w:val="15"/>
        </w:rPr>
        <w:t> </w:t>
      </w:r>
      <w:r>
        <w:rPr>
          <w:color w:val="010101"/>
          <w:spacing w:val="-1"/>
          <w:w w:val="99"/>
          <w:sz w:val="15"/>
        </w:rPr>
        <w:t>e</w:t>
      </w:r>
      <w:r>
        <w:rPr>
          <w:color w:val="010101"/>
          <w:w w:val="99"/>
          <w:sz w:val="15"/>
        </w:rPr>
        <w:t>x</w:t>
      </w:r>
      <w:r>
        <w:rPr>
          <w:color w:val="010101"/>
          <w:spacing w:val="-26"/>
          <w:sz w:val="15"/>
        </w:rPr>
        <w:t> </w:t>
      </w:r>
      <w:r>
        <w:rPr>
          <w:color w:val="010101"/>
          <w:w w:val="68"/>
          <w:sz w:val="15"/>
        </w:rPr>
        <w:t>p</w:t>
      </w:r>
      <w:r>
        <w:rPr>
          <w:color w:val="010101"/>
          <w:spacing w:val="15"/>
          <w:sz w:val="15"/>
        </w:rPr>
        <w:t> </w:t>
      </w:r>
      <w:r>
        <w:rPr>
          <w:color w:val="010101"/>
          <w:spacing w:val="-6"/>
          <w:w w:val="18"/>
          <w:sz w:val="15"/>
        </w:rPr>
        <w:t>l</w:t>
      </w:r>
      <w:r>
        <w:rPr>
          <w:color w:val="010101"/>
          <w:w w:val="99"/>
          <w:sz w:val="15"/>
        </w:rPr>
        <w:t>a</w:t>
      </w:r>
      <w:r>
        <w:rPr>
          <w:color w:val="010101"/>
          <w:spacing w:val="-1"/>
          <w:sz w:val="15"/>
        </w:rPr>
        <w:t> </w:t>
      </w:r>
      <w:r>
        <w:rPr>
          <w:color w:val="010101"/>
          <w:spacing w:val="-1"/>
          <w:w w:val="18"/>
          <w:sz w:val="15"/>
        </w:rPr>
        <w:t>i</w:t>
      </w:r>
      <w:r>
        <w:rPr>
          <w:color w:val="010101"/>
          <w:w w:val="89"/>
          <w:sz w:val="15"/>
        </w:rPr>
        <w:t>n</w:t>
      </w:r>
      <w:r>
        <w:rPr>
          <w:color w:val="010101"/>
          <w:spacing w:val="-27"/>
          <w:sz w:val="15"/>
        </w:rPr>
        <w:t> </w:t>
      </w:r>
      <w:r>
        <w:rPr>
          <w:color w:val="414141"/>
          <w:w w:val="31"/>
          <w:sz w:val="15"/>
        </w:rPr>
        <w:t>:</w:t>
      </w:r>
      <w:r>
        <w:rPr>
          <w:color w:val="414141"/>
          <w:sz w:val="15"/>
        </w:rPr>
        <w:t>   </w:t>
      </w:r>
      <w:r>
        <w:rPr>
          <w:color w:val="414141"/>
          <w:spacing w:val="-1"/>
          <w:sz w:val="15"/>
        </w:rPr>
        <w:t> </w:t>
      </w:r>
      <w:r>
        <w:rPr>
          <w:color w:val="414141"/>
          <w:w w:val="100"/>
          <w:sz w:val="15"/>
          <w:u w:val="dotted" w:color="000000"/>
        </w:rPr>
        <w:t> </w:t>
      </w:r>
      <w:r>
        <w:rPr>
          <w:color w:val="414141"/>
          <w:sz w:val="15"/>
          <w:u w:val="dotted" w:color="000000"/>
        </w:rPr>
        <w:tab/>
      </w:r>
    </w:p>
    <w:p>
      <w:pPr>
        <w:pStyle w:val="BodyText"/>
        <w:spacing w:before="9"/>
        <w:rPr>
          <w:sz w:val="12"/>
        </w:rPr>
      </w:pPr>
      <w:r>
        <w:rPr/>
        <w:pict>
          <v:shape style="position:absolute;margin-left:61.5364pt;margin-top:9.727904pt;width:512.5pt;height:.1pt;mso-position-horizontal-relative:page;mso-position-vertical-relative:paragraph;z-index:-251354112;mso-wrap-distance-left:0;mso-wrap-distance-right:0" coordorigin="1231,195" coordsize="10250,0" path="m1231,195l11480,195e" filled="false" stroked="true" strokeweight=".720873pt" strokecolor="#000000">
            <v:path arrowok="t"/>
            <v:stroke dashstyle="solid"/>
            <w10:wrap type="topAndBottom"/>
          </v:shape>
        </w:pict>
      </w:r>
    </w:p>
    <w:p>
      <w:pPr>
        <w:pStyle w:val="BodyText"/>
        <w:spacing w:before="1"/>
        <w:rPr>
          <w:sz w:val="6"/>
        </w:rPr>
      </w:pPr>
    </w:p>
    <w:p>
      <w:pPr>
        <w:spacing w:after="0"/>
        <w:rPr>
          <w:sz w:val="6"/>
        </w:rPr>
        <w:sectPr>
          <w:pgSz w:w="12240" w:h="15840"/>
          <w:pgMar w:top="500" w:bottom="280" w:left="680" w:right="480"/>
        </w:sectPr>
      </w:pPr>
    </w:p>
    <w:p>
      <w:pPr>
        <w:pStyle w:val="BodyText"/>
        <w:spacing w:before="7"/>
      </w:pPr>
    </w:p>
    <w:p>
      <w:pPr>
        <w:pStyle w:val="BodyText"/>
        <w:ind w:left="174"/>
      </w:pPr>
      <w:r>
        <w:rPr/>
        <w:pict>
          <v:line style="position:absolute;mso-position-horizontal-relative:page;mso-position-vertical-relative:paragraph;z-index:-266856448" from="61.5364pt,-2.336476pt" to="574.019242pt,-2.336476pt" stroked="true" strokeweight=".961164pt" strokecolor="#000000">
            <v:stroke dashstyle="solid"/>
            <w10:wrap type="none"/>
          </v:line>
        </w:pict>
      </w:r>
      <w:r>
        <w:rPr>
          <w:b/>
          <w:color w:val="010101"/>
          <w:w w:val="105"/>
          <w:sz w:val="14"/>
        </w:rPr>
        <w:t>10a </w:t>
      </w:r>
      <w:r>
        <w:rPr>
          <w:color w:val="010101"/>
          <w:w w:val="105"/>
        </w:rPr>
        <w:t>Were any of the organization's gaming licenses revoked, suspended</w:t>
      </w:r>
      <w:r>
        <w:rPr>
          <w:color w:val="232323"/>
          <w:w w:val="105"/>
        </w:rPr>
        <w:t>, </w:t>
      </w:r>
      <w:r>
        <w:rPr>
          <w:color w:val="010101"/>
          <w:w w:val="105"/>
        </w:rPr>
        <w:t>or terminated during the tax </w:t>
      </w:r>
      <w:r>
        <w:rPr>
          <w:color w:val="131313"/>
          <w:w w:val="105"/>
        </w:rPr>
        <w:t>year?</w:t>
      </w:r>
    </w:p>
    <w:p>
      <w:pPr>
        <w:pStyle w:val="BodyText"/>
        <w:spacing w:before="68"/>
        <w:ind w:left="348"/>
      </w:pPr>
      <w:r>
        <w:rPr>
          <w:b/>
          <w:color w:val="010101"/>
          <w:w w:val="105"/>
        </w:rPr>
        <w:t>b </w:t>
      </w:r>
      <w:r>
        <w:rPr>
          <w:color w:val="010101"/>
          <w:w w:val="105"/>
        </w:rPr>
        <w:t>If "Yes</w:t>
      </w:r>
      <w:r>
        <w:rPr>
          <w:color w:val="414141"/>
          <w:w w:val="105"/>
        </w:rPr>
        <w:t>,</w:t>
      </w:r>
      <w:r>
        <w:rPr>
          <w:color w:val="010101"/>
          <w:w w:val="105"/>
        </w:rPr>
        <w:t>" </w:t>
      </w:r>
      <w:r>
        <w:rPr>
          <w:color w:val="131313"/>
          <w:w w:val="105"/>
        </w:rPr>
        <w:t>explain:</w:t>
      </w:r>
    </w:p>
    <w:p>
      <w:pPr>
        <w:spacing w:before="58"/>
        <w:ind w:left="174" w:right="0" w:firstLine="0"/>
        <w:jc w:val="left"/>
        <w:rPr>
          <w:rFonts w:ascii="Courier New"/>
          <w:b/>
          <w:sz w:val="19"/>
        </w:rPr>
      </w:pPr>
      <w:r>
        <w:rPr/>
        <w:br w:type="column"/>
      </w:r>
      <w:r>
        <w:rPr>
          <w:color w:val="010101"/>
          <w:w w:val="155"/>
          <w:sz w:val="28"/>
        </w:rPr>
        <w:t>..........D </w:t>
      </w:r>
      <w:r>
        <w:rPr>
          <w:color w:val="010101"/>
          <w:w w:val="110"/>
          <w:sz w:val="15"/>
        </w:rPr>
        <w:t>Yes </w:t>
      </w:r>
      <w:r>
        <w:rPr>
          <w:color w:val="010101"/>
          <w:w w:val="110"/>
          <w:sz w:val="28"/>
        </w:rPr>
        <w:t>D </w:t>
      </w:r>
      <w:r>
        <w:rPr>
          <w:rFonts w:ascii="Courier New"/>
          <w:b/>
          <w:color w:val="010101"/>
          <w:w w:val="110"/>
          <w:sz w:val="19"/>
        </w:rPr>
        <w:t>No</w:t>
      </w:r>
    </w:p>
    <w:p>
      <w:pPr>
        <w:spacing w:after="0"/>
        <w:jc w:val="left"/>
        <w:rPr>
          <w:rFonts w:ascii="Courier New"/>
          <w:sz w:val="19"/>
        </w:rPr>
        <w:sectPr>
          <w:type w:val="continuous"/>
          <w:pgSz w:w="12240" w:h="15840"/>
          <w:pgMar w:top="440" w:bottom="280" w:left="680" w:right="480"/>
          <w:cols w:num="2" w:equalWidth="0">
            <w:col w:w="7822" w:space="62"/>
            <w:col w:w="3196"/>
          </w:cols>
        </w:sectPr>
      </w:pPr>
    </w:p>
    <w:p>
      <w:pPr>
        <w:pStyle w:val="BodyText"/>
        <w:spacing w:line="20" w:lineRule="exact"/>
        <w:ind w:left="1848"/>
        <w:rPr>
          <w:rFonts w:ascii="Courier New"/>
          <w:sz w:val="2"/>
        </w:rPr>
      </w:pPr>
      <w:r>
        <w:rPr>
          <w:rFonts w:ascii="Courier New"/>
          <w:sz w:val="2"/>
        </w:rPr>
        <w:pict>
          <v:group style="width:447.1pt;height:1pt;mso-position-horizontal-relative:char;mso-position-vertical-relative:line" coordorigin="0,0" coordsize="8942,20">
            <v:line style="position:absolute" from="0,10" to="8942,10" stroked="true" strokeweight=".961164pt" strokecolor="#000000">
              <v:stroke dashstyle="solid"/>
            </v:line>
          </v:group>
        </w:pict>
      </w:r>
      <w:r>
        <w:rPr>
          <w:rFonts w:ascii="Courier New"/>
          <w:sz w:val="2"/>
        </w:rPr>
      </w:r>
    </w:p>
    <w:p>
      <w:pPr>
        <w:pStyle w:val="BodyText"/>
        <w:spacing w:before="5"/>
        <w:rPr>
          <w:rFonts w:ascii="Courier New"/>
          <w:b/>
          <w:sz w:val="17"/>
        </w:rPr>
      </w:pPr>
      <w:r>
        <w:rPr/>
        <w:pict>
          <v:shape style="position:absolute;margin-left:61.5364pt;margin-top:12.085667pt;width:512.5pt;height:.1pt;mso-position-horizontal-relative:page;mso-position-vertical-relative:paragraph;z-index:-251352064;mso-wrap-distance-left:0;mso-wrap-distance-right:0" coordorigin="1231,242" coordsize="10250,0" path="m1231,242l11480,242e" filled="false" stroked="true" strokeweight=".480582pt" strokecolor="#000000">
            <v:path arrowok="t"/>
            <v:stroke dashstyle="solid"/>
            <w10:wrap type="topAndBottom"/>
          </v:shape>
        </w:pict>
      </w:r>
      <w:r>
        <w:rPr/>
        <w:pict>
          <v:shape style="position:absolute;margin-left:40.383263pt;margin-top:24.340502pt;width:533.65pt;height:.1pt;mso-position-horizontal-relative:page;mso-position-vertical-relative:paragraph;z-index:-251351040;mso-wrap-distance-left:0;mso-wrap-distance-right:0" coordorigin="808,487" coordsize="10673,0" path="m808,487l11480,487e" filled="false" stroked="true" strokeweight="1.201454pt" strokecolor="#000000">
            <v:path arrowok="t"/>
            <v:stroke dashstyle="solid"/>
            <w10:wrap type="topAndBottom"/>
          </v:shape>
        </w:pict>
      </w:r>
    </w:p>
    <w:p>
      <w:pPr>
        <w:pStyle w:val="BodyText"/>
        <w:rPr>
          <w:rFonts w:ascii="Courier New"/>
          <w:b/>
          <w:sz w:val="14"/>
        </w:rPr>
      </w:pPr>
    </w:p>
    <w:p>
      <w:pPr>
        <w:tabs>
          <w:tab w:pos="8276" w:val="left" w:leader="none"/>
        </w:tabs>
        <w:spacing w:before="23"/>
        <w:ind w:left="130" w:right="0" w:firstLine="0"/>
        <w:jc w:val="left"/>
        <w:rPr>
          <w:b/>
          <w:sz w:val="13"/>
        </w:rPr>
      </w:pPr>
      <w:r>
        <w:rPr>
          <w:rFonts w:ascii="Courier New"/>
          <w:color w:val="010101"/>
          <w:spacing w:val="-5"/>
          <w:w w:val="105"/>
          <w:sz w:val="15"/>
        </w:rPr>
        <w:t>EE</w:t>
      </w:r>
      <w:r>
        <w:rPr>
          <w:rFonts w:ascii="Courier New"/>
          <w:color w:val="232323"/>
          <w:spacing w:val="-5"/>
          <w:w w:val="105"/>
          <w:sz w:val="15"/>
        </w:rPr>
        <w:t>A</w:t>
        <w:tab/>
      </w:r>
      <w:r>
        <w:rPr>
          <w:b/>
          <w:color w:val="010101"/>
          <w:w w:val="105"/>
          <w:position w:val="1"/>
          <w:sz w:val="13"/>
        </w:rPr>
        <w:t>Schedule G (Form 990 or 990-EZ)</w:t>
      </w:r>
      <w:r>
        <w:rPr>
          <w:b/>
          <w:color w:val="010101"/>
          <w:spacing w:val="6"/>
          <w:w w:val="105"/>
          <w:position w:val="1"/>
          <w:sz w:val="13"/>
        </w:rPr>
        <w:t> </w:t>
      </w:r>
      <w:r>
        <w:rPr>
          <w:b/>
          <w:color w:val="010101"/>
          <w:w w:val="105"/>
          <w:position w:val="1"/>
          <w:sz w:val="13"/>
        </w:rPr>
        <w:t>2020</w:t>
      </w:r>
    </w:p>
    <w:p>
      <w:pPr>
        <w:spacing w:after="0"/>
        <w:jc w:val="left"/>
        <w:rPr>
          <w:sz w:val="13"/>
        </w:rPr>
        <w:sectPr>
          <w:type w:val="continuous"/>
          <w:pgSz w:w="12240" w:h="15840"/>
          <w:pgMar w:top="440" w:bottom="280" w:left="680" w:right="480"/>
        </w:sect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5"/>
        <w:gridCol w:w="10980"/>
        <w:gridCol w:w="1736"/>
      </w:tblGrid>
      <w:tr>
        <w:trPr>
          <w:trHeight w:val="187" w:hRule="atLeast"/>
        </w:trPr>
        <w:tc>
          <w:tcPr>
            <w:tcW w:w="1745" w:type="dxa"/>
            <w:vMerge w:val="restart"/>
            <w:tcBorders>
              <w:top w:val="nil"/>
              <w:left w:val="nil"/>
              <w:bottom w:val="nil"/>
            </w:tcBorders>
          </w:tcPr>
          <w:p>
            <w:pPr>
              <w:pStyle w:val="TableParagraph"/>
              <w:spacing w:line="213" w:lineRule="exact"/>
              <w:ind w:left="22"/>
              <w:rPr>
                <w:rFonts w:ascii="Times New Roman"/>
                <w:sz w:val="22"/>
              </w:rPr>
            </w:pPr>
            <w:r>
              <w:rPr>
                <w:b/>
                <w:color w:val="050505"/>
                <w:w w:val="95"/>
                <w:sz w:val="19"/>
              </w:rPr>
              <w:t>SCHEDULE </w:t>
            </w:r>
            <w:r>
              <w:rPr>
                <w:rFonts w:ascii="Times New Roman"/>
                <w:color w:val="050505"/>
                <w:w w:val="95"/>
                <w:sz w:val="22"/>
              </w:rPr>
              <w:t>I</w:t>
            </w:r>
          </w:p>
        </w:tc>
        <w:tc>
          <w:tcPr>
            <w:tcW w:w="10980" w:type="dxa"/>
            <w:vMerge w:val="restart"/>
            <w:tcBorders>
              <w:top w:val="nil"/>
              <w:bottom w:val="single" w:sz="8" w:space="0" w:color="000000"/>
              <w:right w:val="single" w:sz="8" w:space="0" w:color="000000"/>
            </w:tcBorders>
          </w:tcPr>
          <w:p>
            <w:pPr>
              <w:pStyle w:val="TableParagraph"/>
              <w:spacing w:line="167" w:lineRule="exact"/>
              <w:ind w:left="2505" w:right="2437"/>
              <w:jc w:val="center"/>
              <w:rPr>
                <w:b/>
                <w:sz w:val="23"/>
              </w:rPr>
            </w:pPr>
            <w:r>
              <w:rPr>
                <w:b/>
                <w:color w:val="050505"/>
                <w:w w:val="105"/>
                <w:sz w:val="23"/>
              </w:rPr>
              <w:t>Grants and Other Assistance to Organizations,</w:t>
            </w:r>
          </w:p>
          <w:p>
            <w:pPr>
              <w:pStyle w:val="TableParagraph"/>
              <w:spacing w:line="245" w:lineRule="exact"/>
              <w:ind w:left="2450" w:right="2497"/>
              <w:jc w:val="center"/>
              <w:rPr>
                <w:b/>
                <w:sz w:val="23"/>
              </w:rPr>
            </w:pPr>
            <w:r>
              <w:rPr>
                <w:b/>
                <w:color w:val="050505"/>
                <w:w w:val="105"/>
                <w:sz w:val="23"/>
              </w:rPr>
              <w:t>Governments, and Individuals in the United States</w:t>
            </w:r>
          </w:p>
          <w:p>
            <w:pPr>
              <w:pStyle w:val="TableParagraph"/>
              <w:spacing w:line="120" w:lineRule="auto" w:before="47"/>
              <w:ind w:left="2505" w:right="2497"/>
              <w:jc w:val="center"/>
              <w:rPr>
                <w:sz w:val="16"/>
              </w:rPr>
            </w:pPr>
            <w:r>
              <w:rPr>
                <w:color w:val="050505"/>
                <w:spacing w:val="-1"/>
                <w:w w:val="104"/>
                <w:sz w:val="16"/>
              </w:rPr>
              <w:t>Complet</w:t>
            </w:r>
            <w:r>
              <w:rPr>
                <w:color w:val="050505"/>
                <w:w w:val="104"/>
                <w:sz w:val="16"/>
              </w:rPr>
              <w:t>e</w:t>
            </w:r>
            <w:r>
              <w:rPr>
                <w:color w:val="050505"/>
                <w:spacing w:val="9"/>
                <w:sz w:val="16"/>
              </w:rPr>
              <w:t> </w:t>
            </w:r>
            <w:r>
              <w:rPr>
                <w:color w:val="050505"/>
                <w:spacing w:val="-1"/>
                <w:w w:val="104"/>
                <w:sz w:val="16"/>
              </w:rPr>
              <w:t>i</w:t>
            </w:r>
            <w:r>
              <w:rPr>
                <w:color w:val="050505"/>
                <w:w w:val="104"/>
                <w:sz w:val="16"/>
              </w:rPr>
              <w:t>f</w:t>
            </w:r>
            <w:r>
              <w:rPr>
                <w:color w:val="050505"/>
                <w:spacing w:val="10"/>
                <w:sz w:val="16"/>
              </w:rPr>
              <w:t> </w:t>
            </w:r>
            <w:r>
              <w:rPr>
                <w:color w:val="050505"/>
                <w:spacing w:val="-1"/>
                <w:w w:val="108"/>
                <w:sz w:val="16"/>
              </w:rPr>
              <w:t>th</w:t>
            </w:r>
            <w:r>
              <w:rPr>
                <w:color w:val="050505"/>
                <w:w w:val="108"/>
                <w:sz w:val="16"/>
              </w:rPr>
              <w:t>e</w:t>
            </w:r>
            <w:r>
              <w:rPr>
                <w:color w:val="050505"/>
                <w:spacing w:val="-4"/>
                <w:sz w:val="16"/>
              </w:rPr>
              <w:t> </w:t>
            </w:r>
            <w:r>
              <w:rPr>
                <w:color w:val="050505"/>
                <w:spacing w:val="-1"/>
                <w:w w:val="107"/>
                <w:sz w:val="16"/>
              </w:rPr>
              <w:t>organizatio</w:t>
            </w:r>
            <w:r>
              <w:rPr>
                <w:color w:val="050505"/>
                <w:w w:val="107"/>
                <w:sz w:val="16"/>
              </w:rPr>
              <w:t>n</w:t>
            </w:r>
            <w:r>
              <w:rPr>
                <w:color w:val="050505"/>
                <w:spacing w:val="-25"/>
                <w:sz w:val="16"/>
              </w:rPr>
              <w:t> </w:t>
            </w:r>
            <w:r>
              <w:rPr>
                <w:color w:val="050505"/>
                <w:spacing w:val="-118"/>
                <w:w w:val="50"/>
                <w:position w:val="-16"/>
                <w:sz w:val="30"/>
              </w:rPr>
              <w:t>►</w:t>
            </w:r>
            <w:r>
              <w:rPr>
                <w:color w:val="050505"/>
                <w:spacing w:val="-1"/>
                <w:w w:val="105"/>
                <w:sz w:val="16"/>
              </w:rPr>
              <w:t>answere</w:t>
            </w:r>
            <w:r>
              <w:rPr>
                <w:color w:val="050505"/>
                <w:w w:val="105"/>
                <w:sz w:val="16"/>
              </w:rPr>
              <w:t>d</w:t>
            </w:r>
            <w:r>
              <w:rPr>
                <w:color w:val="050505"/>
                <w:spacing w:val="3"/>
                <w:sz w:val="16"/>
              </w:rPr>
              <w:t> </w:t>
            </w:r>
            <w:r>
              <w:rPr>
                <w:color w:val="050505"/>
                <w:spacing w:val="-1"/>
                <w:w w:val="108"/>
                <w:sz w:val="16"/>
              </w:rPr>
              <w:t>"Yes</w:t>
            </w:r>
            <w:r>
              <w:rPr>
                <w:color w:val="050505"/>
                <w:w w:val="108"/>
                <w:sz w:val="16"/>
              </w:rPr>
              <w:t>"</w:t>
            </w:r>
            <w:r>
              <w:rPr>
                <w:color w:val="050505"/>
                <w:spacing w:val="3"/>
                <w:sz w:val="16"/>
              </w:rPr>
              <w:t> </w:t>
            </w:r>
            <w:r>
              <w:rPr>
                <w:color w:val="050505"/>
                <w:spacing w:val="-1"/>
                <w:w w:val="108"/>
                <w:sz w:val="16"/>
              </w:rPr>
              <w:t>o</w:t>
            </w:r>
            <w:r>
              <w:rPr>
                <w:color w:val="050505"/>
                <w:w w:val="108"/>
                <w:sz w:val="16"/>
              </w:rPr>
              <w:t>n</w:t>
            </w:r>
            <w:r>
              <w:rPr>
                <w:color w:val="050505"/>
                <w:spacing w:val="-5"/>
                <w:sz w:val="16"/>
              </w:rPr>
              <w:t> </w:t>
            </w:r>
            <w:r>
              <w:rPr>
                <w:color w:val="050505"/>
                <w:spacing w:val="-1"/>
                <w:w w:val="106"/>
                <w:sz w:val="16"/>
              </w:rPr>
              <w:t>For</w:t>
            </w:r>
            <w:r>
              <w:rPr>
                <w:color w:val="050505"/>
                <w:w w:val="106"/>
                <w:sz w:val="16"/>
              </w:rPr>
              <w:t>m</w:t>
            </w:r>
            <w:r>
              <w:rPr>
                <w:color w:val="050505"/>
                <w:spacing w:val="3"/>
                <w:sz w:val="16"/>
              </w:rPr>
              <w:t> </w:t>
            </w:r>
            <w:r>
              <w:rPr>
                <w:color w:val="050505"/>
                <w:spacing w:val="-1"/>
                <w:w w:val="99"/>
                <w:sz w:val="16"/>
              </w:rPr>
              <w:t>990</w:t>
            </w:r>
            <w:r>
              <w:rPr>
                <w:color w:val="050505"/>
                <w:w w:val="99"/>
                <w:sz w:val="16"/>
              </w:rPr>
              <w:t>,</w:t>
            </w:r>
            <w:r>
              <w:rPr>
                <w:color w:val="050505"/>
                <w:spacing w:val="-3"/>
                <w:sz w:val="16"/>
              </w:rPr>
              <w:t> </w:t>
            </w:r>
            <w:r>
              <w:rPr>
                <w:color w:val="050505"/>
                <w:spacing w:val="-1"/>
                <w:w w:val="106"/>
                <w:sz w:val="16"/>
              </w:rPr>
              <w:t>Par</w:t>
            </w:r>
            <w:r>
              <w:rPr>
                <w:color w:val="050505"/>
                <w:w w:val="106"/>
                <w:sz w:val="16"/>
              </w:rPr>
              <w:t>t</w:t>
            </w:r>
            <w:r>
              <w:rPr>
                <w:color w:val="050505"/>
                <w:spacing w:val="-8"/>
                <w:sz w:val="16"/>
              </w:rPr>
              <w:t> </w:t>
            </w:r>
            <w:r>
              <w:rPr>
                <w:color w:val="050505"/>
                <w:spacing w:val="-1"/>
                <w:w w:val="96"/>
                <w:sz w:val="16"/>
              </w:rPr>
              <w:t>IV</w:t>
            </w:r>
            <w:r>
              <w:rPr>
                <w:color w:val="050505"/>
                <w:w w:val="96"/>
                <w:sz w:val="16"/>
              </w:rPr>
              <w:t>,</w:t>
            </w:r>
            <w:r>
              <w:rPr>
                <w:color w:val="050505"/>
                <w:spacing w:val="-7"/>
                <w:sz w:val="16"/>
              </w:rPr>
              <w:t> </w:t>
            </w:r>
            <w:r>
              <w:rPr>
                <w:color w:val="050505"/>
                <w:spacing w:val="-1"/>
                <w:w w:val="110"/>
                <w:sz w:val="16"/>
              </w:rPr>
              <w:t>lin</w:t>
            </w:r>
            <w:r>
              <w:rPr>
                <w:color w:val="050505"/>
                <w:w w:val="110"/>
                <w:sz w:val="16"/>
              </w:rPr>
              <w:t>e</w:t>
            </w:r>
            <w:r>
              <w:rPr>
                <w:color w:val="050505"/>
                <w:spacing w:val="-1"/>
                <w:sz w:val="16"/>
              </w:rPr>
              <w:t> </w:t>
            </w:r>
            <w:r>
              <w:rPr>
                <w:color w:val="050505"/>
                <w:spacing w:val="-1"/>
                <w:w w:val="98"/>
                <w:sz w:val="16"/>
              </w:rPr>
              <w:t>2</w:t>
            </w:r>
            <w:r>
              <w:rPr>
                <w:color w:val="050505"/>
                <w:w w:val="98"/>
                <w:sz w:val="16"/>
              </w:rPr>
              <w:t>1</w:t>
            </w:r>
            <w:r>
              <w:rPr>
                <w:color w:val="050505"/>
                <w:spacing w:val="1"/>
                <w:sz w:val="16"/>
              </w:rPr>
              <w:t> </w:t>
            </w:r>
            <w:r>
              <w:rPr>
                <w:color w:val="050505"/>
                <w:spacing w:val="-1"/>
                <w:w w:val="108"/>
                <w:sz w:val="16"/>
              </w:rPr>
              <w:t>o</w:t>
            </w:r>
            <w:r>
              <w:rPr>
                <w:color w:val="050505"/>
                <w:w w:val="108"/>
                <w:sz w:val="16"/>
              </w:rPr>
              <w:t>r</w:t>
            </w:r>
            <w:r>
              <w:rPr>
                <w:color w:val="050505"/>
                <w:spacing w:val="4"/>
                <w:sz w:val="16"/>
              </w:rPr>
              <w:t> </w:t>
            </w:r>
            <w:r>
              <w:rPr>
                <w:color w:val="050505"/>
                <w:spacing w:val="-1"/>
                <w:w w:val="97"/>
                <w:sz w:val="16"/>
              </w:rPr>
              <w:t>22.</w:t>
            </w:r>
          </w:p>
          <w:p>
            <w:pPr>
              <w:pStyle w:val="TableParagraph"/>
              <w:spacing w:line="28" w:lineRule="exact"/>
              <w:ind w:left="2505" w:right="2251"/>
              <w:jc w:val="center"/>
              <w:rPr>
                <w:b/>
                <w:sz w:val="15"/>
              </w:rPr>
            </w:pPr>
            <w:r>
              <w:rPr>
                <w:b/>
                <w:color w:val="050505"/>
                <w:w w:val="105"/>
                <w:sz w:val="15"/>
              </w:rPr>
              <w:t>Attach to Form 990.</w:t>
            </w:r>
          </w:p>
          <w:p>
            <w:pPr>
              <w:pStyle w:val="TableParagraph"/>
              <w:numPr>
                <w:ilvl w:val="0"/>
                <w:numId w:val="65"/>
              </w:numPr>
              <w:tabs>
                <w:tab w:pos="3625" w:val="left" w:leader="none"/>
              </w:tabs>
              <w:spacing w:line="239" w:lineRule="exact" w:before="0" w:after="0"/>
              <w:ind w:left="3624" w:right="0" w:hanging="286"/>
              <w:jc w:val="left"/>
              <w:rPr>
                <w:b/>
                <w:sz w:val="15"/>
              </w:rPr>
            </w:pPr>
            <w:r>
              <w:rPr>
                <w:b/>
                <w:color w:val="050505"/>
                <w:w w:val="105"/>
                <w:sz w:val="15"/>
              </w:rPr>
              <w:t>Go to </w:t>
            </w:r>
            <w:hyperlink r:id="rId5">
              <w:r>
                <w:rPr>
                  <w:b/>
                  <w:i/>
                  <w:color w:val="050505"/>
                  <w:w w:val="105"/>
                  <w:sz w:val="15"/>
                </w:rPr>
                <w:t>www.irs.gov/Form990 </w:t>
              </w:r>
            </w:hyperlink>
            <w:r>
              <w:rPr>
                <w:b/>
                <w:color w:val="050505"/>
                <w:w w:val="105"/>
                <w:sz w:val="15"/>
              </w:rPr>
              <w:t>for the latest</w:t>
            </w:r>
            <w:r>
              <w:rPr>
                <w:b/>
                <w:color w:val="050505"/>
                <w:spacing w:val="-19"/>
                <w:w w:val="105"/>
                <w:sz w:val="15"/>
              </w:rPr>
              <w:t> </w:t>
            </w:r>
            <w:r>
              <w:rPr>
                <w:b/>
                <w:color w:val="050505"/>
                <w:w w:val="105"/>
                <w:sz w:val="15"/>
              </w:rPr>
              <w:t>information.</w:t>
            </w:r>
          </w:p>
        </w:tc>
        <w:tc>
          <w:tcPr>
            <w:tcW w:w="1736" w:type="dxa"/>
            <w:tcBorders>
              <w:top w:val="nil"/>
              <w:left w:val="single" w:sz="8" w:space="0" w:color="000000"/>
              <w:bottom w:val="single" w:sz="4" w:space="0" w:color="000000"/>
              <w:right w:val="nil"/>
            </w:tcBorders>
          </w:tcPr>
          <w:p>
            <w:pPr>
              <w:pStyle w:val="TableParagraph"/>
              <w:spacing w:before="8"/>
              <w:ind w:left="316"/>
              <w:rPr>
                <w:rFonts w:ascii="Times New Roman"/>
                <w:sz w:val="13"/>
              </w:rPr>
            </w:pPr>
            <w:r>
              <w:rPr>
                <w:color w:val="050505"/>
                <w:sz w:val="13"/>
              </w:rPr>
              <w:t>0MB No</w:t>
            </w:r>
            <w:r>
              <w:rPr>
                <w:color w:val="3D3D3D"/>
                <w:sz w:val="13"/>
              </w:rPr>
              <w:t>. </w:t>
            </w:r>
            <w:r>
              <w:rPr>
                <w:rFonts w:ascii="Times New Roman"/>
                <w:color w:val="050505"/>
                <w:sz w:val="13"/>
              </w:rPr>
              <w:t>1545-0047</w:t>
            </w:r>
          </w:p>
        </w:tc>
      </w:tr>
      <w:tr>
        <w:trPr>
          <w:trHeight w:val="25" w:hRule="atLeast"/>
        </w:trPr>
        <w:tc>
          <w:tcPr>
            <w:tcW w:w="1745" w:type="dxa"/>
            <w:vMerge/>
            <w:tcBorders>
              <w:top w:val="nil"/>
              <w:left w:val="nil"/>
              <w:bottom w:val="nil"/>
            </w:tcBorders>
          </w:tcPr>
          <w:p>
            <w:pPr>
              <w:rPr>
                <w:sz w:val="2"/>
                <w:szCs w:val="2"/>
              </w:rPr>
            </w:pPr>
          </w:p>
        </w:tc>
        <w:tc>
          <w:tcPr>
            <w:tcW w:w="10980" w:type="dxa"/>
            <w:vMerge/>
            <w:tcBorders>
              <w:top w:val="nil"/>
              <w:bottom w:val="single" w:sz="8" w:space="0" w:color="000000"/>
              <w:right w:val="single" w:sz="8" w:space="0" w:color="000000"/>
            </w:tcBorders>
          </w:tcPr>
          <w:p>
            <w:pPr>
              <w:rPr>
                <w:sz w:val="2"/>
                <w:szCs w:val="2"/>
              </w:rPr>
            </w:pPr>
          </w:p>
        </w:tc>
        <w:tc>
          <w:tcPr>
            <w:tcW w:w="1736" w:type="dxa"/>
            <w:vMerge w:val="restart"/>
            <w:tcBorders>
              <w:top w:val="single" w:sz="4" w:space="0" w:color="000000"/>
              <w:left w:val="single" w:sz="8" w:space="0" w:color="000000"/>
              <w:bottom w:val="single" w:sz="4" w:space="0" w:color="000000"/>
              <w:right w:val="nil"/>
            </w:tcBorders>
          </w:tcPr>
          <w:p>
            <w:pPr>
              <w:pStyle w:val="TableParagraph"/>
              <w:spacing w:line="244" w:lineRule="exact"/>
              <w:ind w:left="575"/>
              <w:rPr>
                <w:rFonts w:ascii="Times New Roman"/>
                <w:b/>
                <w:sz w:val="25"/>
              </w:rPr>
            </w:pPr>
            <w:r>
              <w:rPr>
                <w:rFonts w:ascii="Times New Roman"/>
                <w:b/>
                <w:color w:val="050505"/>
                <w:w w:val="105"/>
                <w:sz w:val="25"/>
              </w:rPr>
              <w:t>2020</w:t>
            </w:r>
          </w:p>
        </w:tc>
      </w:tr>
      <w:tr>
        <w:trPr>
          <w:trHeight w:val="217" w:hRule="atLeast"/>
        </w:trPr>
        <w:tc>
          <w:tcPr>
            <w:tcW w:w="1745" w:type="dxa"/>
            <w:tcBorders>
              <w:top w:val="nil"/>
              <w:left w:val="nil"/>
              <w:bottom w:val="nil"/>
            </w:tcBorders>
          </w:tcPr>
          <w:p>
            <w:pPr>
              <w:pStyle w:val="TableParagraph"/>
              <w:spacing w:line="198" w:lineRule="exact"/>
              <w:ind w:left="18"/>
              <w:rPr>
                <w:b/>
                <w:sz w:val="19"/>
              </w:rPr>
            </w:pPr>
            <w:r>
              <w:rPr>
                <w:b/>
                <w:color w:val="050505"/>
                <w:w w:val="105"/>
                <w:sz w:val="19"/>
              </w:rPr>
              <w:t>(Form 990)</w:t>
            </w:r>
          </w:p>
        </w:tc>
        <w:tc>
          <w:tcPr>
            <w:tcW w:w="10980" w:type="dxa"/>
            <w:vMerge/>
            <w:tcBorders>
              <w:top w:val="nil"/>
              <w:bottom w:val="single" w:sz="8" w:space="0" w:color="000000"/>
              <w:right w:val="single" w:sz="8" w:space="0" w:color="000000"/>
            </w:tcBorders>
          </w:tcPr>
          <w:p>
            <w:pPr>
              <w:rPr>
                <w:sz w:val="2"/>
                <w:szCs w:val="2"/>
              </w:rPr>
            </w:pPr>
          </w:p>
        </w:tc>
        <w:tc>
          <w:tcPr>
            <w:tcW w:w="1736" w:type="dxa"/>
            <w:vMerge/>
            <w:tcBorders>
              <w:top w:val="nil"/>
              <w:left w:val="single" w:sz="8" w:space="0" w:color="000000"/>
              <w:bottom w:val="single" w:sz="4" w:space="0" w:color="000000"/>
              <w:right w:val="nil"/>
            </w:tcBorders>
          </w:tcPr>
          <w:p>
            <w:pPr>
              <w:rPr>
                <w:sz w:val="2"/>
                <w:szCs w:val="2"/>
              </w:rPr>
            </w:pPr>
          </w:p>
        </w:tc>
      </w:tr>
      <w:tr>
        <w:trPr>
          <w:trHeight w:val="465" w:hRule="atLeast"/>
        </w:trPr>
        <w:tc>
          <w:tcPr>
            <w:tcW w:w="1745" w:type="dxa"/>
            <w:tcBorders>
              <w:top w:val="nil"/>
              <w:left w:val="nil"/>
              <w:bottom w:val="single" w:sz="8" w:space="0" w:color="000000"/>
            </w:tcBorders>
          </w:tcPr>
          <w:p>
            <w:pPr>
              <w:pStyle w:val="TableParagraph"/>
              <w:spacing w:line="170" w:lineRule="atLeast" w:before="121"/>
              <w:ind w:left="16" w:right="149" w:firstLine="2"/>
              <w:rPr>
                <w:sz w:val="13"/>
              </w:rPr>
            </w:pPr>
            <w:r>
              <w:rPr>
                <w:color w:val="050505"/>
                <w:sz w:val="13"/>
              </w:rPr>
              <w:t>Department of the </w:t>
            </w:r>
            <w:r>
              <w:rPr>
                <w:color w:val="050505"/>
                <w:spacing w:val="-5"/>
                <w:sz w:val="13"/>
              </w:rPr>
              <w:t>Treasu</w:t>
            </w:r>
            <w:r>
              <w:rPr>
                <w:color w:val="232323"/>
                <w:spacing w:val="-5"/>
                <w:sz w:val="13"/>
              </w:rPr>
              <w:t>ry </w:t>
            </w:r>
            <w:r>
              <w:rPr>
                <w:color w:val="050505"/>
                <w:sz w:val="13"/>
              </w:rPr>
              <w:t>Internal </w:t>
            </w:r>
            <w:r>
              <w:rPr>
                <w:color w:val="050505"/>
                <w:spacing w:val="-3"/>
                <w:sz w:val="13"/>
              </w:rPr>
              <w:t>Re</w:t>
            </w:r>
            <w:r>
              <w:rPr>
                <w:color w:val="232323"/>
                <w:spacing w:val="-3"/>
                <w:sz w:val="13"/>
              </w:rPr>
              <w:t>v</w:t>
            </w:r>
            <w:r>
              <w:rPr>
                <w:color w:val="050505"/>
                <w:spacing w:val="-3"/>
                <w:sz w:val="13"/>
              </w:rPr>
              <w:t>enue</w:t>
            </w:r>
            <w:r>
              <w:rPr>
                <w:color w:val="232323"/>
                <w:spacing w:val="-3"/>
                <w:sz w:val="13"/>
              </w:rPr>
              <w:t>S</w:t>
            </w:r>
            <w:r>
              <w:rPr>
                <w:color w:val="050505"/>
                <w:spacing w:val="-3"/>
                <w:sz w:val="13"/>
              </w:rPr>
              <w:t>e</w:t>
            </w:r>
            <w:r>
              <w:rPr>
                <w:color w:val="232323"/>
                <w:spacing w:val="-3"/>
                <w:sz w:val="13"/>
              </w:rPr>
              <w:t>rv</w:t>
            </w:r>
            <w:r>
              <w:rPr>
                <w:color w:val="050505"/>
                <w:spacing w:val="-3"/>
                <w:sz w:val="13"/>
              </w:rPr>
              <w:t>ice</w:t>
            </w:r>
          </w:p>
        </w:tc>
        <w:tc>
          <w:tcPr>
            <w:tcW w:w="10980" w:type="dxa"/>
            <w:vMerge/>
            <w:tcBorders>
              <w:top w:val="nil"/>
              <w:bottom w:val="single" w:sz="8" w:space="0" w:color="000000"/>
              <w:right w:val="single" w:sz="8" w:space="0" w:color="000000"/>
            </w:tcBorders>
          </w:tcPr>
          <w:p>
            <w:pPr>
              <w:rPr>
                <w:sz w:val="2"/>
                <w:szCs w:val="2"/>
              </w:rPr>
            </w:pPr>
          </w:p>
        </w:tc>
        <w:tc>
          <w:tcPr>
            <w:tcW w:w="1736" w:type="dxa"/>
            <w:tcBorders>
              <w:top w:val="single" w:sz="4" w:space="0" w:color="000000"/>
              <w:left w:val="single" w:sz="8" w:space="0" w:color="000000"/>
              <w:bottom w:val="single" w:sz="8" w:space="0" w:color="000000"/>
              <w:right w:val="nil"/>
            </w:tcBorders>
          </w:tcPr>
          <w:p>
            <w:pPr>
              <w:pStyle w:val="TableParagraph"/>
              <w:spacing w:line="213" w:lineRule="exact"/>
              <w:ind w:left="129" w:right="148"/>
              <w:jc w:val="center"/>
              <w:rPr>
                <w:b/>
                <w:sz w:val="19"/>
              </w:rPr>
            </w:pPr>
            <w:r>
              <w:rPr>
                <w:b/>
                <w:color w:val="050505"/>
                <w:w w:val="105"/>
                <w:sz w:val="19"/>
              </w:rPr>
              <w:t>Open to Public</w:t>
            </w:r>
          </w:p>
          <w:p>
            <w:pPr>
              <w:pStyle w:val="TableParagraph"/>
              <w:spacing w:line="211" w:lineRule="exact" w:before="22"/>
              <w:ind w:left="129" w:right="132"/>
              <w:jc w:val="center"/>
              <w:rPr>
                <w:b/>
                <w:sz w:val="19"/>
              </w:rPr>
            </w:pPr>
            <w:r>
              <w:rPr>
                <w:b/>
                <w:color w:val="050505"/>
                <w:w w:val="105"/>
                <w:sz w:val="19"/>
              </w:rPr>
              <w:t>Inspection</w:t>
            </w:r>
          </w:p>
        </w:tc>
      </w:tr>
    </w:tbl>
    <w:p>
      <w:pPr>
        <w:spacing w:after="0" w:line="211" w:lineRule="exact"/>
        <w:jc w:val="center"/>
        <w:rPr>
          <w:sz w:val="19"/>
        </w:rPr>
        <w:sectPr>
          <w:pgSz w:w="15840" w:h="12240" w:orient="landscape"/>
          <w:pgMar w:top="520" w:bottom="0" w:left="600" w:right="480"/>
        </w:sectPr>
      </w:pPr>
    </w:p>
    <w:p>
      <w:pPr>
        <w:spacing w:line="119" w:lineRule="exact" w:before="27"/>
        <w:ind w:left="140" w:right="0" w:firstLine="0"/>
        <w:jc w:val="left"/>
        <w:rPr>
          <w:sz w:val="13"/>
        </w:rPr>
      </w:pPr>
      <w:r>
        <w:rPr>
          <w:color w:val="050505"/>
          <w:spacing w:val="-1"/>
          <w:w w:val="94"/>
          <w:sz w:val="13"/>
        </w:rPr>
        <w:t>Nam</w:t>
      </w:r>
      <w:r>
        <w:rPr>
          <w:color w:val="050505"/>
          <w:w w:val="94"/>
          <w:sz w:val="13"/>
        </w:rPr>
        <w:t>e</w:t>
      </w:r>
      <w:r>
        <w:rPr>
          <w:color w:val="050505"/>
          <w:spacing w:val="-2"/>
          <w:sz w:val="13"/>
        </w:rPr>
        <w:t> </w:t>
      </w:r>
      <w:r>
        <w:rPr>
          <w:color w:val="232323"/>
          <w:spacing w:val="-5"/>
          <w:w w:val="97"/>
          <w:sz w:val="13"/>
        </w:rPr>
        <w:t>o</w:t>
      </w:r>
      <w:r>
        <w:rPr>
          <w:color w:val="050505"/>
          <w:w w:val="108"/>
          <w:sz w:val="13"/>
        </w:rPr>
        <w:t>f</w:t>
      </w:r>
      <w:r>
        <w:rPr>
          <w:color w:val="050505"/>
          <w:spacing w:val="-9"/>
          <w:sz w:val="13"/>
        </w:rPr>
        <w:t> </w:t>
      </w:r>
      <w:r>
        <w:rPr>
          <w:color w:val="050505"/>
          <w:spacing w:val="-1"/>
          <w:w w:val="95"/>
          <w:sz w:val="13"/>
        </w:rPr>
        <w:t>th</w:t>
      </w:r>
      <w:r>
        <w:rPr>
          <w:color w:val="050505"/>
          <w:w w:val="95"/>
          <w:sz w:val="13"/>
        </w:rPr>
        <w:t>e</w:t>
      </w:r>
      <w:r>
        <w:rPr>
          <w:color w:val="050505"/>
          <w:spacing w:val="-4"/>
          <w:sz w:val="13"/>
        </w:rPr>
        <w:t> </w:t>
      </w:r>
      <w:r>
        <w:rPr>
          <w:color w:val="232323"/>
          <w:spacing w:val="-3"/>
          <w:w w:val="97"/>
          <w:sz w:val="13"/>
        </w:rPr>
        <w:t>o</w:t>
      </w:r>
      <w:r>
        <w:rPr>
          <w:color w:val="050505"/>
          <w:w w:val="103"/>
          <w:sz w:val="13"/>
        </w:rPr>
        <w:t>rganiza</w:t>
      </w:r>
      <w:r>
        <w:rPr>
          <w:color w:val="050505"/>
          <w:spacing w:val="-22"/>
          <w:w w:val="103"/>
          <w:sz w:val="13"/>
        </w:rPr>
        <w:t>t</w:t>
      </w:r>
      <w:r>
        <w:rPr>
          <w:color w:val="232323"/>
          <w:spacing w:val="-55"/>
          <w:w w:val="104"/>
          <w:sz w:val="13"/>
        </w:rPr>
        <w:t>o</w:t>
      </w:r>
      <w:r>
        <w:rPr>
          <w:color w:val="050505"/>
          <w:w w:val="103"/>
          <w:sz w:val="13"/>
        </w:rPr>
        <w:t>i</w:t>
      </w:r>
      <w:r>
        <w:rPr>
          <w:color w:val="050505"/>
          <w:spacing w:val="-20"/>
          <w:sz w:val="13"/>
        </w:rPr>
        <w:t> </w:t>
      </w:r>
      <w:r>
        <w:rPr>
          <w:color w:val="050505"/>
          <w:w w:val="103"/>
          <w:sz w:val="13"/>
        </w:rPr>
        <w:t>n</w:t>
      </w:r>
    </w:p>
    <w:p>
      <w:pPr>
        <w:tabs>
          <w:tab w:pos="11655" w:val="left" w:leader="none"/>
        </w:tabs>
        <w:spacing w:line="346" w:lineRule="exact" w:before="0"/>
        <w:ind w:left="144" w:right="0" w:firstLine="0"/>
        <w:jc w:val="left"/>
        <w:rPr>
          <w:sz w:val="39"/>
        </w:rPr>
      </w:pPr>
      <w:r>
        <w:rPr/>
        <w:pict>
          <v:line style="position:absolute;mso-position-horizontal-relative:page;mso-position-vertical-relative:paragraph;z-index:-266853376" from="36.537086pt,16.756147pt" to="759.550818pt,16.756147pt" stroked="true" strokeweight=".721694pt" strokecolor="#000000">
            <v:stroke dashstyle="solid"/>
            <w10:wrap type="none"/>
          </v:line>
        </w:pict>
      </w:r>
      <w:r>
        <w:rPr/>
        <w:pict>
          <v:shape style="position:absolute;margin-left:62.739731pt;margin-top:12.740273pt;width:6pt;height:16.25pt;mso-position-horizontal-relative:page;mso-position-vertical-relative:paragraph;z-index:-266847232" type="#_x0000_t202" filled="false" stroked="false">
            <v:textbox inset="0,0,0,0">
              <w:txbxContent>
                <w:p>
                  <w:pPr>
                    <w:spacing w:line="325" w:lineRule="exact" w:before="0"/>
                    <w:ind w:left="0" w:right="0" w:firstLine="0"/>
                    <w:jc w:val="left"/>
                    <w:rPr>
                      <w:b/>
                      <w:sz w:val="29"/>
                    </w:rPr>
                  </w:pPr>
                  <w:r>
                    <w:rPr>
                      <w:b/>
                      <w:color w:val="050505"/>
                      <w:w w:val="106"/>
                      <w:sz w:val="29"/>
                    </w:rPr>
                    <w:t>r</w:t>
                  </w:r>
                </w:p>
              </w:txbxContent>
            </v:textbox>
            <w10:wrap type="none"/>
          </v:shape>
        </w:pict>
      </w:r>
      <w:r>
        <w:rPr>
          <w:rFonts w:ascii="Courier New"/>
          <w:b/>
          <w:color w:val="050505"/>
          <w:position w:val="1"/>
          <w:sz w:val="17"/>
          <w:u w:val="thick" w:color="050505"/>
        </w:rPr>
        <w:t>Savina</w:t>
      </w:r>
      <w:r>
        <w:rPr>
          <w:rFonts w:ascii="Courier New"/>
          <w:b/>
          <w:color w:val="050505"/>
          <w:position w:val="1"/>
          <w:sz w:val="17"/>
        </w:rPr>
        <w:t>  </w:t>
      </w:r>
      <w:r>
        <w:rPr>
          <w:rFonts w:ascii="Courier New"/>
          <w:b/>
          <w:color w:val="050505"/>
          <w:position w:val="1"/>
          <w:sz w:val="17"/>
          <w:u w:val="thick" w:color="050505"/>
        </w:rPr>
        <w:t>Susan</w:t>
      </w:r>
      <w:r>
        <w:rPr>
          <w:rFonts w:ascii="Courier New"/>
          <w:b/>
          <w:color w:val="050505"/>
          <w:spacing w:val="-26"/>
          <w:position w:val="1"/>
          <w:sz w:val="17"/>
        </w:rPr>
        <w:t> </w:t>
      </w:r>
      <w:r>
        <w:rPr>
          <w:rFonts w:ascii="Courier New"/>
          <w:b/>
          <w:color w:val="050505"/>
          <w:position w:val="1"/>
          <w:sz w:val="17"/>
          <w:u w:val="thick" w:color="050505"/>
        </w:rPr>
        <w:t>Ministry</w:t>
      </w:r>
      <w:r>
        <w:rPr>
          <w:rFonts w:ascii="Courier New"/>
          <w:b/>
          <w:color w:val="050505"/>
          <w:spacing w:val="50"/>
          <w:position w:val="1"/>
          <w:sz w:val="17"/>
        </w:rPr>
        <w:t> </w:t>
      </w:r>
      <w:r>
        <w:rPr>
          <w:rFonts w:ascii="Courier New"/>
          <w:b/>
          <w:color w:val="050505"/>
          <w:position w:val="1"/>
          <w:sz w:val="17"/>
          <w:u w:val="thick" w:color="050505"/>
        </w:rPr>
        <w:t>Inc</w:t>
      </w:r>
      <w:r>
        <w:rPr>
          <w:rFonts w:ascii="Courier New"/>
          <w:b/>
          <w:color w:val="050505"/>
          <w:position w:val="1"/>
          <w:sz w:val="17"/>
        </w:rPr>
        <w:tab/>
      </w:r>
      <w:r>
        <w:rPr>
          <w:color w:val="232323"/>
          <w:spacing w:val="-20"/>
          <w:w w:val="75"/>
          <w:sz w:val="39"/>
        </w:rPr>
        <w:t>I</w:t>
      </w:r>
    </w:p>
    <w:p>
      <w:pPr>
        <w:tabs>
          <w:tab w:pos="814" w:val="left" w:leader="none"/>
          <w:tab w:pos="1150" w:val="left" w:leader="none"/>
        </w:tabs>
        <w:spacing w:line="227" w:lineRule="exact" w:before="0"/>
        <w:ind w:left="111" w:right="0" w:firstLine="0"/>
        <w:jc w:val="left"/>
        <w:rPr>
          <w:b/>
          <w:sz w:val="19"/>
        </w:rPr>
      </w:pPr>
      <w:r>
        <w:rPr/>
        <w:pict>
          <v:line style="position:absolute;mso-position-horizontal-relative:page;mso-position-vertical-relative:paragraph;z-index:251970560" from="36.537086pt,11.247707pt" to="759.550818pt,11.247707pt" stroked="true" strokeweight=".721694pt" strokecolor="#000000">
            <v:stroke dashstyle="solid"/>
            <w10:wrap type="none"/>
          </v:line>
        </w:pict>
      </w:r>
      <w:r>
        <w:rPr>
          <w:color w:val="050505"/>
          <w:sz w:val="26"/>
        </w:rPr>
        <w:t>I</w:t>
      </w:r>
      <w:r>
        <w:rPr>
          <w:color w:val="050505"/>
          <w:spacing w:val="-30"/>
          <w:sz w:val="26"/>
        </w:rPr>
        <w:t> </w:t>
      </w:r>
      <w:r>
        <w:rPr>
          <w:b/>
          <w:color w:val="050505"/>
          <w:sz w:val="19"/>
        </w:rPr>
        <w:t>Part</w:t>
        <w:tab/>
      </w:r>
      <w:r>
        <w:rPr>
          <w:color w:val="232323"/>
          <w:w w:val="95"/>
          <w:sz w:val="26"/>
        </w:rPr>
        <w:t>1</w:t>
        <w:tab/>
      </w:r>
      <w:r>
        <w:rPr>
          <w:b/>
          <w:color w:val="050505"/>
          <w:sz w:val="19"/>
        </w:rPr>
        <w:t>General Information on Grants and Assistance</w:t>
      </w:r>
    </w:p>
    <w:p>
      <w:pPr>
        <w:pStyle w:val="BodyText"/>
        <w:spacing w:before="49"/>
        <w:ind w:left="571"/>
      </w:pPr>
      <w:r>
        <w:rPr>
          <w:color w:val="050505"/>
          <w:w w:val="105"/>
        </w:rPr>
        <w:t>Does the organization maintain records to substantiate the amount of the grants or assistance</w:t>
      </w:r>
      <w:r>
        <w:rPr>
          <w:color w:val="232323"/>
          <w:w w:val="105"/>
        </w:rPr>
        <w:t>, </w:t>
      </w:r>
      <w:r>
        <w:rPr>
          <w:color w:val="050505"/>
          <w:w w:val="105"/>
        </w:rPr>
        <w:t>the grantees' eligibility for the grants or assistance, and</w:t>
      </w:r>
    </w:p>
    <w:p>
      <w:pPr>
        <w:spacing w:before="27"/>
        <w:ind w:left="4" w:right="0" w:firstLine="0"/>
        <w:jc w:val="left"/>
        <w:rPr>
          <w:sz w:val="13"/>
        </w:rPr>
      </w:pPr>
      <w:r>
        <w:rPr/>
        <w:br w:type="column"/>
      </w:r>
      <w:r>
        <w:rPr>
          <w:color w:val="050505"/>
          <w:w w:val="105"/>
          <w:sz w:val="13"/>
        </w:rPr>
        <w:t>Employer identification number</w:t>
      </w:r>
    </w:p>
    <w:p>
      <w:pPr>
        <w:pStyle w:val="BodyText"/>
        <w:spacing w:before="10"/>
        <w:rPr>
          <w:sz w:val="12"/>
        </w:rPr>
      </w:pPr>
    </w:p>
    <w:p>
      <w:pPr>
        <w:spacing w:before="0"/>
        <w:ind w:left="222" w:right="0" w:firstLine="0"/>
        <w:jc w:val="left"/>
        <w:rPr>
          <w:rFonts w:ascii="Courier New"/>
          <w:b/>
          <w:sz w:val="17"/>
        </w:rPr>
      </w:pPr>
      <w:r>
        <w:rPr>
          <w:rFonts w:ascii="Courier New"/>
          <w:b/>
          <w:color w:val="050505"/>
          <w:w w:val="105"/>
          <w:sz w:val="17"/>
          <w:u w:val="thick" w:color="050505"/>
        </w:rPr>
        <w:t>47-3041699</w:t>
      </w:r>
    </w:p>
    <w:p>
      <w:pPr>
        <w:pStyle w:val="BodyText"/>
        <w:spacing w:before="3"/>
        <w:rPr>
          <w:rFonts w:ascii="Courier New"/>
          <w:b/>
          <w:sz w:val="20"/>
        </w:rPr>
      </w:pPr>
    </w:p>
    <w:p>
      <w:pPr>
        <w:spacing w:line="266" w:lineRule="exact" w:before="0"/>
        <w:ind w:left="0" w:right="411" w:firstLine="0"/>
        <w:jc w:val="right"/>
        <w:rPr>
          <w:sz w:val="47"/>
        </w:rPr>
      </w:pPr>
      <w:r>
        <w:rPr>
          <w:color w:val="050505"/>
          <w:w w:val="73"/>
          <w:sz w:val="47"/>
        </w:rPr>
        <w:t>□</w:t>
      </w:r>
    </w:p>
    <w:p>
      <w:pPr>
        <w:spacing w:after="0" w:line="266" w:lineRule="exact"/>
        <w:jc w:val="right"/>
        <w:rPr>
          <w:sz w:val="47"/>
        </w:rPr>
        <w:sectPr>
          <w:type w:val="continuous"/>
          <w:pgSz w:w="15840" w:h="12240" w:orient="landscape"/>
          <w:pgMar w:top="440" w:bottom="280" w:left="600" w:right="480"/>
          <w:cols w:num="2" w:equalWidth="0">
            <w:col w:w="11725" w:space="40"/>
            <w:col w:w="2995"/>
          </w:cols>
        </w:sectPr>
      </w:pPr>
    </w:p>
    <w:p>
      <w:pPr>
        <w:pStyle w:val="BodyText"/>
        <w:tabs>
          <w:tab w:pos="13440" w:val="left" w:leader="none"/>
          <w:tab w:pos="14363" w:val="left" w:leader="none"/>
        </w:tabs>
        <w:ind w:left="570"/>
        <w:rPr>
          <w:b/>
        </w:rPr>
      </w:pPr>
      <w:r>
        <w:rPr>
          <w:color w:val="050505"/>
          <w:w w:val="105"/>
        </w:rPr>
        <w:t>the selection criteria used to award the grants</w:t>
      </w:r>
      <w:r>
        <w:rPr>
          <w:color w:val="050505"/>
          <w:spacing w:val="-19"/>
          <w:w w:val="105"/>
        </w:rPr>
        <w:t> </w:t>
      </w:r>
      <w:r>
        <w:rPr>
          <w:color w:val="050505"/>
          <w:w w:val="105"/>
        </w:rPr>
        <w:t>or</w:t>
      </w:r>
      <w:r>
        <w:rPr>
          <w:color w:val="050505"/>
          <w:spacing w:val="-4"/>
          <w:w w:val="105"/>
        </w:rPr>
        <w:t> </w:t>
      </w:r>
      <w:r>
        <w:rPr>
          <w:color w:val="050505"/>
          <w:w w:val="105"/>
        </w:rPr>
        <w:t>assistance?</w:t>
        <w:tab/>
      </w:r>
      <w:r>
        <w:rPr>
          <w:b/>
          <w:color w:val="050505"/>
          <w:w w:val="105"/>
        </w:rPr>
        <w:t>li]ves</w:t>
        <w:tab/>
      </w:r>
      <w:r>
        <w:rPr>
          <w:b/>
          <w:color w:val="050505"/>
          <w:w w:val="105"/>
          <w:position w:val="-2"/>
        </w:rPr>
        <w:t>No</w:t>
      </w:r>
    </w:p>
    <w:p>
      <w:pPr>
        <w:pStyle w:val="BodyText"/>
        <w:spacing w:line="141" w:lineRule="exact" w:before="34"/>
        <w:ind w:left="280"/>
      </w:pPr>
      <w:r>
        <w:rPr>
          <w:b/>
          <w:color w:val="050505"/>
          <w:w w:val="105"/>
        </w:rPr>
        <w:t>2 </w:t>
      </w:r>
      <w:r>
        <w:rPr>
          <w:color w:val="050505"/>
          <w:w w:val="105"/>
        </w:rPr>
        <w:t>Describe in Part IV the organization's procedures for monitoring the use of grant funds in the United States.</w:t>
      </w:r>
    </w:p>
    <w:p>
      <w:pPr>
        <w:tabs>
          <w:tab w:pos="1146" w:val="left" w:leader="none"/>
        </w:tabs>
        <w:spacing w:line="302" w:lineRule="exact" w:before="0"/>
        <w:ind w:left="108" w:right="0" w:firstLine="0"/>
        <w:jc w:val="left"/>
        <w:rPr>
          <w:sz w:val="18"/>
        </w:rPr>
      </w:pPr>
      <w:r>
        <w:rPr/>
        <w:pict>
          <v:line style="position:absolute;mso-position-horizontal-relative:page;mso-position-vertical-relative:paragraph;z-index:-266851328" from="74.033806pt,2.637858pt" to="759.550814pt,2.637858pt" stroked="true" strokeweight="1.202824pt" strokecolor="#000000">
            <v:stroke dashstyle="solid"/>
            <w10:wrap type="none"/>
          </v:line>
        </w:pict>
      </w:r>
      <w:r>
        <w:rPr/>
        <w:pict>
          <v:line style="position:absolute;mso-position-horizontal-relative:page;mso-position-vertical-relative:paragraph;z-index:251973632" from="35.426907pt,12.019882pt" to="36.147997pt,12.019882pt" stroked="true" strokeweight="1.002353pt" strokecolor="#050505">
            <v:stroke dashstyle="solid"/>
            <w10:wrap type="none"/>
          </v:line>
        </w:pict>
      </w:r>
      <w:r>
        <w:rPr/>
        <w:pict>
          <v:line style="position:absolute;mso-position-horizontal-relative:page;mso-position-vertical-relative:paragraph;z-index:-266848256" from="71.481445pt,12.019882pt" to="72.202536pt,12.019882pt" stroked="true" strokeweight="1.002353pt" strokecolor="#050505">
            <v:stroke dashstyle="solid"/>
            <w10:wrap type="none"/>
          </v:line>
        </w:pict>
      </w:r>
      <w:r>
        <w:rPr>
          <w:color w:val="050505"/>
          <w:sz w:val="29"/>
        </w:rPr>
        <w:t>I </w:t>
      </w:r>
      <w:r>
        <w:rPr>
          <w:color w:val="050505"/>
          <w:sz w:val="18"/>
          <w:u w:val="thick" w:color="050505"/>
        </w:rPr>
        <w:t>Part</w:t>
      </w:r>
      <w:r>
        <w:rPr>
          <w:color w:val="050505"/>
          <w:spacing w:val="-20"/>
          <w:sz w:val="18"/>
          <w:u w:val="thick" w:color="050505"/>
        </w:rPr>
        <w:t> </w:t>
      </w:r>
      <w:r>
        <w:rPr>
          <w:color w:val="050505"/>
          <w:sz w:val="18"/>
          <w:u w:val="thick" w:color="050505"/>
        </w:rPr>
        <w:t>I</w:t>
      </w:r>
      <w:r>
        <w:rPr>
          <w:color w:val="050505"/>
          <w:sz w:val="18"/>
        </w:rPr>
        <w:t>I</w:t>
      </w:r>
      <w:r>
        <w:rPr>
          <w:color w:val="050505"/>
          <w:spacing w:val="13"/>
          <w:sz w:val="18"/>
        </w:rPr>
        <w:t> </w:t>
      </w:r>
      <w:r>
        <w:rPr>
          <w:color w:val="050505"/>
          <w:sz w:val="29"/>
        </w:rPr>
        <w:t>I</w:t>
        <w:tab/>
      </w:r>
      <w:r>
        <w:rPr>
          <w:b/>
          <w:color w:val="050505"/>
          <w:sz w:val="17"/>
        </w:rPr>
        <w:t>Grants and Other Assistance to Domestic Organizations and Domestic Governments. </w:t>
      </w:r>
      <w:r>
        <w:rPr>
          <w:color w:val="050505"/>
          <w:sz w:val="17"/>
        </w:rPr>
        <w:t>Complete if the organization answered "Yes" on Form</w:t>
      </w:r>
      <w:r>
        <w:rPr>
          <w:color w:val="050505"/>
          <w:spacing w:val="-29"/>
          <w:sz w:val="17"/>
        </w:rPr>
        <w:t> </w:t>
      </w:r>
      <w:r>
        <w:rPr>
          <w:color w:val="050505"/>
          <w:sz w:val="18"/>
        </w:rPr>
        <w:t>990,</w:t>
      </w:r>
    </w:p>
    <w:p>
      <w:pPr>
        <w:spacing w:before="10"/>
        <w:ind w:left="1146" w:right="0" w:firstLine="0"/>
        <w:jc w:val="left"/>
        <w:rPr>
          <w:sz w:val="17"/>
        </w:rPr>
      </w:pPr>
      <w:r>
        <w:rPr/>
        <w:pict>
          <v:shape style="position:absolute;margin-left:36.29652pt;margin-top:9.764769pt;width:723.75pt;height:384.7pt;mso-position-horizontal-relative:page;mso-position-vertical-relative:paragraph;z-index:251976704"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2"/>
                    <w:gridCol w:w="1591"/>
                    <w:gridCol w:w="1735"/>
                    <w:gridCol w:w="1442"/>
                    <w:gridCol w:w="1658"/>
                    <w:gridCol w:w="1807"/>
                    <w:gridCol w:w="1446"/>
                    <w:gridCol w:w="1456"/>
                  </w:tblGrid>
                  <w:tr>
                    <w:trPr>
                      <w:trHeight w:val="466" w:hRule="atLeast"/>
                    </w:trPr>
                    <w:tc>
                      <w:tcPr>
                        <w:tcW w:w="3322" w:type="dxa"/>
                        <w:tcBorders>
                          <w:left w:val="nil"/>
                        </w:tcBorders>
                      </w:tcPr>
                      <w:p>
                        <w:pPr>
                          <w:pStyle w:val="TableParagraph"/>
                          <w:tabs>
                            <w:tab w:pos="517" w:val="left" w:leader="none"/>
                          </w:tabs>
                          <w:spacing w:before="77"/>
                          <w:ind w:left="154"/>
                          <w:rPr>
                            <w:sz w:val="13"/>
                          </w:rPr>
                        </w:pPr>
                        <w:r>
                          <w:rPr>
                            <w:rFonts w:ascii="Courier New"/>
                            <w:b/>
                            <w:color w:val="050505"/>
                            <w:sz w:val="17"/>
                          </w:rPr>
                          <w:t>1</w:t>
                          <w:tab/>
                        </w:r>
                        <w:r>
                          <w:rPr>
                            <w:b/>
                            <w:color w:val="050505"/>
                            <w:sz w:val="13"/>
                          </w:rPr>
                          <w:t>(a) </w:t>
                        </w:r>
                        <w:r>
                          <w:rPr>
                            <w:color w:val="050505"/>
                            <w:sz w:val="13"/>
                          </w:rPr>
                          <w:t>Name and address of organization</w:t>
                        </w:r>
                      </w:p>
                      <w:p>
                        <w:pPr>
                          <w:pStyle w:val="TableParagraph"/>
                          <w:spacing w:before="20"/>
                          <w:ind w:left="1184" w:right="1170"/>
                          <w:jc w:val="center"/>
                          <w:rPr>
                            <w:sz w:val="13"/>
                          </w:rPr>
                        </w:pPr>
                        <w:r>
                          <w:rPr>
                            <w:color w:val="050505"/>
                            <w:w w:val="110"/>
                            <w:sz w:val="13"/>
                          </w:rPr>
                          <w:t>or go</w:t>
                        </w:r>
                        <w:r>
                          <w:rPr>
                            <w:color w:val="232323"/>
                            <w:w w:val="110"/>
                            <w:sz w:val="13"/>
                          </w:rPr>
                          <w:t>v</w:t>
                        </w:r>
                        <w:r>
                          <w:rPr>
                            <w:color w:val="050505"/>
                            <w:w w:val="110"/>
                            <w:sz w:val="13"/>
                          </w:rPr>
                          <w:t>ernment</w:t>
                        </w:r>
                      </w:p>
                    </w:tc>
                    <w:tc>
                      <w:tcPr>
                        <w:tcW w:w="1591" w:type="dxa"/>
                      </w:tcPr>
                      <w:p>
                        <w:pPr>
                          <w:pStyle w:val="TableParagraph"/>
                          <w:spacing w:before="97"/>
                          <w:ind w:left="512"/>
                          <w:rPr>
                            <w:sz w:val="13"/>
                          </w:rPr>
                        </w:pPr>
                        <w:r>
                          <w:rPr>
                            <w:b/>
                            <w:color w:val="050505"/>
                            <w:w w:val="105"/>
                            <w:sz w:val="13"/>
                          </w:rPr>
                          <w:t>(b) </w:t>
                        </w:r>
                        <w:r>
                          <w:rPr>
                            <w:color w:val="050505"/>
                            <w:w w:val="105"/>
                            <w:sz w:val="13"/>
                          </w:rPr>
                          <w:t>EIN</w:t>
                        </w:r>
                      </w:p>
                    </w:tc>
                    <w:tc>
                      <w:tcPr>
                        <w:tcW w:w="1735" w:type="dxa"/>
                      </w:tcPr>
                      <w:p>
                        <w:pPr>
                          <w:pStyle w:val="TableParagraph"/>
                          <w:spacing w:line="190" w:lineRule="atLeast" w:before="56"/>
                          <w:ind w:left="511" w:right="369" w:hanging="86"/>
                          <w:rPr>
                            <w:sz w:val="13"/>
                          </w:rPr>
                        </w:pPr>
                        <w:r>
                          <w:rPr>
                            <w:b/>
                            <w:color w:val="050505"/>
                            <w:w w:val="105"/>
                            <w:sz w:val="13"/>
                          </w:rPr>
                          <w:t>(c) </w:t>
                        </w:r>
                        <w:r>
                          <w:rPr>
                            <w:color w:val="050505"/>
                            <w:w w:val="105"/>
                            <w:sz w:val="13"/>
                          </w:rPr>
                          <w:t>IRC section</w:t>
                        </w:r>
                        <w:r>
                          <w:rPr>
                            <w:color w:val="232323"/>
                            <w:w w:val="105"/>
                            <w:sz w:val="13"/>
                          </w:rPr>
                          <w:t> (</w:t>
                        </w:r>
                        <w:r>
                          <w:rPr>
                            <w:color w:val="050505"/>
                            <w:w w:val="105"/>
                            <w:sz w:val="13"/>
                          </w:rPr>
                          <w:t>if applicable</w:t>
                        </w:r>
                        <w:r>
                          <w:rPr>
                            <w:color w:val="232323"/>
                            <w:w w:val="105"/>
                            <w:sz w:val="13"/>
                          </w:rPr>
                          <w:t>)</w:t>
                        </w:r>
                      </w:p>
                    </w:tc>
                    <w:tc>
                      <w:tcPr>
                        <w:tcW w:w="1442" w:type="dxa"/>
                      </w:tcPr>
                      <w:p>
                        <w:pPr>
                          <w:pStyle w:val="TableParagraph"/>
                          <w:spacing w:line="190" w:lineRule="atLeast" w:before="56"/>
                          <w:ind w:left="597" w:right="147" w:hanging="493"/>
                          <w:rPr>
                            <w:sz w:val="13"/>
                          </w:rPr>
                        </w:pPr>
                        <w:r>
                          <w:rPr>
                            <w:b/>
                            <w:color w:val="050505"/>
                            <w:w w:val="105"/>
                            <w:sz w:val="13"/>
                          </w:rPr>
                          <w:t>(d) </w:t>
                        </w:r>
                        <w:r>
                          <w:rPr>
                            <w:color w:val="050505"/>
                            <w:w w:val="105"/>
                            <w:sz w:val="13"/>
                          </w:rPr>
                          <w:t>Amount of cash grant</w:t>
                        </w:r>
                      </w:p>
                    </w:tc>
                    <w:tc>
                      <w:tcPr>
                        <w:tcW w:w="1658" w:type="dxa"/>
                      </w:tcPr>
                      <w:p>
                        <w:pPr>
                          <w:pStyle w:val="TableParagraph"/>
                          <w:spacing w:line="190" w:lineRule="atLeast" w:before="56"/>
                          <w:ind w:left="326" w:right="237" w:hanging="74"/>
                          <w:rPr>
                            <w:sz w:val="13"/>
                          </w:rPr>
                        </w:pPr>
                        <w:r>
                          <w:rPr>
                            <w:b/>
                            <w:color w:val="050505"/>
                            <w:w w:val="105"/>
                            <w:sz w:val="13"/>
                          </w:rPr>
                          <w:t>(e) </w:t>
                        </w:r>
                        <w:r>
                          <w:rPr>
                            <w:color w:val="050505"/>
                            <w:w w:val="105"/>
                            <w:sz w:val="13"/>
                          </w:rPr>
                          <w:t>Amount of non- cash assistance</w:t>
                        </w:r>
                      </w:p>
                    </w:tc>
                    <w:tc>
                      <w:tcPr>
                        <w:tcW w:w="1807" w:type="dxa"/>
                      </w:tcPr>
                      <w:p>
                        <w:pPr>
                          <w:pStyle w:val="TableParagraph"/>
                          <w:spacing w:line="232" w:lineRule="auto" w:before="76"/>
                          <w:ind w:left="228" w:right="110" w:hanging="4"/>
                          <w:rPr>
                            <w:sz w:val="13"/>
                          </w:rPr>
                        </w:pPr>
                        <w:r>
                          <w:rPr>
                            <w:b/>
                            <w:color w:val="050505"/>
                            <w:w w:val="110"/>
                            <w:sz w:val="13"/>
                          </w:rPr>
                          <w:t>(f) </w:t>
                        </w:r>
                        <w:r>
                          <w:rPr>
                            <w:color w:val="050505"/>
                            <w:w w:val="110"/>
                            <w:sz w:val="13"/>
                          </w:rPr>
                          <w:t>Method of </w:t>
                        </w:r>
                        <w:r>
                          <w:rPr>
                            <w:color w:val="232323"/>
                            <w:w w:val="110"/>
                            <w:sz w:val="13"/>
                          </w:rPr>
                          <w:t>v</w:t>
                        </w:r>
                        <w:r>
                          <w:rPr>
                            <w:color w:val="050505"/>
                            <w:w w:val="110"/>
                            <w:sz w:val="13"/>
                          </w:rPr>
                          <w:t>aluation (book</w:t>
                        </w:r>
                        <w:r>
                          <w:rPr>
                            <w:color w:val="3D3D3D"/>
                            <w:w w:val="110"/>
                            <w:sz w:val="13"/>
                          </w:rPr>
                          <w:t>, </w:t>
                        </w:r>
                        <w:r>
                          <w:rPr>
                            <w:color w:val="050505"/>
                            <w:w w:val="110"/>
                            <w:sz w:val="13"/>
                          </w:rPr>
                          <w:t>FMV</w:t>
                        </w:r>
                        <w:r>
                          <w:rPr>
                            <w:color w:val="3D3D3D"/>
                            <w:w w:val="110"/>
                            <w:sz w:val="13"/>
                          </w:rPr>
                          <w:t>, </w:t>
                        </w:r>
                        <w:r>
                          <w:rPr>
                            <w:color w:val="050505"/>
                            <w:w w:val="110"/>
                            <w:sz w:val="13"/>
                          </w:rPr>
                          <w:t>appraisal</w:t>
                        </w:r>
                        <w:r>
                          <w:rPr>
                            <w:color w:val="3D3D3D"/>
                            <w:w w:val="110"/>
                            <w:sz w:val="13"/>
                          </w:rPr>
                          <w:t>,</w:t>
                        </w:r>
                      </w:p>
                      <w:p>
                        <w:pPr>
                          <w:pStyle w:val="TableParagraph"/>
                          <w:spacing w:line="80" w:lineRule="exact"/>
                          <w:ind w:left="761"/>
                          <w:rPr>
                            <w:sz w:val="13"/>
                          </w:rPr>
                        </w:pPr>
                        <w:r>
                          <w:rPr>
                            <w:color w:val="050505"/>
                            <w:sz w:val="13"/>
                          </w:rPr>
                          <w:t>other </w:t>
                        </w:r>
                        <w:r>
                          <w:rPr>
                            <w:color w:val="232323"/>
                            <w:sz w:val="13"/>
                          </w:rPr>
                          <w:t>\</w:t>
                        </w:r>
                      </w:p>
                    </w:tc>
                    <w:tc>
                      <w:tcPr>
                        <w:tcW w:w="1446" w:type="dxa"/>
                      </w:tcPr>
                      <w:p>
                        <w:pPr>
                          <w:pStyle w:val="TableParagraph"/>
                          <w:spacing w:line="190" w:lineRule="atLeast" w:before="56"/>
                          <w:ind w:left="127" w:right="90" w:firstLine="69"/>
                          <w:rPr>
                            <w:sz w:val="13"/>
                          </w:rPr>
                        </w:pPr>
                        <w:r>
                          <w:rPr>
                            <w:b/>
                            <w:color w:val="050505"/>
                            <w:w w:val="105"/>
                            <w:sz w:val="13"/>
                          </w:rPr>
                          <w:t>(g) </w:t>
                        </w:r>
                        <w:r>
                          <w:rPr>
                            <w:color w:val="050505"/>
                            <w:w w:val="105"/>
                            <w:sz w:val="13"/>
                          </w:rPr>
                          <w:t>Description of noncash assistance</w:t>
                        </w:r>
                      </w:p>
                    </w:tc>
                    <w:tc>
                      <w:tcPr>
                        <w:tcW w:w="1456" w:type="dxa"/>
                        <w:tcBorders>
                          <w:right w:val="nil"/>
                        </w:tcBorders>
                      </w:tcPr>
                      <w:p>
                        <w:pPr>
                          <w:pStyle w:val="TableParagraph"/>
                          <w:spacing w:line="190" w:lineRule="atLeast" w:before="56"/>
                          <w:ind w:left="344" w:right="89" w:hanging="224"/>
                          <w:rPr>
                            <w:sz w:val="13"/>
                          </w:rPr>
                        </w:pPr>
                        <w:r>
                          <w:rPr>
                            <w:b/>
                            <w:color w:val="050505"/>
                            <w:w w:val="105"/>
                            <w:sz w:val="13"/>
                          </w:rPr>
                          <w:t>(h) </w:t>
                        </w:r>
                        <w:r>
                          <w:rPr>
                            <w:color w:val="050505"/>
                            <w:w w:val="105"/>
                            <w:sz w:val="13"/>
                          </w:rPr>
                          <w:t>Purpose of grant or assistance</w:t>
                        </w:r>
                      </w:p>
                    </w:tc>
                  </w:tr>
                  <w:tr>
                    <w:trPr>
                      <w:trHeight w:val="716" w:hRule="atLeast"/>
                    </w:trPr>
                    <w:tc>
                      <w:tcPr>
                        <w:tcW w:w="3322" w:type="dxa"/>
                        <w:tcBorders>
                          <w:left w:val="nil"/>
                        </w:tcBorders>
                      </w:tcPr>
                      <w:p>
                        <w:pPr>
                          <w:pStyle w:val="TableParagraph"/>
                          <w:spacing w:before="53"/>
                          <w:ind w:left="46"/>
                          <w:rPr>
                            <w:rFonts w:ascii="Courier New"/>
                            <w:b/>
                            <w:sz w:val="17"/>
                          </w:rPr>
                        </w:pPr>
                        <w:r>
                          <w:rPr>
                            <w:rFonts w:ascii="Courier New"/>
                            <w:b/>
                            <w:color w:val="050505"/>
                            <w:sz w:val="17"/>
                          </w:rPr>
                          <w:t>(1)Horizon</w:t>
                        </w:r>
                      </w:p>
                      <w:p>
                        <w:pPr>
                          <w:pStyle w:val="TableParagraph"/>
                          <w:spacing w:before="39"/>
                          <w:ind w:left="14"/>
                          <w:rPr>
                            <w:rFonts w:ascii="Courier New"/>
                            <w:b/>
                            <w:sz w:val="17"/>
                          </w:rPr>
                        </w:pPr>
                        <w:r>
                          <w:rPr>
                            <w:rFonts w:ascii="Courier New"/>
                            <w:b/>
                            <w:color w:val="050505"/>
                            <w:w w:val="105"/>
                            <w:sz w:val="17"/>
                          </w:rPr>
                          <w:t>206B West James</w:t>
                        </w:r>
                        <w:r>
                          <w:rPr>
                            <w:rFonts w:ascii="Courier New"/>
                            <w:b/>
                            <w:color w:val="050505"/>
                            <w:spacing w:val="37"/>
                            <w:w w:val="105"/>
                            <w:sz w:val="17"/>
                          </w:rPr>
                          <w:t> </w:t>
                        </w:r>
                        <w:r>
                          <w:rPr>
                            <w:rFonts w:ascii="Courier New"/>
                            <w:b/>
                            <w:color w:val="050505"/>
                            <w:w w:val="105"/>
                            <w:sz w:val="17"/>
                          </w:rPr>
                          <w:t>St</w:t>
                        </w:r>
                      </w:p>
                      <w:p>
                        <w:pPr>
                          <w:pStyle w:val="TableParagraph"/>
                          <w:spacing w:line="171" w:lineRule="exact" w:before="48"/>
                          <w:ind w:left="13"/>
                          <w:rPr>
                            <w:rFonts w:ascii="Courier New"/>
                            <w:b/>
                            <w:sz w:val="17"/>
                          </w:rPr>
                        </w:pPr>
                        <w:r>
                          <w:rPr>
                            <w:rFonts w:ascii="Courier New"/>
                            <w:b/>
                            <w:color w:val="050505"/>
                            <w:w w:val="105"/>
                            <w:sz w:val="17"/>
                          </w:rPr>
                          <w:t>Lancaster PA</w:t>
                        </w:r>
                        <w:r>
                          <w:rPr>
                            <w:rFonts w:ascii="Courier New"/>
                            <w:b/>
                            <w:color w:val="050505"/>
                            <w:spacing w:val="26"/>
                            <w:w w:val="105"/>
                            <w:sz w:val="17"/>
                          </w:rPr>
                          <w:t> </w:t>
                        </w:r>
                        <w:r>
                          <w:rPr>
                            <w:rFonts w:ascii="Courier New"/>
                            <w:b/>
                            <w:color w:val="050505"/>
                            <w:w w:val="105"/>
                            <w:sz w:val="17"/>
                          </w:rPr>
                          <w:t>17603</w:t>
                        </w:r>
                      </w:p>
                    </w:tc>
                    <w:tc>
                      <w:tcPr>
                        <w:tcW w:w="1591" w:type="dxa"/>
                      </w:tcPr>
                      <w:p>
                        <w:pPr>
                          <w:pStyle w:val="TableParagraph"/>
                          <w:rPr>
                            <w:rFonts w:ascii="Times New Roman"/>
                            <w:b/>
                            <w:sz w:val="18"/>
                          </w:rPr>
                        </w:pPr>
                      </w:p>
                      <w:p>
                        <w:pPr>
                          <w:pStyle w:val="TableParagraph"/>
                          <w:rPr>
                            <w:rFonts w:ascii="Times New Roman"/>
                            <w:b/>
                            <w:sz w:val="18"/>
                          </w:rPr>
                        </w:pPr>
                      </w:p>
                      <w:p>
                        <w:pPr>
                          <w:pStyle w:val="TableParagraph"/>
                          <w:spacing w:line="171" w:lineRule="exact" w:before="111"/>
                          <w:ind w:left="137" w:right="325"/>
                          <w:jc w:val="center"/>
                          <w:rPr>
                            <w:rFonts w:ascii="Courier New"/>
                            <w:b/>
                            <w:sz w:val="17"/>
                          </w:rPr>
                        </w:pPr>
                        <w:r>
                          <w:rPr>
                            <w:rFonts w:ascii="Courier New"/>
                            <w:b/>
                            <w:color w:val="050505"/>
                            <w:w w:val="105"/>
                            <w:sz w:val="17"/>
                          </w:rPr>
                          <w:t>20-1072627</w:t>
                        </w:r>
                      </w:p>
                    </w:tc>
                    <w:tc>
                      <w:tcPr>
                        <w:tcW w:w="1735" w:type="dxa"/>
                      </w:tcPr>
                      <w:p>
                        <w:pPr>
                          <w:pStyle w:val="TableParagraph"/>
                          <w:rPr>
                            <w:rFonts w:ascii="Times New Roman"/>
                            <w:b/>
                            <w:sz w:val="18"/>
                          </w:rPr>
                        </w:pPr>
                      </w:p>
                      <w:p>
                        <w:pPr>
                          <w:pStyle w:val="TableParagraph"/>
                          <w:rPr>
                            <w:rFonts w:ascii="Times New Roman"/>
                            <w:b/>
                            <w:sz w:val="18"/>
                          </w:rPr>
                        </w:pPr>
                      </w:p>
                      <w:p>
                        <w:pPr>
                          <w:pStyle w:val="TableParagraph"/>
                          <w:spacing w:line="171" w:lineRule="exact" w:before="111"/>
                          <w:ind w:left="8"/>
                          <w:rPr>
                            <w:rFonts w:ascii="Courier New"/>
                            <w:b/>
                            <w:sz w:val="17"/>
                          </w:rPr>
                        </w:pPr>
                        <w:r>
                          <w:rPr>
                            <w:rFonts w:ascii="Courier New"/>
                            <w:b/>
                            <w:color w:val="050505"/>
                            <w:w w:val="105"/>
                            <w:sz w:val="17"/>
                          </w:rPr>
                          <w:t>501c3</w:t>
                        </w:r>
                      </w:p>
                    </w:tc>
                    <w:tc>
                      <w:tcPr>
                        <w:tcW w:w="1442" w:type="dxa"/>
                      </w:tcPr>
                      <w:p>
                        <w:pPr>
                          <w:pStyle w:val="TableParagraph"/>
                          <w:rPr>
                            <w:rFonts w:ascii="Times New Roman"/>
                            <w:b/>
                            <w:sz w:val="18"/>
                          </w:rPr>
                        </w:pPr>
                      </w:p>
                      <w:p>
                        <w:pPr>
                          <w:pStyle w:val="TableParagraph"/>
                          <w:rPr>
                            <w:rFonts w:ascii="Times New Roman"/>
                            <w:b/>
                            <w:sz w:val="18"/>
                          </w:rPr>
                        </w:pPr>
                      </w:p>
                      <w:p>
                        <w:pPr>
                          <w:pStyle w:val="TableParagraph"/>
                          <w:spacing w:line="171" w:lineRule="exact" w:before="111"/>
                          <w:ind w:right="129"/>
                          <w:jc w:val="right"/>
                          <w:rPr>
                            <w:rFonts w:ascii="Courier New"/>
                            <w:b/>
                            <w:sz w:val="17"/>
                          </w:rPr>
                        </w:pPr>
                        <w:r>
                          <w:rPr>
                            <w:rFonts w:ascii="Courier New"/>
                            <w:b/>
                            <w:color w:val="050505"/>
                            <w:w w:val="105"/>
                            <w:sz w:val="17"/>
                          </w:rPr>
                          <w:t>28,109</w:t>
                        </w:r>
                      </w:p>
                    </w:tc>
                    <w:tc>
                      <w:tcPr>
                        <w:tcW w:w="1658" w:type="dxa"/>
                      </w:tcPr>
                      <w:p>
                        <w:pPr>
                          <w:pStyle w:val="TableParagraph"/>
                          <w:rPr>
                            <w:rFonts w:ascii="Times New Roman"/>
                            <w:sz w:val="16"/>
                          </w:rPr>
                        </w:pPr>
                      </w:p>
                    </w:tc>
                    <w:tc>
                      <w:tcPr>
                        <w:tcW w:w="1807" w:type="dxa"/>
                      </w:tcPr>
                      <w:p>
                        <w:pPr>
                          <w:pStyle w:val="TableParagraph"/>
                          <w:rPr>
                            <w:rFonts w:ascii="Times New Roman"/>
                            <w:sz w:val="16"/>
                          </w:rPr>
                        </w:pPr>
                      </w:p>
                    </w:tc>
                    <w:tc>
                      <w:tcPr>
                        <w:tcW w:w="1446" w:type="dxa"/>
                      </w:tcPr>
                      <w:p>
                        <w:pPr>
                          <w:pStyle w:val="TableParagraph"/>
                          <w:rPr>
                            <w:rFonts w:ascii="Times New Roman"/>
                            <w:sz w:val="16"/>
                          </w:rPr>
                        </w:pPr>
                      </w:p>
                    </w:tc>
                    <w:tc>
                      <w:tcPr>
                        <w:tcW w:w="1456" w:type="dxa"/>
                        <w:tcBorders>
                          <w:right w:val="nil"/>
                        </w:tcBorders>
                      </w:tcPr>
                      <w:p>
                        <w:pPr>
                          <w:pStyle w:val="TableParagraph"/>
                          <w:rPr>
                            <w:rFonts w:ascii="Times New Roman"/>
                            <w:sz w:val="16"/>
                          </w:rPr>
                        </w:pPr>
                      </w:p>
                    </w:tc>
                  </w:tr>
                  <w:tr>
                    <w:trPr>
                      <w:trHeight w:val="702" w:hRule="atLeast"/>
                    </w:trPr>
                    <w:tc>
                      <w:tcPr>
                        <w:tcW w:w="3322" w:type="dxa"/>
                        <w:tcBorders>
                          <w:left w:val="nil"/>
                        </w:tcBorders>
                      </w:tcPr>
                      <w:p>
                        <w:pPr>
                          <w:pStyle w:val="TableParagraph"/>
                          <w:spacing w:line="288" w:lineRule="auto" w:before="44"/>
                          <w:ind w:left="14" w:right="144" w:firstLine="32"/>
                          <w:rPr>
                            <w:rFonts w:ascii="Courier New"/>
                            <w:b/>
                            <w:sz w:val="17"/>
                          </w:rPr>
                        </w:pPr>
                        <w:r>
                          <w:rPr>
                            <w:rFonts w:ascii="Courier New"/>
                            <w:b/>
                            <w:color w:val="050505"/>
                            <w:w w:val="105"/>
                            <w:sz w:val="17"/>
                          </w:rPr>
                          <w:t>(2)WhY Not Now Ministries Inc PO Box 1571</w:t>
                        </w:r>
                      </w:p>
                      <w:p>
                        <w:pPr>
                          <w:pStyle w:val="TableParagraph"/>
                          <w:spacing w:line="167" w:lineRule="exact" w:before="9"/>
                          <w:ind w:left="17"/>
                          <w:rPr>
                            <w:rFonts w:ascii="Courier New"/>
                            <w:b/>
                            <w:sz w:val="17"/>
                          </w:rPr>
                        </w:pPr>
                        <w:r>
                          <w:rPr>
                            <w:rFonts w:ascii="Courier New"/>
                            <w:b/>
                            <w:color w:val="050505"/>
                            <w:w w:val="105"/>
                            <w:sz w:val="17"/>
                          </w:rPr>
                          <w:t>Benicia CA 94510</w:t>
                        </w:r>
                      </w:p>
                    </w:tc>
                    <w:tc>
                      <w:tcPr>
                        <w:tcW w:w="1591" w:type="dxa"/>
                      </w:tcPr>
                      <w:p>
                        <w:pPr>
                          <w:pStyle w:val="TableParagraph"/>
                          <w:rPr>
                            <w:rFonts w:ascii="Times New Roman"/>
                            <w:sz w:val="16"/>
                          </w:rPr>
                        </w:pPr>
                      </w:p>
                    </w:tc>
                    <w:tc>
                      <w:tcPr>
                        <w:tcW w:w="1735" w:type="dxa"/>
                      </w:tcPr>
                      <w:p>
                        <w:pPr>
                          <w:pStyle w:val="TableParagraph"/>
                          <w:rPr>
                            <w:rFonts w:ascii="Times New Roman"/>
                            <w:b/>
                            <w:sz w:val="18"/>
                          </w:rPr>
                        </w:pPr>
                      </w:p>
                      <w:p>
                        <w:pPr>
                          <w:pStyle w:val="TableParagraph"/>
                          <w:spacing w:before="9"/>
                          <w:rPr>
                            <w:rFonts w:ascii="Times New Roman"/>
                            <w:b/>
                            <w:sz w:val="26"/>
                          </w:rPr>
                        </w:pPr>
                      </w:p>
                      <w:p>
                        <w:pPr>
                          <w:pStyle w:val="TableParagraph"/>
                          <w:spacing w:line="167" w:lineRule="exact"/>
                          <w:ind w:left="8"/>
                          <w:rPr>
                            <w:rFonts w:ascii="Courier New"/>
                            <w:b/>
                            <w:sz w:val="17"/>
                          </w:rPr>
                        </w:pPr>
                        <w:r>
                          <w:rPr>
                            <w:rFonts w:ascii="Courier New"/>
                            <w:b/>
                            <w:color w:val="050505"/>
                            <w:w w:val="105"/>
                            <w:sz w:val="17"/>
                          </w:rPr>
                          <w:t>501c3</w:t>
                        </w:r>
                      </w:p>
                    </w:tc>
                    <w:tc>
                      <w:tcPr>
                        <w:tcW w:w="1442" w:type="dxa"/>
                      </w:tcPr>
                      <w:p>
                        <w:pPr>
                          <w:pStyle w:val="TableParagraph"/>
                          <w:rPr>
                            <w:rFonts w:ascii="Times New Roman"/>
                            <w:b/>
                            <w:sz w:val="18"/>
                          </w:rPr>
                        </w:pPr>
                      </w:p>
                      <w:p>
                        <w:pPr>
                          <w:pStyle w:val="TableParagraph"/>
                          <w:spacing w:before="9"/>
                          <w:rPr>
                            <w:rFonts w:ascii="Times New Roman"/>
                            <w:b/>
                            <w:sz w:val="26"/>
                          </w:rPr>
                        </w:pPr>
                      </w:p>
                      <w:p>
                        <w:pPr>
                          <w:pStyle w:val="TableParagraph"/>
                          <w:spacing w:line="167" w:lineRule="exact"/>
                          <w:ind w:right="135"/>
                          <w:jc w:val="right"/>
                          <w:rPr>
                            <w:rFonts w:ascii="Courier New"/>
                            <w:b/>
                            <w:sz w:val="17"/>
                          </w:rPr>
                        </w:pPr>
                        <w:r>
                          <w:rPr>
                            <w:rFonts w:ascii="Courier New"/>
                            <w:b/>
                            <w:color w:val="050505"/>
                            <w:w w:val="105"/>
                            <w:sz w:val="17"/>
                          </w:rPr>
                          <w:t>12,508</w:t>
                        </w:r>
                      </w:p>
                    </w:tc>
                    <w:tc>
                      <w:tcPr>
                        <w:tcW w:w="1658" w:type="dxa"/>
                      </w:tcPr>
                      <w:p>
                        <w:pPr>
                          <w:pStyle w:val="TableParagraph"/>
                          <w:rPr>
                            <w:rFonts w:ascii="Times New Roman"/>
                            <w:sz w:val="16"/>
                          </w:rPr>
                        </w:pPr>
                      </w:p>
                    </w:tc>
                    <w:tc>
                      <w:tcPr>
                        <w:tcW w:w="1807" w:type="dxa"/>
                      </w:tcPr>
                      <w:p>
                        <w:pPr>
                          <w:pStyle w:val="TableParagraph"/>
                          <w:rPr>
                            <w:rFonts w:ascii="Times New Roman"/>
                            <w:sz w:val="16"/>
                          </w:rPr>
                        </w:pPr>
                      </w:p>
                    </w:tc>
                    <w:tc>
                      <w:tcPr>
                        <w:tcW w:w="1446" w:type="dxa"/>
                      </w:tcPr>
                      <w:p>
                        <w:pPr>
                          <w:pStyle w:val="TableParagraph"/>
                          <w:rPr>
                            <w:rFonts w:ascii="Times New Roman"/>
                            <w:sz w:val="16"/>
                          </w:rPr>
                        </w:pPr>
                      </w:p>
                    </w:tc>
                    <w:tc>
                      <w:tcPr>
                        <w:tcW w:w="1456" w:type="dxa"/>
                        <w:tcBorders>
                          <w:right w:val="nil"/>
                        </w:tcBorders>
                      </w:tcPr>
                      <w:p>
                        <w:pPr>
                          <w:pStyle w:val="TableParagraph"/>
                          <w:rPr>
                            <w:rFonts w:ascii="Times New Roman"/>
                            <w:sz w:val="16"/>
                          </w:rPr>
                        </w:pPr>
                      </w:p>
                    </w:tc>
                  </w:tr>
                  <w:tr>
                    <w:trPr>
                      <w:trHeight w:val="711" w:hRule="atLeast"/>
                    </w:trPr>
                    <w:tc>
                      <w:tcPr>
                        <w:tcW w:w="3322" w:type="dxa"/>
                        <w:tcBorders>
                          <w:left w:val="nil"/>
                        </w:tcBorders>
                      </w:tcPr>
                      <w:p>
                        <w:pPr>
                          <w:pStyle w:val="TableParagraph"/>
                          <w:spacing w:line="292" w:lineRule="auto" w:before="53"/>
                          <w:ind w:left="14" w:right="398" w:firstLine="32"/>
                          <w:rPr>
                            <w:rFonts w:ascii="Courier New"/>
                            <w:b/>
                            <w:sz w:val="17"/>
                          </w:rPr>
                        </w:pPr>
                        <w:r>
                          <w:rPr>
                            <w:rFonts w:ascii="Courier New"/>
                            <w:b/>
                            <w:color w:val="050505"/>
                            <w:w w:val="105"/>
                            <w:sz w:val="17"/>
                          </w:rPr>
                          <w:t>(3)Greg Miller Ministries PO Box 106</w:t>
                        </w:r>
                      </w:p>
                      <w:p>
                        <w:pPr>
                          <w:pStyle w:val="TableParagraph"/>
                          <w:spacing w:line="162" w:lineRule="exact" w:before="7"/>
                          <w:ind w:left="18"/>
                          <w:rPr>
                            <w:rFonts w:ascii="Courier New"/>
                            <w:b/>
                            <w:sz w:val="17"/>
                          </w:rPr>
                        </w:pPr>
                        <w:r>
                          <w:rPr>
                            <w:rFonts w:ascii="Courier New"/>
                            <w:b/>
                            <w:color w:val="050505"/>
                            <w:w w:val="105"/>
                            <w:sz w:val="17"/>
                          </w:rPr>
                          <w:t>Piqua OH 45356</w:t>
                        </w:r>
                      </w:p>
                    </w:tc>
                    <w:tc>
                      <w:tcPr>
                        <w:tcW w:w="1591" w:type="dxa"/>
                      </w:tcPr>
                      <w:p>
                        <w:pPr>
                          <w:pStyle w:val="TableParagraph"/>
                          <w:rPr>
                            <w:rFonts w:ascii="Times New Roman"/>
                            <w:sz w:val="16"/>
                          </w:rPr>
                        </w:pPr>
                      </w:p>
                    </w:tc>
                    <w:tc>
                      <w:tcPr>
                        <w:tcW w:w="1735" w:type="dxa"/>
                      </w:tcPr>
                      <w:p>
                        <w:pPr>
                          <w:pStyle w:val="TableParagraph"/>
                          <w:rPr>
                            <w:rFonts w:ascii="Times New Roman"/>
                            <w:b/>
                            <w:sz w:val="18"/>
                          </w:rPr>
                        </w:pPr>
                      </w:p>
                      <w:p>
                        <w:pPr>
                          <w:pStyle w:val="TableParagraph"/>
                          <w:rPr>
                            <w:rFonts w:ascii="Times New Roman"/>
                            <w:b/>
                            <w:sz w:val="18"/>
                          </w:rPr>
                        </w:pPr>
                      </w:p>
                      <w:p>
                        <w:pPr>
                          <w:pStyle w:val="TableParagraph"/>
                          <w:spacing w:line="162" w:lineRule="exact" w:before="116"/>
                          <w:ind w:left="8"/>
                          <w:rPr>
                            <w:rFonts w:ascii="Courier New"/>
                            <w:b/>
                            <w:sz w:val="17"/>
                          </w:rPr>
                        </w:pPr>
                        <w:r>
                          <w:rPr>
                            <w:rFonts w:ascii="Courier New"/>
                            <w:b/>
                            <w:color w:val="050505"/>
                            <w:w w:val="105"/>
                            <w:sz w:val="17"/>
                          </w:rPr>
                          <w:t>501c3</w:t>
                        </w:r>
                      </w:p>
                    </w:tc>
                    <w:tc>
                      <w:tcPr>
                        <w:tcW w:w="1442" w:type="dxa"/>
                      </w:tcPr>
                      <w:p>
                        <w:pPr>
                          <w:pStyle w:val="TableParagraph"/>
                          <w:rPr>
                            <w:rFonts w:ascii="Times New Roman"/>
                            <w:b/>
                            <w:sz w:val="18"/>
                          </w:rPr>
                        </w:pPr>
                      </w:p>
                      <w:p>
                        <w:pPr>
                          <w:pStyle w:val="TableParagraph"/>
                          <w:rPr>
                            <w:rFonts w:ascii="Times New Roman"/>
                            <w:b/>
                            <w:sz w:val="18"/>
                          </w:rPr>
                        </w:pPr>
                      </w:p>
                      <w:p>
                        <w:pPr>
                          <w:pStyle w:val="TableParagraph"/>
                          <w:spacing w:line="162" w:lineRule="exact" w:before="116"/>
                          <w:ind w:right="129"/>
                          <w:jc w:val="right"/>
                          <w:rPr>
                            <w:rFonts w:ascii="Courier New"/>
                            <w:b/>
                            <w:sz w:val="17"/>
                          </w:rPr>
                        </w:pPr>
                        <w:r>
                          <w:rPr>
                            <w:rFonts w:ascii="Courier New"/>
                            <w:b/>
                            <w:color w:val="050505"/>
                            <w:w w:val="105"/>
                            <w:sz w:val="17"/>
                          </w:rPr>
                          <w:t>13,255</w:t>
                        </w:r>
                      </w:p>
                    </w:tc>
                    <w:tc>
                      <w:tcPr>
                        <w:tcW w:w="1658" w:type="dxa"/>
                      </w:tcPr>
                      <w:p>
                        <w:pPr>
                          <w:pStyle w:val="TableParagraph"/>
                          <w:rPr>
                            <w:rFonts w:ascii="Times New Roman"/>
                            <w:sz w:val="16"/>
                          </w:rPr>
                        </w:pPr>
                      </w:p>
                    </w:tc>
                    <w:tc>
                      <w:tcPr>
                        <w:tcW w:w="1807" w:type="dxa"/>
                      </w:tcPr>
                      <w:p>
                        <w:pPr>
                          <w:pStyle w:val="TableParagraph"/>
                          <w:rPr>
                            <w:rFonts w:ascii="Times New Roman"/>
                            <w:sz w:val="16"/>
                          </w:rPr>
                        </w:pPr>
                      </w:p>
                    </w:tc>
                    <w:tc>
                      <w:tcPr>
                        <w:tcW w:w="1446" w:type="dxa"/>
                      </w:tcPr>
                      <w:p>
                        <w:pPr>
                          <w:pStyle w:val="TableParagraph"/>
                          <w:rPr>
                            <w:rFonts w:ascii="Times New Roman"/>
                            <w:sz w:val="16"/>
                          </w:rPr>
                        </w:pPr>
                      </w:p>
                    </w:tc>
                    <w:tc>
                      <w:tcPr>
                        <w:tcW w:w="1456" w:type="dxa"/>
                        <w:tcBorders>
                          <w:right w:val="nil"/>
                        </w:tcBorders>
                      </w:tcPr>
                      <w:p>
                        <w:pPr>
                          <w:pStyle w:val="TableParagraph"/>
                          <w:rPr>
                            <w:rFonts w:ascii="Times New Roman"/>
                            <w:sz w:val="16"/>
                          </w:rPr>
                        </w:pPr>
                      </w:p>
                    </w:tc>
                  </w:tr>
                  <w:tr>
                    <w:trPr>
                      <w:trHeight w:val="716" w:hRule="atLeast"/>
                    </w:trPr>
                    <w:tc>
                      <w:tcPr>
                        <w:tcW w:w="3322" w:type="dxa"/>
                        <w:tcBorders>
                          <w:left w:val="nil"/>
                        </w:tcBorders>
                      </w:tcPr>
                      <w:p>
                        <w:pPr>
                          <w:pStyle w:val="TableParagraph"/>
                          <w:spacing w:before="41"/>
                          <w:ind w:left="46"/>
                          <w:rPr>
                            <w:rFonts w:ascii="Times New Roman"/>
                            <w:sz w:val="16"/>
                          </w:rPr>
                        </w:pPr>
                        <w:r>
                          <w:rPr>
                            <w:rFonts w:ascii="Courier New"/>
                            <w:b/>
                            <w:color w:val="050505"/>
                            <w:w w:val="105"/>
                            <w:sz w:val="17"/>
                          </w:rPr>
                          <w:t>(4)Eagles Nest International </w:t>
                        </w:r>
                        <w:r>
                          <w:rPr>
                            <w:rFonts w:ascii="Times New Roman"/>
                            <w:color w:val="050505"/>
                            <w:w w:val="105"/>
                            <w:sz w:val="16"/>
                          </w:rPr>
                          <w:t>I</w:t>
                        </w:r>
                      </w:p>
                      <w:p>
                        <w:pPr>
                          <w:pStyle w:val="TableParagraph"/>
                          <w:spacing w:before="43"/>
                          <w:ind w:left="14"/>
                          <w:rPr>
                            <w:rFonts w:ascii="Courier New"/>
                            <w:b/>
                            <w:sz w:val="17"/>
                          </w:rPr>
                        </w:pPr>
                        <w:r>
                          <w:rPr>
                            <w:rFonts w:ascii="Courier New"/>
                            <w:b/>
                            <w:color w:val="050505"/>
                            <w:w w:val="110"/>
                            <w:sz w:val="17"/>
                          </w:rPr>
                          <w:t>PO Box 637</w:t>
                        </w:r>
                      </w:p>
                      <w:p>
                        <w:pPr>
                          <w:pStyle w:val="TableParagraph"/>
                          <w:spacing w:line="167" w:lineRule="exact" w:before="53"/>
                          <w:ind w:left="17"/>
                          <w:rPr>
                            <w:rFonts w:ascii="Courier New"/>
                            <w:b/>
                            <w:sz w:val="17"/>
                          </w:rPr>
                        </w:pPr>
                        <w:r>
                          <w:rPr>
                            <w:rFonts w:ascii="Courier New"/>
                            <w:b/>
                            <w:color w:val="050505"/>
                            <w:w w:val="105"/>
                            <w:sz w:val="17"/>
                          </w:rPr>
                          <w:t>Burleson TX 76097-0637</w:t>
                        </w:r>
                      </w:p>
                    </w:tc>
                    <w:tc>
                      <w:tcPr>
                        <w:tcW w:w="1591" w:type="dxa"/>
                      </w:tcPr>
                      <w:p>
                        <w:pPr>
                          <w:pStyle w:val="TableParagraph"/>
                          <w:rPr>
                            <w:rFonts w:ascii="Times New Roman"/>
                            <w:b/>
                            <w:sz w:val="18"/>
                          </w:rPr>
                        </w:pPr>
                      </w:p>
                      <w:p>
                        <w:pPr>
                          <w:pStyle w:val="TableParagraph"/>
                          <w:rPr>
                            <w:rFonts w:ascii="Times New Roman"/>
                            <w:b/>
                            <w:sz w:val="18"/>
                          </w:rPr>
                        </w:pPr>
                      </w:p>
                      <w:p>
                        <w:pPr>
                          <w:pStyle w:val="TableParagraph"/>
                          <w:spacing w:line="167" w:lineRule="exact" w:before="116"/>
                          <w:ind w:left="140" w:right="322"/>
                          <w:jc w:val="center"/>
                          <w:rPr>
                            <w:rFonts w:ascii="Courier New"/>
                            <w:b/>
                            <w:sz w:val="17"/>
                          </w:rPr>
                        </w:pPr>
                        <w:r>
                          <w:rPr>
                            <w:rFonts w:ascii="Courier New"/>
                            <w:b/>
                            <w:color w:val="050505"/>
                            <w:w w:val="105"/>
                            <w:sz w:val="17"/>
                          </w:rPr>
                          <w:t>33-1138823</w:t>
                        </w:r>
                      </w:p>
                    </w:tc>
                    <w:tc>
                      <w:tcPr>
                        <w:tcW w:w="1735" w:type="dxa"/>
                      </w:tcPr>
                      <w:p>
                        <w:pPr>
                          <w:pStyle w:val="TableParagraph"/>
                          <w:rPr>
                            <w:rFonts w:ascii="Times New Roman"/>
                            <w:b/>
                            <w:sz w:val="18"/>
                          </w:rPr>
                        </w:pPr>
                      </w:p>
                      <w:p>
                        <w:pPr>
                          <w:pStyle w:val="TableParagraph"/>
                          <w:rPr>
                            <w:rFonts w:ascii="Times New Roman"/>
                            <w:b/>
                            <w:sz w:val="18"/>
                          </w:rPr>
                        </w:pPr>
                      </w:p>
                      <w:p>
                        <w:pPr>
                          <w:pStyle w:val="TableParagraph"/>
                          <w:spacing w:line="167" w:lineRule="exact" w:before="116"/>
                          <w:ind w:left="8"/>
                          <w:rPr>
                            <w:rFonts w:ascii="Courier New"/>
                            <w:b/>
                            <w:sz w:val="17"/>
                          </w:rPr>
                        </w:pPr>
                        <w:r>
                          <w:rPr>
                            <w:rFonts w:ascii="Courier New"/>
                            <w:b/>
                            <w:color w:val="050505"/>
                            <w:w w:val="105"/>
                            <w:sz w:val="17"/>
                          </w:rPr>
                          <w:t>501c3</w:t>
                        </w:r>
                      </w:p>
                    </w:tc>
                    <w:tc>
                      <w:tcPr>
                        <w:tcW w:w="1442" w:type="dxa"/>
                      </w:tcPr>
                      <w:p>
                        <w:pPr>
                          <w:pStyle w:val="TableParagraph"/>
                          <w:rPr>
                            <w:rFonts w:ascii="Times New Roman"/>
                            <w:b/>
                            <w:sz w:val="18"/>
                          </w:rPr>
                        </w:pPr>
                      </w:p>
                      <w:p>
                        <w:pPr>
                          <w:pStyle w:val="TableParagraph"/>
                          <w:rPr>
                            <w:rFonts w:ascii="Times New Roman"/>
                            <w:b/>
                            <w:sz w:val="18"/>
                          </w:rPr>
                        </w:pPr>
                      </w:p>
                      <w:p>
                        <w:pPr>
                          <w:pStyle w:val="TableParagraph"/>
                          <w:spacing w:line="167" w:lineRule="exact" w:before="116"/>
                          <w:ind w:right="128"/>
                          <w:jc w:val="right"/>
                          <w:rPr>
                            <w:rFonts w:ascii="Courier New"/>
                            <w:b/>
                            <w:sz w:val="17"/>
                          </w:rPr>
                        </w:pPr>
                        <w:r>
                          <w:rPr>
                            <w:rFonts w:ascii="Courier New"/>
                            <w:b/>
                            <w:color w:val="050505"/>
                            <w:w w:val="105"/>
                            <w:sz w:val="17"/>
                          </w:rPr>
                          <w:t>1,705</w:t>
                        </w:r>
                      </w:p>
                    </w:tc>
                    <w:tc>
                      <w:tcPr>
                        <w:tcW w:w="1658" w:type="dxa"/>
                      </w:tcPr>
                      <w:p>
                        <w:pPr>
                          <w:pStyle w:val="TableParagraph"/>
                          <w:rPr>
                            <w:rFonts w:ascii="Times New Roman"/>
                            <w:sz w:val="16"/>
                          </w:rPr>
                        </w:pPr>
                      </w:p>
                    </w:tc>
                    <w:tc>
                      <w:tcPr>
                        <w:tcW w:w="1807" w:type="dxa"/>
                      </w:tcPr>
                      <w:p>
                        <w:pPr>
                          <w:pStyle w:val="TableParagraph"/>
                          <w:rPr>
                            <w:rFonts w:ascii="Times New Roman"/>
                            <w:sz w:val="16"/>
                          </w:rPr>
                        </w:pPr>
                      </w:p>
                    </w:tc>
                    <w:tc>
                      <w:tcPr>
                        <w:tcW w:w="1446" w:type="dxa"/>
                      </w:tcPr>
                      <w:p>
                        <w:pPr>
                          <w:pStyle w:val="TableParagraph"/>
                          <w:rPr>
                            <w:rFonts w:ascii="Times New Roman"/>
                            <w:sz w:val="16"/>
                          </w:rPr>
                        </w:pPr>
                      </w:p>
                    </w:tc>
                    <w:tc>
                      <w:tcPr>
                        <w:tcW w:w="1456" w:type="dxa"/>
                        <w:tcBorders>
                          <w:right w:val="nil"/>
                        </w:tcBorders>
                      </w:tcPr>
                      <w:p>
                        <w:pPr>
                          <w:pStyle w:val="TableParagraph"/>
                          <w:rPr>
                            <w:rFonts w:ascii="Times New Roman"/>
                            <w:sz w:val="16"/>
                          </w:rPr>
                        </w:pPr>
                      </w:p>
                    </w:tc>
                  </w:tr>
                  <w:tr>
                    <w:trPr>
                      <w:trHeight w:val="706" w:hRule="atLeast"/>
                    </w:trPr>
                    <w:tc>
                      <w:tcPr>
                        <w:tcW w:w="3322" w:type="dxa"/>
                        <w:tcBorders>
                          <w:left w:val="nil"/>
                        </w:tcBorders>
                      </w:tcPr>
                      <w:p>
                        <w:pPr>
                          <w:pStyle w:val="TableParagraph"/>
                          <w:spacing w:line="288" w:lineRule="auto" w:before="48"/>
                          <w:ind w:left="14" w:right="37" w:firstLine="32"/>
                          <w:rPr>
                            <w:rFonts w:ascii="Courier New"/>
                            <w:b/>
                            <w:sz w:val="17"/>
                          </w:rPr>
                        </w:pPr>
                        <w:r>
                          <w:rPr>
                            <w:rFonts w:ascii="Courier New"/>
                            <w:b/>
                            <w:color w:val="050505"/>
                            <w:w w:val="105"/>
                            <w:sz w:val="17"/>
                          </w:rPr>
                          <w:t>(S)International Outreach Mini PO Box 2140</w:t>
                        </w:r>
                      </w:p>
                      <w:p>
                        <w:pPr>
                          <w:pStyle w:val="TableParagraph"/>
                          <w:spacing w:line="167" w:lineRule="exact" w:before="10"/>
                          <w:ind w:left="13"/>
                          <w:rPr>
                            <w:rFonts w:ascii="Courier New"/>
                            <w:b/>
                            <w:sz w:val="17"/>
                          </w:rPr>
                        </w:pPr>
                        <w:r>
                          <w:rPr>
                            <w:rFonts w:ascii="Courier New"/>
                            <w:b/>
                            <w:color w:val="050505"/>
                            <w:w w:val="105"/>
                            <w:sz w:val="17"/>
                          </w:rPr>
                          <w:t>McComb MS 39649</w:t>
                        </w:r>
                      </w:p>
                    </w:tc>
                    <w:tc>
                      <w:tcPr>
                        <w:tcW w:w="1591" w:type="dxa"/>
                      </w:tcPr>
                      <w:p>
                        <w:pPr>
                          <w:pStyle w:val="TableParagraph"/>
                          <w:rPr>
                            <w:rFonts w:ascii="Times New Roman"/>
                            <w:sz w:val="16"/>
                          </w:rPr>
                        </w:pPr>
                      </w:p>
                    </w:tc>
                    <w:tc>
                      <w:tcPr>
                        <w:tcW w:w="1735" w:type="dxa"/>
                      </w:tcPr>
                      <w:p>
                        <w:pPr>
                          <w:pStyle w:val="TableParagraph"/>
                          <w:rPr>
                            <w:rFonts w:ascii="Times New Roman"/>
                            <w:b/>
                            <w:sz w:val="18"/>
                          </w:rPr>
                        </w:pPr>
                      </w:p>
                      <w:p>
                        <w:pPr>
                          <w:pStyle w:val="TableParagraph"/>
                          <w:rPr>
                            <w:rFonts w:ascii="Times New Roman"/>
                            <w:b/>
                            <w:sz w:val="18"/>
                          </w:rPr>
                        </w:pPr>
                      </w:p>
                      <w:p>
                        <w:pPr>
                          <w:pStyle w:val="TableParagraph"/>
                          <w:spacing w:line="167" w:lineRule="exact" w:before="106"/>
                          <w:ind w:left="8"/>
                          <w:rPr>
                            <w:rFonts w:ascii="Courier New"/>
                            <w:b/>
                            <w:sz w:val="17"/>
                          </w:rPr>
                        </w:pPr>
                        <w:r>
                          <w:rPr>
                            <w:rFonts w:ascii="Courier New"/>
                            <w:b/>
                            <w:color w:val="050505"/>
                            <w:w w:val="105"/>
                            <w:sz w:val="17"/>
                          </w:rPr>
                          <w:t>501c3</w:t>
                        </w:r>
                      </w:p>
                    </w:tc>
                    <w:tc>
                      <w:tcPr>
                        <w:tcW w:w="1442" w:type="dxa"/>
                      </w:tcPr>
                      <w:p>
                        <w:pPr>
                          <w:pStyle w:val="TableParagraph"/>
                          <w:rPr>
                            <w:rFonts w:ascii="Times New Roman"/>
                            <w:b/>
                            <w:sz w:val="18"/>
                          </w:rPr>
                        </w:pPr>
                      </w:p>
                      <w:p>
                        <w:pPr>
                          <w:pStyle w:val="TableParagraph"/>
                          <w:rPr>
                            <w:rFonts w:ascii="Times New Roman"/>
                            <w:b/>
                            <w:sz w:val="18"/>
                          </w:rPr>
                        </w:pPr>
                      </w:p>
                      <w:p>
                        <w:pPr>
                          <w:pStyle w:val="TableParagraph"/>
                          <w:spacing w:line="167" w:lineRule="exact" w:before="106"/>
                          <w:ind w:right="133"/>
                          <w:jc w:val="right"/>
                          <w:rPr>
                            <w:rFonts w:ascii="Courier New"/>
                            <w:b/>
                            <w:sz w:val="17"/>
                          </w:rPr>
                        </w:pPr>
                        <w:r>
                          <w:rPr>
                            <w:rFonts w:ascii="Courier New"/>
                            <w:b/>
                            <w:color w:val="050505"/>
                            <w:w w:val="105"/>
                            <w:sz w:val="17"/>
                          </w:rPr>
                          <w:t>2,541</w:t>
                        </w:r>
                      </w:p>
                    </w:tc>
                    <w:tc>
                      <w:tcPr>
                        <w:tcW w:w="1658" w:type="dxa"/>
                      </w:tcPr>
                      <w:p>
                        <w:pPr>
                          <w:pStyle w:val="TableParagraph"/>
                          <w:rPr>
                            <w:rFonts w:ascii="Times New Roman"/>
                            <w:sz w:val="16"/>
                          </w:rPr>
                        </w:pPr>
                      </w:p>
                    </w:tc>
                    <w:tc>
                      <w:tcPr>
                        <w:tcW w:w="1807" w:type="dxa"/>
                      </w:tcPr>
                      <w:p>
                        <w:pPr>
                          <w:pStyle w:val="TableParagraph"/>
                          <w:rPr>
                            <w:rFonts w:ascii="Times New Roman"/>
                            <w:sz w:val="16"/>
                          </w:rPr>
                        </w:pPr>
                      </w:p>
                    </w:tc>
                    <w:tc>
                      <w:tcPr>
                        <w:tcW w:w="1446" w:type="dxa"/>
                      </w:tcPr>
                      <w:p>
                        <w:pPr>
                          <w:pStyle w:val="TableParagraph"/>
                          <w:rPr>
                            <w:rFonts w:ascii="Times New Roman"/>
                            <w:sz w:val="16"/>
                          </w:rPr>
                        </w:pPr>
                      </w:p>
                    </w:tc>
                    <w:tc>
                      <w:tcPr>
                        <w:tcW w:w="1456" w:type="dxa"/>
                        <w:tcBorders>
                          <w:right w:val="nil"/>
                        </w:tcBorders>
                      </w:tcPr>
                      <w:p>
                        <w:pPr>
                          <w:pStyle w:val="TableParagraph"/>
                          <w:rPr>
                            <w:rFonts w:ascii="Times New Roman"/>
                            <w:sz w:val="16"/>
                          </w:rPr>
                        </w:pPr>
                      </w:p>
                    </w:tc>
                  </w:tr>
                  <w:tr>
                    <w:trPr>
                      <w:trHeight w:val="716" w:hRule="atLeast"/>
                    </w:trPr>
                    <w:tc>
                      <w:tcPr>
                        <w:tcW w:w="3322" w:type="dxa"/>
                        <w:tcBorders>
                          <w:left w:val="nil"/>
                        </w:tcBorders>
                      </w:tcPr>
                      <w:p>
                        <w:pPr>
                          <w:pStyle w:val="TableParagraph"/>
                          <w:spacing w:before="82"/>
                          <w:ind w:left="46"/>
                          <w:rPr>
                            <w:rFonts w:ascii="Courier New"/>
                            <w:b/>
                            <w:sz w:val="17"/>
                          </w:rPr>
                        </w:pPr>
                        <w:r>
                          <w:rPr>
                            <w:rFonts w:ascii="Courier New"/>
                            <w:b/>
                            <w:color w:val="050505"/>
                            <w:w w:val="95"/>
                            <w:sz w:val="17"/>
                          </w:rPr>
                          <w:t>(6)</w:t>
                        </w:r>
                      </w:p>
                    </w:tc>
                    <w:tc>
                      <w:tcPr>
                        <w:tcW w:w="1591" w:type="dxa"/>
                      </w:tcPr>
                      <w:p>
                        <w:pPr>
                          <w:pStyle w:val="TableParagraph"/>
                          <w:rPr>
                            <w:rFonts w:ascii="Times New Roman"/>
                            <w:sz w:val="16"/>
                          </w:rPr>
                        </w:pPr>
                      </w:p>
                    </w:tc>
                    <w:tc>
                      <w:tcPr>
                        <w:tcW w:w="1735" w:type="dxa"/>
                      </w:tcPr>
                      <w:p>
                        <w:pPr>
                          <w:pStyle w:val="TableParagraph"/>
                          <w:rPr>
                            <w:rFonts w:ascii="Times New Roman"/>
                            <w:sz w:val="16"/>
                          </w:rPr>
                        </w:pPr>
                      </w:p>
                    </w:tc>
                    <w:tc>
                      <w:tcPr>
                        <w:tcW w:w="1442" w:type="dxa"/>
                      </w:tcPr>
                      <w:p>
                        <w:pPr>
                          <w:pStyle w:val="TableParagraph"/>
                          <w:rPr>
                            <w:rFonts w:ascii="Times New Roman"/>
                            <w:sz w:val="16"/>
                          </w:rPr>
                        </w:pPr>
                      </w:p>
                    </w:tc>
                    <w:tc>
                      <w:tcPr>
                        <w:tcW w:w="1658" w:type="dxa"/>
                      </w:tcPr>
                      <w:p>
                        <w:pPr>
                          <w:pStyle w:val="TableParagraph"/>
                          <w:rPr>
                            <w:rFonts w:ascii="Times New Roman"/>
                            <w:sz w:val="16"/>
                          </w:rPr>
                        </w:pPr>
                      </w:p>
                    </w:tc>
                    <w:tc>
                      <w:tcPr>
                        <w:tcW w:w="1807" w:type="dxa"/>
                      </w:tcPr>
                      <w:p>
                        <w:pPr>
                          <w:pStyle w:val="TableParagraph"/>
                          <w:rPr>
                            <w:rFonts w:ascii="Times New Roman"/>
                            <w:sz w:val="16"/>
                          </w:rPr>
                        </w:pPr>
                      </w:p>
                    </w:tc>
                    <w:tc>
                      <w:tcPr>
                        <w:tcW w:w="1446" w:type="dxa"/>
                      </w:tcPr>
                      <w:p>
                        <w:pPr>
                          <w:pStyle w:val="TableParagraph"/>
                          <w:rPr>
                            <w:rFonts w:ascii="Times New Roman"/>
                            <w:sz w:val="16"/>
                          </w:rPr>
                        </w:pPr>
                      </w:p>
                    </w:tc>
                    <w:tc>
                      <w:tcPr>
                        <w:tcW w:w="1456" w:type="dxa"/>
                        <w:tcBorders>
                          <w:right w:val="nil"/>
                        </w:tcBorders>
                      </w:tcPr>
                      <w:p>
                        <w:pPr>
                          <w:pStyle w:val="TableParagraph"/>
                          <w:rPr>
                            <w:rFonts w:ascii="Times New Roman"/>
                            <w:sz w:val="16"/>
                          </w:rPr>
                        </w:pPr>
                      </w:p>
                    </w:tc>
                  </w:tr>
                  <w:tr>
                    <w:trPr>
                      <w:trHeight w:val="706" w:hRule="atLeast"/>
                    </w:trPr>
                    <w:tc>
                      <w:tcPr>
                        <w:tcW w:w="3322" w:type="dxa"/>
                        <w:tcBorders>
                          <w:left w:val="nil"/>
                        </w:tcBorders>
                      </w:tcPr>
                      <w:p>
                        <w:pPr>
                          <w:pStyle w:val="TableParagraph"/>
                          <w:spacing w:before="77"/>
                          <w:ind w:left="46"/>
                          <w:rPr>
                            <w:rFonts w:ascii="Courier New"/>
                            <w:b/>
                            <w:sz w:val="17"/>
                          </w:rPr>
                        </w:pPr>
                        <w:r>
                          <w:rPr>
                            <w:rFonts w:ascii="Courier New"/>
                            <w:b/>
                            <w:color w:val="050505"/>
                            <w:w w:val="95"/>
                            <w:sz w:val="17"/>
                          </w:rPr>
                          <w:t>(7)</w:t>
                        </w:r>
                      </w:p>
                    </w:tc>
                    <w:tc>
                      <w:tcPr>
                        <w:tcW w:w="1591" w:type="dxa"/>
                      </w:tcPr>
                      <w:p>
                        <w:pPr>
                          <w:pStyle w:val="TableParagraph"/>
                          <w:rPr>
                            <w:rFonts w:ascii="Times New Roman"/>
                            <w:sz w:val="16"/>
                          </w:rPr>
                        </w:pPr>
                      </w:p>
                    </w:tc>
                    <w:tc>
                      <w:tcPr>
                        <w:tcW w:w="1735" w:type="dxa"/>
                      </w:tcPr>
                      <w:p>
                        <w:pPr>
                          <w:pStyle w:val="TableParagraph"/>
                          <w:rPr>
                            <w:rFonts w:ascii="Times New Roman"/>
                            <w:sz w:val="16"/>
                          </w:rPr>
                        </w:pPr>
                      </w:p>
                    </w:tc>
                    <w:tc>
                      <w:tcPr>
                        <w:tcW w:w="1442" w:type="dxa"/>
                      </w:tcPr>
                      <w:p>
                        <w:pPr>
                          <w:pStyle w:val="TableParagraph"/>
                          <w:rPr>
                            <w:rFonts w:ascii="Times New Roman"/>
                            <w:sz w:val="16"/>
                          </w:rPr>
                        </w:pPr>
                      </w:p>
                    </w:tc>
                    <w:tc>
                      <w:tcPr>
                        <w:tcW w:w="1658" w:type="dxa"/>
                      </w:tcPr>
                      <w:p>
                        <w:pPr>
                          <w:pStyle w:val="TableParagraph"/>
                          <w:rPr>
                            <w:rFonts w:ascii="Times New Roman"/>
                            <w:sz w:val="16"/>
                          </w:rPr>
                        </w:pPr>
                      </w:p>
                    </w:tc>
                    <w:tc>
                      <w:tcPr>
                        <w:tcW w:w="1807" w:type="dxa"/>
                      </w:tcPr>
                      <w:p>
                        <w:pPr>
                          <w:pStyle w:val="TableParagraph"/>
                          <w:rPr>
                            <w:rFonts w:ascii="Times New Roman"/>
                            <w:sz w:val="16"/>
                          </w:rPr>
                        </w:pPr>
                      </w:p>
                    </w:tc>
                    <w:tc>
                      <w:tcPr>
                        <w:tcW w:w="1446" w:type="dxa"/>
                      </w:tcPr>
                      <w:p>
                        <w:pPr>
                          <w:pStyle w:val="TableParagraph"/>
                          <w:rPr>
                            <w:rFonts w:ascii="Times New Roman"/>
                            <w:sz w:val="16"/>
                          </w:rPr>
                        </w:pPr>
                      </w:p>
                    </w:tc>
                    <w:tc>
                      <w:tcPr>
                        <w:tcW w:w="1456" w:type="dxa"/>
                        <w:tcBorders>
                          <w:right w:val="nil"/>
                        </w:tcBorders>
                      </w:tcPr>
                      <w:p>
                        <w:pPr>
                          <w:pStyle w:val="TableParagraph"/>
                          <w:rPr>
                            <w:rFonts w:ascii="Times New Roman"/>
                            <w:sz w:val="16"/>
                          </w:rPr>
                        </w:pPr>
                      </w:p>
                    </w:tc>
                  </w:tr>
                  <w:tr>
                    <w:trPr>
                      <w:trHeight w:val="711" w:hRule="atLeast"/>
                    </w:trPr>
                    <w:tc>
                      <w:tcPr>
                        <w:tcW w:w="3322" w:type="dxa"/>
                        <w:tcBorders>
                          <w:left w:val="nil"/>
                        </w:tcBorders>
                      </w:tcPr>
                      <w:p>
                        <w:pPr>
                          <w:pStyle w:val="TableParagraph"/>
                          <w:spacing w:before="82"/>
                          <w:ind w:left="46"/>
                          <w:rPr>
                            <w:rFonts w:ascii="Courier New"/>
                            <w:b/>
                            <w:sz w:val="17"/>
                          </w:rPr>
                        </w:pPr>
                        <w:r>
                          <w:rPr>
                            <w:rFonts w:ascii="Courier New"/>
                            <w:b/>
                            <w:color w:val="050505"/>
                            <w:w w:val="95"/>
                            <w:sz w:val="17"/>
                          </w:rPr>
                          <w:t>(8)</w:t>
                        </w:r>
                      </w:p>
                    </w:tc>
                    <w:tc>
                      <w:tcPr>
                        <w:tcW w:w="1591" w:type="dxa"/>
                      </w:tcPr>
                      <w:p>
                        <w:pPr>
                          <w:pStyle w:val="TableParagraph"/>
                          <w:rPr>
                            <w:rFonts w:ascii="Times New Roman"/>
                            <w:sz w:val="16"/>
                          </w:rPr>
                        </w:pPr>
                      </w:p>
                    </w:tc>
                    <w:tc>
                      <w:tcPr>
                        <w:tcW w:w="1735" w:type="dxa"/>
                      </w:tcPr>
                      <w:p>
                        <w:pPr>
                          <w:pStyle w:val="TableParagraph"/>
                          <w:rPr>
                            <w:rFonts w:ascii="Times New Roman"/>
                            <w:sz w:val="16"/>
                          </w:rPr>
                        </w:pPr>
                      </w:p>
                    </w:tc>
                    <w:tc>
                      <w:tcPr>
                        <w:tcW w:w="1442" w:type="dxa"/>
                      </w:tcPr>
                      <w:p>
                        <w:pPr>
                          <w:pStyle w:val="TableParagraph"/>
                          <w:rPr>
                            <w:rFonts w:ascii="Times New Roman"/>
                            <w:sz w:val="16"/>
                          </w:rPr>
                        </w:pPr>
                      </w:p>
                    </w:tc>
                    <w:tc>
                      <w:tcPr>
                        <w:tcW w:w="1658" w:type="dxa"/>
                      </w:tcPr>
                      <w:p>
                        <w:pPr>
                          <w:pStyle w:val="TableParagraph"/>
                          <w:rPr>
                            <w:rFonts w:ascii="Times New Roman"/>
                            <w:sz w:val="16"/>
                          </w:rPr>
                        </w:pPr>
                      </w:p>
                    </w:tc>
                    <w:tc>
                      <w:tcPr>
                        <w:tcW w:w="1807" w:type="dxa"/>
                      </w:tcPr>
                      <w:p>
                        <w:pPr>
                          <w:pStyle w:val="TableParagraph"/>
                          <w:rPr>
                            <w:rFonts w:ascii="Times New Roman"/>
                            <w:sz w:val="16"/>
                          </w:rPr>
                        </w:pPr>
                      </w:p>
                    </w:tc>
                    <w:tc>
                      <w:tcPr>
                        <w:tcW w:w="1446" w:type="dxa"/>
                      </w:tcPr>
                      <w:p>
                        <w:pPr>
                          <w:pStyle w:val="TableParagraph"/>
                          <w:rPr>
                            <w:rFonts w:ascii="Times New Roman"/>
                            <w:sz w:val="16"/>
                          </w:rPr>
                        </w:pPr>
                      </w:p>
                    </w:tc>
                    <w:tc>
                      <w:tcPr>
                        <w:tcW w:w="1456" w:type="dxa"/>
                        <w:tcBorders>
                          <w:right w:val="nil"/>
                        </w:tcBorders>
                      </w:tcPr>
                      <w:p>
                        <w:pPr>
                          <w:pStyle w:val="TableParagraph"/>
                          <w:rPr>
                            <w:rFonts w:ascii="Times New Roman"/>
                            <w:sz w:val="16"/>
                          </w:rPr>
                        </w:pPr>
                      </w:p>
                    </w:tc>
                  </w:tr>
                  <w:tr>
                    <w:trPr>
                      <w:trHeight w:val="711" w:hRule="atLeast"/>
                    </w:trPr>
                    <w:tc>
                      <w:tcPr>
                        <w:tcW w:w="3322" w:type="dxa"/>
                        <w:tcBorders>
                          <w:left w:val="nil"/>
                        </w:tcBorders>
                      </w:tcPr>
                      <w:p>
                        <w:pPr>
                          <w:pStyle w:val="TableParagraph"/>
                          <w:spacing w:before="82"/>
                          <w:ind w:left="41"/>
                          <w:rPr>
                            <w:rFonts w:ascii="Courier New"/>
                            <w:b/>
                            <w:sz w:val="17"/>
                          </w:rPr>
                        </w:pPr>
                        <w:r>
                          <w:rPr>
                            <w:rFonts w:ascii="Courier New"/>
                            <w:b/>
                            <w:color w:val="050505"/>
                            <w:w w:val="95"/>
                            <w:sz w:val="17"/>
                          </w:rPr>
                          <w:t>(9)</w:t>
                        </w:r>
                      </w:p>
                    </w:tc>
                    <w:tc>
                      <w:tcPr>
                        <w:tcW w:w="1591" w:type="dxa"/>
                      </w:tcPr>
                      <w:p>
                        <w:pPr>
                          <w:pStyle w:val="TableParagraph"/>
                          <w:rPr>
                            <w:rFonts w:ascii="Times New Roman"/>
                            <w:sz w:val="16"/>
                          </w:rPr>
                        </w:pPr>
                      </w:p>
                    </w:tc>
                    <w:tc>
                      <w:tcPr>
                        <w:tcW w:w="1735" w:type="dxa"/>
                      </w:tcPr>
                      <w:p>
                        <w:pPr>
                          <w:pStyle w:val="TableParagraph"/>
                          <w:rPr>
                            <w:rFonts w:ascii="Times New Roman"/>
                            <w:sz w:val="16"/>
                          </w:rPr>
                        </w:pPr>
                      </w:p>
                    </w:tc>
                    <w:tc>
                      <w:tcPr>
                        <w:tcW w:w="1442" w:type="dxa"/>
                      </w:tcPr>
                      <w:p>
                        <w:pPr>
                          <w:pStyle w:val="TableParagraph"/>
                          <w:rPr>
                            <w:rFonts w:ascii="Times New Roman"/>
                            <w:sz w:val="16"/>
                          </w:rPr>
                        </w:pPr>
                      </w:p>
                    </w:tc>
                    <w:tc>
                      <w:tcPr>
                        <w:tcW w:w="1658" w:type="dxa"/>
                      </w:tcPr>
                      <w:p>
                        <w:pPr>
                          <w:pStyle w:val="TableParagraph"/>
                          <w:rPr>
                            <w:rFonts w:ascii="Times New Roman"/>
                            <w:sz w:val="16"/>
                          </w:rPr>
                        </w:pPr>
                      </w:p>
                    </w:tc>
                    <w:tc>
                      <w:tcPr>
                        <w:tcW w:w="1807" w:type="dxa"/>
                      </w:tcPr>
                      <w:p>
                        <w:pPr>
                          <w:pStyle w:val="TableParagraph"/>
                          <w:rPr>
                            <w:rFonts w:ascii="Times New Roman"/>
                            <w:sz w:val="16"/>
                          </w:rPr>
                        </w:pPr>
                      </w:p>
                    </w:tc>
                    <w:tc>
                      <w:tcPr>
                        <w:tcW w:w="1446" w:type="dxa"/>
                      </w:tcPr>
                      <w:p>
                        <w:pPr>
                          <w:pStyle w:val="TableParagraph"/>
                          <w:rPr>
                            <w:rFonts w:ascii="Times New Roman"/>
                            <w:sz w:val="16"/>
                          </w:rPr>
                        </w:pPr>
                      </w:p>
                    </w:tc>
                    <w:tc>
                      <w:tcPr>
                        <w:tcW w:w="1456" w:type="dxa"/>
                        <w:tcBorders>
                          <w:right w:val="nil"/>
                        </w:tcBorders>
                      </w:tcPr>
                      <w:p>
                        <w:pPr>
                          <w:pStyle w:val="TableParagraph"/>
                          <w:rPr>
                            <w:rFonts w:ascii="Times New Roman"/>
                            <w:sz w:val="16"/>
                          </w:rPr>
                        </w:pPr>
                      </w:p>
                    </w:tc>
                  </w:tr>
                  <w:tr>
                    <w:trPr>
                      <w:trHeight w:val="706" w:hRule="atLeast"/>
                    </w:trPr>
                    <w:tc>
                      <w:tcPr>
                        <w:tcW w:w="3322" w:type="dxa"/>
                        <w:tcBorders>
                          <w:left w:val="nil"/>
                        </w:tcBorders>
                      </w:tcPr>
                      <w:p>
                        <w:pPr>
                          <w:pStyle w:val="TableParagraph"/>
                          <w:spacing w:before="82"/>
                          <w:ind w:left="46"/>
                          <w:rPr>
                            <w:rFonts w:ascii="Courier New"/>
                            <w:b/>
                            <w:sz w:val="17"/>
                          </w:rPr>
                        </w:pPr>
                        <w:r>
                          <w:rPr>
                            <w:rFonts w:ascii="Courier New"/>
                            <w:b/>
                            <w:color w:val="050505"/>
                            <w:w w:val="95"/>
                            <w:sz w:val="17"/>
                          </w:rPr>
                          <w:t>(10)</w:t>
                        </w:r>
                      </w:p>
                    </w:tc>
                    <w:tc>
                      <w:tcPr>
                        <w:tcW w:w="1591" w:type="dxa"/>
                      </w:tcPr>
                      <w:p>
                        <w:pPr>
                          <w:pStyle w:val="TableParagraph"/>
                          <w:rPr>
                            <w:rFonts w:ascii="Times New Roman"/>
                            <w:sz w:val="16"/>
                          </w:rPr>
                        </w:pPr>
                      </w:p>
                    </w:tc>
                    <w:tc>
                      <w:tcPr>
                        <w:tcW w:w="1735" w:type="dxa"/>
                      </w:tcPr>
                      <w:p>
                        <w:pPr>
                          <w:pStyle w:val="TableParagraph"/>
                          <w:rPr>
                            <w:rFonts w:ascii="Times New Roman"/>
                            <w:sz w:val="16"/>
                          </w:rPr>
                        </w:pPr>
                      </w:p>
                    </w:tc>
                    <w:tc>
                      <w:tcPr>
                        <w:tcW w:w="1442" w:type="dxa"/>
                      </w:tcPr>
                      <w:p>
                        <w:pPr>
                          <w:pStyle w:val="TableParagraph"/>
                          <w:rPr>
                            <w:rFonts w:ascii="Times New Roman"/>
                            <w:sz w:val="16"/>
                          </w:rPr>
                        </w:pPr>
                      </w:p>
                    </w:tc>
                    <w:tc>
                      <w:tcPr>
                        <w:tcW w:w="1658" w:type="dxa"/>
                      </w:tcPr>
                      <w:p>
                        <w:pPr>
                          <w:pStyle w:val="TableParagraph"/>
                          <w:rPr>
                            <w:rFonts w:ascii="Times New Roman"/>
                            <w:sz w:val="16"/>
                          </w:rPr>
                        </w:pPr>
                      </w:p>
                    </w:tc>
                    <w:tc>
                      <w:tcPr>
                        <w:tcW w:w="1807" w:type="dxa"/>
                      </w:tcPr>
                      <w:p>
                        <w:pPr>
                          <w:pStyle w:val="TableParagraph"/>
                          <w:rPr>
                            <w:rFonts w:ascii="Times New Roman"/>
                            <w:sz w:val="16"/>
                          </w:rPr>
                        </w:pPr>
                      </w:p>
                    </w:tc>
                    <w:tc>
                      <w:tcPr>
                        <w:tcW w:w="1446" w:type="dxa"/>
                      </w:tcPr>
                      <w:p>
                        <w:pPr>
                          <w:pStyle w:val="TableParagraph"/>
                          <w:rPr>
                            <w:rFonts w:ascii="Times New Roman"/>
                            <w:sz w:val="16"/>
                          </w:rPr>
                        </w:pPr>
                      </w:p>
                    </w:tc>
                    <w:tc>
                      <w:tcPr>
                        <w:tcW w:w="1456" w:type="dxa"/>
                        <w:tcBorders>
                          <w:right w:val="nil"/>
                        </w:tcBorders>
                      </w:tcPr>
                      <w:p>
                        <w:pPr>
                          <w:pStyle w:val="TableParagraph"/>
                          <w:rPr>
                            <w:rFonts w:ascii="Times New Roman"/>
                            <w:sz w:val="16"/>
                          </w:rPr>
                        </w:pPr>
                      </w:p>
                    </w:tc>
                  </w:tr>
                </w:tbl>
                <w:p>
                  <w:pPr>
                    <w:pStyle w:val="BodyText"/>
                  </w:pPr>
                </w:p>
              </w:txbxContent>
            </v:textbox>
            <w10:wrap type="none"/>
          </v:shape>
        </w:pict>
      </w:r>
      <w:r>
        <w:rPr>
          <w:color w:val="050505"/>
          <w:w w:val="105"/>
          <w:sz w:val="17"/>
        </w:rPr>
        <w:t>Part IV, line 21</w:t>
      </w:r>
      <w:r>
        <w:rPr>
          <w:color w:val="232323"/>
          <w:w w:val="105"/>
          <w:sz w:val="17"/>
        </w:rPr>
        <w:t>, </w:t>
      </w:r>
      <w:r>
        <w:rPr>
          <w:color w:val="050505"/>
          <w:w w:val="105"/>
          <w:sz w:val="17"/>
        </w:rPr>
        <w:t>for any recipient that received more than </w:t>
      </w:r>
      <w:r>
        <w:rPr>
          <w:color w:val="050505"/>
          <w:w w:val="105"/>
          <w:sz w:val="18"/>
        </w:rPr>
        <w:t>$5,000. </w:t>
      </w:r>
      <w:r>
        <w:rPr>
          <w:color w:val="050505"/>
          <w:w w:val="105"/>
          <w:sz w:val="17"/>
        </w:rPr>
        <w:t>Part II can be duplicated if additional space is needed.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after="0"/>
        <w:rPr>
          <w:sz w:val="18"/>
        </w:rPr>
        <w:sectPr>
          <w:type w:val="continuous"/>
          <w:pgSz w:w="15840" w:h="12240" w:orient="landscape"/>
          <w:pgMar w:top="440" w:bottom="280" w:left="600" w:right="480"/>
        </w:sectPr>
      </w:pPr>
    </w:p>
    <w:p>
      <w:pPr>
        <w:pStyle w:val="BodyText"/>
        <w:spacing w:before="11"/>
      </w:pPr>
    </w:p>
    <w:p>
      <w:pPr>
        <w:pStyle w:val="ListParagraph"/>
        <w:numPr>
          <w:ilvl w:val="0"/>
          <w:numId w:val="66"/>
        </w:numPr>
        <w:tabs>
          <w:tab w:pos="570" w:val="left" w:leader="none"/>
          <w:tab w:pos="571" w:val="left" w:leader="none"/>
        </w:tabs>
        <w:spacing w:line="240" w:lineRule="auto" w:before="0" w:after="0"/>
        <w:ind w:left="570" w:right="0" w:hanging="286"/>
        <w:jc w:val="left"/>
        <w:rPr>
          <w:sz w:val="15"/>
        </w:rPr>
      </w:pPr>
      <w:r>
        <w:rPr>
          <w:color w:val="050505"/>
          <w:w w:val="105"/>
          <w:sz w:val="15"/>
        </w:rPr>
        <w:t>Enter total number of section 501(c)(3) and government organizations listed in the line 1</w:t>
      </w:r>
      <w:r>
        <w:rPr>
          <w:color w:val="050505"/>
          <w:spacing w:val="-27"/>
          <w:w w:val="105"/>
          <w:sz w:val="15"/>
        </w:rPr>
        <w:t> </w:t>
      </w:r>
      <w:r>
        <w:rPr>
          <w:color w:val="050505"/>
          <w:w w:val="105"/>
          <w:sz w:val="15"/>
        </w:rPr>
        <w:t>table</w:t>
      </w:r>
    </w:p>
    <w:p>
      <w:pPr>
        <w:pStyle w:val="ListParagraph"/>
        <w:numPr>
          <w:ilvl w:val="0"/>
          <w:numId w:val="66"/>
        </w:numPr>
        <w:tabs>
          <w:tab w:pos="571" w:val="left" w:leader="none"/>
        </w:tabs>
        <w:spacing w:line="240" w:lineRule="auto" w:before="68" w:after="0"/>
        <w:ind w:left="570" w:right="0" w:hanging="288"/>
        <w:jc w:val="left"/>
        <w:rPr>
          <w:sz w:val="15"/>
        </w:rPr>
      </w:pPr>
      <w:r>
        <w:rPr>
          <w:color w:val="050505"/>
          <w:w w:val="105"/>
          <w:sz w:val="15"/>
        </w:rPr>
        <w:t>Enter total number of other organizations listed in the line 1</w:t>
      </w:r>
      <w:r>
        <w:rPr>
          <w:color w:val="050505"/>
          <w:spacing w:val="3"/>
          <w:w w:val="105"/>
          <w:sz w:val="15"/>
        </w:rPr>
        <w:t> </w:t>
      </w:r>
      <w:r>
        <w:rPr>
          <w:color w:val="050505"/>
          <w:w w:val="105"/>
          <w:sz w:val="15"/>
        </w:rPr>
        <w:t>table</w:t>
      </w:r>
    </w:p>
    <w:p>
      <w:pPr>
        <w:spacing w:line="161" w:lineRule="exact" w:before="68"/>
        <w:ind w:left="139" w:right="0" w:firstLine="0"/>
        <w:jc w:val="left"/>
        <w:rPr>
          <w:b/>
          <w:sz w:val="15"/>
        </w:rPr>
      </w:pPr>
      <w:r>
        <w:rPr>
          <w:b/>
          <w:color w:val="050505"/>
          <w:w w:val="105"/>
          <w:sz w:val="15"/>
        </w:rPr>
        <w:t>For Paperwork Reduction Act Notice</w:t>
      </w:r>
      <w:r>
        <w:rPr>
          <w:b/>
          <w:color w:val="232323"/>
          <w:w w:val="105"/>
          <w:sz w:val="15"/>
        </w:rPr>
        <w:t>, </w:t>
      </w:r>
      <w:r>
        <w:rPr>
          <w:b/>
          <w:color w:val="050505"/>
          <w:w w:val="105"/>
          <w:sz w:val="15"/>
        </w:rPr>
        <w:t>see the Instructions for Form 990.</w:t>
      </w:r>
    </w:p>
    <w:p>
      <w:pPr>
        <w:spacing w:line="138" w:lineRule="exact" w:before="0"/>
        <w:ind w:left="134" w:right="0" w:firstLine="0"/>
        <w:jc w:val="left"/>
        <w:rPr>
          <w:sz w:val="13"/>
        </w:rPr>
      </w:pPr>
      <w:r>
        <w:rPr>
          <w:color w:val="050505"/>
          <w:sz w:val="13"/>
        </w:rPr>
        <w:t>EE</w:t>
      </w:r>
      <w:r>
        <w:rPr>
          <w:color w:val="232323"/>
          <w:sz w:val="13"/>
        </w:rPr>
        <w:t>A</w:t>
      </w:r>
    </w:p>
    <w:p>
      <w:pPr>
        <w:pStyle w:val="ListParagraph"/>
        <w:numPr>
          <w:ilvl w:val="0"/>
          <w:numId w:val="67"/>
        </w:numPr>
        <w:tabs>
          <w:tab w:pos="508" w:val="left" w:leader="none"/>
          <w:tab w:pos="509" w:val="left" w:leader="none"/>
          <w:tab w:pos="1990" w:val="left" w:leader="none"/>
        </w:tabs>
        <w:spacing w:line="299" w:lineRule="exact" w:before="87" w:after="0"/>
        <w:ind w:left="508" w:right="0" w:hanging="375"/>
        <w:jc w:val="left"/>
        <w:rPr>
          <w:rFonts w:ascii="Times New Roman" w:hAnsi="Times New Roman"/>
          <w:sz w:val="13"/>
        </w:rPr>
      </w:pPr>
      <w:r>
        <w:rPr>
          <w:rFonts w:ascii="Times New Roman" w:hAnsi="Times New Roman"/>
          <w:color w:val="050505"/>
          <w:w w:val="100"/>
          <w:sz w:val="13"/>
          <w:u w:val="single" w:color="000000"/>
        </w:rPr>
        <w:br w:type="column"/>
        <w:t> </w:t>
      </w:r>
      <w:r>
        <w:rPr>
          <w:rFonts w:ascii="Times New Roman" w:hAnsi="Times New Roman"/>
          <w:color w:val="050505"/>
          <w:sz w:val="13"/>
          <w:u w:val="single" w:color="000000"/>
        </w:rPr>
        <w:tab/>
      </w:r>
      <w:r>
        <w:rPr>
          <w:rFonts w:ascii="Times New Roman" w:hAnsi="Times New Roman"/>
          <w:color w:val="050505"/>
          <w:w w:val="65"/>
          <w:sz w:val="13"/>
          <w:u w:val="single" w:color="000000"/>
        </w:rPr>
        <w:t>_5_</w:t>
      </w:r>
    </w:p>
    <w:p>
      <w:pPr>
        <w:spacing w:line="276" w:lineRule="exact" w:before="0"/>
        <w:ind w:left="137" w:right="0" w:firstLine="0"/>
        <w:jc w:val="left"/>
        <w:rPr>
          <w:sz w:val="28"/>
        </w:rPr>
      </w:pPr>
      <w:r>
        <w:rPr/>
        <w:pict>
          <v:line style="position:absolute;mso-position-horizontal-relative:page;mso-position-vertical-relative:paragraph;z-index:-266850304" from="36.537086pt,11.573239pt" to="759.550818pt,11.573239pt" stroked="true" strokeweight=".962259pt" strokecolor="#000000">
            <v:stroke dashstyle="solid"/>
            <w10:wrap type="none"/>
          </v:line>
        </w:pict>
      </w:r>
      <w:r>
        <w:rPr>
          <w:color w:val="050505"/>
          <w:w w:val="51"/>
          <w:sz w:val="28"/>
        </w:rPr>
        <w:t>►</w:t>
      </w:r>
    </w:p>
    <w:p>
      <w:pPr>
        <w:spacing w:before="30"/>
        <w:ind w:left="507" w:right="0" w:firstLine="0"/>
        <w:jc w:val="left"/>
        <w:rPr>
          <w:rFonts w:ascii="Times New Roman"/>
          <w:b/>
          <w:sz w:val="13"/>
        </w:rPr>
      </w:pPr>
      <w:r>
        <w:rPr>
          <w:color w:val="050505"/>
          <w:sz w:val="13"/>
        </w:rPr>
        <w:t>Schedule I (Form </w:t>
      </w:r>
      <w:r>
        <w:rPr>
          <w:rFonts w:ascii="Times New Roman"/>
          <w:b/>
          <w:color w:val="050505"/>
          <w:sz w:val="13"/>
        </w:rPr>
        <w:t>990) (2020)</w:t>
      </w:r>
    </w:p>
    <w:p>
      <w:pPr>
        <w:spacing w:after="0"/>
        <w:jc w:val="left"/>
        <w:rPr>
          <w:rFonts w:ascii="Times New Roman"/>
          <w:sz w:val="13"/>
        </w:rPr>
        <w:sectPr>
          <w:type w:val="continuous"/>
          <w:pgSz w:w="15840" w:h="12240" w:orient="landscape"/>
          <w:pgMar w:top="440" w:bottom="280" w:left="600" w:right="480"/>
          <w:cols w:num="2" w:equalWidth="0">
            <w:col w:w="7143" w:space="5343"/>
            <w:col w:w="2274"/>
          </w:cols>
        </w:sectPr>
      </w:pPr>
    </w:p>
    <w:p>
      <w:pPr>
        <w:tabs>
          <w:tab w:pos="2304" w:val="left" w:leader="none"/>
          <w:tab w:pos="11702" w:val="left" w:leader="none"/>
          <w:tab w:pos="14114" w:val="left" w:leader="none"/>
        </w:tabs>
        <w:spacing w:line="128" w:lineRule="exact" w:before="66"/>
        <w:ind w:left="139" w:right="0" w:firstLine="0"/>
        <w:jc w:val="left"/>
        <w:rPr>
          <w:b/>
          <w:sz w:val="16"/>
        </w:rPr>
      </w:pPr>
      <w:r>
        <w:rPr/>
        <w:pict>
          <v:group style="position:absolute;margin-left:38.580002pt;margin-top:12.947031pt;width:721.35pt;height:1.1pt;mso-position-horizontal-relative:page;mso-position-vertical-relative:paragraph;z-index:-251338752;mso-wrap-distance-left:0;mso-wrap-distance-right:0" coordorigin="772,259" coordsize="14427,22">
            <v:line style="position:absolute" from="776,270" to="15194,270" stroked="true" strokeweight=".66pt" strokecolor="#000000">
              <v:stroke dashstyle="solid"/>
            </v:line>
            <v:line style="position:absolute" from="772,270" to="15198,270" stroked="true" strokeweight="1.08pt" strokecolor="#000000">
              <v:stroke dashstyle="solid"/>
            </v:line>
            <v:line style="position:absolute" from="15194,277" to="15122,277" stroked="true" strokeweight=".36pt" strokecolor="#000000">
              <v:stroke dashstyle="solid"/>
            </v:line>
            <w10:wrap type="topAndBottom"/>
          </v:group>
        </w:pict>
      </w:r>
      <w:r>
        <w:rPr/>
        <w:pict>
          <v:shape style="position:absolute;margin-left:38.700001pt;margin-top:14.027031pt;width:39.7pt;height:11.85pt;mso-position-horizontal-relative:page;mso-position-vertical-relative:paragraph;z-index:-266832896" type="#_x0000_t202" filled="true" fillcolor="#d2d2d2" stroked="false">
            <v:textbox inset="0,0,0,0">
              <w:txbxContent>
                <w:p>
                  <w:pPr>
                    <w:spacing w:line="236" w:lineRule="exact" w:before="0"/>
                    <w:ind w:left="-3" w:right="0" w:firstLine="0"/>
                    <w:jc w:val="left"/>
                    <w:rPr>
                      <w:sz w:val="34"/>
                    </w:rPr>
                  </w:pPr>
                  <w:r>
                    <w:rPr>
                      <w:rFonts w:ascii="Times New Roman"/>
                      <w:color w:val="010101"/>
                      <w:spacing w:val="-6"/>
                      <w:w w:val="100"/>
                      <w:sz w:val="21"/>
                      <w:u w:val="single" w:color="000000"/>
                    </w:rPr>
                    <w:t> </w:t>
                  </w:r>
                  <w:r>
                    <w:rPr>
                      <w:rFonts w:ascii="Times New Roman"/>
                      <w:color w:val="010101"/>
                      <w:sz w:val="21"/>
                      <w:u w:val="single" w:color="000000"/>
                    </w:rPr>
                    <w:t>Part</w:t>
                  </w:r>
                  <w:r>
                    <w:rPr>
                      <w:rFonts w:ascii="Times New Roman"/>
                      <w:color w:val="010101"/>
                      <w:spacing w:val="-11"/>
                      <w:sz w:val="21"/>
                      <w:u w:val="single" w:color="000000"/>
                    </w:rPr>
                    <w:t> </w:t>
                  </w:r>
                  <w:r>
                    <w:rPr>
                      <w:rFonts w:ascii="Times New Roman"/>
                      <w:color w:val="010101"/>
                      <w:sz w:val="21"/>
                      <w:u w:val="single" w:color="000000"/>
                    </w:rPr>
                    <w:t>Ill</w:t>
                  </w:r>
                  <w:r>
                    <w:rPr>
                      <w:rFonts w:ascii="Times New Roman"/>
                      <w:color w:val="010101"/>
                      <w:spacing w:val="-39"/>
                      <w:sz w:val="21"/>
                      <w:u w:val="single" w:color="000000"/>
                    </w:rPr>
                    <w:t> </w:t>
                  </w:r>
                  <w:r>
                    <w:rPr>
                      <w:color w:val="010101"/>
                      <w:spacing w:val="-11"/>
                      <w:sz w:val="34"/>
                      <w:u w:val="single" w:color="000000"/>
                    </w:rPr>
                    <w:t>J</w:t>
                  </w:r>
                </w:p>
              </w:txbxContent>
            </v:textbox>
            <v:fill type="solid"/>
            <w10:wrap type="none"/>
          </v:shape>
        </w:pict>
      </w:r>
      <w:r>
        <w:rPr>
          <w:color w:val="111111"/>
          <w:w w:val="120"/>
          <w:sz w:val="13"/>
        </w:rPr>
        <w:t>Schedulel(Form990)(2020)</w:t>
        <w:tab/>
      </w:r>
      <w:r>
        <w:rPr>
          <w:rFonts w:ascii="Times New Roman"/>
          <w:b/>
          <w:color w:val="010101"/>
          <w:w w:val="125"/>
          <w:sz w:val="17"/>
        </w:rPr>
        <w:t>Saving   Susan </w:t>
      </w:r>
      <w:r>
        <w:rPr>
          <w:rFonts w:ascii="Times New Roman"/>
          <w:b/>
          <w:color w:val="010101"/>
          <w:spacing w:val="15"/>
          <w:w w:val="125"/>
          <w:sz w:val="17"/>
        </w:rPr>
        <w:t> </w:t>
      </w:r>
      <w:r>
        <w:rPr>
          <w:rFonts w:ascii="Times New Roman"/>
          <w:b/>
          <w:color w:val="010101"/>
          <w:w w:val="125"/>
          <w:sz w:val="17"/>
        </w:rPr>
        <w:t>Ministry  </w:t>
      </w:r>
      <w:r>
        <w:rPr>
          <w:rFonts w:ascii="Times New Roman"/>
          <w:b/>
          <w:color w:val="010101"/>
          <w:spacing w:val="18"/>
          <w:w w:val="125"/>
          <w:sz w:val="17"/>
        </w:rPr>
        <w:t> </w:t>
      </w:r>
      <w:r>
        <w:rPr>
          <w:rFonts w:ascii="Times New Roman"/>
          <w:b/>
          <w:color w:val="010101"/>
          <w:w w:val="125"/>
          <w:sz w:val="17"/>
        </w:rPr>
        <w:t>Inc</w:t>
        <w:tab/>
        <w:t>47-3041699</w:t>
        <w:tab/>
      </w:r>
      <w:r>
        <w:rPr>
          <w:color w:val="111111"/>
          <w:w w:val="125"/>
          <w:position w:val="2"/>
          <w:sz w:val="13"/>
        </w:rPr>
        <w:t>Page</w:t>
      </w:r>
      <w:r>
        <w:rPr>
          <w:color w:val="111111"/>
          <w:spacing w:val="-20"/>
          <w:w w:val="125"/>
          <w:position w:val="2"/>
          <w:sz w:val="13"/>
        </w:rPr>
        <w:t> </w:t>
      </w:r>
      <w:r>
        <w:rPr>
          <w:b/>
          <w:color w:val="010101"/>
          <w:w w:val="125"/>
          <w:position w:val="2"/>
          <w:sz w:val="16"/>
        </w:rPr>
        <w:t>2</w:t>
      </w:r>
    </w:p>
    <w:p>
      <w:pPr>
        <w:tabs>
          <w:tab w:pos="1149" w:val="left" w:leader="none"/>
        </w:tabs>
        <w:spacing w:line="194" w:lineRule="exact" w:before="0"/>
        <w:ind w:left="109" w:right="0" w:firstLine="0"/>
        <w:jc w:val="left"/>
        <w:rPr>
          <w:rFonts w:ascii="Times New Roman"/>
          <w:sz w:val="21"/>
        </w:rPr>
      </w:pPr>
      <w:r>
        <w:rPr>
          <w:color w:val="010101"/>
          <w:sz w:val="28"/>
        </w:rPr>
        <w:t>I</w:t>
        <w:tab/>
      </w:r>
      <w:r>
        <w:rPr>
          <w:b/>
          <w:color w:val="010101"/>
          <w:sz w:val="20"/>
        </w:rPr>
        <w:t>Grants and Other Assistance to Domestic Individuals. </w:t>
      </w:r>
      <w:r>
        <w:rPr>
          <w:color w:val="010101"/>
          <w:sz w:val="20"/>
        </w:rPr>
        <w:t>Complete if the organization answered </w:t>
      </w:r>
      <w:r>
        <w:rPr>
          <w:color w:val="111111"/>
          <w:sz w:val="20"/>
        </w:rPr>
        <w:t>"Yes" </w:t>
      </w:r>
      <w:r>
        <w:rPr>
          <w:color w:val="010101"/>
          <w:sz w:val="20"/>
        </w:rPr>
        <w:t>on Form </w:t>
      </w:r>
      <w:r>
        <w:rPr>
          <w:rFonts w:ascii="Times New Roman"/>
          <w:color w:val="010101"/>
          <w:sz w:val="21"/>
        </w:rPr>
        <w:t>990 </w:t>
      </w:r>
      <w:r>
        <w:rPr>
          <w:rFonts w:ascii="Times New Roman"/>
          <w:color w:val="2F2F2F"/>
          <w:sz w:val="21"/>
        </w:rPr>
        <w:t>, </w:t>
      </w:r>
      <w:r>
        <w:rPr>
          <w:color w:val="010101"/>
          <w:sz w:val="20"/>
        </w:rPr>
        <w:t>Part IV</w:t>
      </w:r>
      <w:r>
        <w:rPr>
          <w:color w:val="2F2F2F"/>
          <w:sz w:val="20"/>
        </w:rPr>
        <w:t>, </w:t>
      </w:r>
      <w:r>
        <w:rPr>
          <w:color w:val="010101"/>
          <w:sz w:val="20"/>
        </w:rPr>
        <w:t>line</w:t>
      </w:r>
      <w:r>
        <w:rPr>
          <w:color w:val="010101"/>
          <w:spacing w:val="-1"/>
          <w:sz w:val="20"/>
        </w:rPr>
        <w:t> </w:t>
      </w:r>
      <w:r>
        <w:rPr>
          <w:rFonts w:ascii="Times New Roman"/>
          <w:color w:val="010101"/>
          <w:sz w:val="21"/>
        </w:rPr>
        <w:t>22</w:t>
      </w:r>
      <w:r>
        <w:rPr>
          <w:rFonts w:ascii="Times New Roman"/>
          <w:color w:val="2F2F2F"/>
          <w:sz w:val="21"/>
        </w:rPr>
        <w:t>.</w:t>
      </w:r>
    </w:p>
    <w:p>
      <w:pPr>
        <w:pStyle w:val="Heading5"/>
        <w:spacing w:line="227" w:lineRule="exact"/>
        <w:ind w:left="1148"/>
      </w:pPr>
      <w:r>
        <w:rPr/>
        <w:pict>
          <v:shape style="position:absolute;margin-left:38.339989pt;margin-top:11.6907pt;width:722.3pt;height:204.75pt;mso-position-horizontal-relative:page;mso-position-vertical-relative:paragraph;z-index:25199104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3"/>
                    <w:gridCol w:w="3537"/>
                    <w:gridCol w:w="1442"/>
                    <w:gridCol w:w="1729"/>
                    <w:gridCol w:w="1730"/>
                    <w:gridCol w:w="2017"/>
                    <w:gridCol w:w="3170"/>
                  </w:tblGrid>
                  <w:tr>
                    <w:trPr>
                      <w:trHeight w:val="466" w:hRule="atLeast"/>
                    </w:trPr>
                    <w:tc>
                      <w:tcPr>
                        <w:tcW w:w="4330" w:type="dxa"/>
                        <w:gridSpan w:val="2"/>
                        <w:tcBorders>
                          <w:left w:val="nil"/>
                        </w:tcBorders>
                      </w:tcPr>
                      <w:p>
                        <w:pPr>
                          <w:pStyle w:val="TableParagraph"/>
                          <w:spacing w:before="69"/>
                          <w:ind w:left="1053"/>
                          <w:rPr>
                            <w:sz w:val="13"/>
                          </w:rPr>
                        </w:pPr>
                        <w:r>
                          <w:rPr>
                            <w:b/>
                            <w:color w:val="010101"/>
                            <w:w w:val="105"/>
                            <w:sz w:val="13"/>
                          </w:rPr>
                          <w:t>(a) </w:t>
                        </w:r>
                        <w:r>
                          <w:rPr>
                            <w:color w:val="111111"/>
                            <w:w w:val="105"/>
                            <w:sz w:val="13"/>
                          </w:rPr>
                          <w:t>Type of grant or </w:t>
                        </w:r>
                        <w:r>
                          <w:rPr>
                            <w:color w:val="2F2F2F"/>
                            <w:w w:val="105"/>
                            <w:sz w:val="13"/>
                          </w:rPr>
                          <w:t>a</w:t>
                        </w:r>
                        <w:r>
                          <w:rPr>
                            <w:color w:val="111111"/>
                            <w:w w:val="105"/>
                            <w:sz w:val="13"/>
                          </w:rPr>
                          <w:t>ssistance</w:t>
                        </w:r>
                      </w:p>
                    </w:tc>
                    <w:tc>
                      <w:tcPr>
                        <w:tcW w:w="1442" w:type="dxa"/>
                      </w:tcPr>
                      <w:p>
                        <w:pPr>
                          <w:pStyle w:val="TableParagraph"/>
                          <w:spacing w:line="302" w:lineRule="auto" w:before="69"/>
                          <w:ind w:left="396" w:right="304" w:hanging="143"/>
                          <w:rPr>
                            <w:sz w:val="13"/>
                          </w:rPr>
                        </w:pPr>
                        <w:r>
                          <w:rPr>
                            <w:b/>
                            <w:color w:val="010101"/>
                            <w:w w:val="105"/>
                            <w:sz w:val="13"/>
                          </w:rPr>
                          <w:t>(b) </w:t>
                        </w:r>
                        <w:r>
                          <w:rPr>
                            <w:color w:val="111111"/>
                            <w:w w:val="105"/>
                            <w:sz w:val="13"/>
                          </w:rPr>
                          <w:t>Number of recipients</w:t>
                        </w:r>
                      </w:p>
                    </w:tc>
                    <w:tc>
                      <w:tcPr>
                        <w:tcW w:w="1729" w:type="dxa"/>
                        <w:tcBorders>
                          <w:right w:val="single" w:sz="8" w:space="0" w:color="000000"/>
                        </w:tcBorders>
                      </w:tcPr>
                      <w:p>
                        <w:pPr>
                          <w:pStyle w:val="TableParagraph"/>
                          <w:spacing w:line="302" w:lineRule="auto" w:before="69"/>
                          <w:ind w:left="500" w:right="462" w:hanging="98"/>
                          <w:rPr>
                            <w:sz w:val="13"/>
                          </w:rPr>
                        </w:pPr>
                        <w:r>
                          <w:rPr>
                            <w:b/>
                            <w:color w:val="010101"/>
                            <w:w w:val="105"/>
                            <w:sz w:val="13"/>
                          </w:rPr>
                          <w:t>(c) </w:t>
                        </w:r>
                        <w:r>
                          <w:rPr>
                            <w:color w:val="111111"/>
                            <w:w w:val="105"/>
                            <w:sz w:val="13"/>
                          </w:rPr>
                          <w:t>Amount of cash grant</w:t>
                        </w:r>
                      </w:p>
                    </w:tc>
                    <w:tc>
                      <w:tcPr>
                        <w:tcW w:w="1730" w:type="dxa"/>
                        <w:tcBorders>
                          <w:left w:val="single" w:sz="8" w:space="0" w:color="000000"/>
                        </w:tcBorders>
                      </w:tcPr>
                      <w:p>
                        <w:pPr>
                          <w:pStyle w:val="TableParagraph"/>
                          <w:spacing w:line="292" w:lineRule="auto" w:before="60"/>
                          <w:ind w:left="227" w:right="266" w:firstLine="176"/>
                          <w:rPr>
                            <w:sz w:val="13"/>
                          </w:rPr>
                        </w:pPr>
                        <w:r>
                          <w:rPr>
                            <w:rFonts w:ascii="Times New Roman"/>
                            <w:b/>
                            <w:color w:val="010101"/>
                            <w:w w:val="105"/>
                            <w:sz w:val="14"/>
                          </w:rPr>
                          <w:t>(d) </w:t>
                        </w:r>
                        <w:r>
                          <w:rPr>
                            <w:color w:val="111111"/>
                            <w:w w:val="105"/>
                            <w:sz w:val="13"/>
                          </w:rPr>
                          <w:t>Amount of noncash assistance</w:t>
                        </w:r>
                      </w:p>
                    </w:tc>
                    <w:tc>
                      <w:tcPr>
                        <w:tcW w:w="2017" w:type="dxa"/>
                      </w:tcPr>
                      <w:p>
                        <w:pPr>
                          <w:pStyle w:val="TableParagraph"/>
                          <w:spacing w:line="302" w:lineRule="auto" w:before="69"/>
                          <w:ind w:left="305" w:right="119" w:hanging="256"/>
                          <w:rPr>
                            <w:sz w:val="13"/>
                          </w:rPr>
                        </w:pPr>
                        <w:r>
                          <w:rPr>
                            <w:b/>
                            <w:color w:val="010101"/>
                            <w:w w:val="105"/>
                            <w:sz w:val="13"/>
                          </w:rPr>
                          <w:t>(e) </w:t>
                        </w:r>
                        <w:r>
                          <w:rPr>
                            <w:color w:val="111111"/>
                            <w:w w:val="105"/>
                            <w:sz w:val="13"/>
                          </w:rPr>
                          <w:t>Method of valuation (book</w:t>
                        </w:r>
                        <w:r>
                          <w:rPr>
                            <w:color w:val="565656"/>
                            <w:w w:val="105"/>
                            <w:sz w:val="13"/>
                          </w:rPr>
                          <w:t>,</w:t>
                        </w:r>
                        <w:r>
                          <w:rPr>
                            <w:color w:val="010101"/>
                            <w:w w:val="105"/>
                            <w:sz w:val="13"/>
                          </w:rPr>
                          <w:t> FMV</w:t>
                        </w:r>
                        <w:r>
                          <w:rPr>
                            <w:color w:val="2F2F2F"/>
                            <w:w w:val="105"/>
                            <w:sz w:val="13"/>
                          </w:rPr>
                          <w:t>, </w:t>
                        </w:r>
                        <w:r>
                          <w:rPr>
                            <w:color w:val="111111"/>
                            <w:w w:val="105"/>
                            <w:sz w:val="13"/>
                          </w:rPr>
                          <w:t>appraisal</w:t>
                        </w:r>
                        <w:r>
                          <w:rPr>
                            <w:color w:val="2F2F2F"/>
                            <w:w w:val="105"/>
                            <w:sz w:val="13"/>
                          </w:rPr>
                          <w:t>, </w:t>
                        </w:r>
                        <w:r>
                          <w:rPr>
                            <w:color w:val="111111"/>
                            <w:w w:val="105"/>
                            <w:sz w:val="13"/>
                          </w:rPr>
                          <w:t>other)</w:t>
                        </w:r>
                      </w:p>
                    </w:tc>
                    <w:tc>
                      <w:tcPr>
                        <w:tcW w:w="3170" w:type="dxa"/>
                        <w:tcBorders>
                          <w:right w:val="nil"/>
                        </w:tcBorders>
                      </w:tcPr>
                      <w:p>
                        <w:pPr>
                          <w:pStyle w:val="TableParagraph"/>
                          <w:spacing w:before="51"/>
                          <w:ind w:left="340"/>
                          <w:rPr>
                            <w:sz w:val="13"/>
                          </w:rPr>
                        </w:pPr>
                        <w:r>
                          <w:rPr>
                            <w:rFonts w:ascii="Times New Roman"/>
                            <w:b/>
                            <w:color w:val="010101"/>
                            <w:w w:val="105"/>
                            <w:sz w:val="15"/>
                          </w:rPr>
                          <w:t>(f) </w:t>
                        </w:r>
                        <w:r>
                          <w:rPr>
                            <w:color w:val="010101"/>
                            <w:w w:val="105"/>
                            <w:sz w:val="13"/>
                          </w:rPr>
                          <w:t>Description </w:t>
                        </w:r>
                        <w:r>
                          <w:rPr>
                            <w:color w:val="111111"/>
                            <w:w w:val="105"/>
                            <w:sz w:val="13"/>
                          </w:rPr>
                          <w:t>of noncash assistance</w:t>
                        </w:r>
                      </w:p>
                    </w:tc>
                  </w:tr>
                  <w:tr>
                    <w:trPr>
                      <w:trHeight w:val="465" w:hRule="atLeast"/>
                    </w:trPr>
                    <w:tc>
                      <w:tcPr>
                        <w:tcW w:w="4330" w:type="dxa"/>
                        <w:gridSpan w:val="2"/>
                        <w:tcBorders>
                          <w:left w:val="nil"/>
                        </w:tcBorders>
                      </w:tcPr>
                      <w:p>
                        <w:pPr>
                          <w:pStyle w:val="TableParagraph"/>
                          <w:rPr>
                            <w:rFonts w:ascii="Times New Roman"/>
                            <w:sz w:val="16"/>
                          </w:rPr>
                        </w:pPr>
                      </w:p>
                    </w:tc>
                    <w:tc>
                      <w:tcPr>
                        <w:tcW w:w="1442" w:type="dxa"/>
                      </w:tcPr>
                      <w:p>
                        <w:pPr>
                          <w:pStyle w:val="TableParagraph"/>
                          <w:rPr>
                            <w:rFonts w:ascii="Times New Roman"/>
                            <w:sz w:val="16"/>
                          </w:rPr>
                        </w:pPr>
                      </w:p>
                    </w:tc>
                    <w:tc>
                      <w:tcPr>
                        <w:tcW w:w="1729" w:type="dxa"/>
                        <w:tcBorders>
                          <w:right w:val="single" w:sz="8" w:space="0" w:color="000000"/>
                        </w:tcBorders>
                      </w:tcPr>
                      <w:p>
                        <w:pPr>
                          <w:pStyle w:val="TableParagraph"/>
                          <w:rPr>
                            <w:rFonts w:ascii="Times New Roman"/>
                            <w:sz w:val="16"/>
                          </w:rPr>
                        </w:pPr>
                      </w:p>
                    </w:tc>
                    <w:tc>
                      <w:tcPr>
                        <w:tcW w:w="1730" w:type="dxa"/>
                        <w:tcBorders>
                          <w:left w:val="single" w:sz="8" w:space="0" w:color="000000"/>
                        </w:tcBorders>
                      </w:tcPr>
                      <w:p>
                        <w:pPr>
                          <w:pStyle w:val="TableParagraph"/>
                          <w:rPr>
                            <w:rFonts w:ascii="Times New Roman"/>
                            <w:sz w:val="16"/>
                          </w:rPr>
                        </w:pPr>
                      </w:p>
                    </w:tc>
                    <w:tc>
                      <w:tcPr>
                        <w:tcW w:w="2017" w:type="dxa"/>
                      </w:tcPr>
                      <w:p>
                        <w:pPr>
                          <w:pStyle w:val="TableParagraph"/>
                          <w:rPr>
                            <w:rFonts w:ascii="Times New Roman"/>
                            <w:sz w:val="16"/>
                          </w:rPr>
                        </w:pPr>
                      </w:p>
                    </w:tc>
                    <w:tc>
                      <w:tcPr>
                        <w:tcW w:w="3170" w:type="dxa"/>
                        <w:tcBorders>
                          <w:right w:val="nil"/>
                        </w:tcBorders>
                      </w:tcPr>
                      <w:p>
                        <w:pPr>
                          <w:pStyle w:val="TableParagraph"/>
                          <w:rPr>
                            <w:rFonts w:ascii="Times New Roman"/>
                            <w:sz w:val="16"/>
                          </w:rPr>
                        </w:pPr>
                      </w:p>
                    </w:tc>
                  </w:tr>
                  <w:tr>
                    <w:trPr>
                      <w:trHeight w:val="463" w:hRule="atLeast"/>
                    </w:trPr>
                    <w:tc>
                      <w:tcPr>
                        <w:tcW w:w="4330" w:type="dxa"/>
                        <w:gridSpan w:val="2"/>
                        <w:tcBorders>
                          <w:left w:val="nil"/>
                        </w:tcBorders>
                      </w:tcPr>
                      <w:p>
                        <w:pPr>
                          <w:pStyle w:val="TableParagraph"/>
                          <w:rPr>
                            <w:sz w:val="16"/>
                          </w:rPr>
                        </w:pPr>
                      </w:p>
                      <w:p>
                        <w:pPr>
                          <w:pStyle w:val="TableParagraph"/>
                          <w:spacing w:line="162" w:lineRule="exact" w:before="98"/>
                          <w:ind w:left="114"/>
                          <w:rPr>
                            <w:b/>
                            <w:sz w:val="15"/>
                          </w:rPr>
                        </w:pPr>
                        <w:r>
                          <w:rPr>
                            <w:b/>
                            <w:color w:val="010101"/>
                            <w:w w:val="105"/>
                            <w:sz w:val="15"/>
                          </w:rPr>
                          <w:t>2</w:t>
                        </w:r>
                      </w:p>
                    </w:tc>
                    <w:tc>
                      <w:tcPr>
                        <w:tcW w:w="1442" w:type="dxa"/>
                      </w:tcPr>
                      <w:p>
                        <w:pPr>
                          <w:pStyle w:val="TableParagraph"/>
                          <w:rPr>
                            <w:rFonts w:ascii="Times New Roman"/>
                            <w:sz w:val="16"/>
                          </w:rPr>
                        </w:pPr>
                      </w:p>
                    </w:tc>
                    <w:tc>
                      <w:tcPr>
                        <w:tcW w:w="1729" w:type="dxa"/>
                        <w:tcBorders>
                          <w:right w:val="single" w:sz="8" w:space="0" w:color="000000"/>
                        </w:tcBorders>
                      </w:tcPr>
                      <w:p>
                        <w:pPr>
                          <w:pStyle w:val="TableParagraph"/>
                          <w:rPr>
                            <w:rFonts w:ascii="Times New Roman"/>
                            <w:sz w:val="16"/>
                          </w:rPr>
                        </w:pPr>
                      </w:p>
                    </w:tc>
                    <w:tc>
                      <w:tcPr>
                        <w:tcW w:w="1730" w:type="dxa"/>
                        <w:tcBorders>
                          <w:left w:val="single" w:sz="8" w:space="0" w:color="000000"/>
                        </w:tcBorders>
                      </w:tcPr>
                      <w:p>
                        <w:pPr>
                          <w:pStyle w:val="TableParagraph"/>
                          <w:rPr>
                            <w:rFonts w:ascii="Times New Roman"/>
                            <w:sz w:val="16"/>
                          </w:rPr>
                        </w:pPr>
                      </w:p>
                    </w:tc>
                    <w:tc>
                      <w:tcPr>
                        <w:tcW w:w="2017" w:type="dxa"/>
                      </w:tcPr>
                      <w:p>
                        <w:pPr>
                          <w:pStyle w:val="TableParagraph"/>
                          <w:rPr>
                            <w:rFonts w:ascii="Times New Roman"/>
                            <w:sz w:val="16"/>
                          </w:rPr>
                        </w:pPr>
                      </w:p>
                    </w:tc>
                    <w:tc>
                      <w:tcPr>
                        <w:tcW w:w="3170" w:type="dxa"/>
                        <w:tcBorders>
                          <w:right w:val="nil"/>
                        </w:tcBorders>
                      </w:tcPr>
                      <w:p>
                        <w:pPr>
                          <w:pStyle w:val="TableParagraph"/>
                          <w:rPr>
                            <w:rFonts w:ascii="Times New Roman"/>
                            <w:sz w:val="16"/>
                          </w:rPr>
                        </w:pPr>
                      </w:p>
                    </w:tc>
                  </w:tr>
                  <w:tr>
                    <w:trPr>
                      <w:trHeight w:val="469" w:hRule="atLeast"/>
                    </w:trPr>
                    <w:tc>
                      <w:tcPr>
                        <w:tcW w:w="4330" w:type="dxa"/>
                        <w:gridSpan w:val="2"/>
                        <w:tcBorders>
                          <w:left w:val="nil"/>
                          <w:bottom w:val="single" w:sz="4" w:space="0" w:color="000000"/>
                        </w:tcBorders>
                      </w:tcPr>
                      <w:p>
                        <w:pPr>
                          <w:pStyle w:val="TableParagraph"/>
                          <w:rPr>
                            <w:sz w:val="16"/>
                          </w:rPr>
                        </w:pPr>
                      </w:p>
                      <w:p>
                        <w:pPr>
                          <w:pStyle w:val="TableParagraph"/>
                          <w:spacing w:line="151" w:lineRule="exact" w:before="114"/>
                          <w:ind w:left="117"/>
                          <w:rPr>
                            <w:b/>
                            <w:sz w:val="14"/>
                          </w:rPr>
                        </w:pPr>
                        <w:r>
                          <w:rPr>
                            <w:b/>
                            <w:color w:val="010101"/>
                            <w:w w:val="105"/>
                            <w:sz w:val="14"/>
                          </w:rPr>
                          <w:t>3</w:t>
                        </w:r>
                      </w:p>
                    </w:tc>
                    <w:tc>
                      <w:tcPr>
                        <w:tcW w:w="1442" w:type="dxa"/>
                        <w:tcBorders>
                          <w:bottom w:val="single" w:sz="4" w:space="0" w:color="000000"/>
                        </w:tcBorders>
                      </w:tcPr>
                      <w:p>
                        <w:pPr>
                          <w:pStyle w:val="TableParagraph"/>
                          <w:rPr>
                            <w:rFonts w:ascii="Times New Roman"/>
                            <w:sz w:val="16"/>
                          </w:rPr>
                        </w:pPr>
                      </w:p>
                    </w:tc>
                    <w:tc>
                      <w:tcPr>
                        <w:tcW w:w="1729" w:type="dxa"/>
                        <w:tcBorders>
                          <w:bottom w:val="single" w:sz="4" w:space="0" w:color="000000"/>
                          <w:right w:val="single" w:sz="8" w:space="0" w:color="000000"/>
                        </w:tcBorders>
                      </w:tcPr>
                      <w:p>
                        <w:pPr>
                          <w:pStyle w:val="TableParagraph"/>
                          <w:rPr>
                            <w:rFonts w:ascii="Times New Roman"/>
                            <w:sz w:val="16"/>
                          </w:rPr>
                        </w:pPr>
                      </w:p>
                    </w:tc>
                    <w:tc>
                      <w:tcPr>
                        <w:tcW w:w="1730" w:type="dxa"/>
                        <w:tcBorders>
                          <w:left w:val="single" w:sz="8" w:space="0" w:color="000000"/>
                          <w:bottom w:val="single" w:sz="4" w:space="0" w:color="000000"/>
                        </w:tcBorders>
                      </w:tcPr>
                      <w:p>
                        <w:pPr>
                          <w:pStyle w:val="TableParagraph"/>
                          <w:rPr>
                            <w:rFonts w:ascii="Times New Roman"/>
                            <w:sz w:val="16"/>
                          </w:rPr>
                        </w:pPr>
                      </w:p>
                    </w:tc>
                    <w:tc>
                      <w:tcPr>
                        <w:tcW w:w="2017" w:type="dxa"/>
                        <w:tcBorders>
                          <w:bottom w:val="single" w:sz="4" w:space="0" w:color="000000"/>
                        </w:tcBorders>
                      </w:tcPr>
                      <w:p>
                        <w:pPr>
                          <w:pStyle w:val="TableParagraph"/>
                          <w:rPr>
                            <w:rFonts w:ascii="Times New Roman"/>
                            <w:sz w:val="16"/>
                          </w:rPr>
                        </w:pPr>
                      </w:p>
                    </w:tc>
                    <w:tc>
                      <w:tcPr>
                        <w:tcW w:w="3170" w:type="dxa"/>
                        <w:tcBorders>
                          <w:bottom w:val="single" w:sz="4" w:space="0" w:color="000000"/>
                          <w:right w:val="nil"/>
                        </w:tcBorders>
                      </w:tcPr>
                      <w:p>
                        <w:pPr>
                          <w:pStyle w:val="TableParagraph"/>
                          <w:rPr>
                            <w:rFonts w:ascii="Times New Roman"/>
                            <w:sz w:val="16"/>
                          </w:rPr>
                        </w:pPr>
                      </w:p>
                    </w:tc>
                  </w:tr>
                  <w:tr>
                    <w:trPr>
                      <w:trHeight w:val="462" w:hRule="atLeast"/>
                    </w:trPr>
                    <w:tc>
                      <w:tcPr>
                        <w:tcW w:w="4330" w:type="dxa"/>
                        <w:gridSpan w:val="2"/>
                        <w:tcBorders>
                          <w:top w:val="single" w:sz="4" w:space="0" w:color="000000"/>
                          <w:left w:val="nil"/>
                          <w:bottom w:val="single" w:sz="8" w:space="0" w:color="000000"/>
                        </w:tcBorders>
                      </w:tcPr>
                      <w:p>
                        <w:pPr>
                          <w:pStyle w:val="TableParagraph"/>
                          <w:rPr>
                            <w:sz w:val="16"/>
                          </w:rPr>
                        </w:pPr>
                      </w:p>
                      <w:p>
                        <w:pPr>
                          <w:pStyle w:val="TableParagraph"/>
                          <w:spacing w:line="156" w:lineRule="exact" w:before="102"/>
                          <w:ind w:left="114"/>
                          <w:rPr>
                            <w:b/>
                            <w:sz w:val="15"/>
                          </w:rPr>
                        </w:pPr>
                        <w:r>
                          <w:rPr>
                            <w:b/>
                            <w:color w:val="010101"/>
                            <w:w w:val="110"/>
                            <w:sz w:val="15"/>
                          </w:rPr>
                          <w:t>4</w:t>
                        </w:r>
                      </w:p>
                    </w:tc>
                    <w:tc>
                      <w:tcPr>
                        <w:tcW w:w="1442" w:type="dxa"/>
                        <w:tcBorders>
                          <w:top w:val="single" w:sz="4" w:space="0" w:color="000000"/>
                          <w:bottom w:val="single" w:sz="8" w:space="0" w:color="000000"/>
                        </w:tcBorders>
                      </w:tcPr>
                      <w:p>
                        <w:pPr>
                          <w:pStyle w:val="TableParagraph"/>
                          <w:rPr>
                            <w:rFonts w:ascii="Times New Roman"/>
                            <w:sz w:val="16"/>
                          </w:rPr>
                        </w:pPr>
                      </w:p>
                    </w:tc>
                    <w:tc>
                      <w:tcPr>
                        <w:tcW w:w="1729" w:type="dxa"/>
                        <w:tcBorders>
                          <w:top w:val="single" w:sz="4" w:space="0" w:color="000000"/>
                          <w:bottom w:val="single" w:sz="8" w:space="0" w:color="000000"/>
                          <w:right w:val="single" w:sz="8" w:space="0" w:color="000000"/>
                        </w:tcBorders>
                      </w:tcPr>
                      <w:p>
                        <w:pPr>
                          <w:pStyle w:val="TableParagraph"/>
                          <w:rPr>
                            <w:rFonts w:ascii="Times New Roman"/>
                            <w:sz w:val="16"/>
                          </w:rPr>
                        </w:pPr>
                      </w:p>
                    </w:tc>
                    <w:tc>
                      <w:tcPr>
                        <w:tcW w:w="1730" w:type="dxa"/>
                        <w:tcBorders>
                          <w:top w:val="single" w:sz="4" w:space="0" w:color="000000"/>
                          <w:left w:val="single" w:sz="8" w:space="0" w:color="000000"/>
                          <w:bottom w:val="single" w:sz="8" w:space="0" w:color="000000"/>
                        </w:tcBorders>
                      </w:tcPr>
                      <w:p>
                        <w:pPr>
                          <w:pStyle w:val="TableParagraph"/>
                          <w:rPr>
                            <w:rFonts w:ascii="Times New Roman"/>
                            <w:sz w:val="16"/>
                          </w:rPr>
                        </w:pPr>
                      </w:p>
                    </w:tc>
                    <w:tc>
                      <w:tcPr>
                        <w:tcW w:w="2017" w:type="dxa"/>
                        <w:tcBorders>
                          <w:top w:val="single" w:sz="4" w:space="0" w:color="000000"/>
                          <w:bottom w:val="single" w:sz="8" w:space="0" w:color="000000"/>
                        </w:tcBorders>
                      </w:tcPr>
                      <w:p>
                        <w:pPr>
                          <w:pStyle w:val="TableParagraph"/>
                          <w:rPr>
                            <w:rFonts w:ascii="Times New Roman"/>
                            <w:sz w:val="16"/>
                          </w:rPr>
                        </w:pPr>
                      </w:p>
                    </w:tc>
                    <w:tc>
                      <w:tcPr>
                        <w:tcW w:w="3170" w:type="dxa"/>
                        <w:tcBorders>
                          <w:top w:val="single" w:sz="4" w:space="0" w:color="000000"/>
                          <w:bottom w:val="single" w:sz="8" w:space="0" w:color="000000"/>
                          <w:right w:val="nil"/>
                        </w:tcBorders>
                      </w:tcPr>
                      <w:p>
                        <w:pPr>
                          <w:pStyle w:val="TableParagraph"/>
                          <w:rPr>
                            <w:rFonts w:ascii="Times New Roman"/>
                            <w:sz w:val="16"/>
                          </w:rPr>
                        </w:pPr>
                      </w:p>
                    </w:tc>
                  </w:tr>
                  <w:tr>
                    <w:trPr>
                      <w:trHeight w:val="461" w:hRule="atLeast"/>
                    </w:trPr>
                    <w:tc>
                      <w:tcPr>
                        <w:tcW w:w="4330" w:type="dxa"/>
                        <w:gridSpan w:val="2"/>
                        <w:tcBorders>
                          <w:top w:val="single" w:sz="8" w:space="0" w:color="000000"/>
                          <w:left w:val="nil"/>
                        </w:tcBorders>
                      </w:tcPr>
                      <w:p>
                        <w:pPr>
                          <w:pStyle w:val="TableParagraph"/>
                          <w:rPr>
                            <w:sz w:val="16"/>
                          </w:rPr>
                        </w:pPr>
                      </w:p>
                      <w:p>
                        <w:pPr>
                          <w:pStyle w:val="TableParagraph"/>
                          <w:spacing w:line="143" w:lineRule="exact" w:before="115"/>
                          <w:ind w:left="116"/>
                          <w:rPr>
                            <w:b/>
                            <w:sz w:val="14"/>
                          </w:rPr>
                        </w:pPr>
                        <w:r>
                          <w:rPr>
                            <w:b/>
                            <w:color w:val="111111"/>
                            <w:w w:val="110"/>
                            <w:sz w:val="14"/>
                          </w:rPr>
                          <w:t>5</w:t>
                        </w:r>
                      </w:p>
                    </w:tc>
                    <w:tc>
                      <w:tcPr>
                        <w:tcW w:w="1442" w:type="dxa"/>
                        <w:tcBorders>
                          <w:top w:val="single" w:sz="8" w:space="0" w:color="000000"/>
                        </w:tcBorders>
                      </w:tcPr>
                      <w:p>
                        <w:pPr>
                          <w:pStyle w:val="TableParagraph"/>
                          <w:rPr>
                            <w:rFonts w:ascii="Times New Roman"/>
                            <w:sz w:val="16"/>
                          </w:rPr>
                        </w:pPr>
                      </w:p>
                    </w:tc>
                    <w:tc>
                      <w:tcPr>
                        <w:tcW w:w="1729" w:type="dxa"/>
                        <w:tcBorders>
                          <w:top w:val="single" w:sz="8" w:space="0" w:color="000000"/>
                          <w:right w:val="single" w:sz="8" w:space="0" w:color="000000"/>
                        </w:tcBorders>
                      </w:tcPr>
                      <w:p>
                        <w:pPr>
                          <w:pStyle w:val="TableParagraph"/>
                          <w:rPr>
                            <w:rFonts w:ascii="Times New Roman"/>
                            <w:sz w:val="16"/>
                          </w:rPr>
                        </w:pPr>
                      </w:p>
                    </w:tc>
                    <w:tc>
                      <w:tcPr>
                        <w:tcW w:w="1730" w:type="dxa"/>
                        <w:tcBorders>
                          <w:top w:val="single" w:sz="8" w:space="0" w:color="000000"/>
                          <w:left w:val="single" w:sz="8" w:space="0" w:color="000000"/>
                        </w:tcBorders>
                      </w:tcPr>
                      <w:p>
                        <w:pPr>
                          <w:pStyle w:val="TableParagraph"/>
                          <w:rPr>
                            <w:rFonts w:ascii="Times New Roman"/>
                            <w:sz w:val="16"/>
                          </w:rPr>
                        </w:pPr>
                      </w:p>
                    </w:tc>
                    <w:tc>
                      <w:tcPr>
                        <w:tcW w:w="2017" w:type="dxa"/>
                        <w:tcBorders>
                          <w:top w:val="single" w:sz="8" w:space="0" w:color="000000"/>
                        </w:tcBorders>
                      </w:tcPr>
                      <w:p>
                        <w:pPr>
                          <w:pStyle w:val="TableParagraph"/>
                          <w:rPr>
                            <w:rFonts w:ascii="Times New Roman"/>
                            <w:sz w:val="16"/>
                          </w:rPr>
                        </w:pPr>
                      </w:p>
                    </w:tc>
                    <w:tc>
                      <w:tcPr>
                        <w:tcW w:w="3170" w:type="dxa"/>
                        <w:tcBorders>
                          <w:top w:val="single" w:sz="8" w:space="0" w:color="000000"/>
                          <w:right w:val="nil"/>
                        </w:tcBorders>
                      </w:tcPr>
                      <w:p>
                        <w:pPr>
                          <w:pStyle w:val="TableParagraph"/>
                          <w:rPr>
                            <w:rFonts w:ascii="Times New Roman"/>
                            <w:sz w:val="16"/>
                          </w:rPr>
                        </w:pPr>
                      </w:p>
                    </w:tc>
                  </w:tr>
                  <w:tr>
                    <w:trPr>
                      <w:trHeight w:val="463" w:hRule="atLeast"/>
                    </w:trPr>
                    <w:tc>
                      <w:tcPr>
                        <w:tcW w:w="4330" w:type="dxa"/>
                        <w:gridSpan w:val="2"/>
                        <w:tcBorders>
                          <w:left w:val="nil"/>
                          <w:bottom w:val="single" w:sz="8" w:space="0" w:color="000000"/>
                        </w:tcBorders>
                      </w:tcPr>
                      <w:p>
                        <w:pPr>
                          <w:pStyle w:val="TableParagraph"/>
                          <w:rPr>
                            <w:sz w:val="16"/>
                          </w:rPr>
                        </w:pPr>
                      </w:p>
                      <w:p>
                        <w:pPr>
                          <w:pStyle w:val="TableParagraph"/>
                          <w:spacing w:line="149" w:lineRule="exact" w:before="110"/>
                          <w:ind w:left="116"/>
                          <w:rPr>
                            <w:b/>
                            <w:sz w:val="15"/>
                          </w:rPr>
                        </w:pPr>
                        <w:r>
                          <w:rPr>
                            <w:b/>
                            <w:color w:val="010101"/>
                            <w:w w:val="110"/>
                            <w:sz w:val="15"/>
                          </w:rPr>
                          <w:t>6</w:t>
                        </w:r>
                      </w:p>
                    </w:tc>
                    <w:tc>
                      <w:tcPr>
                        <w:tcW w:w="1442" w:type="dxa"/>
                        <w:tcBorders>
                          <w:bottom w:val="single" w:sz="8" w:space="0" w:color="000000"/>
                        </w:tcBorders>
                      </w:tcPr>
                      <w:p>
                        <w:pPr>
                          <w:pStyle w:val="TableParagraph"/>
                          <w:rPr>
                            <w:rFonts w:ascii="Times New Roman"/>
                            <w:sz w:val="16"/>
                          </w:rPr>
                        </w:pPr>
                      </w:p>
                    </w:tc>
                    <w:tc>
                      <w:tcPr>
                        <w:tcW w:w="1729" w:type="dxa"/>
                        <w:tcBorders>
                          <w:bottom w:val="single" w:sz="8" w:space="0" w:color="000000"/>
                          <w:right w:val="single" w:sz="8" w:space="0" w:color="000000"/>
                        </w:tcBorders>
                      </w:tcPr>
                      <w:p>
                        <w:pPr>
                          <w:pStyle w:val="TableParagraph"/>
                          <w:rPr>
                            <w:rFonts w:ascii="Times New Roman"/>
                            <w:sz w:val="16"/>
                          </w:rPr>
                        </w:pPr>
                      </w:p>
                    </w:tc>
                    <w:tc>
                      <w:tcPr>
                        <w:tcW w:w="1730" w:type="dxa"/>
                        <w:tcBorders>
                          <w:left w:val="single" w:sz="8" w:space="0" w:color="000000"/>
                          <w:bottom w:val="single" w:sz="8" w:space="0" w:color="000000"/>
                        </w:tcBorders>
                      </w:tcPr>
                      <w:p>
                        <w:pPr>
                          <w:pStyle w:val="TableParagraph"/>
                          <w:rPr>
                            <w:rFonts w:ascii="Times New Roman"/>
                            <w:sz w:val="16"/>
                          </w:rPr>
                        </w:pPr>
                      </w:p>
                    </w:tc>
                    <w:tc>
                      <w:tcPr>
                        <w:tcW w:w="2017" w:type="dxa"/>
                        <w:tcBorders>
                          <w:bottom w:val="single" w:sz="8" w:space="0" w:color="000000"/>
                        </w:tcBorders>
                      </w:tcPr>
                      <w:p>
                        <w:pPr>
                          <w:pStyle w:val="TableParagraph"/>
                          <w:rPr>
                            <w:rFonts w:ascii="Times New Roman"/>
                            <w:sz w:val="16"/>
                          </w:rPr>
                        </w:pPr>
                      </w:p>
                    </w:tc>
                    <w:tc>
                      <w:tcPr>
                        <w:tcW w:w="3170" w:type="dxa"/>
                        <w:tcBorders>
                          <w:bottom w:val="single" w:sz="8" w:space="0" w:color="000000"/>
                          <w:right w:val="nil"/>
                        </w:tcBorders>
                      </w:tcPr>
                      <w:p>
                        <w:pPr>
                          <w:pStyle w:val="TableParagraph"/>
                          <w:rPr>
                            <w:rFonts w:ascii="Times New Roman"/>
                            <w:sz w:val="16"/>
                          </w:rPr>
                        </w:pPr>
                      </w:p>
                    </w:tc>
                  </w:tr>
                  <w:tr>
                    <w:trPr>
                      <w:trHeight w:val="459" w:hRule="atLeast"/>
                    </w:trPr>
                    <w:tc>
                      <w:tcPr>
                        <w:tcW w:w="4330" w:type="dxa"/>
                        <w:gridSpan w:val="2"/>
                        <w:tcBorders>
                          <w:top w:val="single" w:sz="8" w:space="0" w:color="000000"/>
                          <w:left w:val="nil"/>
                          <w:bottom w:val="single" w:sz="12" w:space="0" w:color="000000"/>
                        </w:tcBorders>
                      </w:tcPr>
                      <w:p>
                        <w:pPr>
                          <w:pStyle w:val="TableParagraph"/>
                          <w:rPr>
                            <w:sz w:val="16"/>
                          </w:rPr>
                        </w:pPr>
                      </w:p>
                      <w:p>
                        <w:pPr>
                          <w:pStyle w:val="TableParagraph"/>
                          <w:spacing w:line="113" w:lineRule="exact" w:before="103"/>
                          <w:ind w:left="115"/>
                          <w:rPr>
                            <w:sz w:val="15"/>
                          </w:rPr>
                        </w:pPr>
                        <w:r>
                          <w:rPr>
                            <w:color w:val="010101"/>
                            <w:w w:val="109"/>
                            <w:sz w:val="15"/>
                          </w:rPr>
                          <w:t>7</w:t>
                        </w:r>
                      </w:p>
                      <w:p>
                        <w:pPr>
                          <w:pStyle w:val="TableParagraph"/>
                          <w:spacing w:line="39" w:lineRule="exact"/>
                          <w:ind w:left="684"/>
                          <w:rPr>
                            <w:b/>
                            <w:sz w:val="34"/>
                          </w:rPr>
                        </w:pPr>
                        <w:r>
                          <w:rPr>
                            <w:b/>
                            <w:color w:val="111111"/>
                            <w:w w:val="57"/>
                            <w:sz w:val="34"/>
                          </w:rPr>
                          <w:t>J</w:t>
                        </w:r>
                      </w:p>
                    </w:tc>
                    <w:tc>
                      <w:tcPr>
                        <w:tcW w:w="1442" w:type="dxa"/>
                        <w:tcBorders>
                          <w:top w:val="single" w:sz="8" w:space="0" w:color="000000"/>
                          <w:bottom w:val="single" w:sz="12" w:space="0" w:color="000000"/>
                        </w:tcBorders>
                      </w:tcPr>
                      <w:p>
                        <w:pPr>
                          <w:pStyle w:val="TableParagraph"/>
                          <w:rPr>
                            <w:rFonts w:ascii="Times New Roman"/>
                            <w:sz w:val="16"/>
                          </w:rPr>
                        </w:pPr>
                      </w:p>
                    </w:tc>
                    <w:tc>
                      <w:tcPr>
                        <w:tcW w:w="1729" w:type="dxa"/>
                        <w:tcBorders>
                          <w:top w:val="single" w:sz="8" w:space="0" w:color="000000"/>
                          <w:bottom w:val="single" w:sz="12" w:space="0" w:color="000000"/>
                          <w:right w:val="single" w:sz="8" w:space="0" w:color="000000"/>
                        </w:tcBorders>
                      </w:tcPr>
                      <w:p>
                        <w:pPr>
                          <w:pStyle w:val="TableParagraph"/>
                          <w:rPr>
                            <w:rFonts w:ascii="Times New Roman"/>
                            <w:sz w:val="16"/>
                          </w:rPr>
                        </w:pPr>
                      </w:p>
                    </w:tc>
                    <w:tc>
                      <w:tcPr>
                        <w:tcW w:w="1730" w:type="dxa"/>
                        <w:tcBorders>
                          <w:top w:val="single" w:sz="8" w:space="0" w:color="000000"/>
                          <w:left w:val="single" w:sz="8" w:space="0" w:color="000000"/>
                          <w:bottom w:val="single" w:sz="12" w:space="0" w:color="000000"/>
                        </w:tcBorders>
                      </w:tcPr>
                      <w:p>
                        <w:pPr>
                          <w:pStyle w:val="TableParagraph"/>
                          <w:rPr>
                            <w:rFonts w:ascii="Times New Roman"/>
                            <w:sz w:val="16"/>
                          </w:rPr>
                        </w:pPr>
                      </w:p>
                    </w:tc>
                    <w:tc>
                      <w:tcPr>
                        <w:tcW w:w="2017" w:type="dxa"/>
                        <w:tcBorders>
                          <w:top w:val="single" w:sz="8" w:space="0" w:color="000000"/>
                          <w:bottom w:val="single" w:sz="12" w:space="0" w:color="000000"/>
                        </w:tcBorders>
                      </w:tcPr>
                      <w:p>
                        <w:pPr>
                          <w:pStyle w:val="TableParagraph"/>
                          <w:rPr>
                            <w:rFonts w:ascii="Times New Roman"/>
                            <w:sz w:val="16"/>
                          </w:rPr>
                        </w:pPr>
                      </w:p>
                    </w:tc>
                    <w:tc>
                      <w:tcPr>
                        <w:tcW w:w="3170" w:type="dxa"/>
                        <w:tcBorders>
                          <w:top w:val="single" w:sz="8" w:space="0" w:color="000000"/>
                          <w:bottom w:val="single" w:sz="12" w:space="0" w:color="000000"/>
                          <w:right w:val="nil"/>
                        </w:tcBorders>
                      </w:tcPr>
                      <w:p>
                        <w:pPr>
                          <w:pStyle w:val="TableParagraph"/>
                          <w:rPr>
                            <w:rFonts w:ascii="Times New Roman"/>
                            <w:sz w:val="16"/>
                          </w:rPr>
                        </w:pPr>
                      </w:p>
                    </w:tc>
                  </w:tr>
                  <w:tr>
                    <w:trPr>
                      <w:trHeight w:val="213" w:hRule="atLeast"/>
                    </w:trPr>
                    <w:tc>
                      <w:tcPr>
                        <w:tcW w:w="793" w:type="dxa"/>
                        <w:tcBorders>
                          <w:top w:val="single" w:sz="12" w:space="0" w:color="000000"/>
                          <w:left w:val="nil"/>
                          <w:right w:val="nil"/>
                        </w:tcBorders>
                        <w:shd w:val="clear" w:color="auto" w:fill="D2D2D2"/>
                      </w:tcPr>
                      <w:p>
                        <w:pPr>
                          <w:pStyle w:val="TableParagraph"/>
                          <w:spacing w:line="194" w:lineRule="exact"/>
                          <w:ind w:left="7"/>
                          <w:rPr>
                            <w:b/>
                            <w:sz w:val="20"/>
                          </w:rPr>
                        </w:pPr>
                        <w:r>
                          <w:rPr>
                            <w:b/>
                            <w:color w:val="010101"/>
                            <w:w w:val="100"/>
                            <w:sz w:val="20"/>
                            <w:shd w:fill="D2D2D2" w:color="auto" w:val="clear"/>
                          </w:rPr>
                          <w:t> </w:t>
                        </w:r>
                        <w:r>
                          <w:rPr>
                            <w:b/>
                            <w:color w:val="010101"/>
                            <w:sz w:val="20"/>
                            <w:shd w:fill="D2D2D2" w:color="auto" w:val="clear"/>
                          </w:rPr>
                          <w:t>Part IV</w:t>
                        </w:r>
                      </w:p>
                    </w:tc>
                    <w:tc>
                      <w:tcPr>
                        <w:tcW w:w="13625" w:type="dxa"/>
                        <w:gridSpan w:val="6"/>
                        <w:tcBorders>
                          <w:top w:val="single" w:sz="12" w:space="0" w:color="000000"/>
                          <w:left w:val="nil"/>
                          <w:right w:val="nil"/>
                        </w:tcBorders>
                      </w:tcPr>
                      <w:p>
                        <w:pPr>
                          <w:pStyle w:val="TableParagraph"/>
                          <w:spacing w:line="194" w:lineRule="exact"/>
                          <w:ind w:left="187"/>
                          <w:rPr>
                            <w:sz w:val="20"/>
                          </w:rPr>
                        </w:pPr>
                        <w:r>
                          <w:rPr>
                            <w:b/>
                            <w:color w:val="010101"/>
                            <w:sz w:val="20"/>
                          </w:rPr>
                          <w:t>Supplemental Information. </w:t>
                        </w:r>
                        <w:r>
                          <w:rPr>
                            <w:color w:val="010101"/>
                            <w:sz w:val="20"/>
                          </w:rPr>
                          <w:t>Provide the </w:t>
                        </w:r>
                        <w:r>
                          <w:rPr>
                            <w:color w:val="111111"/>
                            <w:sz w:val="20"/>
                          </w:rPr>
                          <w:t>information </w:t>
                        </w:r>
                        <w:r>
                          <w:rPr>
                            <w:color w:val="010101"/>
                            <w:sz w:val="20"/>
                          </w:rPr>
                          <w:t>required in Part I, line </w:t>
                        </w:r>
                        <w:r>
                          <w:rPr>
                            <w:rFonts w:ascii="Times New Roman"/>
                            <w:color w:val="010101"/>
                            <w:sz w:val="21"/>
                          </w:rPr>
                          <w:t>2; </w:t>
                        </w:r>
                        <w:r>
                          <w:rPr>
                            <w:color w:val="010101"/>
                            <w:sz w:val="20"/>
                          </w:rPr>
                          <w:t>Part Ill, column </w:t>
                        </w:r>
                        <w:r>
                          <w:rPr>
                            <w:color w:val="111111"/>
                            <w:sz w:val="20"/>
                          </w:rPr>
                          <w:t>(b); </w:t>
                        </w:r>
                        <w:r>
                          <w:rPr>
                            <w:color w:val="010101"/>
                            <w:sz w:val="20"/>
                          </w:rPr>
                          <w:t>and any other additional information.</w:t>
                        </w:r>
                      </w:p>
                    </w:tc>
                  </w:tr>
                </w:tbl>
                <w:p>
                  <w:pPr>
                    <w:pStyle w:val="BodyText"/>
                  </w:pPr>
                </w:p>
              </w:txbxContent>
            </v:textbox>
            <w10:wrap type="none"/>
          </v:shape>
        </w:pict>
      </w:r>
      <w:r>
        <w:rPr>
          <w:color w:val="010101"/>
        </w:rPr>
        <w:t>Part Ill can be duplicated </w:t>
      </w:r>
      <w:r>
        <w:rPr>
          <w:color w:val="111111"/>
        </w:rPr>
        <w:t>if </w:t>
      </w:r>
      <w:r>
        <w:rPr>
          <w:color w:val="010101"/>
        </w:rPr>
        <w:t>additional space </w:t>
      </w:r>
      <w:r>
        <w:rPr>
          <w:color w:val="111111"/>
        </w:rPr>
        <w:t>is </w:t>
      </w:r>
      <w:r>
        <w:rPr>
          <w:color w:val="010101"/>
        </w:rPr>
        <w:t>needed.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20"/>
        </w:rPr>
      </w:pPr>
    </w:p>
    <w:p>
      <w:pPr>
        <w:spacing w:before="0"/>
        <w:ind w:left="109" w:right="0" w:firstLine="0"/>
        <w:jc w:val="left"/>
        <w:rPr>
          <w:sz w:val="28"/>
        </w:rPr>
      </w:pPr>
      <w:r>
        <w:rPr>
          <w:color w:val="010101"/>
          <w:w w:val="70"/>
          <w:sz w:val="28"/>
        </w:rPr>
        <w:t>I</w:t>
      </w:r>
    </w:p>
    <w:p>
      <w:pPr>
        <w:spacing w:before="240"/>
        <w:ind w:left="169" w:right="0" w:firstLine="0"/>
        <w:jc w:val="left"/>
        <w:rPr>
          <w:rFonts w:ascii="Courier New"/>
          <w:b/>
          <w:sz w:val="23"/>
        </w:rPr>
      </w:pPr>
      <w:r>
        <w:rPr/>
        <w:pict>
          <v:group style="position:absolute;margin-left:38.580002pt;margin-top:23.206963pt;width:721.35pt;height:.75pt;mso-position-horizontal-relative:page;mso-position-vertical-relative:paragraph;z-index:251986944" coordorigin="772,464" coordsize="14427,15">
            <v:line style="position:absolute" from="776,472" to="15194,472" stroked="true" strokeweight=".30002pt" strokecolor="#000000">
              <v:stroke dashstyle="solid"/>
            </v:line>
            <v:line style="position:absolute" from="772,471" to="15198,471" stroked="true" strokeweight=".72002pt" strokecolor="#000000">
              <v:stroke dashstyle="solid"/>
            </v:line>
            <v:line style="position:absolute" from="15194,475" to="15122,475" stroked="true" strokeweight=".36pt" strokecolor="#000000">
              <v:stroke dashstyle="solid"/>
            </v:line>
            <w10:wrap type="none"/>
          </v:group>
        </w:pict>
      </w:r>
      <w:r>
        <w:rPr>
          <w:rFonts w:ascii="Courier New"/>
          <w:b/>
          <w:color w:val="010101"/>
          <w:w w:val="105"/>
          <w:sz w:val="23"/>
        </w:rPr>
        <w:t>01. Monitoring procedures (Part I, line 2)</w:t>
      </w:r>
    </w:p>
    <w:p>
      <w:pPr>
        <w:pStyle w:val="BodyText"/>
        <w:spacing w:before="3"/>
        <w:rPr>
          <w:rFonts w:ascii="Courier New"/>
          <w:b/>
          <w:sz w:val="11"/>
        </w:rPr>
      </w:pPr>
    </w:p>
    <w:p>
      <w:pPr>
        <w:pStyle w:val="Heading9"/>
        <w:spacing w:line="566" w:lineRule="auto" w:before="101"/>
        <w:ind w:left="136" w:right="635" w:hanging="2"/>
      </w:pPr>
      <w:r>
        <w:rPr/>
        <w:pict>
          <v:group style="position:absolute;margin-left:38.580002pt;margin-top:15.803166pt;width:721.35pt;height:.75pt;mso-position-horizontal-relative:page;mso-position-vertical-relative:paragraph;z-index:-266834944" coordorigin="772,316" coordsize="14427,15">
            <v:line style="position:absolute" from="776,324" to="15194,324" stroked="true" strokeweight=".30002pt" strokecolor="#000000">
              <v:stroke dashstyle="solid"/>
            </v:line>
            <v:line style="position:absolute" from="772,323" to="15198,323" stroked="true" strokeweight=".72002pt" strokecolor="#000000">
              <v:stroke dashstyle="solid"/>
            </v:line>
            <v:line style="position:absolute" from="15194,327" to="15122,327" stroked="true" strokeweight=".36pt" strokecolor="#000000">
              <v:stroke dashstyle="solid"/>
            </v:line>
            <w10:wrap type="none"/>
          </v:group>
        </w:pict>
      </w:r>
      <w:r>
        <w:rPr/>
        <w:pict>
          <v:group style="position:absolute;margin-left:38.580002pt;margin-top:39.803165pt;width:721.35pt;height:.75pt;mso-position-horizontal-relative:page;mso-position-vertical-relative:paragraph;z-index:-266833920" coordorigin="772,796" coordsize="14427,15">
            <v:line style="position:absolute" from="776,804" to="15194,804" stroked="true" strokeweight=".30002pt" strokecolor="#000000">
              <v:stroke dashstyle="solid"/>
            </v:line>
            <v:line style="position:absolute" from="772,803" to="15198,803" stroked="true" strokeweight=".72002pt" strokecolor="#000000">
              <v:stroke dashstyle="solid"/>
            </v:line>
            <v:line style="position:absolute" from="15194,807" to="15122,807" stroked="true" strokeweight=".36pt" strokecolor="#000000">
              <v:stroke dashstyle="solid"/>
            </v:line>
            <w10:wrap type="none"/>
          </v:group>
        </w:pict>
      </w:r>
      <w:r>
        <w:rPr>
          <w:color w:val="010101"/>
          <w:w w:val="105"/>
        </w:rPr>
        <w:t>Procedures</w:t>
      </w:r>
      <w:r>
        <w:rPr>
          <w:color w:val="010101"/>
          <w:spacing w:val="-21"/>
          <w:w w:val="105"/>
        </w:rPr>
        <w:t> </w:t>
      </w:r>
      <w:r>
        <w:rPr>
          <w:color w:val="010101"/>
          <w:w w:val="105"/>
        </w:rPr>
        <w:t>for</w:t>
      </w:r>
      <w:r>
        <w:rPr>
          <w:color w:val="010101"/>
          <w:spacing w:val="-26"/>
          <w:w w:val="105"/>
        </w:rPr>
        <w:t> </w:t>
      </w:r>
      <w:r>
        <w:rPr>
          <w:color w:val="010101"/>
          <w:w w:val="105"/>
        </w:rPr>
        <w:t>monitoring</w:t>
      </w:r>
      <w:r>
        <w:rPr>
          <w:color w:val="010101"/>
          <w:spacing w:val="-15"/>
          <w:w w:val="105"/>
        </w:rPr>
        <w:t> </w:t>
      </w:r>
      <w:r>
        <w:rPr>
          <w:color w:val="010101"/>
          <w:w w:val="105"/>
        </w:rPr>
        <w:t>the</w:t>
      </w:r>
      <w:r>
        <w:rPr>
          <w:color w:val="010101"/>
          <w:spacing w:val="-31"/>
          <w:w w:val="105"/>
        </w:rPr>
        <w:t> </w:t>
      </w:r>
      <w:r>
        <w:rPr>
          <w:color w:val="010101"/>
          <w:w w:val="105"/>
        </w:rPr>
        <w:t>use</w:t>
      </w:r>
      <w:r>
        <w:rPr>
          <w:color w:val="010101"/>
          <w:spacing w:val="-30"/>
          <w:w w:val="105"/>
        </w:rPr>
        <w:t> </w:t>
      </w:r>
      <w:r>
        <w:rPr>
          <w:color w:val="010101"/>
          <w:w w:val="105"/>
        </w:rPr>
        <w:t>of</w:t>
      </w:r>
      <w:r>
        <w:rPr>
          <w:color w:val="010101"/>
          <w:spacing w:val="-28"/>
          <w:w w:val="105"/>
        </w:rPr>
        <w:t> </w:t>
      </w:r>
      <w:r>
        <w:rPr>
          <w:color w:val="010101"/>
          <w:w w:val="105"/>
        </w:rPr>
        <w:t>grant</w:t>
      </w:r>
      <w:r>
        <w:rPr>
          <w:color w:val="010101"/>
          <w:spacing w:val="-31"/>
          <w:w w:val="105"/>
        </w:rPr>
        <w:t> </w:t>
      </w:r>
      <w:r>
        <w:rPr>
          <w:color w:val="010101"/>
          <w:w w:val="105"/>
        </w:rPr>
        <w:t>funds:</w:t>
      </w:r>
      <w:r>
        <w:rPr>
          <w:color w:val="010101"/>
          <w:spacing w:val="-25"/>
          <w:w w:val="105"/>
        </w:rPr>
        <w:t> </w:t>
      </w:r>
      <w:r>
        <w:rPr>
          <w:color w:val="010101"/>
          <w:w w:val="105"/>
        </w:rPr>
        <w:t>Saving</w:t>
      </w:r>
      <w:r>
        <w:rPr>
          <w:color w:val="010101"/>
          <w:spacing w:val="-24"/>
          <w:w w:val="105"/>
        </w:rPr>
        <w:t> </w:t>
      </w:r>
      <w:r>
        <w:rPr>
          <w:color w:val="010101"/>
          <w:w w:val="105"/>
        </w:rPr>
        <w:t>Susan</w:t>
      </w:r>
      <w:r>
        <w:rPr>
          <w:color w:val="010101"/>
          <w:spacing w:val="-33"/>
          <w:w w:val="105"/>
        </w:rPr>
        <w:t> </w:t>
      </w:r>
      <w:r>
        <w:rPr>
          <w:color w:val="010101"/>
          <w:w w:val="105"/>
        </w:rPr>
        <w:t>Ministry,</w:t>
      </w:r>
      <w:r>
        <w:rPr>
          <w:color w:val="010101"/>
          <w:spacing w:val="-26"/>
          <w:w w:val="105"/>
        </w:rPr>
        <w:t> </w:t>
      </w:r>
      <w:r>
        <w:rPr>
          <w:color w:val="010101"/>
          <w:w w:val="105"/>
        </w:rPr>
        <w:t>Inc.</w:t>
      </w:r>
      <w:r>
        <w:rPr>
          <w:color w:val="010101"/>
          <w:spacing w:val="-24"/>
          <w:w w:val="105"/>
        </w:rPr>
        <w:t> </w:t>
      </w:r>
      <w:r>
        <w:rPr>
          <w:color w:val="111111"/>
          <w:w w:val="105"/>
        </w:rPr>
        <w:t>monitors</w:t>
      </w:r>
      <w:r>
        <w:rPr>
          <w:color w:val="111111"/>
          <w:spacing w:val="-20"/>
          <w:w w:val="105"/>
        </w:rPr>
        <w:t> </w:t>
      </w:r>
      <w:r>
        <w:rPr>
          <w:color w:val="010101"/>
          <w:w w:val="105"/>
        </w:rPr>
        <w:t>the</w:t>
      </w:r>
      <w:r>
        <w:rPr>
          <w:color w:val="010101"/>
          <w:spacing w:val="-31"/>
          <w:w w:val="105"/>
        </w:rPr>
        <w:t> </w:t>
      </w:r>
      <w:r>
        <w:rPr>
          <w:color w:val="010101"/>
          <w:w w:val="105"/>
        </w:rPr>
        <w:t>use</w:t>
      </w:r>
      <w:r>
        <w:rPr>
          <w:color w:val="010101"/>
          <w:spacing w:val="-30"/>
          <w:w w:val="105"/>
        </w:rPr>
        <w:t> </w:t>
      </w:r>
      <w:r>
        <w:rPr>
          <w:color w:val="010101"/>
          <w:w w:val="105"/>
        </w:rPr>
        <w:t>of</w:t>
      </w:r>
      <w:r>
        <w:rPr>
          <w:color w:val="010101"/>
          <w:spacing w:val="-36"/>
          <w:w w:val="105"/>
        </w:rPr>
        <w:t> </w:t>
      </w:r>
      <w:r>
        <w:rPr>
          <w:color w:val="010101"/>
          <w:w w:val="105"/>
        </w:rPr>
        <w:t>funding</w:t>
      </w:r>
      <w:r>
        <w:rPr>
          <w:color w:val="010101"/>
          <w:spacing w:val="-19"/>
          <w:w w:val="105"/>
        </w:rPr>
        <w:t> </w:t>
      </w:r>
      <w:r>
        <w:rPr>
          <w:color w:val="010101"/>
          <w:w w:val="105"/>
        </w:rPr>
        <w:t>through</w:t>
      </w:r>
      <w:r>
        <w:rPr>
          <w:color w:val="010101"/>
          <w:spacing w:val="-25"/>
          <w:w w:val="105"/>
        </w:rPr>
        <w:t> </w:t>
      </w:r>
      <w:r>
        <w:rPr>
          <w:color w:val="010101"/>
          <w:w w:val="105"/>
        </w:rPr>
        <w:t>on</w:t>
      </w:r>
      <w:r>
        <w:rPr>
          <w:color w:val="010101"/>
          <w:spacing w:val="-32"/>
          <w:w w:val="105"/>
        </w:rPr>
        <w:t> </w:t>
      </w:r>
      <w:r>
        <w:rPr>
          <w:color w:val="111111"/>
          <w:w w:val="105"/>
        </w:rPr>
        <w:t>site </w:t>
      </w:r>
      <w:r>
        <w:rPr>
          <w:color w:val="010101"/>
          <w:w w:val="105"/>
        </w:rPr>
        <w:t>visits,</w:t>
      </w:r>
      <w:r>
        <w:rPr>
          <w:color w:val="010101"/>
          <w:spacing w:val="-18"/>
          <w:w w:val="105"/>
        </w:rPr>
        <w:t> </w:t>
      </w:r>
      <w:r>
        <w:rPr>
          <w:color w:val="010101"/>
          <w:w w:val="105"/>
        </w:rPr>
        <w:t>inspections,</w:t>
      </w:r>
      <w:r>
        <w:rPr>
          <w:color w:val="010101"/>
          <w:spacing w:val="-7"/>
          <w:w w:val="105"/>
        </w:rPr>
        <w:t> </w:t>
      </w:r>
      <w:r>
        <w:rPr>
          <w:color w:val="010101"/>
          <w:w w:val="105"/>
        </w:rPr>
        <w:t>and</w:t>
      </w:r>
      <w:r>
        <w:rPr>
          <w:color w:val="010101"/>
          <w:spacing w:val="-23"/>
          <w:w w:val="105"/>
        </w:rPr>
        <w:t> </w:t>
      </w:r>
      <w:r>
        <w:rPr>
          <w:color w:val="010101"/>
          <w:w w:val="105"/>
        </w:rPr>
        <w:t>ongoing</w:t>
      </w:r>
      <w:r>
        <w:rPr>
          <w:color w:val="010101"/>
          <w:spacing w:val="-14"/>
          <w:w w:val="105"/>
        </w:rPr>
        <w:t> </w:t>
      </w:r>
      <w:r>
        <w:rPr>
          <w:color w:val="010101"/>
          <w:w w:val="105"/>
        </w:rPr>
        <w:t>monthly</w:t>
      </w:r>
      <w:r>
        <w:rPr>
          <w:color w:val="010101"/>
          <w:spacing w:val="-5"/>
          <w:w w:val="105"/>
        </w:rPr>
        <w:t> </w:t>
      </w:r>
      <w:r>
        <w:rPr>
          <w:color w:val="010101"/>
          <w:w w:val="105"/>
        </w:rPr>
        <w:t>communications</w:t>
      </w:r>
      <w:r>
        <w:rPr>
          <w:color w:val="010101"/>
          <w:spacing w:val="-37"/>
          <w:w w:val="105"/>
        </w:rPr>
        <w:t> </w:t>
      </w:r>
      <w:r>
        <w:rPr>
          <w:color w:val="010101"/>
          <w:w w:val="105"/>
        </w:rPr>
        <w:t>with</w:t>
      </w:r>
      <w:r>
        <w:rPr>
          <w:color w:val="010101"/>
          <w:spacing w:val="-17"/>
          <w:w w:val="105"/>
        </w:rPr>
        <w:t> </w:t>
      </w:r>
      <w:r>
        <w:rPr>
          <w:color w:val="010101"/>
          <w:w w:val="105"/>
        </w:rPr>
        <w:t>the</w:t>
      </w:r>
      <w:r>
        <w:rPr>
          <w:color w:val="010101"/>
          <w:spacing w:val="-22"/>
          <w:w w:val="105"/>
        </w:rPr>
        <w:t> </w:t>
      </w:r>
      <w:r>
        <w:rPr>
          <w:color w:val="010101"/>
          <w:w w:val="105"/>
        </w:rPr>
        <w:t>director,</w:t>
      </w:r>
      <w:r>
        <w:rPr>
          <w:color w:val="010101"/>
          <w:spacing w:val="-8"/>
          <w:w w:val="105"/>
        </w:rPr>
        <w:t> </w:t>
      </w:r>
      <w:r>
        <w:rPr>
          <w:color w:val="010101"/>
          <w:w w:val="105"/>
        </w:rPr>
        <w:t>staff,</w:t>
      </w:r>
      <w:r>
        <w:rPr>
          <w:color w:val="010101"/>
          <w:spacing w:val="-18"/>
          <w:w w:val="105"/>
        </w:rPr>
        <w:t> </w:t>
      </w:r>
      <w:r>
        <w:rPr>
          <w:color w:val="010101"/>
          <w:w w:val="105"/>
        </w:rPr>
        <w:t>and</w:t>
      </w:r>
      <w:r>
        <w:rPr>
          <w:color w:val="010101"/>
          <w:spacing w:val="-24"/>
          <w:w w:val="105"/>
        </w:rPr>
        <w:t> </w:t>
      </w:r>
      <w:r>
        <w:rPr>
          <w:color w:val="010101"/>
          <w:w w:val="105"/>
        </w:rPr>
        <w:t>children.</w:t>
      </w:r>
    </w:p>
    <w:p>
      <w:pPr>
        <w:pStyle w:val="BodyText"/>
        <w:spacing w:before="2"/>
        <w:rPr>
          <w:rFonts w:ascii="Courier New"/>
        </w:rPr>
      </w:pPr>
      <w:r>
        <w:rPr/>
        <w:pict>
          <v:group style="position:absolute;margin-left:38.580002pt;margin-top:10.628582pt;width:721.35pt;height:.75pt;mso-position-horizontal-relative:page;mso-position-vertical-relative:paragraph;z-index:-251337728;mso-wrap-distance-left:0;mso-wrap-distance-right:0" coordorigin="772,213" coordsize="14427,15">
            <v:line style="position:absolute" from="772,220" to="15198,220" stroked="true" strokeweight=".72002pt" strokecolor="#000000">
              <v:stroke dashstyle="solid"/>
            </v:line>
            <v:line style="position:absolute" from="15194,223" to="15122,223" stroked="true" strokeweight=".36pt" strokecolor="#000000">
              <v:stroke dashstyle="solid"/>
            </v:line>
            <w10:wrap type="topAndBottom"/>
          </v:group>
        </w:pict>
      </w:r>
    </w:p>
    <w:p>
      <w:pPr>
        <w:pStyle w:val="BodyText"/>
        <w:rPr>
          <w:rFonts w:ascii="Courier New"/>
          <w:sz w:val="20"/>
        </w:rPr>
      </w:pPr>
    </w:p>
    <w:p>
      <w:pPr>
        <w:pStyle w:val="BodyText"/>
        <w:spacing w:before="9"/>
        <w:rPr>
          <w:rFonts w:ascii="Courier New"/>
          <w:sz w:val="14"/>
        </w:rPr>
      </w:pPr>
      <w:r>
        <w:rPr/>
        <w:pict>
          <v:group style="position:absolute;margin-left:38.580002pt;margin-top:10.401865pt;width:721.35pt;height:.75pt;mso-position-horizontal-relative:page;mso-position-vertical-relative:paragraph;z-index:-251336704;mso-wrap-distance-left:0;mso-wrap-distance-right:0" coordorigin="772,208" coordsize="14427,15">
            <v:line style="position:absolute" from="776,216" to="15194,216" stroked="true" strokeweight=".30002pt" strokecolor="#000000">
              <v:stroke dashstyle="solid"/>
            </v:line>
            <v:line style="position:absolute" from="772,215" to="15198,215" stroked="true" strokeweight=".72002pt" strokecolor="#000000">
              <v:stroke dashstyle="solid"/>
            </v:line>
            <v:line style="position:absolute" from="15194,219" to="15122,219" stroked="true" strokeweight=".36pt" strokecolor="#000000">
              <v:stroke dashstyle="solid"/>
            </v:line>
            <w10:wrap type="topAndBottom"/>
          </v:group>
        </w:pict>
      </w:r>
    </w:p>
    <w:p>
      <w:pPr>
        <w:pStyle w:val="BodyText"/>
        <w:rPr>
          <w:rFonts w:ascii="Courier New"/>
          <w:sz w:val="20"/>
        </w:rPr>
      </w:pPr>
    </w:p>
    <w:p>
      <w:pPr>
        <w:pStyle w:val="BodyText"/>
        <w:rPr>
          <w:rFonts w:ascii="Courier New"/>
        </w:rPr>
      </w:pPr>
      <w:r>
        <w:rPr/>
        <w:pict>
          <v:group style="position:absolute;margin-left:38.580002pt;margin-top:10.521865pt;width:721.35pt;height:.75pt;mso-position-horizontal-relative:page;mso-position-vertical-relative:paragraph;z-index:-251335680;mso-wrap-distance-left:0;mso-wrap-distance-right:0" coordorigin="772,210" coordsize="14427,15">
            <v:line style="position:absolute" from="776,218" to="15194,218" stroked="true" strokeweight=".30002pt" strokecolor="#000000">
              <v:stroke dashstyle="solid"/>
            </v:line>
            <v:line style="position:absolute" from="772,218" to="15198,218" stroked="true" strokeweight=".72002pt" strokecolor="#000000">
              <v:stroke dashstyle="solid"/>
            </v:line>
            <v:line style="position:absolute" from="15194,221" to="15122,221" stroked="true" strokeweight=".36pt" strokecolor="#000000">
              <v:stroke dashstyle="solid"/>
            </v:line>
            <w10:wrap type="topAndBottom"/>
          </v:group>
        </w:pict>
      </w:r>
    </w:p>
    <w:p>
      <w:pPr>
        <w:pStyle w:val="BodyText"/>
        <w:rPr>
          <w:rFonts w:ascii="Courier New"/>
          <w:sz w:val="20"/>
        </w:rPr>
      </w:pPr>
    </w:p>
    <w:p>
      <w:pPr>
        <w:pStyle w:val="BodyText"/>
        <w:spacing w:before="3"/>
        <w:rPr>
          <w:rFonts w:ascii="Courier New"/>
        </w:rPr>
      </w:pPr>
      <w:r>
        <w:rPr/>
        <w:pict>
          <v:shape style="position:absolute;margin-left:38.82pt;margin-top:10.791875pt;width:720.9pt;height:.1pt;mso-position-horizontal-relative:page;mso-position-vertical-relative:paragraph;z-index:-251334656;mso-wrap-distance-left:0;mso-wrap-distance-right:0" coordorigin="776,216" coordsize="14418,0" path="m776,216l15194,216e" filled="false" stroked="true" strokeweight=".30002pt" strokecolor="#000000">
            <v:path arrowok="t"/>
            <v:stroke dashstyle="solid"/>
            <w10:wrap type="topAndBottom"/>
          </v:shape>
        </w:pict>
      </w:r>
    </w:p>
    <w:p>
      <w:pPr>
        <w:pStyle w:val="BodyText"/>
        <w:rPr>
          <w:rFonts w:ascii="Courier New"/>
          <w:sz w:val="20"/>
        </w:rPr>
      </w:pPr>
    </w:p>
    <w:p>
      <w:pPr>
        <w:pStyle w:val="BodyText"/>
        <w:spacing w:before="2"/>
        <w:rPr>
          <w:rFonts w:ascii="Courier New"/>
        </w:rPr>
      </w:pPr>
      <w:r>
        <w:rPr/>
        <w:pict>
          <v:group style="position:absolute;margin-left:38.580002pt;margin-top:10.621865pt;width:721.35pt;height:.75pt;mso-position-horizontal-relative:page;mso-position-vertical-relative:paragraph;z-index:-251333632;mso-wrap-distance-left:0;mso-wrap-distance-right:0" coordorigin="772,212" coordsize="14427,15">
            <v:line style="position:absolute" from="772,220" to="15198,220" stroked="true" strokeweight=".72002pt" strokecolor="#000000">
              <v:stroke dashstyle="solid"/>
            </v:line>
            <v:line style="position:absolute" from="15194,223" to="15122,223" stroked="true" strokeweight=".36pt" strokecolor="#000000">
              <v:stroke dashstyle="solid"/>
            </v:line>
            <w10:wrap type="topAndBottom"/>
          </v:group>
        </w:pict>
      </w:r>
    </w:p>
    <w:p>
      <w:pPr>
        <w:pStyle w:val="BodyText"/>
        <w:rPr>
          <w:rFonts w:ascii="Courier New"/>
          <w:sz w:val="20"/>
        </w:rPr>
      </w:pPr>
    </w:p>
    <w:p>
      <w:pPr>
        <w:pStyle w:val="BodyText"/>
        <w:rPr>
          <w:rFonts w:ascii="Courier New"/>
        </w:rPr>
      </w:pPr>
      <w:r>
        <w:rPr/>
        <w:pict>
          <v:group style="position:absolute;margin-left:38.580002pt;margin-top:10.521865pt;width:721.35pt;height:.75pt;mso-position-horizontal-relative:page;mso-position-vertical-relative:paragraph;z-index:-251332608;mso-wrap-distance-left:0;mso-wrap-distance-right:0" coordorigin="772,210" coordsize="14427,15">
            <v:line style="position:absolute" from="776,218" to="15194,218" stroked="true" strokeweight=".299990pt" strokecolor="#000000">
              <v:stroke dashstyle="solid"/>
            </v:line>
            <v:line style="position:absolute" from="772,218" to="15198,218" stroked="true" strokeweight=".71999pt" strokecolor="#000000">
              <v:stroke dashstyle="solid"/>
            </v:line>
            <v:line style="position:absolute" from="15194,221" to="15122,221" stroked="true" strokeweight=".36pt" strokecolor="#000000">
              <v:stroke dashstyle="solid"/>
            </v:line>
            <w10:wrap type="topAndBottom"/>
          </v:group>
        </w:pict>
      </w:r>
    </w:p>
    <w:p>
      <w:pPr>
        <w:pStyle w:val="BodyText"/>
        <w:rPr>
          <w:rFonts w:ascii="Courier New"/>
          <w:sz w:val="20"/>
        </w:rPr>
      </w:pPr>
    </w:p>
    <w:p>
      <w:pPr>
        <w:pStyle w:val="BodyText"/>
        <w:spacing w:before="9"/>
        <w:rPr>
          <w:rFonts w:ascii="Courier New"/>
          <w:sz w:val="14"/>
        </w:rPr>
      </w:pPr>
      <w:r>
        <w:rPr/>
        <w:pict>
          <v:group style="position:absolute;margin-left:38.580002pt;margin-top:10.40188pt;width:721.35pt;height:.75pt;mso-position-horizontal-relative:page;mso-position-vertical-relative:paragraph;z-index:-251331584;mso-wrap-distance-left:0;mso-wrap-distance-right:0" coordorigin="772,208" coordsize="14427,15">
            <v:line style="position:absolute" from="776,216" to="15194,216" stroked="true" strokeweight=".299990pt" strokecolor="#000000">
              <v:stroke dashstyle="solid"/>
            </v:line>
            <v:line style="position:absolute" from="772,215" to="15198,215" stroked="true" strokeweight=".71999pt" strokecolor="#000000">
              <v:stroke dashstyle="solid"/>
            </v:line>
            <v:line style="position:absolute" from="15194,219" to="15122,219" stroked="true" strokeweight=".36pt" strokecolor="#000000">
              <v:stroke dashstyle="solid"/>
            </v:line>
            <w10:wrap type="topAndBottom"/>
          </v:group>
        </w:pict>
      </w:r>
    </w:p>
    <w:p>
      <w:pPr>
        <w:pStyle w:val="BodyText"/>
        <w:rPr>
          <w:rFonts w:ascii="Courier New"/>
          <w:sz w:val="20"/>
        </w:rPr>
      </w:pPr>
    </w:p>
    <w:p>
      <w:pPr>
        <w:pStyle w:val="BodyText"/>
        <w:spacing w:before="11"/>
        <w:rPr>
          <w:rFonts w:ascii="Courier New"/>
          <w:sz w:val="14"/>
        </w:rPr>
      </w:pPr>
      <w:r>
        <w:rPr/>
        <w:pict>
          <v:group style="position:absolute;margin-left:38.580002pt;margin-top:10.461880pt;width:721.35pt;height:1.150pt;mso-position-horizontal-relative:page;mso-position-vertical-relative:paragraph;z-index:-251330560;mso-wrap-distance-left:0;mso-wrap-distance-right:0" coordorigin="772,209" coordsize="14427,23">
            <v:line style="position:absolute" from="776,221" to="15194,221" stroked="true" strokeweight=".72003pt" strokecolor="#000000">
              <v:stroke dashstyle="solid"/>
            </v:line>
            <v:line style="position:absolute" from="772,221" to="15198,221" stroked="true" strokeweight="1.140030pt" strokecolor="#000000">
              <v:stroke dashstyle="solid"/>
            </v:line>
            <v:line style="position:absolute" from="15194,228" to="15122,228" stroked="true" strokeweight=".36pt" strokecolor="#000000">
              <v:stroke dashstyle="solid"/>
            </v:line>
            <w10:wrap type="topAndBottom"/>
          </v:group>
        </w:pict>
      </w:r>
    </w:p>
    <w:p>
      <w:pPr>
        <w:tabs>
          <w:tab w:pos="12989" w:val="left" w:leader="none"/>
        </w:tabs>
        <w:spacing w:before="49"/>
        <w:ind w:left="138" w:right="0" w:firstLine="0"/>
        <w:jc w:val="left"/>
        <w:rPr>
          <w:sz w:val="12"/>
        </w:rPr>
      </w:pPr>
      <w:r>
        <w:rPr>
          <w:rFonts w:ascii="Courier New"/>
          <w:color w:val="111111"/>
          <w:w w:val="105"/>
          <w:sz w:val="15"/>
        </w:rPr>
        <w:t>EEA</w:t>
        <w:tab/>
      </w:r>
      <w:r>
        <w:rPr>
          <w:color w:val="010101"/>
          <w:w w:val="105"/>
          <w:sz w:val="12"/>
        </w:rPr>
        <w:t>Schedule I </w:t>
      </w:r>
      <w:r>
        <w:rPr>
          <w:color w:val="111111"/>
          <w:w w:val="105"/>
          <w:sz w:val="12"/>
        </w:rPr>
        <w:t>(Form </w:t>
      </w:r>
      <w:r>
        <w:rPr>
          <w:color w:val="010101"/>
          <w:w w:val="105"/>
          <w:sz w:val="12"/>
        </w:rPr>
        <w:t>990)</w:t>
      </w:r>
      <w:r>
        <w:rPr>
          <w:color w:val="010101"/>
          <w:spacing w:val="-14"/>
          <w:w w:val="105"/>
          <w:sz w:val="12"/>
        </w:rPr>
        <w:t> </w:t>
      </w:r>
      <w:r>
        <w:rPr>
          <w:color w:val="111111"/>
          <w:w w:val="105"/>
          <w:sz w:val="12"/>
        </w:rPr>
        <w:t>(2020)</w:t>
      </w:r>
    </w:p>
    <w:p>
      <w:pPr>
        <w:spacing w:after="0"/>
        <w:jc w:val="left"/>
        <w:rPr>
          <w:sz w:val="12"/>
        </w:rPr>
        <w:sectPr>
          <w:pgSz w:w="15840" w:h="12240" w:orient="landscape"/>
          <w:pgMar w:top="760" w:bottom="280" w:left="600" w:right="480"/>
        </w:sectPr>
      </w:pPr>
    </w:p>
    <w:tbl>
      <w:tblPr>
        <w:tblW w:w="0" w:type="auto"/>
        <w:jc w:val="left"/>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40"/>
        <w:gridCol w:w="7211"/>
        <w:gridCol w:w="1721"/>
      </w:tblGrid>
      <w:tr>
        <w:trPr>
          <w:trHeight w:val="235" w:hRule="atLeast"/>
        </w:trPr>
        <w:tc>
          <w:tcPr>
            <w:tcW w:w="1740" w:type="dxa"/>
            <w:tcBorders>
              <w:top w:val="nil"/>
              <w:left w:val="nil"/>
              <w:bottom w:val="nil"/>
            </w:tcBorders>
          </w:tcPr>
          <w:p>
            <w:pPr>
              <w:pStyle w:val="TableParagraph"/>
              <w:spacing w:line="215" w:lineRule="exact"/>
              <w:ind w:left="17"/>
              <w:rPr>
                <w:b/>
                <w:sz w:val="20"/>
              </w:rPr>
            </w:pPr>
            <w:r>
              <w:rPr>
                <w:b/>
                <w:color w:val="010101"/>
                <w:sz w:val="20"/>
              </w:rPr>
              <w:t>SCHEDULE 0</w:t>
            </w:r>
          </w:p>
        </w:tc>
        <w:tc>
          <w:tcPr>
            <w:tcW w:w="7211" w:type="dxa"/>
            <w:vMerge w:val="restart"/>
            <w:tcBorders>
              <w:top w:val="nil"/>
            </w:tcBorders>
          </w:tcPr>
          <w:p>
            <w:pPr>
              <w:pStyle w:val="TableParagraph"/>
              <w:spacing w:before="106"/>
              <w:ind w:left="781" w:right="786"/>
              <w:jc w:val="center"/>
              <w:rPr>
                <w:b/>
                <w:sz w:val="23"/>
              </w:rPr>
            </w:pPr>
            <w:r>
              <w:rPr>
                <w:b/>
                <w:color w:val="010101"/>
                <w:w w:val="105"/>
                <w:sz w:val="23"/>
              </w:rPr>
              <w:t>Supplemental Information to Form 990 or 990-EZ</w:t>
            </w:r>
          </w:p>
          <w:p>
            <w:pPr>
              <w:pStyle w:val="TableParagraph"/>
              <w:spacing w:before="22"/>
              <w:ind w:left="703" w:right="786"/>
              <w:jc w:val="center"/>
              <w:rPr>
                <w:b/>
                <w:sz w:val="15"/>
              </w:rPr>
            </w:pPr>
            <w:r>
              <w:rPr>
                <w:b/>
                <w:color w:val="010101"/>
                <w:w w:val="105"/>
                <w:sz w:val="15"/>
              </w:rPr>
              <w:t>Complete to provide information for responses to specific questions on</w:t>
            </w:r>
          </w:p>
          <w:p>
            <w:pPr>
              <w:pStyle w:val="TableParagraph"/>
              <w:spacing w:line="124" w:lineRule="exact" w:before="44"/>
              <w:ind w:left="707" w:right="786"/>
              <w:jc w:val="center"/>
              <w:rPr>
                <w:b/>
                <w:sz w:val="15"/>
              </w:rPr>
            </w:pPr>
            <w:r>
              <w:rPr>
                <w:b/>
                <w:color w:val="010101"/>
                <w:w w:val="105"/>
                <w:sz w:val="15"/>
              </w:rPr>
              <w:t>Form 990 or 990-EZ or to provide any additional information.</w:t>
            </w:r>
          </w:p>
          <w:p>
            <w:pPr>
              <w:pStyle w:val="TableParagraph"/>
              <w:numPr>
                <w:ilvl w:val="0"/>
                <w:numId w:val="68"/>
              </w:numPr>
              <w:tabs>
                <w:tab w:pos="2322" w:val="left" w:leader="none"/>
                <w:tab w:pos="2323" w:val="left" w:leader="none"/>
              </w:tabs>
              <w:spacing w:line="115" w:lineRule="auto" w:before="8" w:after="0"/>
              <w:ind w:left="2322" w:right="0" w:hanging="967"/>
              <w:jc w:val="left"/>
              <w:rPr>
                <w:b/>
                <w:sz w:val="15"/>
              </w:rPr>
            </w:pPr>
            <w:r>
              <w:rPr>
                <w:color w:val="010101"/>
                <w:w w:val="85"/>
                <w:sz w:val="30"/>
              </w:rPr>
              <w:t>► </w:t>
            </w:r>
            <w:r>
              <w:rPr>
                <w:b/>
                <w:color w:val="010101"/>
                <w:sz w:val="15"/>
              </w:rPr>
              <w:t>Attach to Form 990 or</w:t>
            </w:r>
            <w:r>
              <w:rPr>
                <w:b/>
                <w:color w:val="010101"/>
                <w:spacing w:val="29"/>
                <w:sz w:val="15"/>
              </w:rPr>
              <w:t> </w:t>
            </w:r>
            <w:r>
              <w:rPr>
                <w:b/>
                <w:color w:val="010101"/>
                <w:sz w:val="15"/>
              </w:rPr>
              <w:t>990-EZ.</w:t>
            </w:r>
          </w:p>
          <w:p>
            <w:pPr>
              <w:pStyle w:val="TableParagraph"/>
              <w:spacing w:line="86" w:lineRule="exact"/>
              <w:ind w:left="778" w:right="786"/>
              <w:jc w:val="center"/>
              <w:rPr>
                <w:b/>
                <w:sz w:val="15"/>
              </w:rPr>
            </w:pPr>
            <w:r>
              <w:rPr>
                <w:b/>
                <w:color w:val="010101"/>
                <w:w w:val="105"/>
                <w:sz w:val="15"/>
              </w:rPr>
              <w:t>Go to </w:t>
            </w:r>
            <w:hyperlink r:id="rId5">
              <w:r>
                <w:rPr>
                  <w:b/>
                  <w:i/>
                  <w:color w:val="010101"/>
                  <w:w w:val="105"/>
                  <w:sz w:val="15"/>
                </w:rPr>
                <w:t>www.irs</w:t>
              </w:r>
              <w:r>
                <w:rPr>
                  <w:b/>
                  <w:i/>
                  <w:color w:val="1A1A1A"/>
                  <w:w w:val="105"/>
                  <w:sz w:val="15"/>
                </w:rPr>
                <w:t>.</w:t>
              </w:r>
              <w:r>
                <w:rPr>
                  <w:b/>
                  <w:i/>
                  <w:color w:val="010101"/>
                  <w:w w:val="105"/>
                  <w:sz w:val="15"/>
                </w:rPr>
                <w:t>gov/Form990 </w:t>
              </w:r>
            </w:hyperlink>
            <w:r>
              <w:rPr>
                <w:b/>
                <w:color w:val="010101"/>
                <w:w w:val="105"/>
                <w:sz w:val="15"/>
              </w:rPr>
              <w:t>for the latest information.</w:t>
            </w:r>
          </w:p>
        </w:tc>
        <w:tc>
          <w:tcPr>
            <w:tcW w:w="1721" w:type="dxa"/>
            <w:tcBorders>
              <w:top w:val="nil"/>
              <w:bottom w:val="single" w:sz="4" w:space="0" w:color="000000"/>
              <w:right w:val="nil"/>
            </w:tcBorders>
          </w:tcPr>
          <w:p>
            <w:pPr>
              <w:pStyle w:val="TableParagraph"/>
              <w:spacing w:before="65"/>
              <w:ind w:left="241" w:right="266"/>
              <w:jc w:val="center"/>
              <w:rPr>
                <w:sz w:val="12"/>
              </w:rPr>
            </w:pPr>
            <w:r>
              <w:rPr>
                <w:color w:val="1A1A1A"/>
                <w:w w:val="105"/>
                <w:sz w:val="12"/>
              </w:rPr>
              <w:t>0 </w:t>
            </w:r>
            <w:r>
              <w:rPr>
                <w:color w:val="010101"/>
                <w:w w:val="105"/>
                <w:sz w:val="12"/>
              </w:rPr>
              <w:t>MB N</w:t>
            </w:r>
            <w:r>
              <w:rPr>
                <w:color w:val="1A1A1A"/>
                <w:w w:val="105"/>
                <w:sz w:val="12"/>
              </w:rPr>
              <w:t>o</w:t>
            </w:r>
            <w:r>
              <w:rPr>
                <w:color w:val="010101"/>
                <w:w w:val="105"/>
                <w:sz w:val="12"/>
              </w:rPr>
              <w:t>. 154</w:t>
            </w:r>
            <w:r>
              <w:rPr>
                <w:color w:val="1A1A1A"/>
                <w:w w:val="105"/>
                <w:sz w:val="12"/>
              </w:rPr>
              <w:t>5</w:t>
            </w:r>
            <w:r>
              <w:rPr>
                <w:color w:val="010101"/>
                <w:w w:val="105"/>
                <w:sz w:val="12"/>
              </w:rPr>
              <w:t>-</w:t>
            </w:r>
            <w:r>
              <w:rPr>
                <w:color w:val="1A1A1A"/>
                <w:w w:val="105"/>
                <w:sz w:val="12"/>
              </w:rPr>
              <w:t>00</w:t>
            </w:r>
            <w:r>
              <w:rPr>
                <w:color w:val="010101"/>
                <w:w w:val="105"/>
                <w:sz w:val="12"/>
              </w:rPr>
              <w:t>4</w:t>
            </w:r>
            <w:r>
              <w:rPr>
                <w:color w:val="1A1A1A"/>
                <w:w w:val="105"/>
                <w:sz w:val="12"/>
              </w:rPr>
              <w:t>7</w:t>
            </w:r>
          </w:p>
        </w:tc>
      </w:tr>
      <w:tr>
        <w:trPr>
          <w:trHeight w:val="460" w:hRule="atLeast"/>
        </w:trPr>
        <w:tc>
          <w:tcPr>
            <w:tcW w:w="1740" w:type="dxa"/>
            <w:tcBorders>
              <w:top w:val="nil"/>
              <w:left w:val="nil"/>
              <w:bottom w:val="nil"/>
            </w:tcBorders>
          </w:tcPr>
          <w:p>
            <w:pPr>
              <w:pStyle w:val="TableParagraph"/>
              <w:spacing w:before="41"/>
              <w:ind w:left="16"/>
              <w:rPr>
                <w:b/>
                <w:sz w:val="15"/>
              </w:rPr>
            </w:pPr>
            <w:r>
              <w:rPr>
                <w:b/>
                <w:color w:val="010101"/>
                <w:w w:val="105"/>
                <w:sz w:val="15"/>
              </w:rPr>
              <w:t>(Form 990 or 990</w:t>
            </w:r>
            <w:r>
              <w:rPr>
                <w:b/>
                <w:color w:val="1A1A1A"/>
                <w:w w:val="105"/>
                <w:sz w:val="15"/>
              </w:rPr>
              <w:t>-</w:t>
            </w:r>
            <w:r>
              <w:rPr>
                <w:b/>
                <w:color w:val="010101"/>
                <w:w w:val="105"/>
                <w:sz w:val="15"/>
              </w:rPr>
              <w:t>EZ)</w:t>
            </w:r>
          </w:p>
        </w:tc>
        <w:tc>
          <w:tcPr>
            <w:tcW w:w="7211" w:type="dxa"/>
            <w:vMerge/>
            <w:tcBorders>
              <w:top w:val="nil"/>
            </w:tcBorders>
          </w:tcPr>
          <w:p>
            <w:pPr>
              <w:rPr>
                <w:sz w:val="2"/>
                <w:szCs w:val="2"/>
              </w:rPr>
            </w:pPr>
          </w:p>
        </w:tc>
        <w:tc>
          <w:tcPr>
            <w:tcW w:w="1721" w:type="dxa"/>
            <w:tcBorders>
              <w:top w:val="single" w:sz="4" w:space="0" w:color="000000"/>
              <w:bottom w:val="single" w:sz="4" w:space="0" w:color="000000"/>
              <w:right w:val="nil"/>
            </w:tcBorders>
          </w:tcPr>
          <w:p>
            <w:pPr>
              <w:pStyle w:val="TableParagraph"/>
              <w:spacing w:line="441" w:lineRule="exact"/>
              <w:ind w:left="241" w:right="211"/>
              <w:jc w:val="center"/>
              <w:rPr>
                <w:b/>
                <w:sz w:val="39"/>
              </w:rPr>
            </w:pPr>
            <w:r>
              <w:rPr>
                <w:b/>
                <w:color w:val="010101"/>
                <w:sz w:val="39"/>
              </w:rPr>
              <w:t>2020</w:t>
            </w:r>
          </w:p>
        </w:tc>
      </w:tr>
      <w:tr>
        <w:trPr>
          <w:trHeight w:val="465" w:hRule="atLeast"/>
        </w:trPr>
        <w:tc>
          <w:tcPr>
            <w:tcW w:w="1740" w:type="dxa"/>
            <w:tcBorders>
              <w:top w:val="nil"/>
              <w:left w:val="nil"/>
            </w:tcBorders>
          </w:tcPr>
          <w:p>
            <w:pPr>
              <w:pStyle w:val="TableParagraph"/>
              <w:spacing w:before="4"/>
              <w:rPr>
                <w:sz w:val="10"/>
              </w:rPr>
            </w:pPr>
          </w:p>
          <w:p>
            <w:pPr>
              <w:pStyle w:val="TableParagraph"/>
              <w:spacing w:line="170" w:lineRule="atLeast"/>
              <w:ind w:left="17" w:right="155" w:hanging="3"/>
              <w:rPr>
                <w:sz w:val="12"/>
              </w:rPr>
            </w:pPr>
            <w:r>
              <w:rPr>
                <w:color w:val="010101"/>
                <w:w w:val="105"/>
                <w:sz w:val="12"/>
              </w:rPr>
              <w:t>D</w:t>
            </w:r>
            <w:r>
              <w:rPr>
                <w:color w:val="1A1A1A"/>
                <w:w w:val="105"/>
                <w:sz w:val="12"/>
              </w:rPr>
              <w:t>epa</w:t>
            </w:r>
            <w:r>
              <w:rPr>
                <w:color w:val="010101"/>
                <w:w w:val="105"/>
                <w:sz w:val="12"/>
              </w:rPr>
              <w:t>rt</w:t>
            </w:r>
            <w:r>
              <w:rPr>
                <w:color w:val="1A1A1A"/>
                <w:w w:val="105"/>
                <w:sz w:val="12"/>
              </w:rPr>
              <w:t>men</w:t>
            </w:r>
            <w:r>
              <w:rPr>
                <w:color w:val="010101"/>
                <w:w w:val="105"/>
                <w:sz w:val="12"/>
              </w:rPr>
              <w:t>t </w:t>
            </w:r>
            <w:r>
              <w:rPr>
                <w:color w:val="1A1A1A"/>
                <w:w w:val="105"/>
                <w:sz w:val="12"/>
              </w:rPr>
              <w:t>o</w:t>
            </w:r>
            <w:r>
              <w:rPr>
                <w:color w:val="010101"/>
                <w:w w:val="105"/>
                <w:sz w:val="12"/>
              </w:rPr>
              <w:t>f th</w:t>
            </w:r>
            <w:r>
              <w:rPr>
                <w:color w:val="1A1A1A"/>
                <w:w w:val="105"/>
                <w:sz w:val="12"/>
              </w:rPr>
              <w:t>e </w:t>
            </w:r>
            <w:r>
              <w:rPr>
                <w:color w:val="010101"/>
                <w:w w:val="105"/>
                <w:sz w:val="12"/>
              </w:rPr>
              <w:t>T</w:t>
            </w:r>
            <w:r>
              <w:rPr>
                <w:color w:val="1A1A1A"/>
                <w:w w:val="105"/>
                <w:sz w:val="12"/>
              </w:rPr>
              <w:t>reas</w:t>
            </w:r>
            <w:r>
              <w:rPr>
                <w:color w:val="010101"/>
                <w:w w:val="105"/>
                <w:sz w:val="12"/>
              </w:rPr>
              <w:t>u</w:t>
            </w:r>
            <w:r>
              <w:rPr>
                <w:color w:val="2A2A2A"/>
                <w:w w:val="105"/>
                <w:sz w:val="12"/>
              </w:rPr>
              <w:t>ry </w:t>
            </w:r>
            <w:r>
              <w:rPr>
                <w:color w:val="010101"/>
                <w:w w:val="105"/>
                <w:sz w:val="12"/>
              </w:rPr>
              <w:t>Int</w:t>
            </w:r>
            <w:r>
              <w:rPr>
                <w:color w:val="1A1A1A"/>
                <w:w w:val="105"/>
                <w:sz w:val="12"/>
              </w:rPr>
              <w:t>e</w:t>
            </w:r>
            <w:r>
              <w:rPr>
                <w:color w:val="010101"/>
                <w:w w:val="105"/>
                <w:sz w:val="12"/>
              </w:rPr>
              <w:t>rn</w:t>
            </w:r>
            <w:r>
              <w:rPr>
                <w:color w:val="1A1A1A"/>
                <w:w w:val="105"/>
                <w:sz w:val="12"/>
              </w:rPr>
              <w:t>a</w:t>
            </w:r>
            <w:r>
              <w:rPr>
                <w:color w:val="010101"/>
                <w:w w:val="105"/>
                <w:sz w:val="12"/>
              </w:rPr>
              <w:t>l Re</w:t>
            </w:r>
            <w:r>
              <w:rPr>
                <w:color w:val="3B3B3B"/>
                <w:w w:val="105"/>
                <w:sz w:val="12"/>
              </w:rPr>
              <w:t>v</w:t>
            </w:r>
            <w:r>
              <w:rPr>
                <w:color w:val="010101"/>
                <w:w w:val="105"/>
                <w:sz w:val="12"/>
              </w:rPr>
              <w:t>enu</w:t>
            </w:r>
            <w:r>
              <w:rPr>
                <w:color w:val="1A1A1A"/>
                <w:w w:val="105"/>
                <w:sz w:val="12"/>
              </w:rPr>
              <w:t>e S</w:t>
            </w:r>
            <w:r>
              <w:rPr>
                <w:color w:val="010101"/>
                <w:w w:val="105"/>
                <w:sz w:val="12"/>
              </w:rPr>
              <w:t>e</w:t>
            </w:r>
            <w:r>
              <w:rPr>
                <w:color w:val="2A2A2A"/>
                <w:w w:val="105"/>
                <w:sz w:val="12"/>
              </w:rPr>
              <w:t>rvice</w:t>
            </w:r>
          </w:p>
        </w:tc>
        <w:tc>
          <w:tcPr>
            <w:tcW w:w="7211" w:type="dxa"/>
            <w:vMerge/>
            <w:tcBorders>
              <w:top w:val="nil"/>
            </w:tcBorders>
          </w:tcPr>
          <w:p>
            <w:pPr>
              <w:rPr>
                <w:sz w:val="2"/>
                <w:szCs w:val="2"/>
              </w:rPr>
            </w:pPr>
          </w:p>
        </w:tc>
        <w:tc>
          <w:tcPr>
            <w:tcW w:w="1721" w:type="dxa"/>
            <w:tcBorders>
              <w:top w:val="single" w:sz="4" w:space="0" w:color="000000"/>
              <w:right w:val="nil"/>
            </w:tcBorders>
          </w:tcPr>
          <w:p>
            <w:pPr>
              <w:pStyle w:val="TableParagraph"/>
              <w:spacing w:line="216" w:lineRule="exact" w:before="24"/>
              <w:ind w:left="140" w:right="139"/>
              <w:rPr>
                <w:b/>
                <w:sz w:val="20"/>
              </w:rPr>
            </w:pPr>
            <w:r>
              <w:rPr>
                <w:b/>
                <w:color w:val="010101"/>
                <w:sz w:val="20"/>
              </w:rPr>
              <w:t>Open to Public Inspection</w:t>
            </w:r>
          </w:p>
        </w:tc>
      </w:tr>
    </w:tbl>
    <w:p>
      <w:pPr>
        <w:spacing w:after="0" w:line="216" w:lineRule="exact"/>
        <w:rPr>
          <w:sz w:val="20"/>
        </w:rPr>
        <w:sectPr>
          <w:pgSz w:w="12240" w:h="15840"/>
          <w:pgMar w:top="520" w:bottom="280" w:left="540" w:right="160"/>
        </w:sectPr>
      </w:pPr>
    </w:p>
    <w:p>
      <w:pPr>
        <w:spacing w:before="35"/>
        <w:ind w:left="272" w:right="0" w:firstLine="0"/>
        <w:jc w:val="left"/>
        <w:rPr>
          <w:sz w:val="12"/>
        </w:rPr>
      </w:pPr>
      <w:r>
        <w:rPr>
          <w:color w:val="010101"/>
          <w:w w:val="105"/>
          <w:sz w:val="12"/>
        </w:rPr>
        <w:t>N</w:t>
      </w:r>
      <w:r>
        <w:rPr>
          <w:color w:val="1A1A1A"/>
          <w:w w:val="105"/>
          <w:sz w:val="12"/>
        </w:rPr>
        <w:t>am</w:t>
      </w:r>
      <w:r>
        <w:rPr>
          <w:color w:val="010101"/>
          <w:w w:val="105"/>
          <w:sz w:val="12"/>
        </w:rPr>
        <w:t>e </w:t>
      </w:r>
      <w:r>
        <w:rPr>
          <w:color w:val="1A1A1A"/>
          <w:w w:val="105"/>
          <w:sz w:val="12"/>
        </w:rPr>
        <w:t>of </w:t>
      </w:r>
      <w:r>
        <w:rPr>
          <w:color w:val="010101"/>
          <w:w w:val="105"/>
          <w:sz w:val="12"/>
        </w:rPr>
        <w:t>th</w:t>
      </w:r>
      <w:r>
        <w:rPr>
          <w:color w:val="1A1A1A"/>
          <w:w w:val="105"/>
          <w:sz w:val="12"/>
        </w:rPr>
        <w:t>e </w:t>
      </w:r>
      <w:r>
        <w:rPr>
          <w:color w:val="2A2A2A"/>
          <w:w w:val="105"/>
          <w:sz w:val="12"/>
        </w:rPr>
        <w:t>or</w:t>
      </w:r>
      <w:r>
        <w:rPr>
          <w:color w:val="010101"/>
          <w:w w:val="105"/>
          <w:sz w:val="12"/>
        </w:rPr>
        <w:t>g</w:t>
      </w:r>
      <w:r>
        <w:rPr>
          <w:color w:val="1A1A1A"/>
          <w:w w:val="105"/>
          <w:sz w:val="12"/>
        </w:rPr>
        <w:t>aniz</w:t>
      </w:r>
      <w:r>
        <w:rPr>
          <w:color w:val="010101"/>
          <w:w w:val="105"/>
          <w:sz w:val="12"/>
        </w:rPr>
        <w:t>at</w:t>
      </w:r>
      <w:r>
        <w:rPr>
          <w:color w:val="1A1A1A"/>
          <w:w w:val="105"/>
          <w:sz w:val="12"/>
        </w:rPr>
        <w:t>ion</w:t>
      </w:r>
    </w:p>
    <w:p>
      <w:pPr>
        <w:tabs>
          <w:tab w:pos="8359" w:val="left" w:leader="none"/>
        </w:tabs>
        <w:spacing w:before="99"/>
        <w:ind w:left="270" w:right="0" w:firstLine="0"/>
        <w:jc w:val="left"/>
        <w:rPr>
          <w:sz w:val="19"/>
        </w:rPr>
      </w:pPr>
      <w:r>
        <w:rPr/>
        <w:pict>
          <v:line style="position:absolute;mso-position-horizontal-relative:page;mso-position-vertical-relative:paragraph;z-index:252009472" from="40.383263pt,15.302634pt" to="574.019243pt,15.302634pt" stroked="true" strokeweight=".961164pt" strokecolor="#000000">
            <v:stroke dashstyle="solid"/>
            <w10:wrap type="none"/>
          </v:line>
        </w:pict>
      </w:r>
      <w:r>
        <w:rPr>
          <w:rFonts w:ascii="Courier New"/>
          <w:b/>
          <w:color w:val="010101"/>
          <w:sz w:val="18"/>
        </w:rPr>
        <w:t>Savina Susan</w:t>
      </w:r>
      <w:r>
        <w:rPr>
          <w:rFonts w:ascii="Courier New"/>
          <w:b/>
          <w:color w:val="010101"/>
          <w:spacing w:val="7"/>
          <w:sz w:val="18"/>
        </w:rPr>
        <w:t> </w:t>
      </w:r>
      <w:r>
        <w:rPr>
          <w:rFonts w:ascii="Courier New"/>
          <w:b/>
          <w:color w:val="010101"/>
          <w:sz w:val="18"/>
        </w:rPr>
        <w:t>Ministrv</w:t>
      </w:r>
      <w:r>
        <w:rPr>
          <w:rFonts w:ascii="Courier New"/>
          <w:b/>
          <w:color w:val="010101"/>
          <w:spacing w:val="14"/>
          <w:sz w:val="18"/>
        </w:rPr>
        <w:t> </w:t>
      </w:r>
      <w:r>
        <w:rPr>
          <w:rFonts w:ascii="Courier New"/>
          <w:b/>
          <w:color w:val="010101"/>
          <w:sz w:val="18"/>
        </w:rPr>
        <w:t>Inc</w:t>
        <w:tab/>
      </w:r>
      <w:r>
        <w:rPr>
          <w:color w:val="3B3B3B"/>
          <w:spacing w:val="-6"/>
          <w:w w:val="20"/>
          <w:sz w:val="19"/>
        </w:rPr>
        <w:t>I</w:t>
      </w:r>
    </w:p>
    <w:p>
      <w:pPr>
        <w:spacing w:before="30"/>
        <w:ind w:left="175" w:right="0" w:firstLine="0"/>
        <w:jc w:val="left"/>
        <w:rPr>
          <w:b/>
          <w:sz w:val="12"/>
        </w:rPr>
      </w:pPr>
      <w:r>
        <w:rPr/>
        <w:br w:type="column"/>
      </w:r>
      <w:r>
        <w:rPr>
          <w:b/>
          <w:color w:val="010101"/>
          <w:sz w:val="12"/>
        </w:rPr>
        <w:t>Employer identification number</w:t>
      </w:r>
    </w:p>
    <w:p>
      <w:pPr>
        <w:pStyle w:val="BodyText"/>
        <w:spacing w:before="1"/>
        <w:rPr>
          <w:b/>
          <w:sz w:val="11"/>
        </w:rPr>
      </w:pPr>
    </w:p>
    <w:p>
      <w:pPr>
        <w:pStyle w:val="Heading8"/>
        <w:ind w:left="83"/>
      </w:pPr>
      <w:r>
        <w:rPr>
          <w:color w:val="010101"/>
        </w:rPr>
        <w:t>47-3041699</w:t>
      </w:r>
    </w:p>
    <w:p>
      <w:pPr>
        <w:spacing w:after="0"/>
        <w:sectPr>
          <w:type w:val="continuous"/>
          <w:pgSz w:w="12240" w:h="15840"/>
          <w:pgMar w:top="440" w:bottom="280" w:left="540" w:right="160"/>
          <w:cols w:num="2" w:equalWidth="0">
            <w:col w:w="8366" w:space="40"/>
            <w:col w:w="3134"/>
          </w:cols>
        </w:sectPr>
      </w:pPr>
    </w:p>
    <w:p>
      <w:pPr>
        <w:pStyle w:val="BodyText"/>
        <w:spacing w:before="2"/>
        <w:rPr>
          <w:rFonts w:ascii="Courier New"/>
          <w:b/>
        </w:rPr>
      </w:pPr>
    </w:p>
    <w:p>
      <w:pPr>
        <w:pStyle w:val="ListParagraph"/>
        <w:numPr>
          <w:ilvl w:val="0"/>
          <w:numId w:val="69"/>
        </w:numPr>
        <w:tabs>
          <w:tab w:pos="702" w:val="left" w:leader="none"/>
        </w:tabs>
        <w:spacing w:line="240" w:lineRule="auto" w:before="100" w:after="0"/>
        <w:ind w:left="701" w:right="0" w:hanging="440"/>
        <w:jc w:val="left"/>
        <w:rPr>
          <w:rFonts w:ascii="Courier New"/>
          <w:b/>
          <w:sz w:val="18"/>
        </w:rPr>
      </w:pPr>
      <w:r>
        <w:rPr/>
        <w:pict>
          <v:line style="position:absolute;mso-position-horizontal-relative:page;mso-position-vertical-relative:paragraph;z-index:252010496" from="40.383263pt,13.213589pt" to="574.019243pt,13.213589pt" stroked="true" strokeweight=".961164pt" strokecolor="#000000">
            <v:stroke dashstyle="solid"/>
            <w10:wrap type="none"/>
          </v:line>
        </w:pict>
      </w:r>
      <w:r>
        <w:rPr>
          <w:rFonts w:ascii="Courier New"/>
          <w:b/>
          <w:color w:val="010101"/>
          <w:sz w:val="18"/>
          <w:u w:val="thick" w:color="010101"/>
        </w:rPr>
        <w:t>Officer,</w:t>
      </w:r>
      <w:r>
        <w:rPr>
          <w:rFonts w:ascii="Courier New"/>
          <w:b/>
          <w:color w:val="010101"/>
          <w:sz w:val="18"/>
        </w:rPr>
        <w:t> </w:t>
      </w:r>
      <w:r>
        <w:rPr>
          <w:rFonts w:ascii="Courier New"/>
          <w:b/>
          <w:color w:val="010101"/>
          <w:sz w:val="18"/>
          <w:u w:val="thick" w:color="010101"/>
        </w:rPr>
        <w:t>directors,</w:t>
      </w:r>
      <w:r>
        <w:rPr>
          <w:rFonts w:ascii="Courier New"/>
          <w:b/>
          <w:color w:val="010101"/>
          <w:sz w:val="18"/>
        </w:rPr>
        <w:t> etc_ </w:t>
      </w:r>
      <w:r>
        <w:rPr>
          <w:rFonts w:ascii="Courier New"/>
          <w:b/>
          <w:color w:val="010101"/>
          <w:sz w:val="18"/>
          <w:u w:val="thick" w:color="010101"/>
        </w:rPr>
        <w:t>family relationship (Part</w:t>
      </w:r>
      <w:r>
        <w:rPr>
          <w:rFonts w:ascii="Courier New"/>
          <w:b/>
          <w:color w:val="010101"/>
          <w:sz w:val="18"/>
        </w:rPr>
        <w:t> </w:t>
      </w:r>
      <w:r>
        <w:rPr>
          <w:rFonts w:ascii="Courier New"/>
          <w:b/>
          <w:color w:val="010101"/>
          <w:sz w:val="18"/>
          <w:u w:val="thick" w:color="010101"/>
        </w:rPr>
        <w:t>VI,</w:t>
      </w:r>
      <w:r>
        <w:rPr>
          <w:rFonts w:ascii="Courier New"/>
          <w:b/>
          <w:color w:val="010101"/>
          <w:sz w:val="18"/>
        </w:rPr>
        <w:t> line</w:t>
      </w:r>
      <w:r>
        <w:rPr>
          <w:rFonts w:ascii="Courier New"/>
          <w:b/>
          <w:color w:val="010101"/>
          <w:spacing w:val="27"/>
          <w:sz w:val="18"/>
        </w:rPr>
        <w:t> </w:t>
      </w:r>
      <w:r>
        <w:rPr>
          <w:rFonts w:ascii="Courier New"/>
          <w:b/>
          <w:color w:val="010101"/>
          <w:sz w:val="18"/>
          <w:u w:val="thick" w:color="010101"/>
        </w:rPr>
        <w:t>2)</w:t>
      </w:r>
    </w:p>
    <w:p>
      <w:pPr>
        <w:pStyle w:val="BodyText"/>
        <w:rPr>
          <w:rFonts w:ascii="Courier New"/>
          <w:b/>
          <w:sz w:val="26"/>
        </w:rPr>
      </w:pPr>
    </w:p>
    <w:p>
      <w:pPr>
        <w:tabs>
          <w:tab w:pos="702" w:val="left" w:leader="none"/>
          <w:tab w:pos="919" w:val="left" w:leader="none"/>
          <w:tab w:pos="1688" w:val="left" w:leader="none"/>
          <w:tab w:pos="1906" w:val="left" w:leader="none"/>
        </w:tabs>
        <w:spacing w:line="602" w:lineRule="auto" w:before="0"/>
        <w:ind w:left="260" w:right="8553" w:firstLine="2"/>
        <w:jc w:val="left"/>
        <w:rPr>
          <w:rFonts w:ascii="Courier New"/>
          <w:sz w:val="17"/>
        </w:rPr>
      </w:pPr>
      <w:r>
        <w:rPr/>
        <w:pict>
          <v:line style="position:absolute;mso-position-horizontal-relative:page;mso-position-vertical-relative:paragraph;z-index:-266811392" from="40.383263pt,8.037585pt" to="574.019243pt,8.037585pt" stroked="true" strokeweight=".720873pt" strokecolor="#000000">
            <v:stroke dashstyle="solid"/>
            <w10:wrap type="none"/>
          </v:line>
        </w:pict>
      </w:r>
      <w:r>
        <w:rPr/>
        <w:pict>
          <v:line style="position:absolute;mso-position-horizontal-relative:page;mso-position-vertical-relative:paragraph;z-index:-266810368" from="40.383263pt,32.306965pt" to="574.019243pt,32.306965pt" stroked="true" strokeweight=".961164pt" strokecolor="#000000">
            <v:stroke dashstyle="solid"/>
            <w10:wrap type="none"/>
          </v:line>
        </w:pict>
      </w:r>
      <w:r>
        <w:rPr/>
        <w:pict>
          <v:line style="position:absolute;mso-position-horizontal-relative:page;mso-position-vertical-relative:paragraph;z-index:-266809344" from="40.383263pt,56.336052pt" to="574.019243pt,56.336052pt" stroked="true" strokeweight=".720873pt" strokecolor="#000000">
            <v:stroke dashstyle="solid"/>
            <w10:wrap type="none"/>
          </v:line>
        </w:pict>
      </w:r>
      <w:r>
        <w:rPr>
          <w:rFonts w:ascii="Courier New"/>
          <w:color w:val="3B3B3B"/>
          <w:w w:val="110"/>
          <w:sz w:val="17"/>
        </w:rPr>
        <w:t>Ja</w:t>
        <w:tab/>
        <w:t>Arntzen</w:t>
        <w:tab/>
        <w:t>Board</w:t>
      </w:r>
      <w:r>
        <w:rPr>
          <w:rFonts w:ascii="Courier New"/>
          <w:color w:val="3B3B3B"/>
          <w:spacing w:val="-54"/>
          <w:w w:val="110"/>
          <w:sz w:val="17"/>
        </w:rPr>
        <w:t> </w:t>
      </w:r>
      <w:r>
        <w:rPr>
          <w:rFonts w:ascii="Courier New"/>
          <w:color w:val="3B3B3B"/>
          <w:w w:val="110"/>
          <w:sz w:val="17"/>
        </w:rPr>
        <w:t>Member </w:t>
      </w:r>
      <w:r>
        <w:rPr>
          <w:rFonts w:ascii="Courier New"/>
          <w:color w:val="3B3B3B"/>
          <w:w w:val="105"/>
          <w:sz w:val="17"/>
        </w:rPr>
        <w:t>Trac</w:t>
        <w:tab/>
        <w:tab/>
        <w:t>Arntzen</w:t>
        <w:tab/>
        <w:tab/>
      </w:r>
      <w:r>
        <w:rPr>
          <w:rFonts w:ascii="Courier New"/>
          <w:color w:val="3B3B3B"/>
          <w:w w:val="110"/>
          <w:sz w:val="17"/>
        </w:rPr>
        <w:t>CEO  Souse</w:t>
      </w:r>
    </w:p>
    <w:p>
      <w:pPr>
        <w:pStyle w:val="BodyText"/>
        <w:rPr>
          <w:rFonts w:ascii="Courier New"/>
          <w:sz w:val="10"/>
        </w:rPr>
      </w:pPr>
      <w:r>
        <w:rPr/>
        <w:pict>
          <v:shape style="position:absolute;margin-left:40.383263pt;margin-top:7.889371pt;width:533.65pt;height:.1pt;mso-position-horizontal-relative:page;mso-position-vertical-relative:paragraph;z-index:-251324416;mso-wrap-distance-left:0;mso-wrap-distance-right:0" coordorigin="808,158" coordsize="10673,0" path="m808,158l11480,158e" filled="false" stroked="true" strokeweight=".480582pt" strokecolor="#000000">
            <v:path arrowok="t"/>
            <v:stroke dashstyle="solid"/>
            <w10:wrap type="topAndBottom"/>
          </v:shape>
        </w:pict>
      </w:r>
    </w:p>
    <w:p>
      <w:pPr>
        <w:pStyle w:val="BodyText"/>
        <w:spacing w:before="7"/>
        <w:rPr>
          <w:rFonts w:ascii="Courier New"/>
          <w:sz w:val="23"/>
        </w:rPr>
      </w:pPr>
    </w:p>
    <w:p>
      <w:pPr>
        <w:pStyle w:val="ListParagraph"/>
        <w:numPr>
          <w:ilvl w:val="0"/>
          <w:numId w:val="69"/>
        </w:numPr>
        <w:tabs>
          <w:tab w:pos="702" w:val="left" w:leader="none"/>
        </w:tabs>
        <w:spacing w:line="240" w:lineRule="auto" w:before="0" w:after="0"/>
        <w:ind w:left="701" w:right="0" w:hanging="440"/>
        <w:jc w:val="left"/>
        <w:rPr>
          <w:rFonts w:ascii="Courier New"/>
          <w:b/>
          <w:sz w:val="18"/>
        </w:rPr>
      </w:pPr>
      <w:r>
        <w:rPr/>
        <w:pict>
          <v:line style="position:absolute;mso-position-horizontal-relative:page;mso-position-vertical-relative:paragraph;z-index:252014592" from="40.383263pt,8.934389pt" to="574.019243pt,8.934389pt" stroked="true" strokeweight=".720873pt" strokecolor="#000000">
            <v:stroke dashstyle="solid"/>
            <w10:wrap type="none"/>
          </v:line>
        </w:pict>
      </w:r>
      <w:r>
        <w:rPr>
          <w:rFonts w:ascii="Courier New"/>
          <w:b/>
          <w:color w:val="010101"/>
          <w:sz w:val="18"/>
        </w:rPr>
        <w:t>Form 990 </w:t>
      </w:r>
      <w:r>
        <w:rPr>
          <w:rFonts w:ascii="Courier New"/>
          <w:b/>
          <w:color w:val="010101"/>
          <w:sz w:val="18"/>
          <w:u w:val="thick" w:color="010101"/>
        </w:rPr>
        <w:t>governing body</w:t>
      </w:r>
      <w:r>
        <w:rPr>
          <w:rFonts w:ascii="Courier New"/>
          <w:b/>
          <w:color w:val="010101"/>
          <w:sz w:val="18"/>
        </w:rPr>
        <w:t> review </w:t>
      </w:r>
      <w:r>
        <w:rPr>
          <w:rFonts w:ascii="Courier New"/>
          <w:b/>
          <w:color w:val="010101"/>
          <w:sz w:val="18"/>
          <w:u w:val="thick" w:color="010101"/>
        </w:rPr>
        <w:t>(Part</w:t>
      </w:r>
      <w:r>
        <w:rPr>
          <w:rFonts w:ascii="Courier New"/>
          <w:b/>
          <w:color w:val="010101"/>
          <w:sz w:val="18"/>
        </w:rPr>
        <w:t> </w:t>
      </w:r>
      <w:r>
        <w:rPr>
          <w:rFonts w:ascii="Courier New"/>
          <w:b/>
          <w:color w:val="010101"/>
          <w:sz w:val="18"/>
          <w:u w:val="thick" w:color="010101"/>
        </w:rPr>
        <w:t>VI,</w:t>
      </w:r>
      <w:r>
        <w:rPr>
          <w:rFonts w:ascii="Courier New"/>
          <w:b/>
          <w:color w:val="010101"/>
          <w:sz w:val="18"/>
        </w:rPr>
        <w:t> line</w:t>
      </w:r>
      <w:r>
        <w:rPr>
          <w:rFonts w:ascii="Courier New"/>
          <w:b/>
          <w:color w:val="010101"/>
          <w:spacing w:val="69"/>
          <w:sz w:val="18"/>
        </w:rPr>
        <w:t> </w:t>
      </w:r>
      <w:r>
        <w:rPr>
          <w:rFonts w:ascii="Courier New"/>
          <w:b/>
          <w:color w:val="010101"/>
          <w:sz w:val="18"/>
          <w:u w:val="thick" w:color="010101"/>
        </w:rPr>
        <w:t>11)</w:t>
      </w:r>
    </w:p>
    <w:p>
      <w:pPr>
        <w:pStyle w:val="BodyText"/>
        <w:rPr>
          <w:rFonts w:ascii="Courier New"/>
          <w:b/>
          <w:sz w:val="26"/>
        </w:rPr>
      </w:pPr>
    </w:p>
    <w:p>
      <w:pPr>
        <w:spacing w:line="592" w:lineRule="auto" w:before="0"/>
        <w:ind w:left="373" w:right="1370" w:hanging="113"/>
        <w:jc w:val="left"/>
        <w:rPr>
          <w:rFonts w:ascii="Courier New"/>
          <w:sz w:val="17"/>
        </w:rPr>
      </w:pPr>
      <w:r>
        <w:rPr/>
        <w:pict>
          <v:line style="position:absolute;mso-position-horizontal-relative:page;mso-position-vertical-relative:paragraph;z-index:-266807296" from="40.383263pt,7.797283pt" to="574.019243pt,7.797283pt" stroked="true" strokeweight=".720873pt" strokecolor="#000000">
            <v:stroke dashstyle="solid"/>
            <w10:wrap type="none"/>
          </v:line>
        </w:pict>
      </w:r>
      <w:r>
        <w:rPr/>
        <w:pict>
          <v:line style="position:absolute;mso-position-horizontal-relative:page;mso-position-vertical-relative:paragraph;z-index:-266806272" from="40.383263pt,32.066662pt" to="574.019243pt,32.066662pt" stroked="true" strokeweight=".720873pt" strokecolor="#000000">
            <v:stroke dashstyle="solid"/>
            <w10:wrap type="none"/>
          </v:line>
        </w:pict>
      </w:r>
      <w:r>
        <w:rPr>
          <w:rFonts w:ascii="Courier New"/>
          <w:color w:val="3B3B3B"/>
          <w:w w:val="105"/>
          <w:sz w:val="17"/>
        </w:rPr>
        <w:t>The 990 </w:t>
      </w:r>
      <w:r>
        <w:rPr>
          <w:rFonts w:ascii="Courier New"/>
          <w:color w:val="2A2A2A"/>
          <w:w w:val="105"/>
          <w:sz w:val="17"/>
        </w:rPr>
        <w:t>is </w:t>
      </w:r>
      <w:r>
        <w:rPr>
          <w:rFonts w:ascii="Courier New"/>
          <w:color w:val="1A1A1A"/>
          <w:w w:val="105"/>
          <w:sz w:val="17"/>
        </w:rPr>
        <w:t>r</w:t>
      </w:r>
      <w:r>
        <w:rPr>
          <w:rFonts w:ascii="Courier New"/>
          <w:color w:val="3B3B3B"/>
          <w:w w:val="105"/>
          <w:sz w:val="17"/>
        </w:rPr>
        <w:t>eviewed </w:t>
      </w:r>
      <w:r>
        <w:rPr>
          <w:rFonts w:ascii="Courier New"/>
          <w:color w:val="3B3B3B"/>
          <w:w w:val="105"/>
          <w:sz w:val="17"/>
          <w:u w:val="thick" w:color="3B3B3B"/>
        </w:rPr>
        <w:t>by</w:t>
      </w:r>
      <w:r>
        <w:rPr>
          <w:rFonts w:ascii="Courier New"/>
          <w:color w:val="3B3B3B"/>
          <w:w w:val="105"/>
          <w:sz w:val="17"/>
        </w:rPr>
        <w:t> the </w:t>
      </w:r>
      <w:r>
        <w:rPr>
          <w:rFonts w:ascii="Courier New"/>
          <w:color w:val="3B3B3B"/>
          <w:w w:val="105"/>
          <w:sz w:val="17"/>
          <w:u w:val="thick" w:color="3B3B3B"/>
        </w:rPr>
        <w:t>Ope</w:t>
      </w:r>
      <w:r>
        <w:rPr>
          <w:rFonts w:ascii="Courier New"/>
          <w:color w:val="1A1A1A"/>
          <w:w w:val="105"/>
          <w:sz w:val="17"/>
          <w:u w:val="thick" w:color="3B3B3B"/>
        </w:rPr>
        <w:t>r</w:t>
      </w:r>
      <w:r>
        <w:rPr>
          <w:rFonts w:ascii="Courier New"/>
          <w:color w:val="3B3B3B"/>
          <w:w w:val="105"/>
          <w:sz w:val="17"/>
          <w:u w:val="thick" w:color="3B3B3B"/>
        </w:rPr>
        <w:t>ations</w:t>
      </w:r>
      <w:r>
        <w:rPr>
          <w:rFonts w:ascii="Courier New"/>
          <w:color w:val="3B3B3B"/>
          <w:w w:val="105"/>
          <w:sz w:val="17"/>
        </w:rPr>
        <w:t> </w:t>
      </w:r>
      <w:r>
        <w:rPr>
          <w:rFonts w:ascii="Courier New"/>
          <w:color w:val="3B3B3B"/>
          <w:w w:val="105"/>
          <w:sz w:val="17"/>
          <w:u w:val="thick" w:color="010101"/>
        </w:rPr>
        <w:t>Mana </w:t>
      </w:r>
      <w:r>
        <w:rPr>
          <w:rFonts w:ascii="Courier New"/>
          <w:color w:val="1A1A1A"/>
          <w:w w:val="105"/>
          <w:sz w:val="17"/>
          <w:u w:val="thick" w:color="010101"/>
        </w:rPr>
        <w:t>g</w:t>
      </w:r>
      <w:r>
        <w:rPr>
          <w:rFonts w:ascii="Courier New"/>
          <w:color w:val="3B3B3B"/>
          <w:w w:val="105"/>
          <w:sz w:val="17"/>
          <w:u w:val="thick" w:color="010101"/>
        </w:rPr>
        <w:t>er</w:t>
      </w:r>
      <w:r>
        <w:rPr>
          <w:rFonts w:ascii="Courier New"/>
          <w:color w:val="010101"/>
          <w:w w:val="105"/>
          <w:sz w:val="17"/>
        </w:rPr>
        <w:t>, </w:t>
      </w:r>
      <w:r>
        <w:rPr>
          <w:rFonts w:ascii="Courier New"/>
          <w:color w:val="3B3B3B"/>
          <w:w w:val="105"/>
          <w:sz w:val="17"/>
        </w:rPr>
        <w:t>the </w:t>
      </w:r>
      <w:r>
        <w:rPr>
          <w:rFonts w:ascii="Courier New"/>
          <w:color w:val="3B3B3B"/>
          <w:w w:val="105"/>
          <w:sz w:val="17"/>
          <w:u w:val="thick" w:color="010101"/>
        </w:rPr>
        <w:t>CoFounder</w:t>
      </w:r>
      <w:r>
        <w:rPr>
          <w:rFonts w:ascii="Courier New"/>
          <w:color w:val="3B3B3B"/>
          <w:w w:val="105"/>
          <w:sz w:val="17"/>
        </w:rPr>
        <w:t> </w:t>
      </w:r>
      <w:r>
        <w:rPr>
          <w:rFonts w:ascii="Courier New"/>
          <w:color w:val="010101"/>
          <w:w w:val="105"/>
          <w:sz w:val="17"/>
        </w:rPr>
        <w:t>, </w:t>
      </w:r>
      <w:r>
        <w:rPr>
          <w:color w:val="3B3B3B"/>
          <w:w w:val="105"/>
          <w:sz w:val="12"/>
        </w:rPr>
        <w:t>&amp; </w:t>
      </w:r>
      <w:r>
        <w:rPr>
          <w:rFonts w:ascii="Courier New"/>
          <w:color w:val="4B4B4B"/>
          <w:w w:val="105"/>
          <w:sz w:val="17"/>
        </w:rPr>
        <w:t>the </w:t>
      </w:r>
      <w:r>
        <w:rPr>
          <w:rFonts w:ascii="Courier New"/>
          <w:color w:val="3B3B3B"/>
          <w:w w:val="105"/>
          <w:sz w:val="17"/>
        </w:rPr>
        <w:t>Financial Coo</w:t>
      </w:r>
      <w:r>
        <w:rPr>
          <w:rFonts w:ascii="Courier New"/>
          <w:color w:val="1A1A1A"/>
          <w:w w:val="105"/>
          <w:sz w:val="17"/>
        </w:rPr>
        <w:t>r</w:t>
      </w:r>
      <w:r>
        <w:rPr>
          <w:rFonts w:ascii="Courier New"/>
          <w:color w:val="3B3B3B"/>
          <w:w w:val="105"/>
          <w:sz w:val="17"/>
        </w:rPr>
        <w:t>dinator rior to submission_</w:t>
      </w:r>
    </w:p>
    <w:p>
      <w:pPr>
        <w:pStyle w:val="BodyText"/>
        <w:spacing w:before="7"/>
        <w:rPr>
          <w:rFonts w:ascii="Courier New"/>
          <w:sz w:val="11"/>
        </w:rPr>
      </w:pPr>
      <w:r>
        <w:rPr/>
        <w:pict>
          <v:shape style="position:absolute;margin-left:40.383263pt;margin-top:8.790627pt;width:533.65pt;height:.1pt;mso-position-horizontal-relative:page;mso-position-vertical-relative:paragraph;z-index:-251323392;mso-wrap-distance-left:0;mso-wrap-distance-right:0" coordorigin="808,176" coordsize="10673,0" path="m808,176l11480,176e" filled="false" stroked="true" strokeweight=".480582pt" strokecolor="#000000">
            <v:path arrowok="t"/>
            <v:stroke dashstyle="solid"/>
            <w10:wrap type="topAndBottom"/>
          </v:shape>
        </w:pict>
      </w:r>
    </w:p>
    <w:p>
      <w:pPr>
        <w:pStyle w:val="BodyText"/>
        <w:spacing w:before="9"/>
        <w:rPr>
          <w:rFonts w:ascii="Courier New"/>
          <w:sz w:val="14"/>
        </w:rPr>
      </w:pPr>
    </w:p>
    <w:p>
      <w:pPr>
        <w:spacing w:before="100"/>
        <w:ind w:left="262" w:right="0" w:firstLine="0"/>
        <w:jc w:val="left"/>
        <w:rPr>
          <w:rFonts w:ascii="Courier New"/>
          <w:b/>
          <w:sz w:val="18"/>
        </w:rPr>
      </w:pPr>
      <w:r>
        <w:rPr/>
        <w:pict>
          <v:line style="position:absolute;mso-position-horizontal-relative:page;mso-position-vertical-relative:paragraph;z-index:252017664" from="40.383263pt,13.934403pt" to="574.019243pt,13.934403pt" stroked="true" strokeweight=".961164pt" strokecolor="#000000">
            <v:stroke dashstyle="solid"/>
            <w10:wrap type="none"/>
          </v:line>
        </w:pict>
      </w:r>
      <w:r>
        <w:rPr>
          <w:rFonts w:ascii="Courier New"/>
          <w:b/>
          <w:color w:val="010101"/>
          <w:sz w:val="18"/>
        </w:rPr>
        <w:t>03_ </w:t>
      </w:r>
      <w:r>
        <w:rPr>
          <w:rFonts w:ascii="Courier New"/>
          <w:b/>
          <w:color w:val="010101"/>
          <w:sz w:val="18"/>
          <w:u w:val="thick" w:color="010101"/>
        </w:rPr>
        <w:t>Governing documents,</w:t>
      </w:r>
      <w:r>
        <w:rPr>
          <w:rFonts w:ascii="Courier New"/>
          <w:b/>
          <w:color w:val="010101"/>
          <w:sz w:val="18"/>
        </w:rPr>
        <w:t> </w:t>
      </w:r>
      <w:r>
        <w:rPr>
          <w:rFonts w:ascii="Courier New"/>
          <w:b/>
          <w:color w:val="010101"/>
          <w:sz w:val="18"/>
          <w:u w:val="thick" w:color="010101"/>
        </w:rPr>
        <w:t>etc,</w:t>
      </w:r>
      <w:r>
        <w:rPr>
          <w:rFonts w:ascii="Courier New"/>
          <w:b/>
          <w:color w:val="010101"/>
          <w:sz w:val="18"/>
        </w:rPr>
        <w:t> available to </w:t>
      </w:r>
      <w:r>
        <w:rPr>
          <w:rFonts w:ascii="Courier New"/>
          <w:b/>
          <w:color w:val="010101"/>
          <w:sz w:val="18"/>
          <w:u w:val="thick" w:color="010101"/>
        </w:rPr>
        <w:t>public (Part</w:t>
      </w:r>
      <w:r>
        <w:rPr>
          <w:rFonts w:ascii="Courier New"/>
          <w:b/>
          <w:color w:val="010101"/>
          <w:sz w:val="18"/>
        </w:rPr>
        <w:t> </w:t>
      </w:r>
      <w:r>
        <w:rPr>
          <w:rFonts w:ascii="Courier New"/>
          <w:b/>
          <w:color w:val="010101"/>
          <w:sz w:val="18"/>
          <w:u w:val="thick" w:color="010101"/>
        </w:rPr>
        <w:t>VI,</w:t>
      </w:r>
      <w:r>
        <w:rPr>
          <w:rFonts w:ascii="Courier New"/>
          <w:b/>
          <w:color w:val="010101"/>
          <w:sz w:val="18"/>
        </w:rPr>
        <w:t> line </w:t>
      </w:r>
      <w:r>
        <w:rPr>
          <w:rFonts w:ascii="Courier New"/>
          <w:b/>
          <w:color w:val="010101"/>
          <w:sz w:val="18"/>
          <w:u w:val="thick" w:color="010101"/>
        </w:rPr>
        <w:t>19)</w:t>
      </w:r>
    </w:p>
    <w:p>
      <w:pPr>
        <w:pStyle w:val="BodyText"/>
        <w:spacing w:before="6"/>
        <w:rPr>
          <w:rFonts w:ascii="Courier New"/>
          <w:b/>
          <w:sz w:val="25"/>
        </w:rPr>
      </w:pPr>
    </w:p>
    <w:p>
      <w:pPr>
        <w:spacing w:before="1"/>
        <w:ind w:left="264" w:right="0" w:firstLine="0"/>
        <w:jc w:val="left"/>
        <w:rPr>
          <w:rFonts w:ascii="Courier New"/>
          <w:sz w:val="17"/>
        </w:rPr>
      </w:pPr>
      <w:r>
        <w:rPr/>
        <w:pict>
          <v:line style="position:absolute;mso-position-horizontal-relative:page;mso-position-vertical-relative:paragraph;z-index:252018688" from="40.383263pt,8.327853pt" to="574.019243pt,8.327853pt" stroked="true" strokeweight=".720873pt" strokecolor="#000000">
            <v:stroke dashstyle="solid"/>
            <w10:wrap type="none"/>
          </v:line>
        </w:pict>
      </w:r>
      <w:r>
        <w:rPr>
          <w:rFonts w:ascii="Courier New"/>
          <w:color w:val="3B3B3B"/>
          <w:w w:val="105"/>
          <w:sz w:val="17"/>
        </w:rPr>
        <w:t>Documents </w:t>
      </w:r>
      <w:r>
        <w:rPr>
          <w:rFonts w:ascii="Courier New"/>
          <w:color w:val="3B3B3B"/>
          <w:w w:val="105"/>
          <w:sz w:val="17"/>
          <w:u w:val="thick" w:color="3B3B3B"/>
        </w:rPr>
        <w:t>open</w:t>
      </w:r>
      <w:r>
        <w:rPr>
          <w:rFonts w:ascii="Courier New"/>
          <w:color w:val="3B3B3B"/>
          <w:w w:val="105"/>
          <w:sz w:val="17"/>
        </w:rPr>
        <w:t> to </w:t>
      </w:r>
      <w:r>
        <w:rPr>
          <w:rFonts w:ascii="Courier New"/>
          <w:color w:val="2A2A2A"/>
          <w:w w:val="105"/>
          <w:sz w:val="17"/>
          <w:u w:val="thick" w:color="2A2A2A"/>
        </w:rPr>
        <w:t>public</w:t>
      </w:r>
      <w:r>
        <w:rPr>
          <w:rFonts w:ascii="Courier New"/>
          <w:color w:val="2A2A2A"/>
          <w:w w:val="105"/>
          <w:sz w:val="17"/>
        </w:rPr>
        <w:t> </w:t>
      </w:r>
      <w:r>
        <w:rPr>
          <w:rFonts w:ascii="Courier New"/>
          <w:color w:val="3B3B3B"/>
          <w:w w:val="105"/>
          <w:sz w:val="17"/>
          <w:u w:val="thick" w:color="3B3B3B"/>
        </w:rPr>
        <w:t>inspection</w:t>
      </w:r>
      <w:r>
        <w:rPr>
          <w:rFonts w:ascii="Courier New"/>
          <w:color w:val="3B3B3B"/>
          <w:w w:val="105"/>
          <w:sz w:val="17"/>
        </w:rPr>
        <w:t> are available </w:t>
      </w:r>
      <w:r>
        <w:rPr>
          <w:rFonts w:ascii="Courier New"/>
          <w:color w:val="3B3B3B"/>
          <w:w w:val="105"/>
          <w:sz w:val="17"/>
          <w:u w:val="thick" w:color="3B3B3B"/>
        </w:rPr>
        <w:t>upon</w:t>
      </w:r>
      <w:r>
        <w:rPr>
          <w:rFonts w:ascii="Courier New"/>
          <w:color w:val="3B3B3B"/>
          <w:w w:val="105"/>
          <w:sz w:val="17"/>
        </w:rPr>
        <w:t> </w:t>
      </w:r>
      <w:r>
        <w:rPr>
          <w:rFonts w:ascii="Courier New"/>
          <w:color w:val="3B3B3B"/>
          <w:w w:val="105"/>
          <w:sz w:val="17"/>
          <w:u w:val="thick" w:color="010101"/>
        </w:rPr>
        <w:t>request</w:t>
      </w:r>
      <w:r>
        <w:rPr>
          <w:rFonts w:ascii="Courier New"/>
          <w:color w:val="3B3B3B"/>
          <w:w w:val="105"/>
          <w:sz w:val="17"/>
        </w:rPr>
        <w:t> </w:t>
      </w:r>
      <w:r>
        <w:rPr>
          <w:rFonts w:ascii="Courier New"/>
          <w:color w:val="010101"/>
          <w:w w:val="105"/>
          <w:sz w:val="17"/>
        </w:rPr>
        <w:t>.</w:t>
      </w:r>
    </w:p>
    <w:p>
      <w:pPr>
        <w:pStyle w:val="BodyText"/>
        <w:rPr>
          <w:rFonts w:ascii="Courier New"/>
          <w:sz w:val="20"/>
        </w:rPr>
      </w:pPr>
    </w:p>
    <w:p>
      <w:pPr>
        <w:pStyle w:val="BodyText"/>
        <w:spacing w:before="1"/>
        <w:rPr>
          <w:rFonts w:ascii="Courier New"/>
          <w:sz w:val="16"/>
        </w:rPr>
      </w:pPr>
      <w:r>
        <w:rPr/>
        <w:pict>
          <v:shape style="position:absolute;margin-left:40.383263pt;margin-top:11.345077pt;width:533.65pt;height:.1pt;mso-position-horizontal-relative:page;mso-position-vertical-relative:paragraph;z-index:-251322368;mso-wrap-distance-left:0;mso-wrap-distance-right:0" coordorigin="808,227" coordsize="10673,0" path="m808,227l11480,227e" filled="false" stroked="true" strokeweight=".480582pt" strokecolor="#000000">
            <v:path arrowok="t"/>
            <v:stroke dashstyle="solid"/>
            <w10:wrap type="topAndBottom"/>
          </v:shape>
        </w:pict>
      </w:r>
    </w:p>
    <w:p>
      <w:pPr>
        <w:pStyle w:val="BodyText"/>
        <w:rPr>
          <w:rFonts w:ascii="Courier New"/>
          <w:sz w:val="20"/>
        </w:rPr>
      </w:pPr>
    </w:p>
    <w:p>
      <w:pPr>
        <w:pStyle w:val="BodyText"/>
        <w:spacing w:before="7"/>
        <w:rPr>
          <w:rFonts w:ascii="Courier New"/>
        </w:rPr>
      </w:pPr>
      <w:r>
        <w:rPr/>
        <w:pict>
          <v:shape style="position:absolute;margin-left:40.383263pt;margin-top:11.241254pt;width:533.65pt;height:.1pt;mso-position-horizontal-relative:page;mso-position-vertical-relative:paragraph;z-index:-251321344;mso-wrap-distance-left:0;mso-wrap-distance-right:0" coordorigin="808,225" coordsize="10673,0" path="m808,225l11480,225e" filled="false" stroked="true" strokeweight=".720873pt" strokecolor="#000000">
            <v:path arrowok="t"/>
            <v:stroke dashstyle="solid"/>
            <w10:wrap type="topAndBottom"/>
          </v:shape>
        </w:pict>
      </w:r>
    </w:p>
    <w:p>
      <w:pPr>
        <w:pStyle w:val="BodyText"/>
        <w:rPr>
          <w:rFonts w:ascii="Courier New"/>
          <w:sz w:val="20"/>
        </w:rPr>
      </w:pPr>
    </w:p>
    <w:p>
      <w:pPr>
        <w:pStyle w:val="BodyText"/>
        <w:rPr>
          <w:rFonts w:ascii="Courier New"/>
        </w:rPr>
      </w:pPr>
      <w:r>
        <w:rPr/>
        <w:pict>
          <v:shape style="position:absolute;margin-left:40.383263pt;margin-top:10.850963pt;width:533.65pt;height:.1pt;mso-position-horizontal-relative:page;mso-position-vertical-relative:paragraph;z-index:-251320320;mso-wrap-distance-left:0;mso-wrap-distance-right:0" coordorigin="808,217" coordsize="10673,0" path="m808,217l11480,217e" filled="false" stroked="true" strokeweight=".720873pt" strokecolor="#000000">
            <v:path arrowok="t"/>
            <v:stroke dashstyle="solid"/>
            <w10:wrap type="topAndBottom"/>
          </v:shape>
        </w:pict>
      </w:r>
    </w:p>
    <w:p>
      <w:pPr>
        <w:pStyle w:val="BodyText"/>
        <w:rPr>
          <w:rFonts w:ascii="Courier New"/>
          <w:sz w:val="20"/>
        </w:rPr>
      </w:pPr>
    </w:p>
    <w:p>
      <w:pPr>
        <w:pStyle w:val="BodyText"/>
        <w:spacing w:before="3"/>
        <w:rPr>
          <w:rFonts w:ascii="Courier New"/>
        </w:rPr>
      </w:pPr>
      <w:r>
        <w:rPr/>
        <w:pict>
          <v:shape style="position:absolute;margin-left:40.383263pt;margin-top:10.850963pt;width:533.65pt;height:.1pt;mso-position-horizontal-relative:page;mso-position-vertical-relative:paragraph;z-index:-251319296;mso-wrap-distance-left:0;mso-wrap-distance-right:0" coordorigin="808,217" coordsize="10673,0" path="m808,217l11480,217e" filled="false" stroked="true" strokeweight=".480582pt" strokecolor="#000000">
            <v:path arrowok="t"/>
            <v:stroke dashstyle="solid"/>
            <w10:wrap type="topAndBottom"/>
          </v:shape>
        </w:pict>
      </w:r>
    </w:p>
    <w:p>
      <w:pPr>
        <w:pStyle w:val="BodyText"/>
        <w:rPr>
          <w:rFonts w:ascii="Courier New"/>
          <w:sz w:val="20"/>
        </w:rPr>
      </w:pPr>
    </w:p>
    <w:p>
      <w:pPr>
        <w:pStyle w:val="BodyText"/>
        <w:spacing w:before="3"/>
        <w:rPr>
          <w:rFonts w:ascii="Courier New"/>
        </w:rPr>
      </w:pPr>
      <w:r>
        <w:rPr/>
        <w:pict>
          <v:shape style="position:absolute;margin-left:40.383263pt;margin-top:11.000963pt;width:533.65pt;height:.1pt;mso-position-horizontal-relative:page;mso-position-vertical-relative:paragraph;z-index:-251318272;mso-wrap-distance-left:0;mso-wrap-distance-right:0" coordorigin="808,220" coordsize="10673,0" path="m808,220l11480,220e" filled="false" stroked="true" strokeweight=".720873pt" strokecolor="#000000">
            <v:path arrowok="t"/>
            <v:stroke dashstyle="solid"/>
            <w10:wrap type="topAndBottom"/>
          </v:shape>
        </w:pict>
      </w:r>
    </w:p>
    <w:p>
      <w:pPr>
        <w:pStyle w:val="BodyText"/>
        <w:rPr>
          <w:rFonts w:ascii="Courier New"/>
          <w:sz w:val="20"/>
        </w:rPr>
      </w:pPr>
    </w:p>
    <w:p>
      <w:pPr>
        <w:pStyle w:val="BodyText"/>
        <w:rPr>
          <w:rFonts w:ascii="Courier New"/>
        </w:rPr>
      </w:pPr>
      <w:r>
        <w:rPr/>
        <w:pict>
          <v:shape style="position:absolute;margin-left:40.383263pt;margin-top:10.850963pt;width:533.65pt;height:.1pt;mso-position-horizontal-relative:page;mso-position-vertical-relative:paragraph;z-index:-251317248;mso-wrap-distance-left:0;mso-wrap-distance-right:0" coordorigin="808,217" coordsize="10673,0" path="m808,217l11480,217e" filled="false" stroked="true" strokeweight=".720873pt" strokecolor="#000000">
            <v:path arrowok="t"/>
            <v:stroke dashstyle="solid"/>
            <w10:wrap type="topAndBottom"/>
          </v:shape>
        </w:pict>
      </w:r>
    </w:p>
    <w:p>
      <w:pPr>
        <w:pStyle w:val="BodyText"/>
        <w:rPr>
          <w:rFonts w:ascii="Courier New"/>
          <w:sz w:val="20"/>
        </w:rPr>
      </w:pPr>
    </w:p>
    <w:p>
      <w:pPr>
        <w:pStyle w:val="BodyText"/>
        <w:rPr>
          <w:rFonts w:ascii="Courier New"/>
        </w:rPr>
      </w:pPr>
      <w:r>
        <w:rPr/>
        <w:pict>
          <v:shape style="position:absolute;margin-left:40.383263pt;margin-top:10.850963pt;width:533.65pt;height:.1pt;mso-position-horizontal-relative:page;mso-position-vertical-relative:paragraph;z-index:-251316224;mso-wrap-distance-left:0;mso-wrap-distance-right:0" coordorigin="808,217" coordsize="10673,0" path="m808,217l11480,217e" filled="false" stroked="true" strokeweight=".720873pt" strokecolor="#000000">
            <v:path arrowok="t"/>
            <v:stroke dashstyle="solid"/>
            <w10:wrap type="topAndBottom"/>
          </v:shape>
        </w:pict>
      </w:r>
    </w:p>
    <w:p>
      <w:pPr>
        <w:pStyle w:val="BodyText"/>
        <w:rPr>
          <w:rFonts w:ascii="Courier New"/>
          <w:sz w:val="20"/>
        </w:rPr>
      </w:pPr>
    </w:p>
    <w:p>
      <w:pPr>
        <w:pStyle w:val="BodyText"/>
        <w:spacing w:before="4"/>
        <w:rPr>
          <w:rFonts w:ascii="Courier New"/>
        </w:rPr>
      </w:pPr>
      <w:r>
        <w:rPr/>
        <w:pict>
          <v:shape style="position:absolute;margin-left:40.383263pt;margin-top:11.091254pt;width:533.65pt;height:.1pt;mso-position-horizontal-relative:page;mso-position-vertical-relative:paragraph;z-index:-251315200;mso-wrap-distance-left:0;mso-wrap-distance-right:0" coordorigin="808,222" coordsize="10673,0" path="m808,222l11480,222e" filled="false" stroked="true" strokeweight=".720873pt" strokecolor="#000000">
            <v:path arrowok="t"/>
            <v:stroke dashstyle="solid"/>
            <w10:wrap type="topAndBottom"/>
          </v:shape>
        </w:pict>
      </w:r>
    </w:p>
    <w:p>
      <w:pPr>
        <w:pStyle w:val="BodyText"/>
        <w:rPr>
          <w:rFonts w:ascii="Courier New"/>
          <w:sz w:val="20"/>
        </w:rPr>
      </w:pPr>
    </w:p>
    <w:p>
      <w:pPr>
        <w:pStyle w:val="BodyText"/>
        <w:rPr>
          <w:rFonts w:ascii="Courier New"/>
        </w:rPr>
      </w:pPr>
      <w:r>
        <w:rPr/>
        <w:pict>
          <v:shape style="position:absolute;margin-left:40.383263pt;margin-top:10.850963pt;width:533.65pt;height:.1pt;mso-position-horizontal-relative:page;mso-position-vertical-relative:paragraph;z-index:-251314176;mso-wrap-distance-left:0;mso-wrap-distance-right:0" coordorigin="808,217" coordsize="10673,0" path="m808,217l11480,217e" filled="false" stroked="true" strokeweight=".720873pt" strokecolor="#000000">
            <v:path arrowok="t"/>
            <v:stroke dashstyle="solid"/>
            <w10:wrap type="topAndBottom"/>
          </v:shape>
        </w:pict>
      </w:r>
    </w:p>
    <w:p>
      <w:pPr>
        <w:pStyle w:val="BodyText"/>
        <w:rPr>
          <w:rFonts w:ascii="Courier New"/>
          <w:sz w:val="20"/>
        </w:rPr>
      </w:pPr>
    </w:p>
    <w:p>
      <w:pPr>
        <w:pStyle w:val="BodyText"/>
        <w:rPr>
          <w:rFonts w:ascii="Courier New"/>
        </w:rPr>
      </w:pPr>
      <w:r>
        <w:rPr/>
        <w:pict>
          <v:shape style="position:absolute;margin-left:40.383263pt;margin-top:10.850963pt;width:533.65pt;height:.1pt;mso-position-horizontal-relative:page;mso-position-vertical-relative:paragraph;z-index:-251313152;mso-wrap-distance-left:0;mso-wrap-distance-right:0" coordorigin="808,217" coordsize="10673,0" path="m808,217l11480,217e" filled="false" stroked="true" strokeweight=".720873pt" strokecolor="#000000">
            <v:path arrowok="t"/>
            <v:stroke dashstyle="solid"/>
            <w10:wrap type="topAndBottom"/>
          </v:shape>
        </w:pict>
      </w:r>
    </w:p>
    <w:p>
      <w:pPr>
        <w:pStyle w:val="BodyText"/>
        <w:rPr>
          <w:rFonts w:ascii="Courier New"/>
          <w:sz w:val="20"/>
        </w:rPr>
      </w:pPr>
    </w:p>
    <w:p>
      <w:pPr>
        <w:pStyle w:val="BodyText"/>
        <w:spacing w:before="3"/>
        <w:rPr>
          <w:rFonts w:ascii="Courier New"/>
        </w:rPr>
      </w:pPr>
      <w:r>
        <w:rPr/>
        <w:pict>
          <v:shape style="position:absolute;margin-left:40.383263pt;margin-top:10.850963pt;width:533.65pt;height:.1pt;mso-position-horizontal-relative:page;mso-position-vertical-relative:paragraph;z-index:-251312128;mso-wrap-distance-left:0;mso-wrap-distance-right:0" coordorigin="808,217" coordsize="10673,0" path="m808,217l11480,217e" filled="false" stroked="true" strokeweight=".480582pt" strokecolor="#000000">
            <v:path arrowok="t"/>
            <v:stroke dashstyle="solid"/>
            <w10:wrap type="topAndBottom"/>
          </v:shape>
        </w:pict>
      </w:r>
    </w:p>
    <w:p>
      <w:pPr>
        <w:pStyle w:val="BodyText"/>
        <w:rPr>
          <w:rFonts w:ascii="Courier New"/>
          <w:sz w:val="20"/>
        </w:rPr>
      </w:pPr>
    </w:p>
    <w:p>
      <w:pPr>
        <w:pStyle w:val="BodyText"/>
        <w:spacing w:before="3"/>
        <w:rPr>
          <w:rFonts w:ascii="Courier New"/>
        </w:rPr>
      </w:pPr>
      <w:r>
        <w:rPr/>
        <w:pict>
          <v:shape style="position:absolute;margin-left:40.383263pt;margin-top:11.000963pt;width:533.65pt;height:.1pt;mso-position-horizontal-relative:page;mso-position-vertical-relative:paragraph;z-index:-251311104;mso-wrap-distance-left:0;mso-wrap-distance-right:0" coordorigin="808,220" coordsize="10673,0" path="m808,220l11480,220e" filled="false" stroked="true" strokeweight=".720873pt" strokecolor="#000000">
            <v:path arrowok="t"/>
            <v:stroke dashstyle="solid"/>
            <w10:wrap type="topAndBottom"/>
          </v:shape>
        </w:pict>
      </w:r>
    </w:p>
    <w:p>
      <w:pPr>
        <w:pStyle w:val="BodyText"/>
        <w:rPr>
          <w:rFonts w:ascii="Courier New"/>
          <w:sz w:val="20"/>
        </w:rPr>
      </w:pPr>
    </w:p>
    <w:p>
      <w:pPr>
        <w:pStyle w:val="BodyText"/>
        <w:rPr>
          <w:rFonts w:ascii="Courier New"/>
        </w:rPr>
      </w:pPr>
      <w:r>
        <w:rPr/>
        <w:pict>
          <v:shape style="position:absolute;margin-left:40.383263pt;margin-top:10.850963pt;width:533.65pt;height:.1pt;mso-position-horizontal-relative:page;mso-position-vertical-relative:paragraph;z-index:-251310080;mso-wrap-distance-left:0;mso-wrap-distance-right:0" coordorigin="808,217" coordsize="10673,0" path="m808,217l11480,217e" filled="false" stroked="true" strokeweight=".720873pt" strokecolor="#000000">
            <v:path arrowok="t"/>
            <v:stroke dashstyle="solid"/>
            <w10:wrap type="topAndBottom"/>
          </v:shape>
        </w:pict>
      </w:r>
    </w:p>
    <w:p>
      <w:pPr>
        <w:pStyle w:val="BodyText"/>
        <w:rPr>
          <w:rFonts w:ascii="Courier New"/>
          <w:sz w:val="20"/>
        </w:rPr>
      </w:pPr>
    </w:p>
    <w:p>
      <w:pPr>
        <w:pStyle w:val="BodyText"/>
        <w:spacing w:before="3"/>
        <w:rPr>
          <w:rFonts w:ascii="Courier New"/>
        </w:rPr>
      </w:pPr>
      <w:r>
        <w:rPr/>
        <w:pict>
          <v:shape style="position:absolute;margin-left:40.383263pt;margin-top:10.850963pt;width:533.65pt;height:.1pt;mso-position-horizontal-relative:page;mso-position-vertical-relative:paragraph;z-index:-251309056;mso-wrap-distance-left:0;mso-wrap-distance-right:0" coordorigin="808,217" coordsize="10673,0" path="m808,217l11480,217e" filled="false" stroked="true" strokeweight=".480582pt" strokecolor="#000000">
            <v:path arrowok="t"/>
            <v:stroke dashstyle="solid"/>
            <w10:wrap type="topAndBottom"/>
          </v:shape>
        </w:pict>
      </w:r>
    </w:p>
    <w:p>
      <w:pPr>
        <w:pStyle w:val="BodyText"/>
        <w:rPr>
          <w:rFonts w:ascii="Courier New"/>
          <w:sz w:val="20"/>
        </w:rPr>
      </w:pPr>
    </w:p>
    <w:p>
      <w:pPr>
        <w:pStyle w:val="BodyText"/>
        <w:spacing w:before="10" w:after="1"/>
        <w:rPr>
          <w:rFonts w:ascii="Courier New"/>
          <w:sz w:val="18"/>
        </w:rPr>
      </w:pPr>
    </w:p>
    <w:p>
      <w:pPr>
        <w:pStyle w:val="BodyText"/>
        <w:spacing w:line="20" w:lineRule="exact"/>
        <w:ind w:left="257"/>
        <w:rPr>
          <w:rFonts w:ascii="Courier New"/>
          <w:sz w:val="2"/>
        </w:rPr>
      </w:pPr>
      <w:r>
        <w:rPr>
          <w:rFonts w:ascii="Courier New"/>
          <w:sz w:val="2"/>
        </w:rPr>
        <w:pict>
          <v:group style="width:533.65pt;height:1pt;mso-position-horizontal-relative:char;mso-position-vertical-relative:line" coordorigin="0,0" coordsize="10673,20">
            <v:line style="position:absolute" from="0,10" to="10673,10" stroked="true" strokeweight=".961164pt" strokecolor="#000000">
              <v:stroke dashstyle="solid"/>
            </v:line>
          </v:group>
        </w:pict>
      </w:r>
      <w:r>
        <w:rPr>
          <w:rFonts w:ascii="Courier New"/>
          <w:sz w:val="2"/>
        </w:rPr>
      </w:r>
    </w:p>
    <w:p>
      <w:pPr>
        <w:spacing w:after="0" w:line="20" w:lineRule="exact"/>
        <w:rPr>
          <w:rFonts w:ascii="Courier New"/>
          <w:sz w:val="2"/>
        </w:rPr>
        <w:sectPr>
          <w:type w:val="continuous"/>
          <w:pgSz w:w="12240" w:h="15840"/>
          <w:pgMar w:top="440" w:bottom="280" w:left="540" w:right="160"/>
        </w:sectPr>
      </w:pPr>
    </w:p>
    <w:p>
      <w:pPr>
        <w:spacing w:before="36"/>
        <w:ind w:left="271" w:right="0" w:firstLine="0"/>
        <w:jc w:val="left"/>
        <w:rPr>
          <w:b/>
          <w:sz w:val="15"/>
        </w:rPr>
      </w:pPr>
      <w:r>
        <w:rPr>
          <w:b/>
          <w:color w:val="010101"/>
          <w:w w:val="105"/>
          <w:sz w:val="15"/>
        </w:rPr>
        <w:t>For Paperwork Reduction Act Notice</w:t>
      </w:r>
      <w:r>
        <w:rPr>
          <w:b/>
          <w:color w:val="1A1A1A"/>
          <w:w w:val="105"/>
          <w:sz w:val="15"/>
        </w:rPr>
        <w:t>, </w:t>
      </w:r>
      <w:r>
        <w:rPr>
          <w:b/>
          <w:color w:val="010101"/>
          <w:w w:val="105"/>
          <w:sz w:val="15"/>
        </w:rPr>
        <w:t>see the Instructions for Form 990 or 990-EZ</w:t>
      </w:r>
      <w:r>
        <w:rPr>
          <w:b/>
          <w:color w:val="1A1A1A"/>
          <w:w w:val="105"/>
          <w:sz w:val="15"/>
        </w:rPr>
        <w:t>.</w:t>
      </w:r>
    </w:p>
    <w:p>
      <w:pPr>
        <w:spacing w:before="106"/>
        <w:ind w:left="267" w:right="0" w:firstLine="0"/>
        <w:jc w:val="left"/>
        <w:rPr>
          <w:sz w:val="12"/>
        </w:rPr>
      </w:pPr>
      <w:r>
        <w:rPr>
          <w:color w:val="010101"/>
          <w:w w:val="105"/>
          <w:sz w:val="12"/>
        </w:rPr>
        <w:t>EE</w:t>
      </w:r>
      <w:r>
        <w:rPr>
          <w:color w:val="1A1A1A"/>
          <w:w w:val="105"/>
          <w:sz w:val="12"/>
        </w:rPr>
        <w:t>A</w:t>
      </w:r>
    </w:p>
    <w:p>
      <w:pPr>
        <w:spacing w:before="74"/>
        <w:ind w:left="267" w:right="0" w:firstLine="0"/>
        <w:jc w:val="left"/>
        <w:rPr>
          <w:sz w:val="12"/>
        </w:rPr>
      </w:pPr>
      <w:r>
        <w:rPr/>
        <w:br w:type="column"/>
      </w:r>
      <w:r>
        <w:rPr>
          <w:color w:val="010101"/>
          <w:w w:val="105"/>
          <w:sz w:val="12"/>
        </w:rPr>
        <w:t>Schedule O (Form 990 or 990-EZ) (2020)</w:t>
      </w:r>
    </w:p>
    <w:p>
      <w:pPr>
        <w:spacing w:after="0"/>
        <w:jc w:val="left"/>
        <w:rPr>
          <w:sz w:val="12"/>
        </w:rPr>
        <w:sectPr>
          <w:type w:val="continuous"/>
          <w:pgSz w:w="12240" w:h="15840"/>
          <w:pgMar w:top="440" w:bottom="280" w:left="540" w:right="160"/>
          <w:cols w:num="2" w:equalWidth="0">
            <w:col w:w="6443" w:space="1921"/>
            <w:col w:w="3176"/>
          </w:cols>
        </w:sectPr>
      </w:pPr>
    </w:p>
    <w:p>
      <w:pPr>
        <w:spacing w:line="228" w:lineRule="auto" w:before="75"/>
        <w:ind w:left="3724" w:right="3727" w:hanging="280"/>
        <w:jc w:val="left"/>
        <w:rPr>
          <w:rFonts w:ascii="Courier New"/>
          <w:b/>
          <w:sz w:val="23"/>
        </w:rPr>
      </w:pPr>
      <w:r>
        <w:rPr/>
        <w:pict>
          <v:group style="position:absolute;margin-left:76.320pt;margin-top:483.660004pt;width:.75pt;height:174.6pt;mso-position-horizontal-relative:page;mso-position-vertical-relative:page;z-index:-266797056" coordorigin="1526,9673" coordsize="15,3492">
            <v:line style="position:absolute" from="1534,9678" to="1534,13162" stroked="true" strokeweight=".299990pt" strokecolor="#000000">
              <v:stroke dashstyle="solid"/>
            </v:line>
            <v:line style="position:absolute" from="1534,9673" to="1534,13165" stroked="true" strokeweight=".72pt" strokecolor="#000000">
              <v:stroke dashstyle="solid"/>
            </v:line>
            <w10:wrap type="none"/>
          </v:group>
        </w:pict>
      </w:r>
      <w:r>
        <w:rPr/>
        <w:pict>
          <v:group style="position:absolute;margin-left:544.140015pt;margin-top:483.660004pt;width:.75pt;height:174.6pt;mso-position-horizontal-relative:page;mso-position-vertical-relative:page;z-index:-266796032" coordorigin="10883,9673" coordsize="15,3492">
            <v:line style="position:absolute" from="10891,9678" to="10891,13162" stroked="true" strokeweight=".299990pt" strokecolor="#000000">
              <v:stroke dashstyle="solid"/>
            </v:line>
            <v:line style="position:absolute" from="10890,9673" to="10890,13165" stroked="true" strokeweight=".71999pt" strokecolor="#000000">
              <v:stroke dashstyle="solid"/>
            </v:line>
            <w10:wrap type="none"/>
          </v:group>
        </w:pict>
      </w:r>
      <w:r>
        <w:rPr/>
        <w:pict>
          <v:group style="position:absolute;margin-left:12.78pt;margin-top:11.4pt;width:566pt;height:757.4pt;mso-position-horizontal-relative:page;mso-position-vertical-relative:page;z-index:-266792960" coordorigin="256,228" coordsize="11320,15148">
            <v:line style="position:absolute" from="260,239" to="11557,239" stroked="true" strokeweight=".599980pt" strokecolor="#000000">
              <v:stroke dashstyle="solid"/>
            </v:line>
            <v:line style="position:absolute" from="256,238" to="11561,238" stroked="true" strokeweight="1.01997pt" strokecolor="#000000">
              <v:stroke dashstyle="solid"/>
            </v:line>
            <v:rect style="position:absolute;left:313;top:277;width:11194;height:34" filled="true" fillcolor="#000000" stroked="false">
              <v:fill type="solid"/>
            </v:rect>
            <v:line style="position:absolute" from="260,15366" to="11557,15366" stroked="true" strokeweight=".599980pt" strokecolor="#000000">
              <v:stroke dashstyle="solid"/>
            </v:line>
            <v:line style="position:absolute" from="256,15365" to="11561,15365" stroked="true" strokeweight="1.02pt" strokecolor="#000000">
              <v:stroke dashstyle="solid"/>
            </v:line>
            <v:rect style="position:absolute;left:313;top:15304;width:11194;height:34" filled="true" fillcolor="#000000" stroked="false">
              <v:fill type="solid"/>
            </v:rect>
            <v:line style="position:absolute" from="266,233" to="266,15372" stroked="true" strokeweight=".600010pt" strokecolor="#000000">
              <v:stroke dashstyle="solid"/>
            </v:line>
            <v:line style="position:absolute" from="266,228" to="266,15376" stroked="true" strokeweight="1.02pt" strokecolor="#000000">
              <v:stroke dashstyle="solid"/>
            </v:line>
            <v:rect style="position:absolute;left:313;top:277;width:34;height:15062" filled="true" fillcolor="#000000" stroked="false">
              <v:fill type="solid"/>
            </v:rect>
            <v:line style="position:absolute" from="11566,233" to="11566,15372" stroked="true" strokeweight=".599980pt" strokecolor="#000000">
              <v:stroke dashstyle="solid"/>
            </v:line>
            <v:line style="position:absolute" from="11565,228" to="11565,15376" stroked="true" strokeweight="1.02003pt" strokecolor="#000000">
              <v:stroke dashstyle="solid"/>
            </v:line>
            <v:rect style="position:absolute;left:11502;top:277;width:33;height:15062" filled="true" fillcolor="#000000" stroked="false">
              <v:fill type="solid"/>
            </v:rect>
            <v:shape style="position:absolute;left:1528;top:1863;width:9370;height:3376" type="#_x0000_t75" stroked="false">
              <v:imagedata r:id="rId47" o:title=""/>
            </v:shape>
            <w10:wrap type="none"/>
          </v:group>
        </w:pict>
      </w:r>
      <w:r>
        <w:rPr>
          <w:b/>
          <w:color w:val="050505"/>
          <w:w w:val="105"/>
          <w:sz w:val="23"/>
        </w:rPr>
        <w:t>2020 Filing Instructions for Form 3115 </w:t>
      </w:r>
      <w:r>
        <w:rPr>
          <w:rFonts w:ascii="Courier New"/>
          <w:b/>
          <w:color w:val="050505"/>
          <w:w w:val="105"/>
          <w:sz w:val="23"/>
        </w:rPr>
        <w:t>Saving Susan Ministry Inc Tax year ending</w:t>
      </w:r>
      <w:r>
        <w:rPr>
          <w:rFonts w:ascii="Courier New"/>
          <w:b/>
          <w:color w:val="050505"/>
          <w:spacing w:val="-5"/>
          <w:w w:val="105"/>
          <w:sz w:val="23"/>
        </w:rPr>
        <w:t> </w:t>
      </w:r>
      <w:r>
        <w:rPr>
          <w:rFonts w:ascii="Courier New"/>
          <w:b/>
          <w:color w:val="050505"/>
          <w:w w:val="105"/>
          <w:sz w:val="23"/>
        </w:rPr>
        <w:t>12-31-2020</w:t>
      </w: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spacing w:before="9"/>
        <w:rPr>
          <w:rFonts w:ascii="Courier New"/>
          <w:b/>
          <w:sz w:val="17"/>
        </w:rPr>
      </w:pPr>
    </w:p>
    <w:tbl>
      <w:tblPr>
        <w:tblW w:w="0" w:type="auto"/>
        <w:jc w:val="left"/>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51"/>
        <w:gridCol w:w="4606"/>
      </w:tblGrid>
      <w:tr>
        <w:trPr>
          <w:trHeight w:val="465" w:hRule="atLeast"/>
        </w:trPr>
        <w:tc>
          <w:tcPr>
            <w:tcW w:w="9357" w:type="dxa"/>
            <w:gridSpan w:val="2"/>
          </w:tcPr>
          <w:p>
            <w:pPr>
              <w:pStyle w:val="TableParagraph"/>
              <w:spacing w:before="106"/>
              <w:ind w:left="143"/>
              <w:rPr>
                <w:b/>
                <w:sz w:val="20"/>
              </w:rPr>
            </w:pPr>
            <w:r>
              <w:rPr>
                <w:b/>
                <w:color w:val="050505"/>
                <w:sz w:val="20"/>
              </w:rPr>
              <w:t>Where to file</w:t>
            </w:r>
          </w:p>
        </w:tc>
      </w:tr>
      <w:tr>
        <w:trPr>
          <w:trHeight w:val="226" w:hRule="atLeast"/>
        </w:trPr>
        <w:tc>
          <w:tcPr>
            <w:tcW w:w="4751" w:type="dxa"/>
          </w:tcPr>
          <w:p>
            <w:pPr>
              <w:pStyle w:val="TableParagraph"/>
              <w:spacing w:line="158" w:lineRule="exact" w:before="47"/>
              <w:ind w:left="143"/>
              <w:rPr>
                <w:b/>
                <w:sz w:val="15"/>
              </w:rPr>
            </w:pPr>
            <w:r>
              <w:rPr>
                <w:b/>
                <w:color w:val="050505"/>
                <w:w w:val="105"/>
                <w:sz w:val="15"/>
              </w:rPr>
              <w:t>Automatic Change Requests</w:t>
            </w:r>
          </w:p>
        </w:tc>
        <w:tc>
          <w:tcPr>
            <w:tcW w:w="4606" w:type="dxa"/>
          </w:tcPr>
          <w:p>
            <w:pPr>
              <w:pStyle w:val="TableParagraph"/>
              <w:spacing w:line="158" w:lineRule="exact" w:before="47"/>
              <w:ind w:left="146"/>
              <w:rPr>
                <w:b/>
                <w:sz w:val="15"/>
              </w:rPr>
            </w:pPr>
            <w:r>
              <w:rPr>
                <w:b/>
                <w:color w:val="050505"/>
                <w:w w:val="105"/>
                <w:sz w:val="15"/>
              </w:rPr>
              <w:t>Non-automatic Change Requests</w:t>
            </w:r>
          </w:p>
        </w:tc>
      </w:tr>
      <w:tr>
        <w:trPr>
          <w:trHeight w:val="2987" w:hRule="atLeast"/>
        </w:trPr>
        <w:tc>
          <w:tcPr>
            <w:tcW w:w="4751" w:type="dxa"/>
          </w:tcPr>
          <w:p>
            <w:pPr>
              <w:pStyle w:val="TableParagraph"/>
              <w:spacing w:before="42"/>
              <w:ind w:left="141"/>
              <w:rPr>
                <w:sz w:val="15"/>
              </w:rPr>
            </w:pPr>
            <w:r>
              <w:rPr>
                <w:color w:val="050505"/>
                <w:w w:val="105"/>
                <w:sz w:val="15"/>
              </w:rPr>
              <w:t>Delivery by mail</w:t>
            </w:r>
            <w:r>
              <w:rPr>
                <w:color w:val="3D3D3D"/>
                <w:w w:val="105"/>
                <w:sz w:val="15"/>
              </w:rPr>
              <w:t>:</w:t>
            </w:r>
          </w:p>
          <w:p>
            <w:pPr>
              <w:pStyle w:val="TableParagraph"/>
              <w:spacing w:line="333" w:lineRule="auto" w:before="72"/>
              <w:ind w:left="719" w:right="2055" w:firstLine="1"/>
              <w:rPr>
                <w:b/>
                <w:sz w:val="15"/>
              </w:rPr>
            </w:pPr>
            <w:r>
              <w:rPr>
                <w:b/>
                <w:color w:val="050505"/>
                <w:w w:val="105"/>
                <w:sz w:val="15"/>
              </w:rPr>
              <w:t>Internal Revenue Service Ogden, UT 84201</w:t>
            </w:r>
          </w:p>
          <w:p>
            <w:pPr>
              <w:pStyle w:val="TableParagraph"/>
              <w:spacing w:before="1"/>
              <w:ind w:left="719"/>
              <w:rPr>
                <w:b/>
                <w:sz w:val="15"/>
              </w:rPr>
            </w:pPr>
            <w:r>
              <w:rPr>
                <w:b/>
                <w:color w:val="050505"/>
                <w:sz w:val="15"/>
              </w:rPr>
              <w:t>M/S 6111</w:t>
            </w:r>
          </w:p>
          <w:p>
            <w:pPr>
              <w:pStyle w:val="TableParagraph"/>
              <w:spacing w:before="7"/>
              <w:rPr>
                <w:rFonts w:ascii="Courier New"/>
                <w:b/>
                <w:sz w:val="16"/>
              </w:rPr>
            </w:pPr>
          </w:p>
          <w:p>
            <w:pPr>
              <w:pStyle w:val="TableParagraph"/>
              <w:spacing w:line="333" w:lineRule="auto"/>
              <w:ind w:left="718" w:right="2055" w:hanging="577"/>
              <w:rPr>
                <w:b/>
                <w:sz w:val="15"/>
              </w:rPr>
            </w:pPr>
            <w:r>
              <w:rPr>
                <w:color w:val="050505"/>
                <w:w w:val="105"/>
                <w:sz w:val="15"/>
              </w:rPr>
              <w:t>Delivery by private delivery service: </w:t>
            </w:r>
            <w:r>
              <w:rPr>
                <w:b/>
                <w:color w:val="050505"/>
                <w:w w:val="105"/>
                <w:sz w:val="15"/>
              </w:rPr>
              <w:t>Internal Revenue Service 1973 N. Rulon White Blvd. Ogden, UT 84201</w:t>
            </w:r>
          </w:p>
          <w:p>
            <w:pPr>
              <w:pStyle w:val="TableParagraph"/>
              <w:spacing w:before="2"/>
              <w:ind w:left="720"/>
              <w:rPr>
                <w:b/>
                <w:sz w:val="15"/>
              </w:rPr>
            </w:pPr>
            <w:r>
              <w:rPr>
                <w:b/>
                <w:color w:val="050505"/>
                <w:w w:val="105"/>
                <w:sz w:val="15"/>
              </w:rPr>
              <w:t>Attn: M/S 6111</w:t>
            </w:r>
          </w:p>
          <w:p>
            <w:pPr>
              <w:pStyle w:val="TableParagraph"/>
              <w:spacing w:before="7"/>
              <w:rPr>
                <w:rFonts w:ascii="Courier New"/>
                <w:b/>
                <w:sz w:val="16"/>
              </w:rPr>
            </w:pPr>
          </w:p>
          <w:p>
            <w:pPr>
              <w:pStyle w:val="TableParagraph"/>
              <w:spacing w:line="333" w:lineRule="auto"/>
              <w:ind w:left="142" w:right="1047" w:hanging="1"/>
              <w:rPr>
                <w:b/>
                <w:sz w:val="15"/>
              </w:rPr>
            </w:pPr>
            <w:r>
              <w:rPr>
                <w:b/>
                <w:color w:val="050505"/>
                <w:w w:val="105"/>
                <w:sz w:val="15"/>
              </w:rPr>
              <w:t>**See temporary procedure for faxing duplicate Form 3115 due to Covid-19, below</w:t>
            </w:r>
            <w:r>
              <w:rPr>
                <w:b/>
                <w:color w:val="3D3D3D"/>
                <w:w w:val="105"/>
                <w:sz w:val="15"/>
              </w:rPr>
              <w:t>.</w:t>
            </w:r>
            <w:r>
              <w:rPr>
                <w:b/>
                <w:color w:val="1A1A1A"/>
                <w:w w:val="105"/>
                <w:sz w:val="15"/>
              </w:rPr>
              <w:t>**</w:t>
            </w:r>
          </w:p>
        </w:tc>
        <w:tc>
          <w:tcPr>
            <w:tcW w:w="4606" w:type="dxa"/>
          </w:tcPr>
          <w:p>
            <w:pPr>
              <w:pStyle w:val="TableParagraph"/>
              <w:spacing w:before="42"/>
              <w:ind w:left="145"/>
              <w:rPr>
                <w:sz w:val="15"/>
              </w:rPr>
            </w:pPr>
            <w:r>
              <w:rPr>
                <w:color w:val="050505"/>
                <w:w w:val="105"/>
                <w:sz w:val="15"/>
              </w:rPr>
              <w:t>Delivery by mail</w:t>
            </w:r>
            <w:r>
              <w:rPr>
                <w:color w:val="3D3D3D"/>
                <w:w w:val="105"/>
                <w:sz w:val="15"/>
              </w:rPr>
              <w:t>:</w:t>
            </w:r>
          </w:p>
          <w:p>
            <w:pPr>
              <w:pStyle w:val="TableParagraph"/>
              <w:spacing w:line="333" w:lineRule="auto" w:before="72"/>
              <w:ind w:left="724" w:right="1906" w:hanging="1"/>
              <w:rPr>
                <w:b/>
                <w:sz w:val="15"/>
              </w:rPr>
            </w:pPr>
            <w:r>
              <w:rPr>
                <w:b/>
                <w:color w:val="050505"/>
                <w:w w:val="105"/>
                <w:sz w:val="15"/>
              </w:rPr>
              <w:t>Internal Revenue Service Attn</w:t>
            </w:r>
            <w:r>
              <w:rPr>
                <w:b/>
                <w:color w:val="3D3D3D"/>
                <w:w w:val="105"/>
                <w:sz w:val="15"/>
              </w:rPr>
              <w:t>: </w:t>
            </w:r>
            <w:r>
              <w:rPr>
                <w:b/>
                <w:color w:val="050505"/>
                <w:w w:val="105"/>
                <w:sz w:val="15"/>
              </w:rPr>
              <w:t>CC:PA:LPD:DRU</w:t>
            </w:r>
          </w:p>
          <w:p>
            <w:pPr>
              <w:pStyle w:val="TableParagraph"/>
              <w:spacing w:before="1"/>
              <w:ind w:left="723"/>
              <w:rPr>
                <w:b/>
                <w:sz w:val="15"/>
              </w:rPr>
            </w:pPr>
            <w:r>
              <w:rPr>
                <w:b/>
                <w:color w:val="050505"/>
                <w:w w:val="105"/>
                <w:sz w:val="15"/>
              </w:rPr>
              <w:t>P.O. Box 7604</w:t>
            </w:r>
          </w:p>
          <w:p>
            <w:pPr>
              <w:pStyle w:val="TableParagraph"/>
              <w:spacing w:line="333" w:lineRule="auto" w:before="68"/>
              <w:ind w:left="728" w:right="1906" w:hanging="6"/>
              <w:rPr>
                <w:b/>
                <w:sz w:val="15"/>
              </w:rPr>
            </w:pPr>
            <w:r>
              <w:rPr>
                <w:b/>
                <w:color w:val="050505"/>
                <w:w w:val="105"/>
                <w:sz w:val="15"/>
              </w:rPr>
              <w:t>Benjamin Franklin Station Washington, DC 20044</w:t>
            </w:r>
          </w:p>
          <w:p>
            <w:pPr>
              <w:pStyle w:val="TableParagraph"/>
              <w:spacing w:line="333" w:lineRule="auto" w:before="121"/>
              <w:ind w:left="723" w:right="1969" w:hanging="574"/>
              <w:jc w:val="both"/>
              <w:rPr>
                <w:b/>
                <w:sz w:val="15"/>
              </w:rPr>
            </w:pPr>
            <w:r>
              <w:rPr>
                <w:color w:val="050505"/>
                <w:w w:val="105"/>
                <w:sz w:val="15"/>
              </w:rPr>
              <w:t>Delivery by private delivery service: </w:t>
            </w:r>
            <w:r>
              <w:rPr>
                <w:b/>
                <w:color w:val="050505"/>
                <w:w w:val="105"/>
                <w:sz w:val="15"/>
              </w:rPr>
              <w:t>Internal Revenue Service Attn: CC:PA:LPD:DRU</w:t>
            </w:r>
          </w:p>
          <w:p>
            <w:pPr>
              <w:pStyle w:val="TableParagraph"/>
              <w:spacing w:before="2"/>
              <w:ind w:left="723"/>
              <w:rPr>
                <w:b/>
                <w:sz w:val="15"/>
              </w:rPr>
            </w:pPr>
            <w:r>
              <w:rPr>
                <w:b/>
                <w:color w:val="050505"/>
                <w:w w:val="105"/>
                <w:sz w:val="15"/>
              </w:rPr>
              <w:t>Room 5336</w:t>
            </w:r>
          </w:p>
          <w:p>
            <w:pPr>
              <w:pStyle w:val="TableParagraph"/>
              <w:spacing w:line="240" w:lineRule="atLeast"/>
              <w:ind w:left="728" w:right="936" w:hanging="2"/>
              <w:rPr>
                <w:b/>
                <w:sz w:val="15"/>
              </w:rPr>
            </w:pPr>
            <w:r>
              <w:rPr>
                <w:b/>
                <w:color w:val="050505"/>
                <w:w w:val="105"/>
                <w:sz w:val="15"/>
              </w:rPr>
              <w:t>1111 Constitution Ave. NW Washington, DC 20224</w:t>
            </w:r>
          </w:p>
        </w:tc>
      </w:tr>
    </w:tbl>
    <w:p>
      <w:pPr>
        <w:pStyle w:val="BodyText"/>
        <w:rPr>
          <w:rFonts w:ascii="Courier New"/>
          <w:b/>
          <w:sz w:val="27"/>
        </w:rPr>
      </w:pPr>
      <w:r>
        <w:rPr/>
        <w:pict>
          <v:group style="position:absolute;margin-left:76.320007pt;margin-top:17.309996pt;width:468.55pt;height:175.05pt;mso-position-horizontal-relative:page;mso-position-vertical-relative:paragraph;z-index:-251294720;mso-wrap-distance-left:0;mso-wrap-distance-right:0" coordorigin="1526,346" coordsize="9371,3501">
            <v:shape style="position:absolute;left:1533;top:834;width:9357;height:3006" type="#_x0000_t202" filled="false" stroked="true" strokeweight=".71999pt" strokecolor="#000000">
              <v:textbox inset="0,0,0,0">
                <w:txbxContent>
                  <w:p>
                    <w:pPr>
                      <w:spacing w:line="333" w:lineRule="auto" w:before="101"/>
                      <w:ind w:left="277" w:right="678" w:firstLine="0"/>
                      <w:jc w:val="left"/>
                      <w:rPr>
                        <w:sz w:val="15"/>
                      </w:rPr>
                    </w:pPr>
                    <w:r>
                      <w:rPr>
                        <w:color w:val="050505"/>
                        <w:w w:val="105"/>
                        <w:sz w:val="15"/>
                      </w:rPr>
                      <w:t>The IRS now allows taxpayers </w:t>
                    </w:r>
                    <w:r>
                      <w:rPr>
                        <w:b/>
                        <w:color w:val="050505"/>
                        <w:w w:val="105"/>
                        <w:sz w:val="15"/>
                      </w:rPr>
                      <w:t>using the automatic consent procedures </w:t>
                    </w:r>
                    <w:r>
                      <w:rPr>
                        <w:color w:val="050505"/>
                        <w:w w:val="105"/>
                        <w:sz w:val="15"/>
                      </w:rPr>
                      <w:t>to make an accounting method </w:t>
                    </w:r>
                    <w:r>
                      <w:rPr>
                        <w:color w:val="1A1A1A"/>
                        <w:w w:val="105"/>
                        <w:sz w:val="15"/>
                      </w:rPr>
                      <w:t>change </w:t>
                    </w:r>
                    <w:r>
                      <w:rPr>
                        <w:color w:val="050505"/>
                        <w:w w:val="105"/>
                        <w:sz w:val="15"/>
                      </w:rPr>
                      <w:t>to fax the required duplicate copy of Form </w:t>
                    </w:r>
                    <w:r>
                      <w:rPr>
                        <w:color w:val="1A1A1A"/>
                        <w:w w:val="105"/>
                        <w:sz w:val="15"/>
                      </w:rPr>
                      <w:t>3115 </w:t>
                    </w:r>
                    <w:r>
                      <w:rPr>
                        <w:color w:val="050505"/>
                        <w:w w:val="105"/>
                        <w:sz w:val="15"/>
                      </w:rPr>
                      <w:t>to </w:t>
                    </w:r>
                    <w:r>
                      <w:rPr>
                        <w:b/>
                        <w:color w:val="050505"/>
                        <w:w w:val="105"/>
                        <w:sz w:val="15"/>
                      </w:rPr>
                      <w:t>844-249-8134, </w:t>
                    </w:r>
                    <w:r>
                      <w:rPr>
                        <w:color w:val="050505"/>
                        <w:w w:val="105"/>
                        <w:sz w:val="15"/>
                      </w:rPr>
                      <w:t>instead of mailing a paper version of the copy to the IRS. The sender should include a fax cover sheet</w:t>
                    </w:r>
                    <w:r>
                      <w:rPr>
                        <w:color w:val="3D3D3D"/>
                        <w:w w:val="105"/>
                        <w:sz w:val="15"/>
                      </w:rPr>
                      <w:t>, </w:t>
                    </w:r>
                    <w:r>
                      <w:rPr>
                        <w:color w:val="050505"/>
                        <w:w w:val="105"/>
                        <w:sz w:val="15"/>
                      </w:rPr>
                      <w:t>containing the following information:</w:t>
                    </w:r>
                  </w:p>
                  <w:p>
                    <w:pPr>
                      <w:spacing w:line="338" w:lineRule="auto" w:before="0"/>
                      <w:ind w:left="710" w:right="5129" w:firstLine="1"/>
                      <w:jc w:val="left"/>
                      <w:rPr>
                        <w:sz w:val="15"/>
                      </w:rPr>
                    </w:pPr>
                    <w:r>
                      <w:rPr>
                        <w:color w:val="050505"/>
                        <w:w w:val="105"/>
                        <w:sz w:val="15"/>
                      </w:rPr>
                      <w:t>Sender's name, title, phone number</w:t>
                    </w:r>
                    <w:r>
                      <w:rPr>
                        <w:color w:val="3D3D3D"/>
                        <w:w w:val="105"/>
                        <w:sz w:val="15"/>
                      </w:rPr>
                      <w:t>, </w:t>
                    </w:r>
                    <w:r>
                      <w:rPr>
                        <w:color w:val="050505"/>
                        <w:w w:val="105"/>
                        <w:sz w:val="15"/>
                      </w:rPr>
                      <w:t>and address Taxpayer's name (if different from the sender) Date</w:t>
                    </w:r>
                  </w:p>
                  <w:p>
                    <w:pPr>
                      <w:spacing w:line="169" w:lineRule="exact" w:before="0"/>
                      <w:ind w:left="712" w:right="0" w:firstLine="0"/>
                      <w:jc w:val="left"/>
                      <w:rPr>
                        <w:sz w:val="15"/>
                      </w:rPr>
                    </w:pPr>
                    <w:r>
                      <w:rPr>
                        <w:color w:val="050505"/>
                        <w:w w:val="105"/>
                        <w:sz w:val="15"/>
                      </w:rPr>
                      <w:t>Number of pages faxed </w:t>
                    </w:r>
                    <w:r>
                      <w:rPr>
                        <w:color w:val="1A1A1A"/>
                        <w:w w:val="105"/>
                        <w:sz w:val="15"/>
                      </w:rPr>
                      <w:t>(including </w:t>
                    </w:r>
                    <w:r>
                      <w:rPr>
                        <w:color w:val="050505"/>
                        <w:w w:val="105"/>
                        <w:sz w:val="15"/>
                      </w:rPr>
                      <w:t>the cover sheet)</w:t>
                    </w:r>
                  </w:p>
                  <w:p>
                    <w:pPr>
                      <w:spacing w:line="340" w:lineRule="auto" w:before="64"/>
                      <w:ind w:left="279" w:right="710" w:hanging="1"/>
                      <w:jc w:val="left"/>
                      <w:rPr>
                        <w:sz w:val="15"/>
                      </w:rPr>
                    </w:pPr>
                    <w:r>
                      <w:rPr>
                        <w:color w:val="050505"/>
                        <w:w w:val="105"/>
                        <w:sz w:val="15"/>
                      </w:rPr>
                      <w:t>Do NOT include on the cover sheet any sensitive information such as Employer Identification Number or Social Security Number</w:t>
                    </w:r>
                    <w:r>
                      <w:rPr>
                        <w:color w:val="3D3D3D"/>
                        <w:w w:val="105"/>
                        <w:sz w:val="15"/>
                      </w:rPr>
                      <w:t>.</w:t>
                    </w:r>
                  </w:p>
                  <w:p>
                    <w:pPr>
                      <w:spacing w:line="163" w:lineRule="exact" w:before="0"/>
                      <w:ind w:left="278" w:right="0" w:firstLine="0"/>
                      <w:jc w:val="left"/>
                      <w:rPr>
                        <w:sz w:val="15"/>
                      </w:rPr>
                    </w:pPr>
                    <w:r>
                      <w:rPr>
                        <w:color w:val="050505"/>
                        <w:w w:val="105"/>
                        <w:sz w:val="15"/>
                      </w:rPr>
                      <w:t>For more information and FAQs, see:</w:t>
                    </w:r>
                  </w:p>
                  <w:p>
                    <w:pPr>
                      <w:spacing w:before="68"/>
                      <w:ind w:left="713" w:right="0" w:firstLine="0"/>
                      <w:jc w:val="left"/>
                      <w:rPr>
                        <w:sz w:val="15"/>
                      </w:rPr>
                    </w:pPr>
                    <w:r>
                      <w:rPr>
                        <w:color w:val="050505"/>
                        <w:w w:val="105"/>
                        <w:sz w:val="15"/>
                      </w:rPr>
                      <w:t>irs</w:t>
                    </w:r>
                    <w:r>
                      <w:rPr>
                        <w:color w:val="3D3D3D"/>
                        <w:w w:val="105"/>
                        <w:sz w:val="15"/>
                      </w:rPr>
                      <w:t>.</w:t>
                    </w:r>
                    <w:r>
                      <w:rPr>
                        <w:color w:val="050505"/>
                        <w:w w:val="105"/>
                        <w:sz w:val="15"/>
                      </w:rPr>
                      <w:t>gov/newsroom/temporary-procedure-to-fax-automatic-consent-forms-3115-due-to-covid-19</w:t>
                    </w:r>
                  </w:p>
                  <w:p>
                    <w:pPr>
                      <w:spacing w:before="121"/>
                      <w:ind w:left="279" w:right="0" w:firstLine="0"/>
                      <w:jc w:val="left"/>
                      <w:rPr>
                        <w:b/>
                        <w:sz w:val="15"/>
                      </w:rPr>
                    </w:pPr>
                    <w:r>
                      <w:rPr>
                        <w:b/>
                        <w:color w:val="050505"/>
                        <w:w w:val="105"/>
                        <w:sz w:val="15"/>
                      </w:rPr>
                      <w:t>Note: This temporary procedure is in effect until further notice.</w:t>
                    </w:r>
                  </w:p>
                </w:txbxContent>
              </v:textbox>
              <v:stroke dashstyle="solid"/>
              <w10:wrap type="none"/>
            </v:shape>
            <v:shape style="position:absolute;left:1533;top:353;width:9357;height:481" type="#_x0000_t202" filled="false" stroked="true" strokeweight=".71999pt" strokecolor="#000000">
              <v:textbox inset="0,0,0,0">
                <w:txbxContent>
                  <w:p>
                    <w:pPr>
                      <w:spacing w:before="121"/>
                      <w:ind w:left="132" w:right="0" w:firstLine="0"/>
                      <w:jc w:val="left"/>
                      <w:rPr>
                        <w:b/>
                        <w:sz w:val="20"/>
                      </w:rPr>
                    </w:pPr>
                    <w:r>
                      <w:rPr>
                        <w:b/>
                        <w:color w:val="050505"/>
                        <w:sz w:val="20"/>
                      </w:rPr>
                      <w:t>Temporary procedure forfaxing </w:t>
                    </w:r>
                    <w:r>
                      <w:rPr>
                        <w:b/>
                        <w:color w:val="050505"/>
                        <w:sz w:val="20"/>
                        <w:u w:val="thick" w:color="050505"/>
                      </w:rPr>
                      <w:t>duplicate</w:t>
                    </w:r>
                    <w:r>
                      <w:rPr>
                        <w:b/>
                        <w:color w:val="050505"/>
                        <w:sz w:val="20"/>
                      </w:rPr>
                      <w:t> Form 3115:</w:t>
                    </w:r>
                  </w:p>
                </w:txbxContent>
              </v:textbox>
              <v:stroke dashstyle="solid"/>
              <w10:wrap type="none"/>
            </v:shape>
            <w10:wrap type="topAndBottom"/>
          </v:group>
        </w:pict>
      </w:r>
      <w:r>
        <w:rPr/>
        <w:pict>
          <v:group style="position:absolute;margin-left:76.320007pt;margin-top:209.640015pt;width:468.55pt;height:84.85pt;mso-position-horizontal-relative:page;mso-position-vertical-relative:paragraph;z-index:-251291648;mso-wrap-distance-left:0;mso-wrap-distance-right:0" coordorigin="1526,4193" coordsize="9371,1697">
            <v:shape style="position:absolute;left:1533;top:4680;width:9357;height:1202" type="#_x0000_t202" filled="false" stroked="true" strokeweight=".71999pt" strokecolor="#000000">
              <v:textbox inset="0,0,0,0">
                <w:txbxContent>
                  <w:p>
                    <w:pPr>
                      <w:spacing w:line="240" w:lineRule="auto" w:before="6"/>
                      <w:rPr>
                        <w:rFonts w:ascii="Courier New"/>
                        <w:b/>
                        <w:sz w:val="15"/>
                      </w:rPr>
                    </w:pPr>
                  </w:p>
                  <w:p>
                    <w:pPr>
                      <w:spacing w:before="0"/>
                      <w:ind w:left="134" w:right="0" w:firstLine="0"/>
                      <w:jc w:val="left"/>
                      <w:rPr>
                        <w:sz w:val="15"/>
                      </w:rPr>
                    </w:pPr>
                    <w:r>
                      <w:rPr>
                        <w:color w:val="050505"/>
                        <w:w w:val="105"/>
                        <w:sz w:val="15"/>
                      </w:rPr>
                      <w:t>Enter the name of the filer on the first line of page 1 of Form </w:t>
                    </w:r>
                    <w:r>
                      <w:rPr>
                        <w:color w:val="1A1A1A"/>
                        <w:w w:val="105"/>
                        <w:sz w:val="15"/>
                      </w:rPr>
                      <w:t>3115.</w:t>
                    </w:r>
                  </w:p>
                  <w:p>
                    <w:pPr>
                      <w:spacing w:line="240" w:lineRule="auto" w:before="4"/>
                      <w:rPr>
                        <w:sz w:val="16"/>
                      </w:rPr>
                    </w:pPr>
                  </w:p>
                  <w:p>
                    <w:pPr>
                      <w:spacing w:line="333" w:lineRule="auto" w:before="0"/>
                      <w:ind w:left="135" w:right="2239" w:hanging="3"/>
                      <w:jc w:val="left"/>
                      <w:rPr>
                        <w:sz w:val="15"/>
                      </w:rPr>
                    </w:pPr>
                    <w:r>
                      <w:rPr>
                        <w:color w:val="050505"/>
                        <w:w w:val="105"/>
                        <w:sz w:val="15"/>
                      </w:rPr>
                      <w:t>The principal officer or other person who has personal knowledge of the information provided on the form and authority to bind the filer in the matter must sign Form 3115 in the signature section.</w:t>
                    </w:r>
                  </w:p>
                </w:txbxContent>
              </v:textbox>
              <v:stroke dashstyle="solid"/>
              <w10:wrap type="none"/>
            </v:shape>
            <v:shape style="position:absolute;left:1533;top:4200;width:9357;height:480" type="#_x0000_t202" filled="false" stroked="true" strokeweight=".71999pt" strokecolor="#000000">
              <v:textbox inset="0,0,0,0">
                <w:txbxContent>
                  <w:p>
                    <w:pPr>
                      <w:spacing w:before="119"/>
                      <w:ind w:left="134" w:right="0" w:firstLine="0"/>
                      <w:jc w:val="left"/>
                      <w:rPr>
                        <w:b/>
                        <w:sz w:val="20"/>
                      </w:rPr>
                    </w:pPr>
                    <w:r>
                      <w:rPr>
                        <w:b/>
                        <w:color w:val="050505"/>
                        <w:sz w:val="20"/>
                      </w:rPr>
                      <w:t>Sign and date</w:t>
                    </w:r>
                  </w:p>
                </w:txbxContent>
              </v:textbox>
              <v:stroke dashstyle="solid"/>
              <w10:wrap type="none"/>
            </v:shape>
            <w10:wrap type="topAndBottom"/>
          </v:group>
        </w:pict>
      </w:r>
    </w:p>
    <w:p>
      <w:pPr>
        <w:pStyle w:val="BodyText"/>
        <w:spacing w:before="4"/>
        <w:rPr>
          <w:rFonts w:ascii="Courier New"/>
          <w:b/>
          <w:sz w:val="24"/>
        </w:rPr>
      </w:pPr>
    </w:p>
    <w:p>
      <w:pPr>
        <w:pStyle w:val="BodyText"/>
        <w:spacing w:before="9"/>
        <w:rPr>
          <w:rFonts w:ascii="Courier New"/>
          <w:b/>
          <w:sz w:val="12"/>
        </w:rPr>
      </w:pPr>
    </w:p>
    <w:p>
      <w:pPr>
        <w:spacing w:before="96"/>
        <w:ind w:left="272" w:right="0" w:firstLine="0"/>
        <w:jc w:val="left"/>
        <w:rPr>
          <w:sz w:val="11"/>
        </w:rPr>
      </w:pPr>
      <w:r>
        <w:rPr/>
        <w:pict>
          <v:group style="position:absolute;margin-left:76.320pt;margin-top:-93.584778pt;width:.75pt;height:84.4pt;mso-position-horizontal-relative:page;mso-position-vertical-relative:paragraph;z-index:-266795008" coordorigin="1526,-1872" coordsize="15,1688">
            <v:line style="position:absolute" from="1534,-1867" to="1534,-188" stroked="true" strokeweight=".299990pt" strokecolor="#000000">
              <v:stroke dashstyle="solid"/>
            </v:line>
            <v:line style="position:absolute" from="1534,-1872" to="1534,-184" stroked="true" strokeweight=".72pt" strokecolor="#000000">
              <v:stroke dashstyle="solid"/>
            </v:line>
            <w10:wrap type="none"/>
          </v:group>
        </w:pict>
      </w:r>
      <w:r>
        <w:rPr/>
        <w:pict>
          <v:group style="position:absolute;margin-left:544.140015pt;margin-top:-93.584778pt;width:.75pt;height:84.4pt;mso-position-horizontal-relative:page;mso-position-vertical-relative:paragraph;z-index:-266793984" coordorigin="10883,-1872" coordsize="15,1688">
            <v:line style="position:absolute" from="10891,-1867" to="10891,-188" stroked="true" strokeweight=".299990pt" strokecolor="#000000">
              <v:stroke dashstyle="solid"/>
            </v:line>
            <v:line style="position:absolute" from="10890,-1872" to="10890,-184" stroked="true" strokeweight=".71999pt" strokecolor="#000000">
              <v:stroke dashstyle="solid"/>
            </v:line>
            <w10:wrap type="none"/>
          </v:group>
        </w:pict>
      </w:r>
      <w:r>
        <w:rPr>
          <w:color w:val="1A1A1A"/>
          <w:w w:val="110"/>
          <w:sz w:val="11"/>
        </w:rPr>
        <w:t>3115_FI.LD</w:t>
      </w:r>
    </w:p>
    <w:p>
      <w:pPr>
        <w:spacing w:after="0"/>
        <w:jc w:val="left"/>
        <w:rPr>
          <w:sz w:val="11"/>
        </w:rPr>
        <w:sectPr>
          <w:pgSz w:w="12240" w:h="15840"/>
          <w:pgMar w:top="940" w:bottom="0" w:left="540" w:right="160"/>
        </w:sectPr>
      </w:pPr>
    </w:p>
    <w:tbl>
      <w:tblPr>
        <w:tblW w:w="0" w:type="auto"/>
        <w:jc w:val="left"/>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0"/>
        <w:gridCol w:w="4605"/>
        <w:gridCol w:w="2605"/>
        <w:gridCol w:w="1749"/>
      </w:tblGrid>
      <w:tr>
        <w:trPr>
          <w:trHeight w:val="898" w:hRule="atLeast"/>
        </w:trPr>
        <w:tc>
          <w:tcPr>
            <w:tcW w:w="1740" w:type="dxa"/>
            <w:tcBorders>
              <w:top w:val="nil"/>
              <w:left w:val="nil"/>
              <w:right w:val="single" w:sz="8" w:space="0" w:color="000000"/>
            </w:tcBorders>
          </w:tcPr>
          <w:p>
            <w:pPr>
              <w:pStyle w:val="TableParagraph"/>
              <w:spacing w:before="11"/>
              <w:ind w:left="11"/>
              <w:rPr>
                <w:b/>
                <w:sz w:val="26"/>
              </w:rPr>
            </w:pPr>
            <w:r>
              <w:rPr>
                <w:color w:val="050505"/>
                <w:w w:val="105"/>
                <w:sz w:val="15"/>
              </w:rPr>
              <w:t>Form </w:t>
            </w:r>
            <w:r>
              <w:rPr>
                <w:b/>
                <w:color w:val="050505"/>
                <w:w w:val="105"/>
                <w:sz w:val="26"/>
              </w:rPr>
              <w:t>3115</w:t>
            </w:r>
          </w:p>
          <w:p>
            <w:pPr>
              <w:pStyle w:val="TableParagraph"/>
              <w:spacing w:before="83"/>
              <w:ind w:left="11"/>
              <w:rPr>
                <w:sz w:val="12"/>
              </w:rPr>
            </w:pPr>
            <w:r>
              <w:rPr>
                <w:color w:val="1C1C1C"/>
                <w:sz w:val="12"/>
              </w:rPr>
              <w:t>(Rev</w:t>
            </w:r>
            <w:r>
              <w:rPr>
                <w:color w:val="3F3F3F"/>
                <w:sz w:val="12"/>
              </w:rPr>
              <w:t>. </w:t>
            </w:r>
            <w:r>
              <w:rPr>
                <w:color w:val="050505"/>
                <w:sz w:val="12"/>
              </w:rPr>
              <w:t>December </w:t>
            </w:r>
            <w:r>
              <w:rPr>
                <w:color w:val="1C1C1C"/>
                <w:sz w:val="12"/>
              </w:rPr>
              <w:t>2018)</w:t>
            </w:r>
          </w:p>
          <w:p>
            <w:pPr>
              <w:pStyle w:val="TableParagraph"/>
              <w:spacing w:line="140" w:lineRule="atLeast" w:before="76"/>
              <w:ind w:left="12" w:right="233" w:hanging="3"/>
              <w:rPr>
                <w:sz w:val="12"/>
              </w:rPr>
            </w:pPr>
            <w:r>
              <w:rPr>
                <w:color w:val="050505"/>
                <w:sz w:val="12"/>
              </w:rPr>
              <w:t>Department </w:t>
            </w:r>
            <w:r>
              <w:rPr>
                <w:color w:val="1C1C1C"/>
                <w:sz w:val="12"/>
              </w:rPr>
              <w:t>of </w:t>
            </w:r>
            <w:r>
              <w:rPr>
                <w:color w:val="050505"/>
                <w:sz w:val="12"/>
              </w:rPr>
              <w:t>the Treasury Internal Re</w:t>
            </w:r>
            <w:r>
              <w:rPr>
                <w:color w:val="2D2D2D"/>
                <w:sz w:val="12"/>
              </w:rPr>
              <w:t>ve</w:t>
            </w:r>
            <w:r>
              <w:rPr>
                <w:color w:val="050505"/>
                <w:sz w:val="12"/>
              </w:rPr>
              <w:t>nue </w:t>
            </w:r>
            <w:r>
              <w:rPr>
                <w:color w:val="1C1C1C"/>
                <w:sz w:val="12"/>
              </w:rPr>
              <w:t>Service</w:t>
            </w:r>
          </w:p>
        </w:tc>
        <w:tc>
          <w:tcPr>
            <w:tcW w:w="7210" w:type="dxa"/>
            <w:gridSpan w:val="2"/>
            <w:tcBorders>
              <w:top w:val="nil"/>
              <w:left w:val="single" w:sz="8" w:space="0" w:color="000000"/>
              <w:bottom w:val="single" w:sz="8" w:space="0" w:color="000000"/>
              <w:right w:val="single" w:sz="8" w:space="0" w:color="000000"/>
            </w:tcBorders>
          </w:tcPr>
          <w:p>
            <w:pPr>
              <w:pStyle w:val="TableParagraph"/>
              <w:spacing w:before="3"/>
              <w:rPr>
                <w:sz w:val="22"/>
              </w:rPr>
            </w:pPr>
          </w:p>
          <w:p>
            <w:pPr>
              <w:pStyle w:val="TableParagraph"/>
              <w:ind w:left="499"/>
              <w:rPr>
                <w:b/>
                <w:sz w:val="26"/>
              </w:rPr>
            </w:pPr>
            <w:r>
              <w:rPr>
                <w:b/>
                <w:color w:val="050505"/>
                <w:w w:val="105"/>
                <w:sz w:val="26"/>
              </w:rPr>
              <w:t>Application for Change in Accounting Method</w:t>
            </w:r>
          </w:p>
          <w:p>
            <w:pPr>
              <w:pStyle w:val="TableParagraph"/>
              <w:numPr>
                <w:ilvl w:val="0"/>
                <w:numId w:val="70"/>
              </w:numPr>
              <w:tabs>
                <w:tab w:pos="641" w:val="left" w:leader="none"/>
              </w:tabs>
              <w:spacing w:line="254" w:lineRule="exact" w:before="70" w:after="0"/>
              <w:ind w:left="640" w:right="0" w:hanging="299"/>
              <w:jc w:val="left"/>
              <w:rPr>
                <w:b/>
                <w:sz w:val="17"/>
              </w:rPr>
            </w:pPr>
            <w:r>
              <w:rPr>
                <w:b/>
                <w:color w:val="050505"/>
                <w:w w:val="105"/>
                <w:sz w:val="17"/>
              </w:rPr>
              <w:t>Go to </w:t>
            </w:r>
            <w:hyperlink r:id="rId48">
              <w:r>
                <w:rPr>
                  <w:b/>
                  <w:i/>
                  <w:color w:val="050505"/>
                  <w:w w:val="105"/>
                  <w:sz w:val="17"/>
                </w:rPr>
                <w:t>www.irs.gov/Form3115 </w:t>
              </w:r>
            </w:hyperlink>
            <w:r>
              <w:rPr>
                <w:b/>
                <w:color w:val="050505"/>
                <w:w w:val="105"/>
                <w:sz w:val="17"/>
              </w:rPr>
              <w:t>for instructions and the latest</w:t>
            </w:r>
            <w:r>
              <w:rPr>
                <w:b/>
                <w:color w:val="050505"/>
                <w:spacing w:val="-24"/>
                <w:w w:val="105"/>
                <w:sz w:val="17"/>
              </w:rPr>
              <w:t> </w:t>
            </w:r>
            <w:r>
              <w:rPr>
                <w:b/>
                <w:color w:val="050505"/>
                <w:w w:val="105"/>
                <w:sz w:val="17"/>
              </w:rPr>
              <w:t>information.</w:t>
            </w:r>
          </w:p>
        </w:tc>
        <w:tc>
          <w:tcPr>
            <w:tcW w:w="1749" w:type="dxa"/>
            <w:tcBorders>
              <w:top w:val="nil"/>
              <w:left w:val="single" w:sz="8" w:space="0" w:color="000000"/>
              <w:bottom w:val="single" w:sz="8" w:space="0" w:color="000000"/>
              <w:right w:val="nil"/>
            </w:tcBorders>
          </w:tcPr>
          <w:p>
            <w:pPr>
              <w:pStyle w:val="TableParagraph"/>
              <w:rPr>
                <w:sz w:val="18"/>
              </w:rPr>
            </w:pPr>
          </w:p>
          <w:p>
            <w:pPr>
              <w:pStyle w:val="TableParagraph"/>
              <w:spacing w:before="138"/>
              <w:ind w:left="181"/>
              <w:rPr>
                <w:sz w:val="15"/>
              </w:rPr>
            </w:pPr>
            <w:r>
              <w:rPr>
                <w:color w:val="050505"/>
                <w:w w:val="105"/>
                <w:sz w:val="16"/>
              </w:rPr>
              <w:t>0MB </w:t>
            </w:r>
            <w:r>
              <w:rPr>
                <w:color w:val="050505"/>
                <w:w w:val="105"/>
                <w:sz w:val="15"/>
              </w:rPr>
              <w:t>No. 1545-2070</w:t>
            </w:r>
          </w:p>
        </w:tc>
      </w:tr>
      <w:tr>
        <w:trPr>
          <w:trHeight w:val="460" w:hRule="atLeast"/>
        </w:trPr>
        <w:tc>
          <w:tcPr>
            <w:tcW w:w="6345" w:type="dxa"/>
            <w:gridSpan w:val="2"/>
            <w:vMerge w:val="restart"/>
            <w:tcBorders>
              <w:top w:val="single" w:sz="8" w:space="0" w:color="000000"/>
              <w:left w:val="nil"/>
            </w:tcBorders>
          </w:tcPr>
          <w:p>
            <w:pPr>
              <w:pStyle w:val="TableParagraph"/>
              <w:spacing w:before="27"/>
              <w:ind w:left="10"/>
              <w:rPr>
                <w:sz w:val="12"/>
              </w:rPr>
            </w:pPr>
            <w:r>
              <w:rPr>
                <w:color w:val="050505"/>
                <w:sz w:val="12"/>
              </w:rPr>
              <w:t>Name </w:t>
            </w:r>
            <w:r>
              <w:rPr>
                <w:color w:val="1C1C1C"/>
                <w:sz w:val="12"/>
              </w:rPr>
              <w:t>of </w:t>
            </w:r>
            <w:r>
              <w:rPr>
                <w:color w:val="050505"/>
                <w:sz w:val="12"/>
              </w:rPr>
              <w:t>filer </w:t>
            </w:r>
            <w:r>
              <w:rPr>
                <w:color w:val="2D2D2D"/>
                <w:sz w:val="12"/>
              </w:rPr>
              <w:t>(</w:t>
            </w:r>
            <w:r>
              <w:rPr>
                <w:color w:val="050505"/>
                <w:sz w:val="12"/>
              </w:rPr>
              <w:t>name </w:t>
            </w:r>
            <w:r>
              <w:rPr>
                <w:color w:val="1C1C1C"/>
                <w:sz w:val="12"/>
              </w:rPr>
              <w:t>of parent corporation </w:t>
            </w:r>
            <w:r>
              <w:rPr>
                <w:color w:val="050505"/>
                <w:sz w:val="12"/>
              </w:rPr>
              <w:t>if </w:t>
            </w:r>
            <w:r>
              <w:rPr>
                <w:color w:val="1C1C1C"/>
                <w:sz w:val="12"/>
              </w:rPr>
              <w:t>a consolidated </w:t>
            </w:r>
            <w:r>
              <w:rPr>
                <w:color w:val="050505"/>
                <w:sz w:val="12"/>
              </w:rPr>
              <w:t>group) </w:t>
            </w:r>
            <w:r>
              <w:rPr>
                <w:color w:val="2D2D2D"/>
                <w:sz w:val="12"/>
              </w:rPr>
              <w:t>(see </w:t>
            </w:r>
            <w:r>
              <w:rPr>
                <w:color w:val="050505"/>
                <w:sz w:val="12"/>
              </w:rPr>
              <w:t>instructions)</w:t>
            </w:r>
          </w:p>
          <w:p>
            <w:pPr>
              <w:pStyle w:val="TableParagraph"/>
              <w:rPr>
                <w:sz w:val="12"/>
              </w:rPr>
            </w:pPr>
          </w:p>
          <w:p>
            <w:pPr>
              <w:pStyle w:val="TableParagraph"/>
              <w:rPr>
                <w:sz w:val="12"/>
              </w:rPr>
            </w:pPr>
          </w:p>
          <w:p>
            <w:pPr>
              <w:pStyle w:val="TableParagraph"/>
              <w:spacing w:before="87"/>
              <w:ind w:left="8"/>
              <w:rPr>
                <w:rFonts w:ascii="Courier New"/>
                <w:b/>
                <w:sz w:val="18"/>
              </w:rPr>
            </w:pPr>
            <w:r>
              <w:rPr>
                <w:rFonts w:ascii="Courier New"/>
                <w:b/>
                <w:color w:val="050505"/>
                <w:sz w:val="18"/>
              </w:rPr>
              <w:t>Saving Susan Ministry Inc</w:t>
            </w:r>
          </w:p>
        </w:tc>
        <w:tc>
          <w:tcPr>
            <w:tcW w:w="4354" w:type="dxa"/>
            <w:gridSpan w:val="2"/>
            <w:tcBorders>
              <w:top w:val="single" w:sz="8" w:space="0" w:color="000000"/>
              <w:right w:val="nil"/>
            </w:tcBorders>
          </w:tcPr>
          <w:p>
            <w:pPr>
              <w:pStyle w:val="TableParagraph"/>
              <w:spacing w:before="27"/>
              <w:ind w:left="79"/>
              <w:rPr>
                <w:b/>
                <w:sz w:val="12"/>
              </w:rPr>
            </w:pPr>
            <w:r>
              <w:rPr>
                <w:b/>
                <w:color w:val="050505"/>
                <w:sz w:val="12"/>
              </w:rPr>
              <w:t>Identification number (see instructions)</w:t>
            </w:r>
          </w:p>
          <w:p>
            <w:pPr>
              <w:pStyle w:val="TableParagraph"/>
              <w:spacing w:before="7"/>
              <w:rPr>
                <w:sz w:val="10"/>
              </w:rPr>
            </w:pPr>
          </w:p>
          <w:p>
            <w:pPr>
              <w:pStyle w:val="TableParagraph"/>
              <w:spacing w:line="153" w:lineRule="exact" w:before="1"/>
              <w:ind w:left="145"/>
              <w:rPr>
                <w:rFonts w:ascii="Courier New"/>
                <w:b/>
                <w:sz w:val="18"/>
              </w:rPr>
            </w:pPr>
            <w:r>
              <w:rPr>
                <w:rFonts w:ascii="Courier New"/>
                <w:b/>
                <w:color w:val="050505"/>
                <w:sz w:val="18"/>
              </w:rPr>
              <w:t>47-3041699</w:t>
            </w:r>
          </w:p>
        </w:tc>
      </w:tr>
      <w:tr>
        <w:trPr>
          <w:trHeight w:val="470" w:hRule="atLeast"/>
        </w:trPr>
        <w:tc>
          <w:tcPr>
            <w:tcW w:w="6345" w:type="dxa"/>
            <w:gridSpan w:val="2"/>
            <w:vMerge/>
            <w:tcBorders>
              <w:top w:val="nil"/>
              <w:left w:val="nil"/>
            </w:tcBorders>
          </w:tcPr>
          <w:p>
            <w:pPr>
              <w:rPr>
                <w:sz w:val="2"/>
                <w:szCs w:val="2"/>
              </w:rPr>
            </w:pPr>
          </w:p>
        </w:tc>
        <w:tc>
          <w:tcPr>
            <w:tcW w:w="4354" w:type="dxa"/>
            <w:gridSpan w:val="2"/>
            <w:tcBorders>
              <w:right w:val="nil"/>
            </w:tcBorders>
          </w:tcPr>
          <w:p>
            <w:pPr>
              <w:pStyle w:val="TableParagraph"/>
              <w:spacing w:before="37"/>
              <w:ind w:left="78"/>
              <w:rPr>
                <w:sz w:val="12"/>
              </w:rPr>
            </w:pPr>
            <w:r>
              <w:rPr>
                <w:color w:val="050505"/>
                <w:sz w:val="12"/>
              </w:rPr>
              <w:t>Principal business </w:t>
            </w:r>
            <w:r>
              <w:rPr>
                <w:color w:val="1C1C1C"/>
                <w:sz w:val="12"/>
              </w:rPr>
              <w:t>activity code </w:t>
            </w:r>
            <w:r>
              <w:rPr>
                <w:color w:val="050505"/>
                <w:sz w:val="12"/>
              </w:rPr>
              <w:t>number </w:t>
            </w:r>
            <w:r>
              <w:rPr>
                <w:color w:val="1C1C1C"/>
                <w:sz w:val="12"/>
              </w:rPr>
              <w:t>(see </w:t>
            </w:r>
            <w:r>
              <w:rPr>
                <w:color w:val="050505"/>
                <w:sz w:val="12"/>
              </w:rPr>
              <w:t>instructions</w:t>
            </w:r>
            <w:r>
              <w:rPr>
                <w:color w:val="2D2D2D"/>
                <w:sz w:val="12"/>
              </w:rPr>
              <w:t>)</w:t>
            </w:r>
          </w:p>
        </w:tc>
      </w:tr>
      <w:tr>
        <w:trPr>
          <w:trHeight w:val="239" w:hRule="atLeast"/>
        </w:trPr>
        <w:tc>
          <w:tcPr>
            <w:tcW w:w="6345" w:type="dxa"/>
            <w:gridSpan w:val="2"/>
            <w:vMerge w:val="restart"/>
            <w:tcBorders>
              <w:left w:val="nil"/>
            </w:tcBorders>
          </w:tcPr>
          <w:p>
            <w:pPr>
              <w:pStyle w:val="TableParagraph"/>
              <w:spacing w:before="37"/>
              <w:ind w:left="10"/>
              <w:rPr>
                <w:sz w:val="12"/>
              </w:rPr>
            </w:pPr>
            <w:r>
              <w:rPr>
                <w:color w:val="050505"/>
                <w:w w:val="105"/>
                <w:sz w:val="12"/>
              </w:rPr>
              <w:t>Number</w:t>
            </w:r>
            <w:r>
              <w:rPr>
                <w:color w:val="4D4D4D"/>
                <w:w w:val="105"/>
                <w:sz w:val="12"/>
              </w:rPr>
              <w:t>, </w:t>
            </w:r>
            <w:r>
              <w:rPr>
                <w:color w:val="1C1C1C"/>
                <w:w w:val="105"/>
                <w:sz w:val="12"/>
              </w:rPr>
              <w:t>street, </w:t>
            </w:r>
            <w:r>
              <w:rPr>
                <w:color w:val="050505"/>
                <w:w w:val="105"/>
                <w:sz w:val="12"/>
              </w:rPr>
              <w:t>and room </w:t>
            </w:r>
            <w:r>
              <w:rPr>
                <w:color w:val="1C1C1C"/>
                <w:w w:val="105"/>
                <w:sz w:val="12"/>
              </w:rPr>
              <w:t>or suite </w:t>
            </w:r>
            <w:r>
              <w:rPr>
                <w:color w:val="050505"/>
                <w:w w:val="105"/>
                <w:sz w:val="12"/>
              </w:rPr>
              <w:t>no</w:t>
            </w:r>
            <w:r>
              <w:rPr>
                <w:color w:val="3F3F3F"/>
                <w:w w:val="105"/>
                <w:sz w:val="12"/>
              </w:rPr>
              <w:t>. </w:t>
            </w:r>
            <w:r>
              <w:rPr>
                <w:color w:val="050505"/>
                <w:w w:val="105"/>
                <w:sz w:val="12"/>
              </w:rPr>
              <w:t>If </w:t>
            </w:r>
            <w:r>
              <w:rPr>
                <w:color w:val="1C1C1C"/>
                <w:w w:val="105"/>
                <w:sz w:val="12"/>
              </w:rPr>
              <w:t>a </w:t>
            </w:r>
            <w:r>
              <w:rPr>
                <w:color w:val="050505"/>
                <w:w w:val="105"/>
                <w:sz w:val="12"/>
              </w:rPr>
              <w:t>P.O. box </w:t>
            </w:r>
            <w:r>
              <w:rPr>
                <w:color w:val="3F3F3F"/>
                <w:w w:val="105"/>
                <w:sz w:val="12"/>
              </w:rPr>
              <w:t>, </w:t>
            </w:r>
            <w:r>
              <w:rPr>
                <w:color w:val="050505"/>
                <w:w w:val="105"/>
                <w:sz w:val="12"/>
              </w:rPr>
              <w:t>see the instructions</w:t>
            </w:r>
            <w:r>
              <w:rPr>
                <w:color w:val="3F3F3F"/>
                <w:w w:val="105"/>
                <w:sz w:val="12"/>
              </w:rPr>
              <w:t>.</w:t>
            </w:r>
          </w:p>
          <w:p>
            <w:pPr>
              <w:pStyle w:val="TableParagraph"/>
              <w:spacing w:before="2"/>
              <w:rPr>
                <w:sz w:val="10"/>
              </w:rPr>
            </w:pPr>
          </w:p>
          <w:p>
            <w:pPr>
              <w:pStyle w:val="TableParagraph"/>
              <w:spacing w:line="153" w:lineRule="exact"/>
              <w:ind w:left="7"/>
              <w:rPr>
                <w:rFonts w:ascii="Courier New"/>
                <w:b/>
                <w:sz w:val="18"/>
              </w:rPr>
            </w:pPr>
            <w:r>
              <w:rPr>
                <w:rFonts w:ascii="Courier New"/>
                <w:b/>
                <w:color w:val="050505"/>
                <w:sz w:val="18"/>
              </w:rPr>
              <w:t>3400 Blue </w:t>
            </w:r>
            <w:r>
              <w:rPr>
                <w:rFonts w:ascii="Courier New"/>
                <w:b/>
                <w:color w:val="050505"/>
                <w:position w:val="1"/>
                <w:sz w:val="18"/>
              </w:rPr>
              <w:t>Sprinqs </w:t>
            </w:r>
            <w:r>
              <w:rPr>
                <w:rFonts w:ascii="Courier New"/>
                <w:b/>
                <w:color w:val="050505"/>
                <w:sz w:val="18"/>
              </w:rPr>
              <w:t>Road STE 110</w:t>
            </w:r>
          </w:p>
        </w:tc>
        <w:tc>
          <w:tcPr>
            <w:tcW w:w="4354" w:type="dxa"/>
            <w:gridSpan w:val="2"/>
            <w:tcBorders>
              <w:right w:val="nil"/>
            </w:tcBorders>
          </w:tcPr>
          <w:p>
            <w:pPr>
              <w:pStyle w:val="TableParagraph"/>
              <w:tabs>
                <w:tab w:pos="2596" w:val="left" w:leader="none"/>
              </w:tabs>
              <w:spacing w:line="163" w:lineRule="exact" w:before="57"/>
              <w:ind w:left="79"/>
              <w:rPr>
                <w:rFonts w:ascii="Courier New"/>
                <w:b/>
                <w:sz w:val="18"/>
              </w:rPr>
            </w:pPr>
            <w:r>
              <w:rPr>
                <w:color w:val="050505"/>
                <w:position w:val="1"/>
                <w:sz w:val="12"/>
              </w:rPr>
              <w:t>Tax </w:t>
            </w:r>
            <w:r>
              <w:rPr>
                <w:color w:val="1C1C1C"/>
                <w:position w:val="1"/>
                <w:sz w:val="12"/>
              </w:rPr>
              <w:t>year of change</w:t>
            </w:r>
            <w:r>
              <w:rPr>
                <w:color w:val="1C1C1C"/>
                <w:spacing w:val="-13"/>
                <w:position w:val="1"/>
                <w:sz w:val="12"/>
              </w:rPr>
              <w:t> </w:t>
            </w:r>
            <w:r>
              <w:rPr>
                <w:color w:val="1C1C1C"/>
                <w:position w:val="1"/>
                <w:sz w:val="12"/>
              </w:rPr>
              <w:t>begins</w:t>
            </w:r>
            <w:r>
              <w:rPr>
                <w:color w:val="1C1C1C"/>
                <w:spacing w:val="1"/>
                <w:position w:val="1"/>
                <w:sz w:val="12"/>
              </w:rPr>
              <w:t> </w:t>
            </w:r>
            <w:r>
              <w:rPr>
                <w:color w:val="2D2D2D"/>
                <w:position w:val="1"/>
                <w:sz w:val="12"/>
              </w:rPr>
              <w:t>(MM/</w:t>
            </w:r>
            <w:r>
              <w:rPr>
                <w:color w:val="050505"/>
                <w:position w:val="1"/>
                <w:sz w:val="12"/>
              </w:rPr>
              <w:t>DD/YYYY</w:t>
            </w:r>
            <w:r>
              <w:rPr>
                <w:color w:val="2D2D2D"/>
                <w:position w:val="1"/>
                <w:sz w:val="12"/>
              </w:rPr>
              <w:t>)</w:t>
              <w:tab/>
            </w:r>
            <w:r>
              <w:rPr>
                <w:rFonts w:ascii="Courier New"/>
                <w:b/>
                <w:color w:val="050505"/>
                <w:sz w:val="18"/>
              </w:rPr>
              <w:t>01-01-2020</w:t>
            </w:r>
          </w:p>
        </w:tc>
      </w:tr>
      <w:tr>
        <w:trPr>
          <w:trHeight w:val="215" w:hRule="atLeast"/>
        </w:trPr>
        <w:tc>
          <w:tcPr>
            <w:tcW w:w="6345" w:type="dxa"/>
            <w:gridSpan w:val="2"/>
            <w:vMerge/>
            <w:tcBorders>
              <w:top w:val="nil"/>
              <w:left w:val="nil"/>
            </w:tcBorders>
          </w:tcPr>
          <w:p>
            <w:pPr>
              <w:rPr>
                <w:sz w:val="2"/>
                <w:szCs w:val="2"/>
              </w:rPr>
            </w:pPr>
          </w:p>
        </w:tc>
        <w:tc>
          <w:tcPr>
            <w:tcW w:w="4354" w:type="dxa"/>
            <w:gridSpan w:val="2"/>
            <w:tcBorders>
              <w:right w:val="nil"/>
            </w:tcBorders>
          </w:tcPr>
          <w:p>
            <w:pPr>
              <w:pStyle w:val="TableParagraph"/>
              <w:tabs>
                <w:tab w:pos="3667" w:val="right" w:leader="none"/>
              </w:tabs>
              <w:spacing w:line="143" w:lineRule="exact" w:before="52"/>
              <w:ind w:left="79"/>
              <w:rPr>
                <w:rFonts w:ascii="Courier New"/>
                <w:b/>
                <w:sz w:val="18"/>
              </w:rPr>
            </w:pPr>
            <w:r>
              <w:rPr>
                <w:color w:val="050505"/>
                <w:position w:val="1"/>
                <w:sz w:val="12"/>
              </w:rPr>
              <w:t>Tax </w:t>
            </w:r>
            <w:r>
              <w:rPr>
                <w:color w:val="2D2D2D"/>
                <w:position w:val="1"/>
                <w:sz w:val="12"/>
              </w:rPr>
              <w:t>year </w:t>
            </w:r>
            <w:r>
              <w:rPr>
                <w:color w:val="1C1C1C"/>
                <w:position w:val="1"/>
                <w:sz w:val="12"/>
              </w:rPr>
              <w:t>of change</w:t>
            </w:r>
            <w:r>
              <w:rPr>
                <w:color w:val="1C1C1C"/>
                <w:spacing w:val="-13"/>
                <w:position w:val="1"/>
                <w:sz w:val="12"/>
              </w:rPr>
              <w:t> </w:t>
            </w:r>
            <w:r>
              <w:rPr>
                <w:color w:val="1C1C1C"/>
                <w:position w:val="1"/>
                <w:sz w:val="12"/>
              </w:rPr>
              <w:t>ends</w:t>
            </w:r>
            <w:r>
              <w:rPr>
                <w:color w:val="1C1C1C"/>
                <w:spacing w:val="-3"/>
                <w:position w:val="1"/>
                <w:sz w:val="12"/>
              </w:rPr>
              <w:t> </w:t>
            </w:r>
            <w:r>
              <w:rPr>
                <w:color w:val="2D2D2D"/>
                <w:position w:val="1"/>
                <w:sz w:val="12"/>
              </w:rPr>
              <w:t>(MM/</w:t>
            </w:r>
            <w:r>
              <w:rPr>
                <w:color w:val="050505"/>
                <w:position w:val="1"/>
                <w:sz w:val="12"/>
              </w:rPr>
              <w:t>DD/YYYY)</w:t>
              <w:tab/>
            </w:r>
            <w:r>
              <w:rPr>
                <w:rFonts w:ascii="Courier New"/>
                <w:b/>
                <w:color w:val="050505"/>
                <w:sz w:val="18"/>
              </w:rPr>
              <w:t>12-31-2020</w:t>
            </w:r>
          </w:p>
        </w:tc>
      </w:tr>
      <w:tr>
        <w:trPr>
          <w:trHeight w:val="470" w:hRule="atLeast"/>
        </w:trPr>
        <w:tc>
          <w:tcPr>
            <w:tcW w:w="6345" w:type="dxa"/>
            <w:gridSpan w:val="2"/>
            <w:tcBorders>
              <w:left w:val="nil"/>
            </w:tcBorders>
          </w:tcPr>
          <w:p>
            <w:pPr>
              <w:pStyle w:val="TableParagraph"/>
              <w:spacing w:before="46"/>
              <w:ind w:left="13"/>
              <w:rPr>
                <w:sz w:val="12"/>
              </w:rPr>
            </w:pPr>
            <w:r>
              <w:rPr>
                <w:color w:val="1C1C1C"/>
                <w:w w:val="105"/>
                <w:sz w:val="12"/>
              </w:rPr>
              <w:t>City or </w:t>
            </w:r>
            <w:r>
              <w:rPr>
                <w:color w:val="050505"/>
                <w:w w:val="105"/>
                <w:sz w:val="12"/>
              </w:rPr>
              <w:t>to</w:t>
            </w:r>
            <w:r>
              <w:rPr>
                <w:color w:val="2D2D2D"/>
                <w:w w:val="105"/>
                <w:sz w:val="12"/>
              </w:rPr>
              <w:t>w</w:t>
            </w:r>
            <w:r>
              <w:rPr>
                <w:color w:val="050505"/>
                <w:w w:val="105"/>
                <w:sz w:val="12"/>
              </w:rPr>
              <w:t>n</w:t>
            </w:r>
            <w:r>
              <w:rPr>
                <w:color w:val="3F3F3F"/>
                <w:w w:val="105"/>
                <w:sz w:val="12"/>
              </w:rPr>
              <w:t>, </w:t>
            </w:r>
            <w:r>
              <w:rPr>
                <w:color w:val="1C1C1C"/>
                <w:w w:val="105"/>
                <w:sz w:val="12"/>
              </w:rPr>
              <w:t>state</w:t>
            </w:r>
            <w:r>
              <w:rPr>
                <w:color w:val="3F3F3F"/>
                <w:w w:val="105"/>
                <w:sz w:val="12"/>
              </w:rPr>
              <w:t>, </w:t>
            </w:r>
            <w:r>
              <w:rPr>
                <w:color w:val="1C1C1C"/>
                <w:w w:val="105"/>
                <w:sz w:val="12"/>
              </w:rPr>
              <w:t>and </w:t>
            </w:r>
            <w:r>
              <w:rPr>
                <w:color w:val="050505"/>
                <w:w w:val="105"/>
                <w:sz w:val="12"/>
              </w:rPr>
              <w:t>ZIP </w:t>
            </w:r>
            <w:r>
              <w:rPr>
                <w:color w:val="1C1C1C"/>
                <w:w w:val="105"/>
                <w:sz w:val="12"/>
              </w:rPr>
              <w:t>code</w:t>
            </w:r>
          </w:p>
          <w:p>
            <w:pPr>
              <w:pStyle w:val="TableParagraph"/>
              <w:spacing w:before="8"/>
              <w:rPr>
                <w:sz w:val="10"/>
              </w:rPr>
            </w:pPr>
          </w:p>
          <w:p>
            <w:pPr>
              <w:pStyle w:val="TableParagraph"/>
              <w:tabs>
                <w:tab w:pos="1104" w:val="left" w:leader="none"/>
              </w:tabs>
              <w:spacing w:line="143" w:lineRule="exact"/>
              <w:ind w:left="1"/>
              <w:rPr>
                <w:rFonts w:ascii="Courier New"/>
                <w:b/>
                <w:sz w:val="18"/>
              </w:rPr>
            </w:pPr>
            <w:r>
              <w:rPr>
                <w:rFonts w:ascii="Courier New"/>
                <w:b/>
                <w:color w:val="050505"/>
                <w:sz w:val="18"/>
              </w:rPr>
              <w:t>Kennesaw</w:t>
              <w:tab/>
              <w:t>GA</w:t>
            </w:r>
            <w:r>
              <w:rPr>
                <w:rFonts w:ascii="Courier New"/>
                <w:b/>
                <w:color w:val="050505"/>
                <w:spacing w:val="2"/>
                <w:sz w:val="18"/>
              </w:rPr>
              <w:t> </w:t>
            </w:r>
            <w:r>
              <w:rPr>
                <w:rFonts w:ascii="Courier New"/>
                <w:b/>
                <w:color w:val="050505"/>
                <w:sz w:val="18"/>
              </w:rPr>
              <w:t>30144</w:t>
            </w:r>
          </w:p>
        </w:tc>
        <w:tc>
          <w:tcPr>
            <w:tcW w:w="4354" w:type="dxa"/>
            <w:gridSpan w:val="2"/>
            <w:tcBorders>
              <w:right w:val="nil"/>
            </w:tcBorders>
          </w:tcPr>
          <w:p>
            <w:pPr>
              <w:pStyle w:val="TableParagraph"/>
              <w:spacing w:before="46"/>
              <w:ind w:left="78"/>
              <w:rPr>
                <w:sz w:val="12"/>
              </w:rPr>
            </w:pPr>
            <w:r>
              <w:rPr>
                <w:color w:val="050505"/>
                <w:sz w:val="12"/>
              </w:rPr>
              <w:t>Name </w:t>
            </w:r>
            <w:r>
              <w:rPr>
                <w:color w:val="1C1C1C"/>
                <w:sz w:val="12"/>
              </w:rPr>
              <w:t>of contact </w:t>
            </w:r>
            <w:r>
              <w:rPr>
                <w:color w:val="050505"/>
                <w:sz w:val="12"/>
              </w:rPr>
              <w:t>person </w:t>
            </w:r>
            <w:r>
              <w:rPr>
                <w:color w:val="2D2D2D"/>
                <w:sz w:val="12"/>
              </w:rPr>
              <w:t>(s</w:t>
            </w:r>
            <w:r>
              <w:rPr>
                <w:color w:val="050505"/>
                <w:sz w:val="12"/>
              </w:rPr>
              <w:t>ee instructions)</w:t>
            </w:r>
          </w:p>
          <w:p>
            <w:pPr>
              <w:pStyle w:val="TableParagraph"/>
              <w:spacing w:before="8"/>
              <w:rPr>
                <w:sz w:val="10"/>
              </w:rPr>
            </w:pPr>
          </w:p>
          <w:p>
            <w:pPr>
              <w:pStyle w:val="TableParagraph"/>
              <w:spacing w:line="143" w:lineRule="exact"/>
              <w:ind w:left="142"/>
              <w:rPr>
                <w:rFonts w:ascii="Courier New"/>
                <w:b/>
                <w:sz w:val="18"/>
              </w:rPr>
            </w:pPr>
            <w:r>
              <w:rPr>
                <w:rFonts w:ascii="Courier New"/>
                <w:b/>
                <w:color w:val="050505"/>
                <w:sz w:val="18"/>
              </w:rPr>
              <w:t>Tracv Arntzen</w:t>
            </w:r>
          </w:p>
        </w:tc>
      </w:tr>
    </w:tbl>
    <w:p>
      <w:pPr>
        <w:tabs>
          <w:tab w:pos="8287" w:val="left" w:leader="none"/>
        </w:tabs>
        <w:spacing w:line="209" w:lineRule="exact" w:before="0"/>
        <w:ind w:left="272" w:right="0" w:firstLine="0"/>
        <w:jc w:val="left"/>
        <w:rPr>
          <w:sz w:val="12"/>
        </w:rPr>
      </w:pPr>
      <w:r>
        <w:rPr>
          <w:color w:val="050505"/>
          <w:position w:val="1"/>
          <w:sz w:val="12"/>
        </w:rPr>
        <w:t>Name </w:t>
      </w:r>
      <w:r>
        <w:rPr>
          <w:color w:val="1C1C1C"/>
          <w:position w:val="1"/>
          <w:sz w:val="12"/>
        </w:rPr>
        <w:t>of </w:t>
      </w:r>
      <w:r>
        <w:rPr>
          <w:color w:val="050505"/>
          <w:spacing w:val="-3"/>
          <w:position w:val="1"/>
          <w:sz w:val="12"/>
        </w:rPr>
        <w:t>applicant</w:t>
      </w:r>
      <w:r>
        <w:rPr>
          <w:color w:val="2D2D2D"/>
          <w:spacing w:val="-3"/>
          <w:position w:val="1"/>
          <w:sz w:val="12"/>
        </w:rPr>
        <w:t>(s) </w:t>
      </w:r>
      <w:r>
        <w:rPr>
          <w:color w:val="1C1C1C"/>
          <w:position w:val="1"/>
          <w:sz w:val="12"/>
        </w:rPr>
        <w:t>(if different </w:t>
      </w:r>
      <w:r>
        <w:rPr>
          <w:color w:val="050505"/>
          <w:position w:val="1"/>
          <w:sz w:val="12"/>
        </w:rPr>
        <w:t>than filer) </w:t>
      </w:r>
      <w:r>
        <w:rPr>
          <w:color w:val="1C1C1C"/>
          <w:position w:val="1"/>
          <w:sz w:val="12"/>
        </w:rPr>
        <w:t>and </w:t>
      </w:r>
      <w:r>
        <w:rPr>
          <w:color w:val="2D2D2D"/>
          <w:position w:val="1"/>
          <w:sz w:val="12"/>
        </w:rPr>
        <w:t>id</w:t>
      </w:r>
      <w:r>
        <w:rPr>
          <w:color w:val="050505"/>
          <w:position w:val="1"/>
          <w:sz w:val="12"/>
        </w:rPr>
        <w:t>entification </w:t>
      </w:r>
      <w:r>
        <w:rPr>
          <w:color w:val="1C1C1C"/>
          <w:position w:val="1"/>
          <w:sz w:val="12"/>
        </w:rPr>
        <w:t>number(s) (see</w:t>
      </w:r>
      <w:r>
        <w:rPr>
          <w:color w:val="1C1C1C"/>
          <w:spacing w:val="3"/>
          <w:position w:val="1"/>
          <w:sz w:val="12"/>
        </w:rPr>
        <w:t> </w:t>
      </w:r>
      <w:r>
        <w:rPr>
          <w:color w:val="1C1C1C"/>
          <w:position w:val="1"/>
          <w:sz w:val="12"/>
        </w:rPr>
        <w:t>instructions)</w:t>
        <w:tab/>
      </w:r>
      <w:r>
        <w:rPr>
          <w:color w:val="2D2D2D"/>
          <w:w w:val="50"/>
          <w:sz w:val="19"/>
        </w:rPr>
        <w:t>I </w:t>
      </w:r>
      <w:r>
        <w:rPr>
          <w:color w:val="1C1C1C"/>
          <w:sz w:val="12"/>
        </w:rPr>
        <w:t>Contact </w:t>
      </w:r>
      <w:r>
        <w:rPr>
          <w:color w:val="050505"/>
          <w:spacing w:val="-3"/>
          <w:sz w:val="12"/>
        </w:rPr>
        <w:t>person</w:t>
      </w:r>
      <w:r>
        <w:rPr>
          <w:color w:val="3F3F3F"/>
          <w:spacing w:val="-3"/>
          <w:sz w:val="12"/>
        </w:rPr>
        <w:t>'</w:t>
      </w:r>
      <w:r>
        <w:rPr>
          <w:color w:val="1C1C1C"/>
          <w:spacing w:val="-3"/>
          <w:sz w:val="12"/>
        </w:rPr>
        <w:t>s </w:t>
      </w:r>
      <w:r>
        <w:rPr>
          <w:color w:val="1C1C1C"/>
          <w:sz w:val="12"/>
        </w:rPr>
        <w:t>telephone number</w:t>
      </w:r>
    </w:p>
    <w:p>
      <w:pPr>
        <w:pStyle w:val="Heading8"/>
        <w:spacing w:line="154" w:lineRule="exact" w:before="98" w:after="6"/>
        <w:ind w:right="1750"/>
        <w:jc w:val="right"/>
      </w:pPr>
      <w:r>
        <w:rPr/>
        <w:pict>
          <v:shape style="position:absolute;margin-left:543.021973pt;margin-top:2.386637pt;width:10.85pt;height:26.3pt;mso-position-horizontal-relative:page;mso-position-vertical-relative:paragraph;z-index:-266785792" type="#_x0000_t202" filled="false" stroked="false">
            <v:textbox inset="0,0,0,0">
              <w:txbxContent>
                <w:p>
                  <w:pPr>
                    <w:spacing w:line="526" w:lineRule="exact" w:before="0"/>
                    <w:ind w:left="0" w:right="0" w:firstLine="0"/>
                    <w:jc w:val="left"/>
                    <w:rPr>
                      <w:sz w:val="47"/>
                    </w:rPr>
                  </w:pPr>
                  <w:r>
                    <w:rPr>
                      <w:color w:val="050505"/>
                      <w:w w:val="76"/>
                      <w:sz w:val="47"/>
                    </w:rPr>
                    <w:t>□</w:t>
                  </w:r>
                </w:p>
              </w:txbxContent>
            </v:textbox>
            <w10:wrap type="none"/>
          </v:shape>
        </w:pict>
      </w:r>
      <w:r>
        <w:rPr>
          <w:color w:val="050505"/>
        </w:rPr>
        <w:t>770-423-1095</w:t>
      </w:r>
    </w:p>
    <w:p>
      <w:pPr>
        <w:pStyle w:val="BodyText"/>
        <w:spacing w:line="20" w:lineRule="exact"/>
        <w:ind w:left="262"/>
        <w:rPr>
          <w:rFonts w:ascii="Courier New"/>
          <w:sz w:val="2"/>
        </w:rPr>
      </w:pPr>
      <w:r>
        <w:rPr>
          <w:rFonts w:ascii="Courier New"/>
          <w:sz w:val="2"/>
        </w:rPr>
        <w:pict>
          <v:group style="width:535.1pt;height:.5pt;mso-position-horizontal-relative:char;mso-position-vertical-relative:line" coordorigin="0,0" coordsize="10702,10">
            <v:line style="position:absolute" from="0,5" to="10702,5" stroked="true" strokeweight=".480582pt" strokecolor="#000000">
              <v:stroke dashstyle="solid"/>
            </v:line>
          </v:group>
        </w:pict>
      </w:r>
      <w:r>
        <w:rPr>
          <w:rFonts w:ascii="Courier New"/>
          <w:sz w:val="2"/>
        </w:rPr>
      </w:r>
    </w:p>
    <w:p>
      <w:pPr>
        <w:pStyle w:val="BodyText"/>
        <w:tabs>
          <w:tab w:pos="10067" w:val="left" w:leader="dot"/>
        </w:tabs>
        <w:spacing w:line="257" w:lineRule="exact"/>
        <w:ind w:left="272"/>
        <w:rPr>
          <w:sz w:val="29"/>
        </w:rPr>
      </w:pPr>
      <w:r>
        <w:rPr>
          <w:color w:val="050505"/>
        </w:rPr>
        <w:t>If the applicant  is a member  of a consolidated  </w:t>
      </w:r>
      <w:r>
        <w:rPr>
          <w:color w:val="050505"/>
          <w:spacing w:val="-4"/>
        </w:rPr>
        <w:t>group</w:t>
      </w:r>
      <w:r>
        <w:rPr>
          <w:color w:val="2D2D2D"/>
          <w:spacing w:val="-4"/>
        </w:rPr>
        <w:t>,  </w:t>
      </w:r>
      <w:r>
        <w:rPr>
          <w:color w:val="050505"/>
        </w:rPr>
        <w:t>check</w:t>
      </w:r>
      <w:r>
        <w:rPr>
          <w:color w:val="050505"/>
          <w:spacing w:val="11"/>
        </w:rPr>
        <w:t> </w:t>
      </w:r>
      <w:r>
        <w:rPr>
          <w:color w:val="050505"/>
        </w:rPr>
        <w:t>this</w:t>
      </w:r>
      <w:r>
        <w:rPr>
          <w:color w:val="050505"/>
          <w:spacing w:val="9"/>
        </w:rPr>
        <w:t> </w:t>
      </w:r>
      <w:r>
        <w:rPr>
          <w:color w:val="050505"/>
        </w:rPr>
        <w:t>box</w:t>
        <w:tab/>
      </w:r>
      <w:r>
        <w:rPr>
          <w:color w:val="050505"/>
          <w:w w:val="90"/>
          <w:sz w:val="29"/>
        </w:rPr>
        <w:t>►</w:t>
      </w:r>
    </w:p>
    <w:p>
      <w:pPr>
        <w:pStyle w:val="BodyText"/>
        <w:spacing w:line="143" w:lineRule="exact" w:before="33"/>
        <w:ind w:left="272"/>
      </w:pPr>
      <w:r>
        <w:rPr/>
        <w:pict>
          <v:line style="position:absolute;mso-position-horizontal-relative:page;mso-position-vertical-relative:paragraph;z-index:-266788864" from="40.383263pt,-.92679pt" to="581.711293pt,-.92679pt" stroked="true" strokeweight=".720873pt" strokecolor="#000000">
            <v:stroke dashstyle="solid"/>
            <w10:wrap type="none"/>
          </v:line>
        </w:pict>
      </w:r>
      <w:r>
        <w:rPr/>
        <w:pict>
          <v:shape style="position:absolute;margin-left:543.021973pt;margin-top:-.36002pt;width:10.85pt;height:26.3pt;mso-position-horizontal-relative:page;mso-position-vertical-relative:paragraph;z-index:252038144" type="#_x0000_t202" filled="false" stroked="false">
            <v:textbox inset="0,0,0,0">
              <w:txbxContent>
                <w:p>
                  <w:pPr>
                    <w:spacing w:line="526" w:lineRule="exact" w:before="0"/>
                    <w:ind w:left="0" w:right="0" w:firstLine="0"/>
                    <w:jc w:val="left"/>
                    <w:rPr>
                      <w:sz w:val="47"/>
                    </w:rPr>
                  </w:pPr>
                  <w:r>
                    <w:rPr>
                      <w:color w:val="050505"/>
                      <w:w w:val="76"/>
                      <w:sz w:val="47"/>
                    </w:rPr>
                    <w:t>□</w:t>
                  </w:r>
                </w:p>
              </w:txbxContent>
            </v:textbox>
            <w10:wrap type="none"/>
          </v:shape>
        </w:pict>
      </w:r>
      <w:r>
        <w:rPr>
          <w:color w:val="050505"/>
          <w:w w:val="105"/>
        </w:rPr>
        <w:t>If </w:t>
      </w:r>
      <w:r>
        <w:rPr>
          <w:b/>
          <w:color w:val="050505"/>
          <w:w w:val="105"/>
        </w:rPr>
        <w:t>Form 2848, </w:t>
      </w:r>
      <w:r>
        <w:rPr>
          <w:color w:val="050505"/>
          <w:w w:val="105"/>
        </w:rPr>
        <w:t>Power of Attorney and Declaration of Representative, is attached (see instructions for when Form 2848 is</w:t>
      </w:r>
    </w:p>
    <w:p>
      <w:pPr>
        <w:pStyle w:val="BodyText"/>
        <w:tabs>
          <w:tab w:pos="10067" w:val="left" w:leader="dot"/>
        </w:tabs>
        <w:spacing w:line="304" w:lineRule="exact"/>
        <w:ind w:left="277"/>
        <w:rPr>
          <w:sz w:val="29"/>
        </w:rPr>
      </w:pPr>
      <w:r>
        <w:rPr/>
        <w:pict>
          <v:group style="position:absolute;margin-left:40.383263pt;margin-top:13.935307pt;width:541.35pt;height:109.95pt;mso-position-horizontal-relative:page;mso-position-vertical-relative:paragraph;z-index:-266789888" coordorigin="808,279" coordsize="10827,2199">
            <v:line style="position:absolute" from="6870,2477" to="6870,286" stroked="true" strokeweight=".480753pt" strokecolor="#000000">
              <v:stroke dashstyle="solid"/>
            </v:line>
            <v:line style="position:absolute" from="808,286" to="11634,286" stroked="true" strokeweight=".720873pt" strokecolor="#000000">
              <v:stroke dashstyle="solid"/>
            </v:line>
            <v:shape style="position:absolute;left:4185;top:4941;width:7431;height:2" coordorigin="4186,4941" coordsize="7431,0" path="m7288,2213l11634,2213m4192,2213l6731,2213e" filled="false" stroked="true" strokeweight=".240334pt" strokecolor="#000000">
              <v:path arrowok="t"/>
              <v:stroke dashstyle="solid"/>
            </v:shape>
            <v:line style="position:absolute" from="808,2458" to="11634,2458" stroked="true" strokeweight=".720873pt" strokecolor="#000000">
              <v:stroke dashstyle="solid"/>
            </v:line>
            <w10:wrap type="none"/>
          </v:group>
        </w:pict>
      </w:r>
      <w:r>
        <w:rPr>
          <w:color w:val="050505"/>
          <w:position w:val="1"/>
        </w:rPr>
        <w:t>required)</w:t>
      </w:r>
      <w:r>
        <w:rPr>
          <w:color w:val="3F3F3F"/>
          <w:position w:val="1"/>
        </w:rPr>
        <w:t>,</w:t>
      </w:r>
      <w:r>
        <w:rPr>
          <w:color w:val="3F3F3F"/>
          <w:spacing w:val="1"/>
          <w:position w:val="1"/>
        </w:rPr>
        <w:t> </w:t>
      </w:r>
      <w:r>
        <w:rPr>
          <w:color w:val="050505"/>
          <w:position w:val="1"/>
        </w:rPr>
        <w:t>check</w:t>
      </w:r>
      <w:r>
        <w:rPr>
          <w:color w:val="050505"/>
          <w:spacing w:val="4"/>
          <w:position w:val="1"/>
        </w:rPr>
        <w:t> </w:t>
      </w:r>
      <w:r>
        <w:rPr>
          <w:color w:val="050505"/>
          <w:position w:val="1"/>
        </w:rPr>
        <w:t>this</w:t>
      </w:r>
      <w:r>
        <w:rPr>
          <w:color w:val="050505"/>
          <w:spacing w:val="-2"/>
          <w:position w:val="1"/>
        </w:rPr>
        <w:t> </w:t>
      </w:r>
      <w:r>
        <w:rPr>
          <w:color w:val="050505"/>
          <w:position w:val="1"/>
        </w:rPr>
        <w:t>box  </w:t>
      </w:r>
      <w:r>
        <w:rPr>
          <w:color w:val="050505"/>
          <w:spacing w:val="41"/>
          <w:position w:val="1"/>
        </w:rPr>
        <w:t> </w:t>
      </w:r>
      <w:r>
        <w:rPr>
          <w:color w:val="1C1C1C"/>
          <w:position w:val="1"/>
        </w:rPr>
        <w:t>• </w:t>
      </w:r>
      <w:r>
        <w:rPr>
          <w:color w:val="1C1C1C"/>
          <w:spacing w:val="12"/>
          <w:position w:val="1"/>
        </w:rPr>
        <w:t> </w:t>
      </w:r>
      <w:r>
        <w:rPr>
          <w:color w:val="1C1C1C"/>
          <w:position w:val="1"/>
        </w:rPr>
        <w:t>• </w:t>
      </w:r>
      <w:r>
        <w:rPr>
          <w:color w:val="1C1C1C"/>
          <w:spacing w:val="7"/>
          <w:position w:val="1"/>
        </w:rPr>
        <w:t> </w:t>
      </w:r>
      <w:r>
        <w:rPr>
          <w:color w:val="050505"/>
          <w:position w:val="1"/>
        </w:rPr>
        <w:t>. </w:t>
      </w:r>
      <w:r>
        <w:rPr>
          <w:color w:val="050505"/>
          <w:spacing w:val="22"/>
          <w:position w:val="1"/>
        </w:rPr>
        <w:t> </w:t>
      </w:r>
      <w:r>
        <w:rPr>
          <w:color w:val="050505"/>
          <w:position w:val="1"/>
        </w:rPr>
        <w:t>. </w:t>
      </w:r>
      <w:r>
        <w:rPr>
          <w:color w:val="050505"/>
          <w:spacing w:val="22"/>
          <w:position w:val="1"/>
        </w:rPr>
        <w:t> </w:t>
      </w:r>
      <w:r>
        <w:rPr>
          <w:color w:val="050505"/>
          <w:position w:val="1"/>
        </w:rPr>
        <w:t>. </w:t>
      </w:r>
      <w:r>
        <w:rPr>
          <w:color w:val="050505"/>
          <w:spacing w:val="22"/>
          <w:position w:val="1"/>
        </w:rPr>
        <w:t> </w:t>
      </w:r>
      <w:r>
        <w:rPr>
          <w:color w:val="1C1C1C"/>
          <w:position w:val="1"/>
        </w:rPr>
        <w:t>. </w:t>
      </w:r>
      <w:r>
        <w:rPr>
          <w:color w:val="1C1C1C"/>
          <w:spacing w:val="22"/>
          <w:position w:val="1"/>
        </w:rPr>
        <w:t> </w:t>
      </w:r>
      <w:r>
        <w:rPr>
          <w:color w:val="1C1C1C"/>
          <w:position w:val="1"/>
        </w:rPr>
        <w:t>. </w:t>
      </w:r>
      <w:r>
        <w:rPr>
          <w:color w:val="1C1C1C"/>
          <w:spacing w:val="22"/>
          <w:position w:val="1"/>
        </w:rPr>
        <w:t> </w:t>
      </w:r>
      <w:r>
        <w:rPr>
          <w:color w:val="050505"/>
          <w:position w:val="1"/>
        </w:rPr>
        <w:t>. </w:t>
      </w:r>
      <w:r>
        <w:rPr>
          <w:color w:val="050505"/>
          <w:spacing w:val="22"/>
          <w:position w:val="1"/>
        </w:rPr>
        <w:t> </w:t>
      </w:r>
      <w:r>
        <w:rPr>
          <w:color w:val="050505"/>
          <w:position w:val="1"/>
        </w:rPr>
        <w:t>. </w:t>
      </w:r>
      <w:r>
        <w:rPr>
          <w:color w:val="050505"/>
          <w:spacing w:val="22"/>
          <w:position w:val="1"/>
        </w:rPr>
        <w:t> </w:t>
      </w:r>
      <w:r>
        <w:rPr>
          <w:color w:val="050505"/>
          <w:position w:val="1"/>
        </w:rPr>
        <w:t>. </w:t>
      </w:r>
      <w:r>
        <w:rPr>
          <w:color w:val="050505"/>
          <w:spacing w:val="22"/>
          <w:position w:val="1"/>
        </w:rPr>
        <w:t> </w:t>
      </w:r>
      <w:r>
        <w:rPr>
          <w:color w:val="050505"/>
          <w:position w:val="1"/>
        </w:rPr>
        <w:t>. </w:t>
      </w:r>
      <w:r>
        <w:rPr>
          <w:color w:val="050505"/>
          <w:spacing w:val="22"/>
          <w:position w:val="1"/>
        </w:rPr>
        <w:t> </w:t>
      </w:r>
      <w:r>
        <w:rPr>
          <w:color w:val="050505"/>
          <w:position w:val="1"/>
        </w:rPr>
        <w:t>. </w:t>
      </w:r>
      <w:r>
        <w:rPr>
          <w:color w:val="050505"/>
          <w:spacing w:val="22"/>
          <w:position w:val="1"/>
        </w:rPr>
        <w:t> </w:t>
      </w:r>
      <w:r>
        <w:rPr>
          <w:color w:val="050505"/>
          <w:position w:val="1"/>
        </w:rPr>
        <w:t>. </w:t>
      </w:r>
      <w:r>
        <w:rPr>
          <w:color w:val="050505"/>
          <w:spacing w:val="22"/>
          <w:position w:val="1"/>
        </w:rPr>
        <w:t> </w:t>
      </w:r>
      <w:r>
        <w:rPr>
          <w:color w:val="050505"/>
          <w:position w:val="1"/>
        </w:rPr>
        <w:t>. </w:t>
      </w:r>
      <w:r>
        <w:rPr>
          <w:color w:val="050505"/>
          <w:spacing w:val="22"/>
          <w:position w:val="1"/>
        </w:rPr>
        <w:t> </w:t>
      </w:r>
      <w:r>
        <w:rPr>
          <w:color w:val="050505"/>
          <w:position w:val="1"/>
        </w:rPr>
        <w:t>. </w:t>
      </w:r>
      <w:r>
        <w:rPr>
          <w:color w:val="050505"/>
          <w:spacing w:val="22"/>
          <w:position w:val="1"/>
        </w:rPr>
        <w:t> </w:t>
      </w:r>
      <w:r>
        <w:rPr>
          <w:color w:val="050505"/>
          <w:position w:val="1"/>
        </w:rPr>
        <w:t>. </w:t>
      </w:r>
      <w:r>
        <w:rPr>
          <w:color w:val="050505"/>
          <w:spacing w:val="28"/>
          <w:position w:val="1"/>
        </w:rPr>
        <w:t> </w:t>
      </w:r>
      <w:r>
        <w:rPr>
          <w:color w:val="1C1C1C"/>
          <w:position w:val="1"/>
        </w:rPr>
        <w:t>• </w:t>
      </w:r>
      <w:r>
        <w:rPr>
          <w:color w:val="1C1C1C"/>
          <w:spacing w:val="13"/>
          <w:position w:val="1"/>
        </w:rPr>
        <w:t> </w:t>
      </w:r>
      <w:r>
        <w:rPr>
          <w:color w:val="050505"/>
          <w:position w:val="1"/>
        </w:rPr>
        <w:t>• </w:t>
      </w:r>
      <w:r>
        <w:rPr>
          <w:color w:val="050505"/>
          <w:spacing w:val="12"/>
          <w:position w:val="1"/>
        </w:rPr>
        <w:t> </w:t>
      </w:r>
      <w:r>
        <w:rPr>
          <w:color w:val="1C1C1C"/>
          <w:position w:val="1"/>
        </w:rPr>
        <w:t>• </w:t>
      </w:r>
      <w:r>
        <w:rPr>
          <w:color w:val="1C1C1C"/>
          <w:spacing w:val="13"/>
          <w:position w:val="1"/>
        </w:rPr>
        <w:t> </w:t>
      </w:r>
      <w:r>
        <w:rPr>
          <w:color w:val="050505"/>
          <w:position w:val="1"/>
        </w:rPr>
        <w:t>•</w:t>
        <w:tab/>
      </w:r>
      <w:r>
        <w:rPr>
          <w:color w:val="050505"/>
          <w:w w:val="90"/>
          <w:sz w:val="29"/>
        </w:rPr>
        <w:t>►</w:t>
      </w:r>
    </w:p>
    <w:p>
      <w:pPr>
        <w:spacing w:after="0" w:line="304" w:lineRule="exact"/>
        <w:rPr>
          <w:sz w:val="29"/>
        </w:rPr>
        <w:sectPr>
          <w:pgSz w:w="12240" w:h="15840"/>
          <w:pgMar w:top="600" w:bottom="280" w:left="540" w:right="160"/>
        </w:sectPr>
      </w:pPr>
    </w:p>
    <w:p>
      <w:pPr>
        <w:spacing w:before="33"/>
        <w:ind w:left="275" w:right="0" w:firstLine="0"/>
        <w:jc w:val="left"/>
        <w:rPr>
          <w:b/>
          <w:sz w:val="15"/>
        </w:rPr>
      </w:pPr>
      <w:r>
        <w:rPr>
          <w:b/>
          <w:color w:val="050505"/>
          <w:w w:val="105"/>
          <w:sz w:val="15"/>
        </w:rPr>
        <w:t>Check the box to indicate the type of applicant.</w:t>
      </w:r>
    </w:p>
    <w:p>
      <w:pPr>
        <w:pStyle w:val="BodyText"/>
        <w:tabs>
          <w:tab w:pos="3428" w:val="left" w:leader="none"/>
        </w:tabs>
        <w:spacing w:before="68"/>
        <w:ind w:left="255"/>
      </w:pPr>
      <w:r>
        <w:rPr>
          <w:color w:val="050505"/>
          <w:w w:val="115"/>
        </w:rPr>
        <w:t>Olndividual</w:t>
        <w:tab/>
        <w:t>Ocooperative </w:t>
      </w:r>
      <w:r>
        <w:rPr>
          <w:color w:val="1C1C1C"/>
          <w:w w:val="115"/>
        </w:rPr>
        <w:t>(Sec.</w:t>
      </w:r>
      <w:r>
        <w:rPr>
          <w:color w:val="1C1C1C"/>
          <w:spacing w:val="-7"/>
          <w:w w:val="115"/>
        </w:rPr>
        <w:t> </w:t>
      </w:r>
      <w:r>
        <w:rPr>
          <w:color w:val="050505"/>
          <w:w w:val="115"/>
        </w:rPr>
        <w:t>1381)</w:t>
      </w:r>
    </w:p>
    <w:p>
      <w:pPr>
        <w:pStyle w:val="BodyText"/>
        <w:tabs>
          <w:tab w:pos="3428" w:val="left" w:leader="none"/>
        </w:tabs>
        <w:spacing w:before="73"/>
        <w:ind w:left="256"/>
      </w:pPr>
      <w:r>
        <w:rPr>
          <w:color w:val="050505"/>
          <w:w w:val="105"/>
        </w:rPr>
        <w:t>0 </w:t>
      </w:r>
      <w:r>
        <w:rPr>
          <w:color w:val="050505"/>
          <w:spacing w:val="6"/>
          <w:w w:val="105"/>
        </w:rPr>
        <w:t> </w:t>
      </w:r>
      <w:r>
        <w:rPr>
          <w:color w:val="050505"/>
          <w:w w:val="105"/>
        </w:rPr>
        <w:t>Corporation</w:t>
        <w:tab/>
        <w:t>O</w:t>
      </w:r>
      <w:r>
        <w:rPr>
          <w:color w:val="050505"/>
          <w:spacing w:val="26"/>
          <w:w w:val="105"/>
        </w:rPr>
        <w:t> </w:t>
      </w:r>
      <w:r>
        <w:rPr>
          <w:color w:val="050505"/>
          <w:w w:val="105"/>
        </w:rPr>
        <w:t>Partnership</w:t>
      </w:r>
    </w:p>
    <w:p>
      <w:pPr>
        <w:pStyle w:val="BodyText"/>
        <w:spacing w:before="63"/>
        <w:ind w:left="256"/>
      </w:pPr>
      <w:r>
        <w:rPr>
          <w:color w:val="050505"/>
          <w:w w:val="105"/>
        </w:rPr>
        <w:t>0 Controlled foreign corporation (Sec. 957) 0 S corporation</w:t>
      </w:r>
    </w:p>
    <w:p>
      <w:pPr>
        <w:pStyle w:val="BodyText"/>
        <w:tabs>
          <w:tab w:pos="3428" w:val="left" w:leader="none"/>
        </w:tabs>
        <w:spacing w:line="246" w:lineRule="exact" w:before="11"/>
        <w:ind w:left="255" w:right="771"/>
      </w:pPr>
      <w:r>
        <w:rPr>
          <w:color w:val="050505"/>
          <w:w w:val="110"/>
        </w:rPr>
        <w:t>010/50 corporation</w:t>
      </w:r>
      <w:r>
        <w:rPr>
          <w:color w:val="050505"/>
          <w:spacing w:val="-16"/>
          <w:w w:val="110"/>
        </w:rPr>
        <w:t> </w:t>
      </w:r>
      <w:r>
        <w:rPr>
          <w:color w:val="050505"/>
          <w:w w:val="110"/>
        </w:rPr>
        <w:t>(Sec.</w:t>
      </w:r>
      <w:r>
        <w:rPr>
          <w:color w:val="050505"/>
          <w:spacing w:val="-8"/>
          <w:w w:val="110"/>
        </w:rPr>
        <w:t> </w:t>
      </w:r>
      <w:r>
        <w:rPr>
          <w:color w:val="050505"/>
          <w:w w:val="110"/>
        </w:rPr>
        <w:t>904(d)(2)(E))</w:t>
        <w:tab/>
        <w:t>0</w:t>
      </w:r>
      <w:r>
        <w:rPr>
          <w:color w:val="050505"/>
          <w:spacing w:val="16"/>
          <w:w w:val="110"/>
        </w:rPr>
        <w:t> </w:t>
      </w:r>
      <w:r>
        <w:rPr>
          <w:color w:val="050505"/>
          <w:w w:val="110"/>
        </w:rPr>
        <w:t>Insurance</w:t>
      </w:r>
      <w:r>
        <w:rPr>
          <w:color w:val="050505"/>
          <w:spacing w:val="-17"/>
          <w:w w:val="110"/>
        </w:rPr>
        <w:t> </w:t>
      </w:r>
      <w:r>
        <w:rPr>
          <w:color w:val="050505"/>
          <w:w w:val="110"/>
        </w:rPr>
        <w:t>co.</w:t>
      </w:r>
      <w:r>
        <w:rPr>
          <w:color w:val="050505"/>
          <w:spacing w:val="-21"/>
          <w:w w:val="110"/>
        </w:rPr>
        <w:t> </w:t>
      </w:r>
      <w:r>
        <w:rPr>
          <w:color w:val="1C1C1C"/>
          <w:w w:val="110"/>
        </w:rPr>
        <w:t>(Sec.</w:t>
      </w:r>
      <w:r>
        <w:rPr>
          <w:color w:val="1C1C1C"/>
          <w:spacing w:val="-19"/>
          <w:w w:val="110"/>
        </w:rPr>
        <w:t> </w:t>
      </w:r>
      <w:r>
        <w:rPr>
          <w:color w:val="050505"/>
          <w:w w:val="110"/>
        </w:rPr>
        <w:t>816(a)) Oaualified</w:t>
      </w:r>
      <w:r>
        <w:rPr>
          <w:color w:val="050505"/>
          <w:spacing w:val="5"/>
          <w:w w:val="110"/>
        </w:rPr>
        <w:t> </w:t>
      </w:r>
      <w:r>
        <w:rPr>
          <w:color w:val="050505"/>
          <w:w w:val="110"/>
        </w:rPr>
        <w:t>personal</w:t>
      </w:r>
      <w:r>
        <w:rPr>
          <w:color w:val="050505"/>
          <w:spacing w:val="2"/>
          <w:w w:val="110"/>
        </w:rPr>
        <w:t> </w:t>
      </w:r>
      <w:r>
        <w:rPr>
          <w:color w:val="050505"/>
          <w:w w:val="110"/>
        </w:rPr>
        <w:t>service</w:t>
        <w:tab/>
        <w:t>Oinsurance </w:t>
      </w:r>
      <w:r>
        <w:rPr>
          <w:color w:val="050505"/>
          <w:spacing w:val="-5"/>
          <w:w w:val="110"/>
        </w:rPr>
        <w:t>co</w:t>
      </w:r>
      <w:r>
        <w:rPr>
          <w:color w:val="2D2D2D"/>
          <w:spacing w:val="-5"/>
          <w:w w:val="110"/>
        </w:rPr>
        <w:t>. </w:t>
      </w:r>
      <w:r>
        <w:rPr>
          <w:color w:val="050505"/>
          <w:w w:val="110"/>
        </w:rPr>
        <w:t>(Sec</w:t>
      </w:r>
      <w:r>
        <w:rPr>
          <w:color w:val="4D4D4D"/>
          <w:w w:val="110"/>
        </w:rPr>
        <w:t>.</w:t>
      </w:r>
      <w:r>
        <w:rPr>
          <w:color w:val="4D4D4D"/>
          <w:spacing w:val="-1"/>
          <w:w w:val="110"/>
        </w:rPr>
        <w:t> </w:t>
      </w:r>
      <w:r>
        <w:rPr>
          <w:color w:val="050505"/>
          <w:w w:val="110"/>
        </w:rPr>
        <w:t>831)</w:t>
      </w:r>
    </w:p>
    <w:p>
      <w:pPr>
        <w:pStyle w:val="BodyText"/>
        <w:tabs>
          <w:tab w:pos="3428" w:val="left" w:leader="none"/>
          <w:tab w:pos="6307" w:val="left" w:leader="none"/>
        </w:tabs>
        <w:spacing w:line="254" w:lineRule="exact"/>
        <w:ind w:left="449"/>
        <w:rPr>
          <w:sz w:val="30"/>
        </w:rPr>
      </w:pPr>
      <w:r>
        <w:rPr>
          <w:color w:val="050505"/>
          <w:w w:val="110"/>
        </w:rPr>
        <w:t>corporation</w:t>
      </w:r>
      <w:r>
        <w:rPr>
          <w:color w:val="050505"/>
          <w:spacing w:val="-16"/>
          <w:w w:val="110"/>
        </w:rPr>
        <w:t> </w:t>
      </w:r>
      <w:r>
        <w:rPr>
          <w:color w:val="050505"/>
          <w:w w:val="110"/>
        </w:rPr>
        <w:t>(Sec.</w:t>
      </w:r>
      <w:r>
        <w:rPr>
          <w:color w:val="050505"/>
          <w:spacing w:val="-17"/>
          <w:w w:val="110"/>
        </w:rPr>
        <w:t> </w:t>
      </w:r>
      <w:r>
        <w:rPr>
          <w:color w:val="050505"/>
          <w:w w:val="110"/>
        </w:rPr>
        <w:t>448(d)(2))</w:t>
        <w:tab/>
        <w:t>Oother (specify)</w:t>
      </w:r>
      <w:r>
        <w:rPr>
          <w:color w:val="050505"/>
          <w:spacing w:val="40"/>
          <w:w w:val="110"/>
        </w:rPr>
        <w:t> </w:t>
      </w:r>
      <w:r>
        <w:rPr>
          <w:color w:val="050505"/>
          <w:w w:val="85"/>
          <w:sz w:val="30"/>
        </w:rPr>
        <w:t>►</w:t>
      </w:r>
      <w:r>
        <w:rPr>
          <w:color w:val="050505"/>
          <w:spacing w:val="-4"/>
          <w:sz w:val="30"/>
        </w:rPr>
        <w:t> </w:t>
      </w:r>
      <w:r>
        <w:rPr>
          <w:color w:val="050505"/>
          <w:w w:val="100"/>
          <w:sz w:val="30"/>
          <w:u w:val="dotted" w:color="1B1B1B"/>
        </w:rPr>
        <w:t> </w:t>
      </w:r>
      <w:r>
        <w:rPr>
          <w:color w:val="050505"/>
          <w:sz w:val="30"/>
          <w:u w:val="dotted" w:color="1B1B1B"/>
        </w:rPr>
        <w:tab/>
      </w:r>
    </w:p>
    <w:p>
      <w:pPr>
        <w:pStyle w:val="BodyText"/>
        <w:spacing w:line="145" w:lineRule="exact" w:before="37"/>
        <w:ind w:left="253"/>
      </w:pPr>
      <w:r>
        <w:rPr>
          <w:color w:val="050505"/>
          <w:w w:val="110"/>
        </w:rPr>
        <w:t>li]Exempt organization</w:t>
      </w:r>
      <w:r>
        <w:rPr>
          <w:color w:val="2D2D2D"/>
          <w:w w:val="110"/>
        </w:rPr>
        <w:t>. </w:t>
      </w:r>
      <w:r>
        <w:rPr>
          <w:color w:val="050505"/>
          <w:w w:val="110"/>
        </w:rPr>
        <w:t>Enter</w:t>
      </w:r>
    </w:p>
    <w:p>
      <w:pPr>
        <w:tabs>
          <w:tab w:pos="3693" w:val="left" w:leader="none"/>
        </w:tabs>
        <w:spacing w:line="309" w:lineRule="exact" w:before="0"/>
        <w:ind w:left="447" w:right="0" w:firstLine="0"/>
        <w:jc w:val="left"/>
        <w:rPr>
          <w:rFonts w:ascii="Courier New" w:hAnsi="Courier New"/>
          <w:b/>
          <w:sz w:val="18"/>
        </w:rPr>
      </w:pPr>
      <w:r>
        <w:rPr>
          <w:color w:val="050505"/>
          <w:position w:val="2"/>
          <w:sz w:val="15"/>
        </w:rPr>
        <w:t>Code</w:t>
      </w:r>
      <w:r>
        <w:rPr>
          <w:color w:val="050505"/>
          <w:spacing w:val="-9"/>
          <w:position w:val="2"/>
          <w:sz w:val="15"/>
        </w:rPr>
        <w:t> </w:t>
      </w:r>
      <w:r>
        <w:rPr>
          <w:color w:val="050505"/>
          <w:position w:val="2"/>
          <w:sz w:val="15"/>
        </w:rPr>
        <w:t>section </w:t>
      </w:r>
      <w:r>
        <w:rPr>
          <w:color w:val="050505"/>
          <w:spacing w:val="15"/>
          <w:position w:val="2"/>
          <w:sz w:val="15"/>
        </w:rPr>
        <w:t> </w:t>
      </w:r>
      <w:r>
        <w:rPr>
          <w:color w:val="050505"/>
          <w:w w:val="90"/>
          <w:position w:val="2"/>
          <w:sz w:val="28"/>
        </w:rPr>
        <w:t>►</w:t>
        <w:tab/>
      </w:r>
      <w:r>
        <w:rPr>
          <w:rFonts w:ascii="Courier New" w:hAnsi="Courier New"/>
          <w:b/>
          <w:color w:val="050505"/>
          <w:sz w:val="18"/>
        </w:rPr>
        <w:t>501c3</w:t>
      </w:r>
    </w:p>
    <w:p>
      <w:pPr>
        <w:spacing w:line="266" w:lineRule="auto" w:before="33"/>
        <w:ind w:left="128" w:right="1498" w:hanging="1"/>
        <w:jc w:val="left"/>
        <w:rPr>
          <w:sz w:val="15"/>
        </w:rPr>
      </w:pPr>
      <w:r>
        <w:rPr/>
        <w:br w:type="column"/>
      </w:r>
      <w:r>
        <w:rPr>
          <w:b/>
          <w:color w:val="050505"/>
          <w:w w:val="105"/>
          <w:sz w:val="15"/>
        </w:rPr>
        <w:t>Check the appropriate box to indicate the type of accounting method change being requested. </w:t>
      </w:r>
      <w:r>
        <w:rPr>
          <w:color w:val="050505"/>
          <w:w w:val="105"/>
          <w:sz w:val="15"/>
        </w:rPr>
        <w:t>See instructions.</w:t>
      </w:r>
    </w:p>
    <w:p>
      <w:pPr>
        <w:pStyle w:val="BodyText"/>
        <w:spacing w:before="9"/>
        <w:rPr>
          <w:sz w:val="12"/>
        </w:rPr>
      </w:pPr>
    </w:p>
    <w:p>
      <w:pPr>
        <w:pStyle w:val="BodyText"/>
        <w:ind w:left="110"/>
      </w:pPr>
      <w:r>
        <w:rPr>
          <w:color w:val="050505"/>
          <w:w w:val="105"/>
        </w:rPr>
        <w:t>0 Depreciation or Amortization</w:t>
      </w:r>
    </w:p>
    <w:p>
      <w:pPr>
        <w:pStyle w:val="BodyText"/>
        <w:spacing w:line="230" w:lineRule="atLeast" w:before="3"/>
        <w:ind w:left="315" w:right="1484" w:hanging="205"/>
      </w:pPr>
      <w:r>
        <w:rPr>
          <w:rFonts w:ascii="Times New Roman"/>
          <w:color w:val="050505"/>
          <w:w w:val="105"/>
          <w:sz w:val="22"/>
        </w:rPr>
        <w:t>Ii] </w:t>
      </w:r>
      <w:r>
        <w:rPr>
          <w:color w:val="050505"/>
          <w:w w:val="105"/>
        </w:rPr>
        <w:t>Financial Products and/or Financial Activities of Financial Institutions</w:t>
      </w:r>
    </w:p>
    <w:p>
      <w:pPr>
        <w:pStyle w:val="BodyText"/>
        <w:tabs>
          <w:tab w:pos="1556" w:val="left" w:leader="none"/>
          <w:tab w:pos="4860" w:val="left" w:leader="none"/>
        </w:tabs>
        <w:spacing w:line="274" w:lineRule="exact"/>
        <w:ind w:left="110"/>
        <w:rPr>
          <w:sz w:val="29"/>
        </w:rPr>
      </w:pPr>
      <w:r>
        <w:rPr>
          <w:color w:val="050505"/>
        </w:rPr>
        <w:t>0  </w:t>
      </w:r>
      <w:r>
        <w:rPr>
          <w:color w:val="050505"/>
          <w:spacing w:val="6"/>
        </w:rPr>
        <w:t> </w:t>
      </w:r>
      <w:r>
        <w:rPr>
          <w:color w:val="050505"/>
        </w:rPr>
        <w:t>Other</w:t>
      </w:r>
      <w:r>
        <w:rPr>
          <w:color w:val="050505"/>
          <w:spacing w:val="8"/>
        </w:rPr>
        <w:t> </w:t>
      </w:r>
      <w:r>
        <w:rPr>
          <w:color w:val="050505"/>
        </w:rPr>
        <w:t>(specify)</w:t>
        <w:tab/>
      </w:r>
      <w:r>
        <w:rPr>
          <w:color w:val="050505"/>
          <w:w w:val="90"/>
          <w:sz w:val="29"/>
        </w:rPr>
        <w:t>►</w:t>
      </w:r>
      <w:r>
        <w:rPr>
          <w:color w:val="050505"/>
          <w:spacing w:val="-7"/>
          <w:sz w:val="29"/>
        </w:rPr>
        <w:t> </w:t>
      </w:r>
      <w:r>
        <w:rPr>
          <w:color w:val="050505"/>
          <w:w w:val="100"/>
          <w:sz w:val="29"/>
          <w:u w:val="dotted" w:color="1B1B1B"/>
        </w:rPr>
        <w:t> </w:t>
      </w:r>
      <w:r>
        <w:rPr>
          <w:color w:val="050505"/>
          <w:sz w:val="29"/>
          <w:u w:val="dotted" w:color="1B1B1B"/>
        </w:rPr>
        <w:tab/>
      </w:r>
    </w:p>
    <w:p>
      <w:pPr>
        <w:spacing w:after="0" w:line="274" w:lineRule="exact"/>
        <w:rPr>
          <w:sz w:val="29"/>
        </w:rPr>
        <w:sectPr>
          <w:type w:val="continuous"/>
          <w:pgSz w:w="12240" w:h="15840"/>
          <w:pgMar w:top="440" w:bottom="280" w:left="540" w:right="160"/>
          <w:cols w:num="2" w:equalWidth="0">
            <w:col w:w="6309" w:space="40"/>
            <w:col w:w="5191"/>
          </w:cols>
        </w:sectPr>
      </w:pPr>
    </w:p>
    <w:p>
      <w:pPr>
        <w:pStyle w:val="BodyText"/>
        <w:spacing w:line="333" w:lineRule="auto" w:before="26"/>
        <w:ind w:left="270" w:right="1370" w:firstLine="4"/>
      </w:pPr>
      <w:r>
        <w:rPr>
          <w:b/>
          <w:color w:val="050505"/>
          <w:w w:val="105"/>
        </w:rPr>
        <w:t>Caution: </w:t>
      </w:r>
      <w:r>
        <w:rPr>
          <w:color w:val="050505"/>
          <w:w w:val="105"/>
        </w:rPr>
        <w:t>To be eligible for approval of the requested change in method of accounting</w:t>
      </w:r>
      <w:r>
        <w:rPr>
          <w:color w:val="3F3F3F"/>
          <w:w w:val="105"/>
        </w:rPr>
        <w:t>, </w:t>
      </w:r>
      <w:r>
        <w:rPr>
          <w:color w:val="050505"/>
          <w:w w:val="105"/>
        </w:rPr>
        <w:t>the taxpayer must provide all information that is relevant to the taxpayer or to the taxpayer's requested change in method of accounting. This includes </w:t>
      </w:r>
      <w:r>
        <w:rPr>
          <w:b/>
          <w:color w:val="050505"/>
          <w:w w:val="105"/>
        </w:rPr>
        <w:t>(1) </w:t>
      </w:r>
      <w:r>
        <w:rPr>
          <w:color w:val="050505"/>
          <w:w w:val="105"/>
        </w:rPr>
        <w:t>all relevant information requested on this Form 3115 (including its instructions)</w:t>
      </w:r>
      <w:r>
        <w:rPr>
          <w:color w:val="3F3F3F"/>
          <w:w w:val="105"/>
        </w:rPr>
        <w:t>, </w:t>
      </w:r>
      <w:r>
        <w:rPr>
          <w:color w:val="050505"/>
          <w:w w:val="105"/>
        </w:rPr>
        <w:t>and </w:t>
      </w:r>
      <w:r>
        <w:rPr>
          <w:b/>
          <w:color w:val="050505"/>
          <w:w w:val="105"/>
        </w:rPr>
        <w:t>(2) </w:t>
      </w:r>
      <w:r>
        <w:rPr>
          <w:color w:val="050505"/>
          <w:w w:val="105"/>
        </w:rPr>
        <w:t>any other relevant information</w:t>
      </w:r>
      <w:r>
        <w:rPr>
          <w:color w:val="2D2D2D"/>
          <w:w w:val="105"/>
        </w:rPr>
        <w:t>, </w:t>
      </w:r>
      <w:r>
        <w:rPr>
          <w:color w:val="050505"/>
          <w:w w:val="105"/>
        </w:rPr>
        <w:t>even if not specifically requested on Form 3115</w:t>
      </w:r>
      <w:r>
        <w:rPr>
          <w:color w:val="3F3F3F"/>
          <w:w w:val="105"/>
        </w:rPr>
        <w:t>.</w:t>
      </w:r>
    </w:p>
    <w:p>
      <w:pPr>
        <w:spacing w:before="1" w:after="7"/>
        <w:ind w:left="557" w:right="0" w:firstLine="0"/>
        <w:jc w:val="left"/>
        <w:rPr>
          <w:b/>
          <w:sz w:val="15"/>
        </w:rPr>
      </w:pPr>
      <w:r>
        <w:rPr>
          <w:b/>
          <w:color w:val="050505"/>
          <w:w w:val="105"/>
          <w:sz w:val="15"/>
        </w:rPr>
        <w:t>The taxpayer must attach all applicable statements requested throughout this form.</w:t>
      </w:r>
    </w:p>
    <w:p>
      <w:pPr>
        <w:pStyle w:val="BodyText"/>
        <w:spacing w:line="20" w:lineRule="exact"/>
        <w:ind w:left="262"/>
        <w:rPr>
          <w:sz w:val="2"/>
        </w:rPr>
      </w:pPr>
      <w:r>
        <w:rPr>
          <w:sz w:val="2"/>
        </w:rPr>
        <w:pict>
          <v:group style="width:541.35pt;height:.5pt;mso-position-horizontal-relative:char;mso-position-vertical-relative:line" coordorigin="0,0" coordsize="10827,10">
            <v:line style="position:absolute" from="0,5" to="10827,5" stroked="true" strokeweight=".480582pt" strokecolor="#000000">
              <v:stroke dashstyle="solid"/>
            </v:line>
          </v:group>
        </w:pict>
      </w:r>
      <w:r>
        <w:rPr>
          <w:sz w:val="2"/>
        </w:rPr>
      </w:r>
    </w:p>
    <w:p>
      <w:pPr>
        <w:tabs>
          <w:tab w:pos="1211" w:val="left" w:leader="none"/>
        </w:tabs>
        <w:spacing w:before="0"/>
        <w:ind w:left="254" w:right="0" w:firstLine="0"/>
        <w:jc w:val="left"/>
        <w:rPr>
          <w:b/>
          <w:sz w:val="19"/>
        </w:rPr>
      </w:pPr>
      <w:r>
        <w:rPr/>
        <w:pict>
          <v:group style="position:absolute;margin-left:40.383263pt;margin-top:11.333135pt;width:541.6pt;height:313.350pt;mso-position-horizontal-relative:page;mso-position-vertical-relative:paragraph;z-index:-266787840" coordorigin="808,227" coordsize="10832,6267">
            <v:shape style="position:absolute;left:806;top:-4488;width:10810;height:4580" coordorigin="806,-4487" coordsize="10810,4580" path="m808,231l11634,231m10750,4811l10750,227m10745,472l11634,472m11187,4811l11187,227m11634,2216l11634,741m3519,1923l10754,1923e" filled="false" stroked="true" strokeweight=".480667pt" strokecolor="#000000">
              <v:path arrowok="t"/>
              <v:stroke dashstyle="solid"/>
            </v:shape>
            <v:shape style="position:absolute;left:10744;top:2394;width:890;height:2" coordorigin="10745,2394" coordsize="890,0" path="m11618,2394l11634,2394m10745,2394l11512,2394e" filled="false" stroked="true" strokeweight=".480582pt" strokecolor="#000000">
              <v:path arrowok="t"/>
              <v:stroke dashstyle="solid"/>
            </v:shape>
            <v:line style="position:absolute" from="10745,2879" to="11634,2879" stroked="true" strokeweight=".480582pt" strokecolor="#000000">
              <v:stroke dashstyle="solid"/>
            </v:line>
            <v:line style="position:absolute" from="808,3125" to="11480,3125" stroked="true" strokeweight=".961164pt" strokecolor="#000000">
              <v:stroke dashstyle="solid"/>
            </v:line>
            <v:shape style="position:absolute;left:806;top:-6163;width:10810;height:3370" coordorigin="806,-6162" coordsize="10810,3370" path="m11480,3125l11634,3125m808,3355l11634,3355m1529,3360l1529,3115m10745,3841l11634,3841m10745,4326l11634,4326m808,4807l11634,4807m1529,5768l1529,4802m808,5763l11634,5763m1817,6489l1817,5758m1812,6244l11634,6244m808,6484l1822,6484e" filled="false" stroked="true" strokeweight=".480667pt" strokecolor="#000000">
              <v:path arrowok="t"/>
              <v:stroke dashstyle="solid"/>
            </v:shape>
            <v:line style="position:absolute" from="1812,6484" to="11480,6484" stroked="true" strokeweight=".961164pt" strokecolor="#000000">
              <v:stroke dashstyle="solid"/>
            </v:line>
            <v:line style="position:absolute" from="11480,6484" to="11634,6484" stroked="true" strokeweight=".480582pt" strokecolor="#000000">
              <v:stroke dashstyle="solid"/>
            </v:line>
            <v:line style="position:absolute" from="11552,1956" to="11552,2293" stroked="true" strokeweight="4.326778pt" strokecolor="#e4e4e4">
              <v:stroke dashstyle="solid"/>
            </v:line>
            <v:line style="position:absolute" from="11602,4590" to="11602,4849" stroked="true" strokeweight=".480753pt" strokecolor="#e4e4e4">
              <v:stroke dashstyle="solid"/>
            </v:line>
            <w10:wrap type="none"/>
          </v:group>
        </w:pict>
      </w:r>
      <w:r>
        <w:rPr>
          <w:color w:val="1C1C1C"/>
          <w:w w:val="105"/>
          <w:sz w:val="19"/>
        </w:rPr>
        <w:t>I</w:t>
      </w:r>
      <w:r>
        <w:rPr>
          <w:color w:val="1C1C1C"/>
          <w:spacing w:val="-12"/>
          <w:w w:val="105"/>
          <w:sz w:val="19"/>
        </w:rPr>
        <w:t> </w:t>
      </w:r>
      <w:r>
        <w:rPr>
          <w:b/>
          <w:color w:val="050505"/>
          <w:w w:val="105"/>
          <w:sz w:val="19"/>
        </w:rPr>
        <w:t>Part</w:t>
      </w:r>
      <w:r>
        <w:rPr>
          <w:b/>
          <w:color w:val="050505"/>
          <w:spacing w:val="-15"/>
          <w:w w:val="105"/>
          <w:sz w:val="19"/>
        </w:rPr>
        <w:t> </w:t>
      </w:r>
      <w:r>
        <w:rPr>
          <w:rFonts w:ascii="Times New Roman"/>
          <w:color w:val="050505"/>
          <w:w w:val="105"/>
          <w:sz w:val="17"/>
        </w:rPr>
        <w:t>11</w:t>
        <w:tab/>
      </w:r>
      <w:r>
        <w:rPr>
          <w:b/>
          <w:color w:val="050505"/>
          <w:w w:val="105"/>
          <w:position w:val="1"/>
          <w:sz w:val="19"/>
        </w:rPr>
        <w:t>Information for Automatic Change</w:t>
      </w:r>
      <w:r>
        <w:rPr>
          <w:b/>
          <w:color w:val="050505"/>
          <w:spacing w:val="24"/>
          <w:w w:val="105"/>
          <w:position w:val="1"/>
          <w:sz w:val="19"/>
        </w:rPr>
        <w:t> </w:t>
      </w:r>
      <w:r>
        <w:rPr>
          <w:b/>
          <w:color w:val="050505"/>
          <w:w w:val="105"/>
          <w:position w:val="1"/>
          <w:sz w:val="19"/>
        </w:rPr>
        <w:t>Request</w:t>
      </w:r>
    </w:p>
    <w:p>
      <w:pPr>
        <w:pStyle w:val="ListParagraph"/>
        <w:numPr>
          <w:ilvl w:val="0"/>
          <w:numId w:val="71"/>
        </w:numPr>
        <w:tabs>
          <w:tab w:pos="779" w:val="left" w:leader="none"/>
          <w:tab w:pos="780" w:val="left" w:leader="none"/>
          <w:tab w:pos="10291" w:val="left" w:leader="none"/>
          <w:tab w:pos="10780" w:val="left" w:leader="none"/>
        </w:tabs>
        <w:spacing w:line="240" w:lineRule="auto" w:before="41" w:after="0"/>
        <w:ind w:left="779" w:right="0" w:hanging="365"/>
        <w:jc w:val="left"/>
        <w:rPr>
          <w:rFonts w:ascii="Times New Roman"/>
          <w:b/>
          <w:color w:val="050505"/>
          <w:sz w:val="17"/>
        </w:rPr>
      </w:pPr>
      <w:r>
        <w:rPr>
          <w:color w:val="050505"/>
          <w:w w:val="105"/>
          <w:sz w:val="15"/>
        </w:rPr>
        <w:t>Enter</w:t>
      </w:r>
      <w:r>
        <w:rPr>
          <w:color w:val="050505"/>
          <w:spacing w:val="-8"/>
          <w:w w:val="105"/>
          <w:sz w:val="15"/>
        </w:rPr>
        <w:t> </w:t>
      </w:r>
      <w:r>
        <w:rPr>
          <w:color w:val="050505"/>
          <w:w w:val="105"/>
          <w:sz w:val="15"/>
        </w:rPr>
        <w:t>the</w:t>
      </w:r>
      <w:r>
        <w:rPr>
          <w:color w:val="050505"/>
          <w:spacing w:val="-11"/>
          <w:w w:val="105"/>
          <w:sz w:val="15"/>
        </w:rPr>
        <w:t> </w:t>
      </w:r>
      <w:r>
        <w:rPr>
          <w:color w:val="050505"/>
          <w:w w:val="105"/>
          <w:sz w:val="15"/>
        </w:rPr>
        <w:t>applicable</w:t>
      </w:r>
      <w:r>
        <w:rPr>
          <w:color w:val="050505"/>
          <w:spacing w:val="-1"/>
          <w:w w:val="105"/>
          <w:sz w:val="15"/>
        </w:rPr>
        <w:t> </w:t>
      </w:r>
      <w:r>
        <w:rPr>
          <w:color w:val="050505"/>
          <w:w w:val="105"/>
          <w:sz w:val="15"/>
        </w:rPr>
        <w:t>designated</w:t>
      </w:r>
      <w:r>
        <w:rPr>
          <w:color w:val="050505"/>
          <w:spacing w:val="-1"/>
          <w:w w:val="105"/>
          <w:sz w:val="15"/>
        </w:rPr>
        <w:t> </w:t>
      </w:r>
      <w:r>
        <w:rPr>
          <w:color w:val="050505"/>
          <w:w w:val="105"/>
          <w:sz w:val="15"/>
        </w:rPr>
        <w:t>automatic</w:t>
      </w:r>
      <w:r>
        <w:rPr>
          <w:color w:val="050505"/>
          <w:spacing w:val="1"/>
          <w:w w:val="105"/>
          <w:sz w:val="15"/>
        </w:rPr>
        <w:t> </w:t>
      </w:r>
      <w:r>
        <w:rPr>
          <w:color w:val="050505"/>
          <w:w w:val="105"/>
          <w:sz w:val="15"/>
        </w:rPr>
        <w:t>accounting</w:t>
      </w:r>
      <w:r>
        <w:rPr>
          <w:color w:val="050505"/>
          <w:spacing w:val="-1"/>
          <w:w w:val="105"/>
          <w:sz w:val="15"/>
        </w:rPr>
        <w:t> </w:t>
      </w:r>
      <w:r>
        <w:rPr>
          <w:color w:val="050505"/>
          <w:w w:val="105"/>
          <w:sz w:val="15"/>
        </w:rPr>
        <w:t>method</w:t>
      </w:r>
      <w:r>
        <w:rPr>
          <w:color w:val="050505"/>
          <w:spacing w:val="-7"/>
          <w:w w:val="105"/>
          <w:sz w:val="15"/>
        </w:rPr>
        <w:t> </w:t>
      </w:r>
      <w:r>
        <w:rPr>
          <w:color w:val="050505"/>
          <w:w w:val="105"/>
          <w:sz w:val="15"/>
        </w:rPr>
        <w:t>change</w:t>
      </w:r>
      <w:r>
        <w:rPr>
          <w:color w:val="050505"/>
          <w:spacing w:val="-7"/>
          <w:w w:val="105"/>
          <w:sz w:val="15"/>
        </w:rPr>
        <w:t> </w:t>
      </w:r>
      <w:r>
        <w:rPr>
          <w:color w:val="050505"/>
          <w:w w:val="105"/>
          <w:sz w:val="15"/>
        </w:rPr>
        <w:t>number ("DCN")</w:t>
      </w:r>
      <w:r>
        <w:rPr>
          <w:color w:val="050505"/>
          <w:spacing w:val="-6"/>
          <w:w w:val="105"/>
          <w:sz w:val="15"/>
        </w:rPr>
        <w:t> </w:t>
      </w:r>
      <w:r>
        <w:rPr>
          <w:color w:val="050505"/>
          <w:w w:val="105"/>
          <w:sz w:val="15"/>
        </w:rPr>
        <w:t>for</w:t>
      </w:r>
      <w:r>
        <w:rPr>
          <w:color w:val="050505"/>
          <w:spacing w:val="-10"/>
          <w:w w:val="105"/>
          <w:sz w:val="15"/>
        </w:rPr>
        <w:t> </w:t>
      </w:r>
      <w:r>
        <w:rPr>
          <w:color w:val="050505"/>
          <w:w w:val="105"/>
          <w:sz w:val="15"/>
        </w:rPr>
        <w:t>the</w:t>
      </w:r>
      <w:r>
        <w:rPr>
          <w:color w:val="050505"/>
          <w:spacing w:val="-10"/>
          <w:w w:val="105"/>
          <w:sz w:val="15"/>
        </w:rPr>
        <w:t> </w:t>
      </w:r>
      <w:r>
        <w:rPr>
          <w:color w:val="050505"/>
          <w:w w:val="105"/>
          <w:sz w:val="15"/>
        </w:rPr>
        <w:t>requested automatic</w:t>
        <w:tab/>
      </w:r>
      <w:r>
        <w:rPr>
          <w:b/>
          <w:color w:val="050505"/>
          <w:w w:val="105"/>
          <w:sz w:val="15"/>
        </w:rPr>
        <w:t>Yes</w:t>
        <w:tab/>
        <w:t>No</w:t>
      </w:r>
    </w:p>
    <w:p>
      <w:pPr>
        <w:pStyle w:val="BodyText"/>
        <w:spacing w:line="338" w:lineRule="auto" w:before="58"/>
        <w:ind w:left="776" w:right="2497" w:hanging="1"/>
      </w:pPr>
      <w:r>
        <w:rPr>
          <w:color w:val="050505"/>
          <w:w w:val="105"/>
        </w:rPr>
        <w:t>change. Enter only one DCN</w:t>
      </w:r>
      <w:r>
        <w:rPr>
          <w:color w:val="2D2D2D"/>
          <w:w w:val="105"/>
        </w:rPr>
        <w:t>, </w:t>
      </w:r>
      <w:r>
        <w:rPr>
          <w:color w:val="050505"/>
          <w:w w:val="105"/>
        </w:rPr>
        <w:t>except as provided for in guidance published by the IRS</w:t>
      </w:r>
      <w:r>
        <w:rPr>
          <w:color w:val="4D4D4D"/>
          <w:w w:val="105"/>
        </w:rPr>
        <w:t>. </w:t>
      </w:r>
      <w:r>
        <w:rPr>
          <w:color w:val="050505"/>
          <w:w w:val="105"/>
        </w:rPr>
        <w:t>If the requested change has no DCN</w:t>
      </w:r>
      <w:r>
        <w:rPr>
          <w:color w:val="2D2D2D"/>
          <w:w w:val="105"/>
        </w:rPr>
        <w:t>, </w:t>
      </w:r>
      <w:r>
        <w:rPr>
          <w:color w:val="050505"/>
          <w:w w:val="105"/>
        </w:rPr>
        <w:t>check "Other</w:t>
      </w:r>
      <w:r>
        <w:rPr>
          <w:color w:val="2D2D2D"/>
          <w:w w:val="105"/>
        </w:rPr>
        <w:t>,</w:t>
      </w:r>
      <w:r>
        <w:rPr>
          <w:color w:val="050505"/>
          <w:w w:val="105"/>
        </w:rPr>
        <w:t>" and provide both a description of the change and a citation of the IRS guidance providing the automatic change. See instructions</w:t>
      </w:r>
      <w:r>
        <w:rPr>
          <w:color w:val="2D2D2D"/>
          <w:w w:val="105"/>
        </w:rPr>
        <w:t>.</w:t>
      </w:r>
    </w:p>
    <w:tbl>
      <w:tblPr>
        <w:tblW w:w="0" w:type="auto"/>
        <w:jc w:val="left"/>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1"/>
        <w:gridCol w:w="1584"/>
        <w:gridCol w:w="1587"/>
        <w:gridCol w:w="1195"/>
      </w:tblGrid>
      <w:tr>
        <w:trPr>
          <w:trHeight w:val="204" w:hRule="atLeast"/>
        </w:trPr>
        <w:tc>
          <w:tcPr>
            <w:tcW w:w="4511" w:type="dxa"/>
          </w:tcPr>
          <w:p>
            <w:pPr>
              <w:pStyle w:val="TableParagraph"/>
              <w:tabs>
                <w:tab w:pos="1792" w:val="left" w:leader="none"/>
                <w:tab w:pos="3305" w:val="left" w:leader="none"/>
              </w:tabs>
              <w:spacing w:before="1"/>
              <w:ind w:right="440"/>
              <w:jc w:val="right"/>
              <w:rPr>
                <w:sz w:val="15"/>
              </w:rPr>
            </w:pPr>
            <w:r>
              <w:rPr>
                <w:b/>
                <w:color w:val="050505"/>
                <w:w w:val="105"/>
                <w:sz w:val="15"/>
              </w:rPr>
              <w:t>a </w:t>
            </w:r>
            <w:r>
              <w:rPr>
                <w:b/>
                <w:color w:val="050505"/>
                <w:spacing w:val="37"/>
                <w:w w:val="105"/>
                <w:sz w:val="15"/>
                <w:u w:val="single" w:color="000000"/>
              </w:rPr>
              <w:t> </w:t>
            </w:r>
            <w:r>
              <w:rPr>
                <w:color w:val="050505"/>
                <w:w w:val="105"/>
                <w:sz w:val="15"/>
                <w:u w:val="single" w:color="000000"/>
              </w:rPr>
              <w:t>(1)</w:t>
            </w:r>
            <w:r>
              <w:rPr>
                <w:color w:val="050505"/>
                <w:spacing w:val="10"/>
                <w:w w:val="105"/>
                <w:sz w:val="15"/>
                <w:u w:val="single" w:color="000000"/>
              </w:rPr>
              <w:t> </w:t>
            </w:r>
            <w:r>
              <w:rPr>
                <w:color w:val="050505"/>
                <w:w w:val="105"/>
                <w:sz w:val="15"/>
                <w:u w:val="single" w:color="000000"/>
              </w:rPr>
              <w:t>DCN:</w:t>
              <w:tab/>
            </w:r>
            <w:r>
              <w:rPr>
                <w:color w:val="050505"/>
                <w:w w:val="105"/>
                <w:sz w:val="15"/>
              </w:rPr>
              <w:t>(2)</w:t>
            </w:r>
            <w:r>
              <w:rPr>
                <w:color w:val="050505"/>
                <w:spacing w:val="5"/>
                <w:w w:val="105"/>
                <w:sz w:val="15"/>
              </w:rPr>
              <w:t> </w:t>
            </w:r>
            <w:r>
              <w:rPr>
                <w:color w:val="050505"/>
                <w:spacing w:val="-5"/>
                <w:w w:val="105"/>
                <w:sz w:val="15"/>
              </w:rPr>
              <w:t>DCN:</w:t>
            </w:r>
            <w:r>
              <w:rPr>
                <w:color w:val="050505"/>
                <w:spacing w:val="-5"/>
                <w:w w:val="105"/>
                <w:sz w:val="15"/>
                <w:u w:val="single" w:color="000000"/>
              </w:rPr>
              <w:t> </w:t>
              <w:tab/>
            </w:r>
            <w:r>
              <w:rPr>
                <w:color w:val="050505"/>
                <w:w w:val="105"/>
                <w:sz w:val="15"/>
              </w:rPr>
              <w:t>(3)</w:t>
            </w:r>
            <w:r>
              <w:rPr>
                <w:color w:val="050505"/>
                <w:spacing w:val="1"/>
                <w:w w:val="105"/>
                <w:sz w:val="15"/>
              </w:rPr>
              <w:t> </w:t>
            </w:r>
            <w:r>
              <w:rPr>
                <w:color w:val="050505"/>
                <w:w w:val="105"/>
                <w:sz w:val="15"/>
              </w:rPr>
              <w:t>DCN:</w:t>
            </w:r>
          </w:p>
        </w:tc>
        <w:tc>
          <w:tcPr>
            <w:tcW w:w="1584" w:type="dxa"/>
          </w:tcPr>
          <w:p>
            <w:pPr>
              <w:pStyle w:val="TableParagraph"/>
              <w:spacing w:before="1"/>
              <w:ind w:left="511"/>
              <w:rPr>
                <w:sz w:val="15"/>
              </w:rPr>
            </w:pPr>
            <w:r>
              <w:rPr>
                <w:color w:val="1C1C1C"/>
                <w:w w:val="110"/>
                <w:sz w:val="15"/>
              </w:rPr>
              <w:t>(4) </w:t>
            </w:r>
            <w:r>
              <w:rPr>
                <w:color w:val="050505"/>
                <w:w w:val="110"/>
                <w:sz w:val="15"/>
              </w:rPr>
              <w:t>DCN</w:t>
            </w:r>
            <w:r>
              <w:rPr>
                <w:color w:val="2D2D2D"/>
                <w:w w:val="110"/>
                <w:sz w:val="15"/>
              </w:rPr>
              <w:t>:</w:t>
            </w:r>
          </w:p>
        </w:tc>
        <w:tc>
          <w:tcPr>
            <w:tcW w:w="1587" w:type="dxa"/>
          </w:tcPr>
          <w:p>
            <w:pPr>
              <w:pStyle w:val="TableParagraph"/>
              <w:spacing w:before="1"/>
              <w:ind w:right="439"/>
              <w:jc w:val="right"/>
              <w:rPr>
                <w:sz w:val="15"/>
              </w:rPr>
            </w:pPr>
            <w:r>
              <w:rPr>
                <w:color w:val="1C1C1C"/>
                <w:w w:val="110"/>
                <w:sz w:val="15"/>
              </w:rPr>
              <w:t>(5) </w:t>
            </w:r>
            <w:r>
              <w:rPr>
                <w:color w:val="050505"/>
                <w:w w:val="110"/>
                <w:sz w:val="15"/>
              </w:rPr>
              <w:t>DCN</w:t>
            </w:r>
            <w:r>
              <w:rPr>
                <w:color w:val="2D2D2D"/>
                <w:w w:val="110"/>
                <w:sz w:val="15"/>
              </w:rPr>
              <w:t>:</w:t>
            </w:r>
          </w:p>
        </w:tc>
        <w:tc>
          <w:tcPr>
            <w:tcW w:w="1195" w:type="dxa"/>
          </w:tcPr>
          <w:p>
            <w:pPr>
              <w:pStyle w:val="TableParagraph"/>
              <w:spacing w:before="1"/>
              <w:ind w:right="54"/>
              <w:jc w:val="right"/>
              <w:rPr>
                <w:sz w:val="15"/>
              </w:rPr>
            </w:pPr>
            <w:r>
              <w:rPr>
                <w:color w:val="050505"/>
                <w:w w:val="105"/>
                <w:sz w:val="15"/>
              </w:rPr>
              <w:t>(6) DCN:</w:t>
            </w:r>
          </w:p>
        </w:tc>
      </w:tr>
      <w:tr>
        <w:trPr>
          <w:trHeight w:val="204" w:hRule="atLeast"/>
        </w:trPr>
        <w:tc>
          <w:tcPr>
            <w:tcW w:w="4511" w:type="dxa"/>
          </w:tcPr>
          <w:p>
            <w:pPr>
              <w:pStyle w:val="TableParagraph"/>
              <w:tabs>
                <w:tab w:pos="1604" w:val="left" w:leader="none"/>
                <w:tab w:pos="3117" w:val="left" w:leader="none"/>
              </w:tabs>
              <w:spacing w:line="146" w:lineRule="exact" w:before="38"/>
              <w:ind w:right="437"/>
              <w:jc w:val="right"/>
              <w:rPr>
                <w:sz w:val="15"/>
              </w:rPr>
            </w:pPr>
            <w:r>
              <w:rPr>
                <w:color w:val="050505"/>
                <w:spacing w:val="-13"/>
                <w:w w:val="100"/>
                <w:sz w:val="15"/>
                <w:u w:val="single" w:color="000000"/>
              </w:rPr>
              <w:t> </w:t>
            </w:r>
            <w:r>
              <w:rPr>
                <w:color w:val="050505"/>
                <w:w w:val="105"/>
                <w:sz w:val="15"/>
                <w:u w:val="single" w:color="000000"/>
              </w:rPr>
              <w:t>(7)</w:t>
            </w:r>
            <w:r>
              <w:rPr>
                <w:color w:val="050505"/>
                <w:spacing w:val="8"/>
                <w:w w:val="105"/>
                <w:sz w:val="15"/>
                <w:u w:val="single" w:color="000000"/>
              </w:rPr>
              <w:t> </w:t>
            </w:r>
            <w:r>
              <w:rPr>
                <w:color w:val="050505"/>
                <w:w w:val="105"/>
                <w:sz w:val="15"/>
                <w:u w:val="single" w:color="000000"/>
              </w:rPr>
              <w:t>DCN:</w:t>
              <w:tab/>
            </w:r>
            <w:r>
              <w:rPr>
                <w:color w:val="1C1C1C"/>
                <w:w w:val="105"/>
                <w:sz w:val="15"/>
              </w:rPr>
              <w:t>(8)</w:t>
            </w:r>
            <w:r>
              <w:rPr>
                <w:color w:val="1C1C1C"/>
                <w:spacing w:val="3"/>
                <w:w w:val="105"/>
                <w:sz w:val="15"/>
              </w:rPr>
              <w:t> </w:t>
            </w:r>
            <w:r>
              <w:rPr>
                <w:color w:val="050505"/>
                <w:w w:val="105"/>
                <w:sz w:val="15"/>
              </w:rPr>
              <w:t>DCN</w:t>
            </w:r>
            <w:r>
              <w:rPr>
                <w:color w:val="050505"/>
                <w:w w:val="105"/>
                <w:sz w:val="15"/>
                <w:u w:val="single" w:color="000000"/>
              </w:rPr>
              <w:t> </w:t>
              <w:tab/>
            </w:r>
            <w:r>
              <w:rPr>
                <w:color w:val="050505"/>
                <w:w w:val="105"/>
                <w:sz w:val="15"/>
              </w:rPr>
              <w:t>(9)</w:t>
            </w:r>
            <w:r>
              <w:rPr>
                <w:color w:val="050505"/>
                <w:spacing w:val="6"/>
                <w:w w:val="105"/>
                <w:sz w:val="15"/>
              </w:rPr>
              <w:t> </w:t>
            </w:r>
            <w:r>
              <w:rPr>
                <w:color w:val="050505"/>
                <w:w w:val="105"/>
                <w:sz w:val="15"/>
              </w:rPr>
              <w:t>DCN</w:t>
            </w:r>
            <w:r>
              <w:rPr>
                <w:color w:val="2D2D2D"/>
                <w:w w:val="105"/>
                <w:sz w:val="15"/>
              </w:rPr>
              <w:t>:</w:t>
            </w:r>
          </w:p>
        </w:tc>
        <w:tc>
          <w:tcPr>
            <w:tcW w:w="1584" w:type="dxa"/>
          </w:tcPr>
          <w:p>
            <w:pPr>
              <w:pStyle w:val="TableParagraph"/>
              <w:spacing w:line="146" w:lineRule="exact" w:before="38"/>
              <w:ind w:left="438"/>
              <w:rPr>
                <w:sz w:val="15"/>
              </w:rPr>
            </w:pPr>
            <w:r>
              <w:rPr>
                <w:color w:val="050505"/>
                <w:w w:val="105"/>
                <w:sz w:val="15"/>
              </w:rPr>
              <w:t>(10) DCN</w:t>
            </w:r>
            <w:r>
              <w:rPr>
                <w:color w:val="3F3F3F"/>
                <w:w w:val="105"/>
                <w:sz w:val="15"/>
              </w:rPr>
              <w:t>:</w:t>
            </w:r>
          </w:p>
        </w:tc>
        <w:tc>
          <w:tcPr>
            <w:tcW w:w="1587" w:type="dxa"/>
          </w:tcPr>
          <w:p>
            <w:pPr>
              <w:pStyle w:val="TableParagraph"/>
              <w:spacing w:line="146" w:lineRule="exact" w:before="38"/>
              <w:ind w:right="439"/>
              <w:jc w:val="right"/>
              <w:rPr>
                <w:sz w:val="15"/>
              </w:rPr>
            </w:pPr>
            <w:r>
              <w:rPr>
                <w:color w:val="050505"/>
                <w:w w:val="105"/>
                <w:sz w:val="15"/>
              </w:rPr>
              <w:t>(11) DCN</w:t>
            </w:r>
            <w:r>
              <w:rPr>
                <w:color w:val="3F3F3F"/>
                <w:w w:val="105"/>
                <w:sz w:val="15"/>
              </w:rPr>
              <w:t>:</w:t>
            </w:r>
          </w:p>
        </w:tc>
        <w:tc>
          <w:tcPr>
            <w:tcW w:w="1195" w:type="dxa"/>
          </w:tcPr>
          <w:p>
            <w:pPr>
              <w:pStyle w:val="TableParagraph"/>
              <w:spacing w:line="146" w:lineRule="exact" w:before="38"/>
              <w:ind w:right="47"/>
              <w:jc w:val="right"/>
              <w:rPr>
                <w:sz w:val="15"/>
              </w:rPr>
            </w:pPr>
            <w:r>
              <w:rPr>
                <w:color w:val="050505"/>
                <w:w w:val="105"/>
                <w:sz w:val="15"/>
              </w:rPr>
              <w:t>(12) DCN</w:t>
            </w:r>
            <w:r>
              <w:rPr>
                <w:color w:val="2D2D2D"/>
                <w:w w:val="105"/>
                <w:sz w:val="15"/>
              </w:rPr>
              <w:t>:</w:t>
            </w:r>
          </w:p>
        </w:tc>
      </w:tr>
    </w:tbl>
    <w:p>
      <w:pPr>
        <w:spacing w:after="0" w:line="146" w:lineRule="exact"/>
        <w:jc w:val="right"/>
        <w:rPr>
          <w:sz w:val="15"/>
        </w:rPr>
        <w:sectPr>
          <w:type w:val="continuous"/>
          <w:pgSz w:w="12240" w:h="15840"/>
          <w:pgMar w:top="440" w:bottom="280" w:left="540" w:right="160"/>
        </w:sectPr>
      </w:pPr>
    </w:p>
    <w:p>
      <w:pPr>
        <w:pStyle w:val="BodyText"/>
        <w:spacing w:line="313" w:lineRule="exact"/>
        <w:ind w:left="560"/>
        <w:rPr>
          <w:sz w:val="29"/>
        </w:rPr>
      </w:pPr>
      <w:r>
        <w:rPr>
          <w:b/>
          <w:color w:val="050505"/>
        </w:rPr>
        <w:t>b </w:t>
      </w:r>
      <w:r>
        <w:rPr>
          <w:color w:val="050505"/>
        </w:rPr>
        <w:t>Other O Description </w:t>
      </w:r>
      <w:r>
        <w:rPr>
          <w:color w:val="050505"/>
          <w:w w:val="90"/>
          <w:position w:val="-3"/>
          <w:sz w:val="29"/>
        </w:rPr>
        <w:t>►</w:t>
      </w:r>
    </w:p>
    <w:p>
      <w:pPr>
        <w:pStyle w:val="ListParagraph"/>
        <w:numPr>
          <w:ilvl w:val="0"/>
          <w:numId w:val="71"/>
        </w:numPr>
        <w:tabs>
          <w:tab w:pos="780" w:val="left" w:leader="none"/>
          <w:tab w:pos="781" w:val="left" w:leader="none"/>
        </w:tabs>
        <w:spacing w:line="333" w:lineRule="auto" w:before="0" w:after="0"/>
        <w:ind w:left="776" w:right="645" w:hanging="360"/>
        <w:jc w:val="left"/>
        <w:rPr>
          <w:color w:val="050505"/>
          <w:sz w:val="15"/>
        </w:rPr>
      </w:pPr>
      <w:r>
        <w:rPr>
          <w:color w:val="050505"/>
          <w:w w:val="105"/>
          <w:sz w:val="15"/>
        </w:rPr>
        <w:t>Do</w:t>
      </w:r>
      <w:r>
        <w:rPr>
          <w:color w:val="050505"/>
          <w:spacing w:val="-8"/>
          <w:w w:val="105"/>
          <w:sz w:val="15"/>
        </w:rPr>
        <w:t> </w:t>
      </w:r>
      <w:r>
        <w:rPr>
          <w:color w:val="050505"/>
          <w:w w:val="105"/>
          <w:sz w:val="15"/>
        </w:rPr>
        <w:t>any</w:t>
      </w:r>
      <w:r>
        <w:rPr>
          <w:color w:val="050505"/>
          <w:spacing w:val="-2"/>
          <w:w w:val="105"/>
          <w:sz w:val="15"/>
        </w:rPr>
        <w:t> </w:t>
      </w:r>
      <w:r>
        <w:rPr>
          <w:color w:val="050505"/>
          <w:w w:val="105"/>
          <w:sz w:val="15"/>
        </w:rPr>
        <w:t>of</w:t>
      </w:r>
      <w:r>
        <w:rPr>
          <w:color w:val="050505"/>
          <w:spacing w:val="-9"/>
          <w:w w:val="105"/>
          <w:sz w:val="15"/>
        </w:rPr>
        <w:t> </w:t>
      </w:r>
      <w:r>
        <w:rPr>
          <w:color w:val="050505"/>
          <w:w w:val="105"/>
          <w:sz w:val="15"/>
        </w:rPr>
        <w:t>the</w:t>
      </w:r>
      <w:r>
        <w:rPr>
          <w:color w:val="050505"/>
          <w:spacing w:val="-7"/>
          <w:w w:val="105"/>
          <w:sz w:val="15"/>
        </w:rPr>
        <w:t> </w:t>
      </w:r>
      <w:r>
        <w:rPr>
          <w:color w:val="050505"/>
          <w:w w:val="105"/>
          <w:sz w:val="15"/>
        </w:rPr>
        <w:t>eligibility</w:t>
      </w:r>
      <w:r>
        <w:rPr>
          <w:color w:val="050505"/>
          <w:spacing w:val="1"/>
          <w:w w:val="105"/>
          <w:sz w:val="15"/>
        </w:rPr>
        <w:t> </w:t>
      </w:r>
      <w:r>
        <w:rPr>
          <w:color w:val="050505"/>
          <w:w w:val="105"/>
          <w:sz w:val="15"/>
        </w:rPr>
        <w:t>rules</w:t>
      </w:r>
      <w:r>
        <w:rPr>
          <w:color w:val="050505"/>
          <w:spacing w:val="-6"/>
          <w:w w:val="105"/>
          <w:sz w:val="15"/>
        </w:rPr>
        <w:t> </w:t>
      </w:r>
      <w:r>
        <w:rPr>
          <w:color w:val="050505"/>
          <w:w w:val="105"/>
          <w:sz w:val="15"/>
        </w:rPr>
        <w:t>restrict the</w:t>
      </w:r>
      <w:r>
        <w:rPr>
          <w:color w:val="050505"/>
          <w:spacing w:val="-8"/>
          <w:w w:val="105"/>
          <w:sz w:val="15"/>
        </w:rPr>
        <w:t> </w:t>
      </w:r>
      <w:r>
        <w:rPr>
          <w:color w:val="050505"/>
          <w:w w:val="105"/>
          <w:sz w:val="15"/>
        </w:rPr>
        <w:t>applicant</w:t>
      </w:r>
      <w:r>
        <w:rPr>
          <w:color w:val="050505"/>
          <w:spacing w:val="-1"/>
          <w:w w:val="105"/>
          <w:sz w:val="15"/>
        </w:rPr>
        <w:t> </w:t>
      </w:r>
      <w:r>
        <w:rPr>
          <w:color w:val="050505"/>
          <w:w w:val="105"/>
          <w:sz w:val="15"/>
        </w:rPr>
        <w:t>from</w:t>
      </w:r>
      <w:r>
        <w:rPr>
          <w:color w:val="050505"/>
          <w:spacing w:val="-6"/>
          <w:w w:val="105"/>
          <w:sz w:val="15"/>
        </w:rPr>
        <w:t> </w:t>
      </w:r>
      <w:r>
        <w:rPr>
          <w:color w:val="050505"/>
          <w:w w:val="105"/>
          <w:sz w:val="15"/>
        </w:rPr>
        <w:t>filing</w:t>
      </w:r>
      <w:r>
        <w:rPr>
          <w:color w:val="050505"/>
          <w:spacing w:val="-7"/>
          <w:w w:val="105"/>
          <w:sz w:val="15"/>
        </w:rPr>
        <w:t> </w:t>
      </w:r>
      <w:r>
        <w:rPr>
          <w:color w:val="050505"/>
          <w:w w:val="105"/>
          <w:sz w:val="15"/>
        </w:rPr>
        <w:t>the</w:t>
      </w:r>
      <w:r>
        <w:rPr>
          <w:color w:val="050505"/>
          <w:spacing w:val="-3"/>
          <w:w w:val="105"/>
          <w:sz w:val="15"/>
        </w:rPr>
        <w:t> </w:t>
      </w:r>
      <w:r>
        <w:rPr>
          <w:color w:val="050505"/>
          <w:w w:val="105"/>
          <w:sz w:val="15"/>
        </w:rPr>
        <w:t>requested change</w:t>
      </w:r>
      <w:r>
        <w:rPr>
          <w:color w:val="050505"/>
          <w:spacing w:val="-2"/>
          <w:w w:val="105"/>
          <w:sz w:val="15"/>
        </w:rPr>
        <w:t> </w:t>
      </w:r>
      <w:r>
        <w:rPr>
          <w:color w:val="050505"/>
          <w:w w:val="105"/>
          <w:sz w:val="15"/>
        </w:rPr>
        <w:t>using</w:t>
      </w:r>
      <w:r>
        <w:rPr>
          <w:color w:val="050505"/>
          <w:spacing w:val="-1"/>
          <w:w w:val="105"/>
          <w:sz w:val="15"/>
        </w:rPr>
        <w:t> </w:t>
      </w:r>
      <w:r>
        <w:rPr>
          <w:color w:val="050505"/>
          <w:w w:val="105"/>
          <w:sz w:val="15"/>
        </w:rPr>
        <w:t>the</w:t>
      </w:r>
      <w:r>
        <w:rPr>
          <w:color w:val="050505"/>
          <w:spacing w:val="-7"/>
          <w:w w:val="105"/>
          <w:sz w:val="15"/>
        </w:rPr>
        <w:t> </w:t>
      </w:r>
      <w:r>
        <w:rPr>
          <w:color w:val="050505"/>
          <w:w w:val="105"/>
          <w:sz w:val="15"/>
        </w:rPr>
        <w:t>automatic</w:t>
      </w:r>
      <w:r>
        <w:rPr>
          <w:color w:val="050505"/>
          <w:spacing w:val="-1"/>
          <w:w w:val="105"/>
          <w:sz w:val="15"/>
        </w:rPr>
        <w:t> </w:t>
      </w:r>
      <w:r>
        <w:rPr>
          <w:color w:val="050505"/>
          <w:w w:val="105"/>
          <w:sz w:val="15"/>
        </w:rPr>
        <w:t>change procedures (see instructions)? If "Yes," attach an</w:t>
      </w:r>
      <w:r>
        <w:rPr>
          <w:color w:val="050505"/>
          <w:spacing w:val="-14"/>
          <w:w w:val="105"/>
          <w:sz w:val="15"/>
        </w:rPr>
        <w:t> </w:t>
      </w:r>
      <w:r>
        <w:rPr>
          <w:color w:val="050505"/>
          <w:w w:val="105"/>
          <w:sz w:val="15"/>
        </w:rPr>
        <w:t>explanation</w:t>
      </w:r>
    </w:p>
    <w:p>
      <w:pPr>
        <w:pStyle w:val="ListParagraph"/>
        <w:numPr>
          <w:ilvl w:val="0"/>
          <w:numId w:val="71"/>
        </w:numPr>
        <w:tabs>
          <w:tab w:pos="779" w:val="left" w:leader="none"/>
          <w:tab w:pos="780" w:val="left" w:leader="none"/>
        </w:tabs>
        <w:spacing w:line="333" w:lineRule="auto" w:before="0" w:after="0"/>
        <w:ind w:left="774" w:right="512" w:hanging="355"/>
        <w:jc w:val="left"/>
        <w:rPr>
          <w:color w:val="050505"/>
          <w:sz w:val="15"/>
        </w:rPr>
      </w:pPr>
      <w:r>
        <w:rPr>
          <w:color w:val="050505"/>
          <w:w w:val="105"/>
          <w:sz w:val="15"/>
        </w:rPr>
        <w:t>Has</w:t>
      </w:r>
      <w:r>
        <w:rPr>
          <w:color w:val="050505"/>
          <w:spacing w:val="-5"/>
          <w:w w:val="105"/>
          <w:sz w:val="15"/>
        </w:rPr>
        <w:t> </w:t>
      </w:r>
      <w:r>
        <w:rPr>
          <w:color w:val="050505"/>
          <w:w w:val="105"/>
          <w:sz w:val="15"/>
        </w:rPr>
        <w:t>the</w:t>
      </w:r>
      <w:r>
        <w:rPr>
          <w:color w:val="050505"/>
          <w:spacing w:val="-9"/>
          <w:w w:val="105"/>
          <w:sz w:val="15"/>
        </w:rPr>
        <w:t> </w:t>
      </w:r>
      <w:r>
        <w:rPr>
          <w:color w:val="050505"/>
          <w:w w:val="105"/>
          <w:sz w:val="15"/>
        </w:rPr>
        <w:t>filer</w:t>
      </w:r>
      <w:r>
        <w:rPr>
          <w:color w:val="050505"/>
          <w:spacing w:val="-3"/>
          <w:w w:val="105"/>
          <w:sz w:val="15"/>
        </w:rPr>
        <w:t> </w:t>
      </w:r>
      <w:r>
        <w:rPr>
          <w:color w:val="050505"/>
          <w:w w:val="105"/>
          <w:sz w:val="15"/>
        </w:rPr>
        <w:t>provided all</w:t>
      </w:r>
      <w:r>
        <w:rPr>
          <w:color w:val="050505"/>
          <w:spacing w:val="-6"/>
          <w:w w:val="105"/>
          <w:sz w:val="15"/>
        </w:rPr>
        <w:t> </w:t>
      </w:r>
      <w:r>
        <w:rPr>
          <w:color w:val="050505"/>
          <w:w w:val="105"/>
          <w:sz w:val="15"/>
        </w:rPr>
        <w:t>the</w:t>
      </w:r>
      <w:r>
        <w:rPr>
          <w:color w:val="050505"/>
          <w:spacing w:val="-8"/>
          <w:w w:val="105"/>
          <w:sz w:val="15"/>
        </w:rPr>
        <w:t> </w:t>
      </w:r>
      <w:r>
        <w:rPr>
          <w:color w:val="050505"/>
          <w:w w:val="105"/>
          <w:sz w:val="15"/>
        </w:rPr>
        <w:t>information and</w:t>
      </w:r>
      <w:r>
        <w:rPr>
          <w:color w:val="050505"/>
          <w:spacing w:val="-8"/>
          <w:w w:val="105"/>
          <w:sz w:val="15"/>
        </w:rPr>
        <w:t> </w:t>
      </w:r>
      <w:r>
        <w:rPr>
          <w:color w:val="050505"/>
          <w:w w:val="105"/>
          <w:sz w:val="15"/>
        </w:rPr>
        <w:t>statements</w:t>
      </w:r>
      <w:r>
        <w:rPr>
          <w:color w:val="050505"/>
          <w:spacing w:val="2"/>
          <w:w w:val="105"/>
          <w:sz w:val="15"/>
        </w:rPr>
        <w:t> </w:t>
      </w:r>
      <w:r>
        <w:rPr>
          <w:color w:val="050505"/>
          <w:w w:val="105"/>
          <w:sz w:val="15"/>
        </w:rPr>
        <w:t>required </w:t>
      </w:r>
      <w:r>
        <w:rPr>
          <w:b/>
          <w:color w:val="050505"/>
          <w:w w:val="105"/>
          <w:sz w:val="15"/>
        </w:rPr>
        <w:t>(a)</w:t>
      </w:r>
      <w:r>
        <w:rPr>
          <w:b/>
          <w:color w:val="050505"/>
          <w:spacing w:val="-12"/>
          <w:w w:val="105"/>
          <w:sz w:val="15"/>
        </w:rPr>
        <w:t> </w:t>
      </w:r>
      <w:r>
        <w:rPr>
          <w:color w:val="050505"/>
          <w:w w:val="105"/>
          <w:sz w:val="15"/>
        </w:rPr>
        <w:t>on</w:t>
      </w:r>
      <w:r>
        <w:rPr>
          <w:color w:val="050505"/>
          <w:spacing w:val="-10"/>
          <w:w w:val="105"/>
          <w:sz w:val="15"/>
        </w:rPr>
        <w:t> </w:t>
      </w:r>
      <w:r>
        <w:rPr>
          <w:color w:val="050505"/>
          <w:w w:val="105"/>
          <w:sz w:val="15"/>
        </w:rPr>
        <w:t>this</w:t>
      </w:r>
      <w:r>
        <w:rPr>
          <w:color w:val="050505"/>
          <w:spacing w:val="-8"/>
          <w:w w:val="105"/>
          <w:sz w:val="15"/>
        </w:rPr>
        <w:t> </w:t>
      </w:r>
      <w:r>
        <w:rPr>
          <w:color w:val="050505"/>
          <w:w w:val="105"/>
          <w:sz w:val="15"/>
        </w:rPr>
        <w:t>form and</w:t>
      </w:r>
      <w:r>
        <w:rPr>
          <w:color w:val="050505"/>
          <w:spacing w:val="-11"/>
          <w:w w:val="105"/>
          <w:sz w:val="15"/>
        </w:rPr>
        <w:t> </w:t>
      </w:r>
      <w:r>
        <w:rPr>
          <w:b/>
          <w:color w:val="050505"/>
          <w:w w:val="105"/>
          <w:sz w:val="15"/>
        </w:rPr>
        <w:t>(b)</w:t>
      </w:r>
      <w:r>
        <w:rPr>
          <w:b/>
          <w:color w:val="050505"/>
          <w:spacing w:val="-10"/>
          <w:w w:val="105"/>
          <w:sz w:val="15"/>
        </w:rPr>
        <w:t> </w:t>
      </w:r>
      <w:r>
        <w:rPr>
          <w:color w:val="050505"/>
          <w:w w:val="105"/>
          <w:sz w:val="15"/>
        </w:rPr>
        <w:t>by</w:t>
      </w:r>
      <w:r>
        <w:rPr>
          <w:color w:val="050505"/>
          <w:spacing w:val="-6"/>
          <w:w w:val="105"/>
          <w:sz w:val="15"/>
        </w:rPr>
        <w:t> </w:t>
      </w:r>
      <w:r>
        <w:rPr>
          <w:color w:val="050505"/>
          <w:w w:val="105"/>
          <w:sz w:val="15"/>
        </w:rPr>
        <w:t>the</w:t>
      </w:r>
      <w:r>
        <w:rPr>
          <w:color w:val="050505"/>
          <w:spacing w:val="-5"/>
          <w:w w:val="105"/>
          <w:sz w:val="15"/>
        </w:rPr>
        <w:t> </w:t>
      </w:r>
      <w:r>
        <w:rPr>
          <w:color w:val="050505"/>
          <w:w w:val="105"/>
          <w:sz w:val="15"/>
        </w:rPr>
        <w:t>List</w:t>
      </w:r>
      <w:r>
        <w:rPr>
          <w:color w:val="050505"/>
          <w:spacing w:val="-6"/>
          <w:w w:val="105"/>
          <w:sz w:val="15"/>
        </w:rPr>
        <w:t> </w:t>
      </w:r>
      <w:r>
        <w:rPr>
          <w:color w:val="050505"/>
          <w:w w:val="105"/>
          <w:sz w:val="15"/>
        </w:rPr>
        <w:t>of</w:t>
      </w:r>
      <w:r>
        <w:rPr>
          <w:color w:val="050505"/>
          <w:spacing w:val="-10"/>
          <w:w w:val="105"/>
          <w:sz w:val="15"/>
        </w:rPr>
        <w:t> </w:t>
      </w:r>
      <w:r>
        <w:rPr>
          <w:color w:val="050505"/>
          <w:w w:val="105"/>
          <w:sz w:val="15"/>
        </w:rPr>
        <w:t>Automatic Changes under which the applicant is requesting a change? See</w:t>
      </w:r>
      <w:r>
        <w:rPr>
          <w:color w:val="050505"/>
          <w:spacing w:val="-1"/>
          <w:w w:val="105"/>
          <w:sz w:val="15"/>
        </w:rPr>
        <w:t> </w:t>
      </w:r>
      <w:r>
        <w:rPr>
          <w:color w:val="050505"/>
          <w:w w:val="105"/>
          <w:sz w:val="15"/>
        </w:rPr>
        <w:t>instructions</w:t>
      </w:r>
    </w:p>
    <w:p>
      <w:pPr>
        <w:pStyle w:val="BodyText"/>
        <w:ind w:left="775"/>
      </w:pPr>
      <w:r>
        <w:rPr>
          <w:b/>
          <w:color w:val="050505"/>
          <w:w w:val="105"/>
        </w:rPr>
        <w:t>Note: </w:t>
      </w:r>
      <w:r>
        <w:rPr>
          <w:color w:val="050505"/>
          <w:w w:val="105"/>
        </w:rPr>
        <w:t>Complete Part II and Part IV of this form</w:t>
      </w:r>
      <w:r>
        <w:rPr>
          <w:color w:val="2D2D2D"/>
          <w:w w:val="105"/>
        </w:rPr>
        <w:t>, </w:t>
      </w:r>
      <w:r>
        <w:rPr>
          <w:color w:val="050505"/>
          <w:w w:val="105"/>
        </w:rPr>
        <w:t>and</w:t>
      </w:r>
      <w:r>
        <w:rPr>
          <w:color w:val="4D4D4D"/>
          <w:w w:val="105"/>
        </w:rPr>
        <w:t>, </w:t>
      </w:r>
      <w:r>
        <w:rPr>
          <w:color w:val="050505"/>
          <w:w w:val="105"/>
        </w:rPr>
        <w:t>Schedules A through E</w:t>
      </w:r>
      <w:r>
        <w:rPr>
          <w:color w:val="3F3F3F"/>
          <w:w w:val="105"/>
        </w:rPr>
        <w:t>, </w:t>
      </w:r>
      <w:r>
        <w:rPr>
          <w:color w:val="050505"/>
          <w:w w:val="105"/>
        </w:rPr>
        <w:t>if applicable</w:t>
      </w:r>
      <w:r>
        <w:rPr>
          <w:color w:val="2D2D2D"/>
          <w:w w:val="105"/>
        </w:rPr>
        <w:t>.</w:t>
      </w:r>
    </w:p>
    <w:p>
      <w:pPr>
        <w:tabs>
          <w:tab w:pos="1283" w:val="left" w:leader="none"/>
        </w:tabs>
        <w:spacing w:before="15"/>
        <w:ind w:left="254" w:right="0" w:firstLine="0"/>
        <w:jc w:val="left"/>
        <w:rPr>
          <w:b/>
          <w:sz w:val="19"/>
        </w:rPr>
      </w:pPr>
      <w:r>
        <w:rPr>
          <w:color w:val="1C1C1C"/>
          <w:w w:val="105"/>
          <w:sz w:val="19"/>
        </w:rPr>
        <w:t>I</w:t>
      </w:r>
      <w:r>
        <w:rPr>
          <w:color w:val="1C1C1C"/>
          <w:spacing w:val="-10"/>
          <w:w w:val="105"/>
          <w:sz w:val="19"/>
        </w:rPr>
        <w:t> </w:t>
      </w:r>
      <w:r>
        <w:rPr>
          <w:color w:val="050505"/>
          <w:w w:val="105"/>
          <w:sz w:val="20"/>
        </w:rPr>
        <w:t>Part</w:t>
      </w:r>
      <w:r>
        <w:rPr>
          <w:color w:val="050505"/>
          <w:spacing w:val="-11"/>
          <w:w w:val="105"/>
          <w:sz w:val="20"/>
        </w:rPr>
        <w:t> </w:t>
      </w:r>
      <w:r>
        <w:rPr>
          <w:color w:val="050505"/>
          <w:w w:val="105"/>
          <w:sz w:val="20"/>
        </w:rPr>
        <w:t>II</w:t>
        <w:tab/>
      </w:r>
      <w:r>
        <w:rPr>
          <w:b/>
          <w:color w:val="050505"/>
          <w:w w:val="105"/>
          <w:sz w:val="19"/>
        </w:rPr>
        <w:t>Information for All</w:t>
      </w:r>
      <w:r>
        <w:rPr>
          <w:b/>
          <w:color w:val="050505"/>
          <w:spacing w:val="8"/>
          <w:w w:val="105"/>
          <w:sz w:val="19"/>
        </w:rPr>
        <w:t> </w:t>
      </w:r>
      <w:r>
        <w:rPr>
          <w:b/>
          <w:color w:val="050505"/>
          <w:w w:val="105"/>
          <w:sz w:val="19"/>
        </w:rPr>
        <w:t>Requests</w:t>
      </w:r>
    </w:p>
    <w:p>
      <w:pPr>
        <w:pStyle w:val="ListParagraph"/>
        <w:numPr>
          <w:ilvl w:val="0"/>
          <w:numId w:val="71"/>
        </w:numPr>
        <w:tabs>
          <w:tab w:pos="780" w:val="left" w:leader="none"/>
          <w:tab w:pos="781" w:val="left" w:leader="none"/>
        </w:tabs>
        <w:spacing w:line="319" w:lineRule="auto" w:before="57" w:after="0"/>
        <w:ind w:left="777" w:right="596" w:hanging="364"/>
        <w:jc w:val="left"/>
        <w:rPr>
          <w:color w:val="050505"/>
          <w:sz w:val="16"/>
        </w:rPr>
      </w:pPr>
      <w:r>
        <w:rPr>
          <w:color w:val="050505"/>
          <w:w w:val="105"/>
          <w:sz w:val="15"/>
        </w:rPr>
        <w:t>During</w:t>
      </w:r>
      <w:r>
        <w:rPr>
          <w:color w:val="050505"/>
          <w:spacing w:val="-2"/>
          <w:w w:val="105"/>
          <w:sz w:val="15"/>
        </w:rPr>
        <w:t> </w:t>
      </w:r>
      <w:r>
        <w:rPr>
          <w:color w:val="050505"/>
          <w:w w:val="105"/>
          <w:sz w:val="15"/>
        </w:rPr>
        <w:t>the</w:t>
      </w:r>
      <w:r>
        <w:rPr>
          <w:color w:val="050505"/>
          <w:spacing w:val="-8"/>
          <w:w w:val="105"/>
          <w:sz w:val="15"/>
        </w:rPr>
        <w:t> </w:t>
      </w:r>
      <w:r>
        <w:rPr>
          <w:color w:val="050505"/>
          <w:w w:val="105"/>
          <w:sz w:val="15"/>
        </w:rPr>
        <w:t>tax</w:t>
      </w:r>
      <w:r>
        <w:rPr>
          <w:color w:val="050505"/>
          <w:spacing w:val="-3"/>
          <w:w w:val="105"/>
          <w:sz w:val="15"/>
        </w:rPr>
        <w:t> </w:t>
      </w:r>
      <w:r>
        <w:rPr>
          <w:color w:val="050505"/>
          <w:w w:val="105"/>
          <w:sz w:val="15"/>
        </w:rPr>
        <w:t>year</w:t>
      </w:r>
      <w:r>
        <w:rPr>
          <w:color w:val="050505"/>
          <w:spacing w:val="1"/>
          <w:w w:val="105"/>
          <w:sz w:val="15"/>
        </w:rPr>
        <w:t> </w:t>
      </w:r>
      <w:r>
        <w:rPr>
          <w:color w:val="050505"/>
          <w:w w:val="105"/>
          <w:sz w:val="15"/>
        </w:rPr>
        <w:t>of</w:t>
      </w:r>
      <w:r>
        <w:rPr>
          <w:color w:val="050505"/>
          <w:spacing w:val="-10"/>
          <w:w w:val="105"/>
          <w:sz w:val="15"/>
        </w:rPr>
        <w:t> </w:t>
      </w:r>
      <w:r>
        <w:rPr>
          <w:color w:val="050505"/>
          <w:spacing w:val="-3"/>
          <w:w w:val="105"/>
          <w:sz w:val="15"/>
        </w:rPr>
        <w:t>change</w:t>
      </w:r>
      <w:r>
        <w:rPr>
          <w:color w:val="3F3F3F"/>
          <w:spacing w:val="-3"/>
          <w:w w:val="105"/>
          <w:sz w:val="15"/>
        </w:rPr>
        <w:t>,</w:t>
      </w:r>
      <w:r>
        <w:rPr>
          <w:color w:val="3F3F3F"/>
          <w:spacing w:val="-8"/>
          <w:w w:val="105"/>
          <w:sz w:val="15"/>
        </w:rPr>
        <w:t> </w:t>
      </w:r>
      <w:r>
        <w:rPr>
          <w:color w:val="050505"/>
          <w:w w:val="105"/>
          <w:sz w:val="15"/>
        </w:rPr>
        <w:t>did</w:t>
      </w:r>
      <w:r>
        <w:rPr>
          <w:color w:val="050505"/>
          <w:spacing w:val="-1"/>
          <w:w w:val="105"/>
          <w:sz w:val="15"/>
        </w:rPr>
        <w:t> </w:t>
      </w:r>
      <w:r>
        <w:rPr>
          <w:color w:val="050505"/>
          <w:w w:val="105"/>
          <w:sz w:val="15"/>
        </w:rPr>
        <w:t>or</w:t>
      </w:r>
      <w:r>
        <w:rPr>
          <w:color w:val="050505"/>
          <w:spacing w:val="-4"/>
          <w:w w:val="105"/>
          <w:sz w:val="15"/>
        </w:rPr>
        <w:t> </w:t>
      </w:r>
      <w:r>
        <w:rPr>
          <w:color w:val="050505"/>
          <w:w w:val="105"/>
          <w:sz w:val="15"/>
        </w:rPr>
        <w:t>will</w:t>
      </w:r>
      <w:r>
        <w:rPr>
          <w:color w:val="050505"/>
          <w:spacing w:val="-7"/>
          <w:w w:val="105"/>
          <w:sz w:val="15"/>
        </w:rPr>
        <w:t> </w:t>
      </w:r>
      <w:r>
        <w:rPr>
          <w:color w:val="050505"/>
          <w:w w:val="105"/>
          <w:sz w:val="15"/>
        </w:rPr>
        <w:t>the</w:t>
      </w:r>
      <w:r>
        <w:rPr>
          <w:color w:val="050505"/>
          <w:spacing w:val="-1"/>
          <w:w w:val="105"/>
          <w:sz w:val="15"/>
        </w:rPr>
        <w:t> </w:t>
      </w:r>
      <w:r>
        <w:rPr>
          <w:color w:val="050505"/>
          <w:w w:val="105"/>
          <w:sz w:val="15"/>
        </w:rPr>
        <w:t>applicant</w:t>
      </w:r>
      <w:r>
        <w:rPr>
          <w:color w:val="050505"/>
          <w:spacing w:val="5"/>
          <w:w w:val="105"/>
          <w:sz w:val="15"/>
        </w:rPr>
        <w:t> </w:t>
      </w:r>
      <w:r>
        <w:rPr>
          <w:b/>
          <w:color w:val="050505"/>
          <w:w w:val="105"/>
          <w:sz w:val="15"/>
        </w:rPr>
        <w:t>(a)</w:t>
      </w:r>
      <w:r>
        <w:rPr>
          <w:b/>
          <w:color w:val="050505"/>
          <w:spacing w:val="-5"/>
          <w:w w:val="105"/>
          <w:sz w:val="15"/>
        </w:rPr>
        <w:t> </w:t>
      </w:r>
      <w:r>
        <w:rPr>
          <w:color w:val="050505"/>
          <w:w w:val="105"/>
          <w:sz w:val="15"/>
        </w:rPr>
        <w:t>cease</w:t>
      </w:r>
      <w:r>
        <w:rPr>
          <w:color w:val="050505"/>
          <w:spacing w:val="-2"/>
          <w:w w:val="105"/>
          <w:sz w:val="15"/>
        </w:rPr>
        <w:t> </w:t>
      </w:r>
      <w:r>
        <w:rPr>
          <w:color w:val="050505"/>
          <w:w w:val="105"/>
          <w:sz w:val="15"/>
        </w:rPr>
        <w:t>to</w:t>
      </w:r>
      <w:r>
        <w:rPr>
          <w:color w:val="050505"/>
          <w:spacing w:val="-12"/>
          <w:w w:val="105"/>
          <w:sz w:val="15"/>
        </w:rPr>
        <w:t> </w:t>
      </w:r>
      <w:r>
        <w:rPr>
          <w:color w:val="050505"/>
          <w:w w:val="105"/>
          <w:sz w:val="15"/>
        </w:rPr>
        <w:t>engage in</w:t>
      </w:r>
      <w:r>
        <w:rPr>
          <w:color w:val="050505"/>
          <w:spacing w:val="-10"/>
          <w:w w:val="105"/>
          <w:sz w:val="15"/>
        </w:rPr>
        <w:t> </w:t>
      </w:r>
      <w:r>
        <w:rPr>
          <w:color w:val="050505"/>
          <w:w w:val="105"/>
          <w:sz w:val="15"/>
        </w:rPr>
        <w:t>the</w:t>
      </w:r>
      <w:r>
        <w:rPr>
          <w:color w:val="050505"/>
          <w:spacing w:val="-7"/>
          <w:w w:val="105"/>
          <w:sz w:val="15"/>
        </w:rPr>
        <w:t> </w:t>
      </w:r>
      <w:r>
        <w:rPr>
          <w:color w:val="050505"/>
          <w:w w:val="105"/>
          <w:sz w:val="15"/>
        </w:rPr>
        <w:t>trade</w:t>
      </w:r>
      <w:r>
        <w:rPr>
          <w:color w:val="050505"/>
          <w:spacing w:val="-3"/>
          <w:w w:val="105"/>
          <w:sz w:val="15"/>
        </w:rPr>
        <w:t> </w:t>
      </w:r>
      <w:r>
        <w:rPr>
          <w:color w:val="050505"/>
          <w:w w:val="105"/>
          <w:sz w:val="15"/>
        </w:rPr>
        <w:t>or</w:t>
      </w:r>
      <w:r>
        <w:rPr>
          <w:color w:val="050505"/>
          <w:spacing w:val="-3"/>
          <w:w w:val="105"/>
          <w:sz w:val="15"/>
        </w:rPr>
        <w:t> </w:t>
      </w:r>
      <w:r>
        <w:rPr>
          <w:color w:val="050505"/>
          <w:w w:val="105"/>
          <w:sz w:val="15"/>
        </w:rPr>
        <w:t>business</w:t>
      </w:r>
      <w:r>
        <w:rPr>
          <w:color w:val="050505"/>
          <w:spacing w:val="-3"/>
          <w:w w:val="105"/>
          <w:sz w:val="15"/>
        </w:rPr>
        <w:t> </w:t>
      </w:r>
      <w:r>
        <w:rPr>
          <w:color w:val="050505"/>
          <w:w w:val="105"/>
          <w:sz w:val="15"/>
        </w:rPr>
        <w:t>to</w:t>
      </w:r>
      <w:r>
        <w:rPr>
          <w:color w:val="050505"/>
          <w:spacing w:val="-7"/>
          <w:w w:val="105"/>
          <w:sz w:val="15"/>
        </w:rPr>
        <w:t> </w:t>
      </w:r>
      <w:r>
        <w:rPr>
          <w:color w:val="050505"/>
          <w:w w:val="105"/>
          <w:sz w:val="15"/>
        </w:rPr>
        <w:t>which the requested change relates</w:t>
      </w:r>
      <w:r>
        <w:rPr>
          <w:color w:val="3F3F3F"/>
          <w:w w:val="105"/>
          <w:sz w:val="15"/>
        </w:rPr>
        <w:t>, </w:t>
      </w:r>
      <w:r>
        <w:rPr>
          <w:color w:val="050505"/>
          <w:w w:val="105"/>
          <w:sz w:val="15"/>
        </w:rPr>
        <w:t>or </w:t>
      </w:r>
      <w:r>
        <w:rPr>
          <w:b/>
          <w:color w:val="050505"/>
          <w:w w:val="105"/>
          <w:sz w:val="15"/>
        </w:rPr>
        <w:t>(b) </w:t>
      </w:r>
      <w:r>
        <w:rPr>
          <w:color w:val="050505"/>
          <w:w w:val="105"/>
          <w:sz w:val="15"/>
        </w:rPr>
        <w:t>terminate its existence? See</w:t>
      </w:r>
      <w:r>
        <w:rPr>
          <w:color w:val="050505"/>
          <w:spacing w:val="-1"/>
          <w:w w:val="105"/>
          <w:sz w:val="15"/>
        </w:rPr>
        <w:t> </w:t>
      </w:r>
      <w:r>
        <w:rPr>
          <w:color w:val="050505"/>
          <w:w w:val="105"/>
          <w:sz w:val="15"/>
        </w:rPr>
        <w:t>instructions</w:t>
      </w:r>
    </w:p>
    <w:p>
      <w:pPr>
        <w:pStyle w:val="ListParagraph"/>
        <w:numPr>
          <w:ilvl w:val="0"/>
          <w:numId w:val="71"/>
        </w:numPr>
        <w:tabs>
          <w:tab w:pos="777" w:val="left" w:leader="none"/>
          <w:tab w:pos="778" w:val="left" w:leader="none"/>
        </w:tabs>
        <w:spacing w:line="326" w:lineRule="auto" w:before="7" w:after="0"/>
        <w:ind w:left="775" w:right="473" w:hanging="357"/>
        <w:jc w:val="left"/>
        <w:rPr>
          <w:color w:val="050505"/>
          <w:sz w:val="16"/>
        </w:rPr>
      </w:pPr>
      <w:r>
        <w:rPr>
          <w:color w:val="050505"/>
          <w:w w:val="105"/>
          <w:sz w:val="15"/>
        </w:rPr>
        <w:t>Is the applicant requesting to change to the principal method in the tax year of change under Regulations section 1</w:t>
      </w:r>
      <w:r>
        <w:rPr>
          <w:color w:val="2D2D2D"/>
          <w:w w:val="105"/>
          <w:sz w:val="15"/>
        </w:rPr>
        <w:t>.</w:t>
      </w:r>
      <w:r>
        <w:rPr>
          <w:color w:val="050505"/>
          <w:w w:val="105"/>
          <w:sz w:val="15"/>
        </w:rPr>
        <w:t>381(c)(4)-1(d)(1) or</w:t>
      </w:r>
      <w:r>
        <w:rPr>
          <w:color w:val="050505"/>
          <w:spacing w:val="-17"/>
          <w:w w:val="105"/>
          <w:sz w:val="15"/>
        </w:rPr>
        <w:t> </w:t>
      </w:r>
      <w:r>
        <w:rPr>
          <w:color w:val="050505"/>
          <w:w w:val="105"/>
          <w:sz w:val="15"/>
        </w:rPr>
        <w:t>1</w:t>
      </w:r>
      <w:r>
        <w:rPr>
          <w:color w:val="2D2D2D"/>
          <w:w w:val="105"/>
          <w:sz w:val="15"/>
        </w:rPr>
        <w:t>.</w:t>
      </w:r>
      <w:r>
        <w:rPr>
          <w:color w:val="050505"/>
          <w:w w:val="105"/>
          <w:sz w:val="15"/>
        </w:rPr>
        <w:t>381(c)(5)-1(d)(1)?</w:t>
      </w:r>
    </w:p>
    <w:p>
      <w:pPr>
        <w:pStyle w:val="BodyText"/>
        <w:spacing w:before="5"/>
        <w:ind w:left="777"/>
      </w:pPr>
      <w:r>
        <w:rPr>
          <w:color w:val="050505"/>
          <w:w w:val="105"/>
        </w:rPr>
        <w:t>If "No</w:t>
      </w:r>
      <w:r>
        <w:rPr>
          <w:color w:val="3F3F3F"/>
          <w:w w:val="105"/>
        </w:rPr>
        <w:t>,</w:t>
      </w:r>
      <w:r>
        <w:rPr>
          <w:color w:val="050505"/>
          <w:w w:val="105"/>
        </w:rPr>
        <w:t>" go to line 6a</w:t>
      </w:r>
      <w:r>
        <w:rPr>
          <w:color w:val="3F3F3F"/>
          <w:w w:val="105"/>
        </w:rPr>
        <w:t>.</w:t>
      </w:r>
    </w:p>
    <w:p>
      <w:pPr>
        <w:pStyle w:val="BodyText"/>
        <w:spacing w:before="67"/>
        <w:ind w:left="777"/>
      </w:pPr>
      <w:r>
        <w:rPr>
          <w:color w:val="050505"/>
          <w:w w:val="105"/>
        </w:rPr>
        <w:t>If "Yes</w:t>
      </w:r>
      <w:r>
        <w:rPr>
          <w:color w:val="2D2D2D"/>
          <w:w w:val="105"/>
        </w:rPr>
        <w:t>,</w:t>
      </w:r>
      <w:r>
        <w:rPr>
          <w:color w:val="050505"/>
          <w:w w:val="105"/>
        </w:rPr>
        <w:t>" the applicant cannot file a Form </w:t>
      </w:r>
      <w:r>
        <w:rPr>
          <w:color w:val="1C1C1C"/>
          <w:w w:val="105"/>
        </w:rPr>
        <w:t>3115 </w:t>
      </w:r>
      <w:r>
        <w:rPr>
          <w:color w:val="050505"/>
          <w:w w:val="105"/>
        </w:rPr>
        <w:t>for this change. See instructions</w:t>
      </w:r>
      <w:r>
        <w:rPr>
          <w:color w:val="4D4D4D"/>
          <w:w w:val="105"/>
        </w:rPr>
        <w:t>.</w:t>
      </w:r>
    </w:p>
    <w:p>
      <w:pPr>
        <w:spacing w:line="124" w:lineRule="exact" w:before="106"/>
        <w:ind w:left="1137" w:right="0" w:firstLine="0"/>
        <w:jc w:val="left"/>
        <w:rPr>
          <w:sz w:val="12"/>
        </w:rPr>
      </w:pPr>
      <w:r>
        <w:rPr/>
        <w:pict>
          <v:shape style="position:absolute;margin-left:68.79496pt;margin-top:5.527392pt;width:11.45pt;height:36.950pt;mso-position-horizontal-relative:page;mso-position-vertical-relative:paragraph;z-index:252036096" type="#_x0000_t202" filled="false" stroked="false">
            <v:textbox inset="0,0,0,0">
              <w:txbxContent>
                <w:p>
                  <w:pPr>
                    <w:spacing w:line="738" w:lineRule="exact" w:before="0"/>
                    <w:ind w:left="0" w:right="0" w:firstLine="0"/>
                    <w:jc w:val="left"/>
                    <w:rPr>
                      <w:sz w:val="66"/>
                    </w:rPr>
                  </w:pPr>
                  <w:r>
                    <w:rPr>
                      <w:color w:val="050505"/>
                      <w:w w:val="35"/>
                      <w:sz w:val="66"/>
                    </w:rPr>
                    <w:t>►</w:t>
                  </w:r>
                </w:p>
              </w:txbxContent>
            </v:textbox>
            <w10:wrap type="none"/>
          </v:shape>
        </w:pict>
      </w:r>
      <w:r>
        <w:rPr>
          <w:color w:val="050505"/>
          <w:sz w:val="12"/>
        </w:rPr>
        <w:t>Under penalties </w:t>
      </w:r>
      <w:r>
        <w:rPr>
          <w:color w:val="1C1C1C"/>
          <w:sz w:val="12"/>
        </w:rPr>
        <w:t>of </w:t>
      </w:r>
      <w:r>
        <w:rPr>
          <w:color w:val="050505"/>
          <w:sz w:val="12"/>
        </w:rPr>
        <w:t>perjury</w:t>
      </w:r>
      <w:r>
        <w:rPr>
          <w:color w:val="4D4D4D"/>
          <w:sz w:val="12"/>
        </w:rPr>
        <w:t>, </w:t>
      </w:r>
      <w:r>
        <w:rPr>
          <w:color w:val="050505"/>
          <w:sz w:val="12"/>
        </w:rPr>
        <w:t>I declare that I have </w:t>
      </w:r>
      <w:r>
        <w:rPr>
          <w:color w:val="1C1C1C"/>
          <w:sz w:val="12"/>
        </w:rPr>
        <w:t>examined </w:t>
      </w:r>
      <w:r>
        <w:rPr>
          <w:color w:val="050505"/>
          <w:sz w:val="12"/>
        </w:rPr>
        <w:t>this </w:t>
      </w:r>
      <w:r>
        <w:rPr>
          <w:color w:val="1C1C1C"/>
          <w:sz w:val="12"/>
        </w:rPr>
        <w:t>application</w:t>
      </w:r>
      <w:r>
        <w:rPr>
          <w:color w:val="3F3F3F"/>
          <w:sz w:val="12"/>
        </w:rPr>
        <w:t>, </w:t>
      </w:r>
      <w:r>
        <w:rPr>
          <w:color w:val="050505"/>
          <w:sz w:val="12"/>
        </w:rPr>
        <w:t>including </w:t>
      </w:r>
      <w:r>
        <w:rPr>
          <w:color w:val="1C1C1C"/>
          <w:sz w:val="12"/>
        </w:rPr>
        <w:t>accompanying schedules </w:t>
      </w:r>
      <w:r>
        <w:rPr>
          <w:color w:val="050505"/>
          <w:sz w:val="12"/>
        </w:rPr>
        <w:t>and </w:t>
      </w:r>
      <w:r>
        <w:rPr>
          <w:color w:val="1C1C1C"/>
          <w:sz w:val="12"/>
        </w:rPr>
        <w:t>statements</w:t>
      </w:r>
      <w:r>
        <w:rPr>
          <w:color w:val="4D4D4D"/>
          <w:sz w:val="12"/>
        </w:rPr>
        <w:t>, </w:t>
      </w:r>
      <w:r>
        <w:rPr>
          <w:color w:val="1C1C1C"/>
          <w:sz w:val="12"/>
        </w:rPr>
        <w:t>and </w:t>
      </w:r>
      <w:r>
        <w:rPr>
          <w:color w:val="050505"/>
          <w:sz w:val="12"/>
        </w:rPr>
        <w:t>to the best </w:t>
      </w:r>
      <w:r>
        <w:rPr>
          <w:color w:val="1C1C1C"/>
          <w:sz w:val="12"/>
        </w:rPr>
        <w:t>of </w:t>
      </w:r>
      <w:r>
        <w:rPr>
          <w:color w:val="050505"/>
          <w:sz w:val="12"/>
        </w:rPr>
        <w:t>my</w:t>
      </w:r>
    </w:p>
    <w:p>
      <w:pPr>
        <w:pStyle w:val="BodyText"/>
        <w:rPr>
          <w:sz w:val="28"/>
        </w:rPr>
      </w:pPr>
      <w:r>
        <w:rPr/>
        <w:br w:type="column"/>
      </w:r>
      <w:r>
        <w:rPr>
          <w:sz w:val="28"/>
        </w:rPr>
      </w:r>
    </w:p>
    <w:p>
      <w:pPr>
        <w:spacing w:before="0"/>
        <w:ind w:left="931" w:right="0" w:firstLine="0"/>
        <w:jc w:val="left"/>
        <w:rPr>
          <w:rFonts w:ascii="Times New Roman"/>
          <w:sz w:val="25"/>
        </w:rPr>
      </w:pPr>
      <w:r>
        <w:rPr>
          <w:rFonts w:ascii="Times New Roman"/>
          <w:color w:val="D1D1D1"/>
          <w:w w:val="105"/>
          <w:sz w:val="25"/>
        </w:rPr>
        <w:t>-</w:t>
      </w:r>
    </w:p>
    <w:p>
      <w:pPr>
        <w:spacing w:before="94"/>
        <w:ind w:left="935" w:right="0" w:firstLine="0"/>
        <w:jc w:val="left"/>
        <w:rPr>
          <w:rFonts w:ascii="Times New Roman"/>
          <w:sz w:val="31"/>
        </w:rPr>
      </w:pPr>
      <w:r>
        <w:rPr>
          <w:rFonts w:ascii="Times New Roman"/>
          <w:color w:val="D1D1D1"/>
          <w:w w:val="96"/>
          <w:sz w:val="31"/>
          <w:shd w:fill="D1D1D1" w:color="auto" w:val="clear"/>
        </w:rPr>
        <w:t>J</w:t>
      </w:r>
    </w:p>
    <w:p>
      <w:pPr>
        <w:pStyle w:val="BodyText"/>
        <w:spacing w:before="2"/>
        <w:rPr>
          <w:rFonts w:ascii="Times New Roman"/>
          <w:sz w:val="39"/>
        </w:rPr>
      </w:pPr>
    </w:p>
    <w:p>
      <w:pPr>
        <w:tabs>
          <w:tab w:pos="743" w:val="left" w:leader="none"/>
        </w:tabs>
        <w:spacing w:line="712" w:lineRule="auto" w:before="0"/>
        <w:ind w:left="754" w:right="541" w:hanging="500"/>
        <w:jc w:val="left"/>
        <w:rPr>
          <w:b/>
          <w:sz w:val="14"/>
        </w:rPr>
      </w:pPr>
      <w:r>
        <w:rPr>
          <w:b/>
          <w:color w:val="050505"/>
          <w:w w:val="105"/>
          <w:sz w:val="15"/>
        </w:rPr>
        <w:t>Yes</w:t>
        <w:tab/>
        <w:t>No </w:t>
      </w:r>
      <w:r>
        <w:rPr>
          <w:b/>
          <w:color w:val="050505"/>
          <w:w w:val="105"/>
          <w:sz w:val="14"/>
        </w:rPr>
        <w:t>X X</w:t>
      </w:r>
    </w:p>
    <w:p>
      <w:pPr>
        <w:pStyle w:val="Heading7"/>
        <w:spacing w:line="188" w:lineRule="exact"/>
        <w:ind w:left="1020"/>
      </w:pPr>
      <w:r>
        <w:rPr>
          <w:color w:val="D1D1D1"/>
          <w:w w:val="78"/>
        </w:rPr>
        <w:t>I</w:t>
      </w:r>
    </w:p>
    <w:p>
      <w:pPr>
        <w:spacing w:after="0" w:line="188" w:lineRule="exact"/>
        <w:sectPr>
          <w:type w:val="continuous"/>
          <w:pgSz w:w="12240" w:h="15840"/>
          <w:pgMar w:top="440" w:bottom="280" w:left="540" w:right="160"/>
          <w:cols w:num="2" w:equalWidth="0">
            <w:col w:w="9100" w:space="937"/>
            <w:col w:w="1503"/>
          </w:cols>
        </w:sectPr>
      </w:pPr>
    </w:p>
    <w:p>
      <w:pPr>
        <w:spacing w:line="369" w:lineRule="auto" w:before="32"/>
        <w:ind w:left="273" w:right="25" w:firstLine="2"/>
        <w:jc w:val="left"/>
        <w:rPr>
          <w:b/>
          <w:sz w:val="19"/>
        </w:rPr>
      </w:pPr>
      <w:r>
        <w:rPr>
          <w:b/>
          <w:color w:val="050505"/>
          <w:w w:val="105"/>
          <w:sz w:val="19"/>
        </w:rPr>
        <w:t>Sign Here</w:t>
      </w:r>
    </w:p>
    <w:p>
      <w:pPr>
        <w:spacing w:line="208" w:lineRule="auto" w:before="11"/>
        <w:ind w:left="273" w:right="2284" w:firstLine="4"/>
        <w:jc w:val="left"/>
        <w:rPr>
          <w:sz w:val="12"/>
        </w:rPr>
      </w:pPr>
      <w:r>
        <w:rPr/>
        <w:br w:type="column"/>
      </w:r>
      <w:r>
        <w:rPr>
          <w:color w:val="1C1C1C"/>
          <w:w w:val="105"/>
          <w:sz w:val="12"/>
        </w:rPr>
        <w:t>knowledge</w:t>
      </w:r>
      <w:r>
        <w:rPr>
          <w:color w:val="1C1C1C"/>
          <w:spacing w:val="-11"/>
          <w:w w:val="105"/>
          <w:sz w:val="12"/>
        </w:rPr>
        <w:t> </w:t>
      </w:r>
      <w:r>
        <w:rPr>
          <w:color w:val="1C1C1C"/>
          <w:w w:val="105"/>
          <w:sz w:val="12"/>
        </w:rPr>
        <w:t>and</w:t>
      </w:r>
      <w:r>
        <w:rPr>
          <w:color w:val="1C1C1C"/>
          <w:spacing w:val="-13"/>
          <w:w w:val="105"/>
          <w:sz w:val="12"/>
        </w:rPr>
        <w:t> </w:t>
      </w:r>
      <w:r>
        <w:rPr>
          <w:color w:val="050505"/>
          <w:w w:val="105"/>
          <w:sz w:val="12"/>
        </w:rPr>
        <w:t>belief</w:t>
      </w:r>
      <w:r>
        <w:rPr>
          <w:color w:val="3F3F3F"/>
          <w:w w:val="105"/>
          <w:sz w:val="12"/>
        </w:rPr>
        <w:t>,</w:t>
      </w:r>
      <w:r>
        <w:rPr>
          <w:color w:val="3F3F3F"/>
          <w:spacing w:val="-13"/>
          <w:w w:val="105"/>
          <w:sz w:val="12"/>
        </w:rPr>
        <w:t> </w:t>
      </w:r>
      <w:r>
        <w:rPr>
          <w:color w:val="050505"/>
          <w:w w:val="105"/>
          <w:sz w:val="12"/>
        </w:rPr>
        <w:t>the</w:t>
      </w:r>
      <w:r>
        <w:rPr>
          <w:color w:val="050505"/>
          <w:spacing w:val="-12"/>
          <w:w w:val="105"/>
          <w:sz w:val="12"/>
        </w:rPr>
        <w:t> </w:t>
      </w:r>
      <w:r>
        <w:rPr>
          <w:color w:val="050505"/>
          <w:w w:val="105"/>
          <w:sz w:val="12"/>
        </w:rPr>
        <w:t>application</w:t>
      </w:r>
      <w:r>
        <w:rPr>
          <w:color w:val="050505"/>
          <w:spacing w:val="-6"/>
          <w:w w:val="105"/>
          <w:sz w:val="12"/>
        </w:rPr>
        <w:t> </w:t>
      </w:r>
      <w:r>
        <w:rPr>
          <w:color w:val="1C1C1C"/>
          <w:w w:val="105"/>
          <w:sz w:val="12"/>
        </w:rPr>
        <w:t>contains</w:t>
      </w:r>
      <w:r>
        <w:rPr>
          <w:color w:val="1C1C1C"/>
          <w:spacing w:val="-8"/>
          <w:w w:val="105"/>
          <w:sz w:val="12"/>
        </w:rPr>
        <w:t> </w:t>
      </w:r>
      <w:r>
        <w:rPr>
          <w:color w:val="050505"/>
          <w:w w:val="105"/>
          <w:sz w:val="12"/>
        </w:rPr>
        <w:t>all</w:t>
      </w:r>
      <w:r>
        <w:rPr>
          <w:color w:val="050505"/>
          <w:spacing w:val="-17"/>
          <w:w w:val="105"/>
          <w:sz w:val="12"/>
        </w:rPr>
        <w:t> </w:t>
      </w:r>
      <w:r>
        <w:rPr>
          <w:color w:val="050505"/>
          <w:w w:val="105"/>
          <w:sz w:val="12"/>
        </w:rPr>
        <w:t>the</w:t>
      </w:r>
      <w:r>
        <w:rPr>
          <w:color w:val="050505"/>
          <w:spacing w:val="-12"/>
          <w:w w:val="105"/>
          <w:sz w:val="12"/>
        </w:rPr>
        <w:t> </w:t>
      </w:r>
      <w:r>
        <w:rPr>
          <w:color w:val="050505"/>
          <w:w w:val="105"/>
          <w:sz w:val="12"/>
        </w:rPr>
        <w:t>relevant</w:t>
      </w:r>
      <w:r>
        <w:rPr>
          <w:color w:val="050505"/>
          <w:spacing w:val="-9"/>
          <w:w w:val="105"/>
          <w:sz w:val="12"/>
        </w:rPr>
        <w:t> </w:t>
      </w:r>
      <w:r>
        <w:rPr>
          <w:color w:val="050505"/>
          <w:w w:val="105"/>
          <w:sz w:val="12"/>
        </w:rPr>
        <w:t>facts</w:t>
      </w:r>
      <w:r>
        <w:rPr>
          <w:color w:val="050505"/>
          <w:spacing w:val="-10"/>
          <w:w w:val="105"/>
          <w:sz w:val="12"/>
        </w:rPr>
        <w:t> </w:t>
      </w:r>
      <w:r>
        <w:rPr>
          <w:color w:val="050505"/>
          <w:w w:val="105"/>
          <w:sz w:val="12"/>
        </w:rPr>
        <w:t>relating</w:t>
      </w:r>
      <w:r>
        <w:rPr>
          <w:color w:val="050505"/>
          <w:spacing w:val="-11"/>
          <w:w w:val="105"/>
          <w:sz w:val="12"/>
        </w:rPr>
        <w:t> </w:t>
      </w:r>
      <w:r>
        <w:rPr>
          <w:color w:val="050505"/>
          <w:w w:val="105"/>
          <w:sz w:val="12"/>
        </w:rPr>
        <w:t>to</w:t>
      </w:r>
      <w:r>
        <w:rPr>
          <w:color w:val="050505"/>
          <w:spacing w:val="-14"/>
          <w:w w:val="105"/>
          <w:sz w:val="12"/>
        </w:rPr>
        <w:t> </w:t>
      </w:r>
      <w:r>
        <w:rPr>
          <w:color w:val="050505"/>
          <w:w w:val="105"/>
          <w:sz w:val="12"/>
        </w:rPr>
        <w:t>the</w:t>
      </w:r>
      <w:r>
        <w:rPr>
          <w:color w:val="050505"/>
          <w:spacing w:val="-16"/>
          <w:w w:val="105"/>
          <w:sz w:val="12"/>
        </w:rPr>
        <w:t> </w:t>
      </w:r>
      <w:r>
        <w:rPr>
          <w:color w:val="1C1C1C"/>
          <w:spacing w:val="-4"/>
          <w:w w:val="105"/>
          <w:sz w:val="12"/>
        </w:rPr>
        <w:t>application</w:t>
      </w:r>
      <w:r>
        <w:rPr>
          <w:color w:val="4D4D4D"/>
          <w:spacing w:val="-4"/>
          <w:w w:val="105"/>
          <w:sz w:val="12"/>
        </w:rPr>
        <w:t>,</w:t>
      </w:r>
      <w:r>
        <w:rPr>
          <w:color w:val="4D4D4D"/>
          <w:spacing w:val="-11"/>
          <w:w w:val="105"/>
          <w:sz w:val="12"/>
        </w:rPr>
        <w:t> </w:t>
      </w:r>
      <w:r>
        <w:rPr>
          <w:color w:val="1C1C1C"/>
          <w:w w:val="105"/>
          <w:sz w:val="12"/>
        </w:rPr>
        <w:t>and</w:t>
      </w:r>
      <w:r>
        <w:rPr>
          <w:color w:val="1C1C1C"/>
          <w:spacing w:val="-11"/>
          <w:w w:val="105"/>
          <w:sz w:val="12"/>
        </w:rPr>
        <w:t> </w:t>
      </w:r>
      <w:r>
        <w:rPr>
          <w:color w:val="050505"/>
          <w:w w:val="105"/>
          <w:sz w:val="12"/>
        </w:rPr>
        <w:t>it</w:t>
      </w:r>
      <w:r>
        <w:rPr>
          <w:color w:val="050505"/>
          <w:spacing w:val="-14"/>
          <w:w w:val="105"/>
          <w:sz w:val="12"/>
        </w:rPr>
        <w:t> </w:t>
      </w:r>
      <w:r>
        <w:rPr>
          <w:color w:val="050505"/>
          <w:w w:val="105"/>
          <w:sz w:val="12"/>
        </w:rPr>
        <w:t>is</w:t>
      </w:r>
      <w:r>
        <w:rPr>
          <w:color w:val="050505"/>
          <w:spacing w:val="-16"/>
          <w:w w:val="105"/>
          <w:sz w:val="12"/>
        </w:rPr>
        <w:t> </w:t>
      </w:r>
      <w:r>
        <w:rPr>
          <w:color w:val="050505"/>
          <w:spacing w:val="-5"/>
          <w:w w:val="105"/>
          <w:sz w:val="12"/>
        </w:rPr>
        <w:t>true</w:t>
      </w:r>
      <w:r>
        <w:rPr>
          <w:color w:val="4D4D4D"/>
          <w:spacing w:val="-5"/>
          <w:w w:val="105"/>
          <w:sz w:val="12"/>
        </w:rPr>
        <w:t>,</w:t>
      </w:r>
      <w:r>
        <w:rPr>
          <w:color w:val="4D4D4D"/>
          <w:spacing w:val="-13"/>
          <w:w w:val="105"/>
          <w:sz w:val="12"/>
        </w:rPr>
        <w:t> </w:t>
      </w:r>
      <w:r>
        <w:rPr>
          <w:color w:val="1C1C1C"/>
          <w:spacing w:val="-3"/>
          <w:w w:val="105"/>
          <w:sz w:val="12"/>
        </w:rPr>
        <w:t>correct</w:t>
      </w:r>
      <w:r>
        <w:rPr>
          <w:color w:val="3F3F3F"/>
          <w:spacing w:val="-3"/>
          <w:w w:val="105"/>
          <w:sz w:val="12"/>
        </w:rPr>
        <w:t>,</w:t>
      </w:r>
      <w:r>
        <w:rPr>
          <w:color w:val="3F3F3F"/>
          <w:spacing w:val="-16"/>
          <w:w w:val="105"/>
          <w:sz w:val="12"/>
        </w:rPr>
        <w:t> </w:t>
      </w:r>
      <w:r>
        <w:rPr>
          <w:color w:val="050505"/>
          <w:w w:val="105"/>
          <w:sz w:val="12"/>
        </w:rPr>
        <w:t>and</w:t>
      </w:r>
      <w:r>
        <w:rPr>
          <w:color w:val="050505"/>
          <w:spacing w:val="-15"/>
          <w:w w:val="105"/>
          <w:sz w:val="12"/>
        </w:rPr>
        <w:t> </w:t>
      </w:r>
      <w:r>
        <w:rPr>
          <w:color w:val="1C1C1C"/>
          <w:w w:val="105"/>
          <w:sz w:val="12"/>
        </w:rPr>
        <w:t>complete</w:t>
      </w:r>
      <w:r>
        <w:rPr>
          <w:color w:val="3F3F3F"/>
          <w:w w:val="105"/>
          <w:sz w:val="12"/>
        </w:rPr>
        <w:t>.</w:t>
      </w:r>
      <w:r>
        <w:rPr>
          <w:color w:val="3F3F3F"/>
          <w:spacing w:val="-12"/>
          <w:w w:val="105"/>
          <w:sz w:val="12"/>
        </w:rPr>
        <w:t> </w:t>
      </w:r>
      <w:r>
        <w:rPr>
          <w:color w:val="050505"/>
          <w:w w:val="105"/>
          <w:sz w:val="12"/>
        </w:rPr>
        <w:t>Declaration</w:t>
      </w:r>
      <w:r>
        <w:rPr>
          <w:color w:val="050505"/>
          <w:spacing w:val="-6"/>
          <w:w w:val="105"/>
          <w:sz w:val="12"/>
        </w:rPr>
        <w:t> </w:t>
      </w:r>
      <w:r>
        <w:rPr>
          <w:color w:val="1C1C1C"/>
          <w:w w:val="105"/>
          <w:sz w:val="12"/>
        </w:rPr>
        <w:t>of </w:t>
      </w:r>
      <w:r>
        <w:rPr>
          <w:color w:val="1C1C1C"/>
          <w:spacing w:val="-1"/>
          <w:w w:val="101"/>
          <w:sz w:val="12"/>
        </w:rPr>
        <w:t>prepare</w:t>
      </w:r>
      <w:r>
        <w:rPr>
          <w:color w:val="1C1C1C"/>
          <w:w w:val="101"/>
          <w:sz w:val="12"/>
        </w:rPr>
        <w:t>r</w:t>
      </w:r>
      <w:r>
        <w:rPr>
          <w:color w:val="1C1C1C"/>
          <w:spacing w:val="3"/>
          <w:sz w:val="12"/>
        </w:rPr>
        <w:t> </w:t>
      </w:r>
      <w:r>
        <w:rPr>
          <w:color w:val="2D2D2D"/>
          <w:w w:val="101"/>
          <w:sz w:val="12"/>
        </w:rPr>
        <w:t>(</w:t>
      </w:r>
      <w:r>
        <w:rPr>
          <w:color w:val="2D2D2D"/>
          <w:spacing w:val="-2"/>
          <w:w w:val="101"/>
          <w:sz w:val="12"/>
        </w:rPr>
        <w:t>o</w:t>
      </w:r>
      <w:r>
        <w:rPr>
          <w:color w:val="050505"/>
          <w:spacing w:val="-1"/>
          <w:w w:val="105"/>
          <w:sz w:val="12"/>
        </w:rPr>
        <w:t>the</w:t>
      </w:r>
      <w:r>
        <w:rPr>
          <w:color w:val="050505"/>
          <w:w w:val="105"/>
          <w:sz w:val="12"/>
        </w:rPr>
        <w:t>r</w:t>
      </w:r>
      <w:r>
        <w:rPr>
          <w:color w:val="050505"/>
          <w:spacing w:val="-6"/>
          <w:sz w:val="12"/>
        </w:rPr>
        <w:t> </w:t>
      </w:r>
      <w:r>
        <w:rPr>
          <w:color w:val="050505"/>
          <w:spacing w:val="-1"/>
          <w:w w:val="101"/>
          <w:sz w:val="12"/>
        </w:rPr>
        <w:t>tha</w:t>
      </w:r>
      <w:r>
        <w:rPr>
          <w:color w:val="050505"/>
          <w:w w:val="101"/>
          <w:sz w:val="12"/>
        </w:rPr>
        <w:t>n</w:t>
      </w:r>
      <w:r>
        <w:rPr>
          <w:color w:val="050505"/>
          <w:spacing w:val="-3"/>
          <w:sz w:val="12"/>
        </w:rPr>
        <w:t> </w:t>
      </w:r>
      <w:r>
        <w:rPr>
          <w:color w:val="1C1C1C"/>
          <w:spacing w:val="-1"/>
          <w:w w:val="100"/>
          <w:sz w:val="12"/>
        </w:rPr>
        <w:t>applicant</w:t>
      </w:r>
      <w:r>
        <w:rPr>
          <w:color w:val="1C1C1C"/>
          <w:w w:val="100"/>
          <w:sz w:val="12"/>
        </w:rPr>
        <w:t>)</w:t>
      </w:r>
      <w:r>
        <w:rPr>
          <w:color w:val="1C1C1C"/>
          <w:spacing w:val="4"/>
          <w:sz w:val="12"/>
        </w:rPr>
        <w:t> </w:t>
      </w:r>
      <w:r>
        <w:rPr>
          <w:color w:val="1C1C1C"/>
          <w:spacing w:val="-1"/>
          <w:w w:val="108"/>
          <w:sz w:val="12"/>
        </w:rPr>
        <w:t>i</w:t>
      </w:r>
      <w:r>
        <w:rPr>
          <w:color w:val="1C1C1C"/>
          <w:w w:val="108"/>
          <w:sz w:val="12"/>
        </w:rPr>
        <w:t>s</w:t>
      </w:r>
      <w:r>
        <w:rPr>
          <w:color w:val="1C1C1C"/>
          <w:spacing w:val="-7"/>
          <w:sz w:val="12"/>
        </w:rPr>
        <w:t> </w:t>
      </w:r>
      <w:r>
        <w:rPr>
          <w:color w:val="1C1C1C"/>
          <w:spacing w:val="-1"/>
          <w:w w:val="103"/>
          <w:sz w:val="12"/>
        </w:rPr>
        <w:t>base</w:t>
      </w:r>
      <w:r>
        <w:rPr>
          <w:color w:val="1C1C1C"/>
          <w:w w:val="103"/>
          <w:sz w:val="12"/>
        </w:rPr>
        <w:t>d</w:t>
      </w:r>
      <w:r>
        <w:rPr>
          <w:color w:val="1C1C1C"/>
          <w:spacing w:val="-2"/>
          <w:sz w:val="12"/>
        </w:rPr>
        <w:t> </w:t>
      </w:r>
      <w:r>
        <w:rPr>
          <w:color w:val="1C1C1C"/>
          <w:spacing w:val="-1"/>
          <w:w w:val="105"/>
          <w:sz w:val="12"/>
        </w:rPr>
        <w:t>o</w:t>
      </w:r>
      <w:r>
        <w:rPr>
          <w:color w:val="1C1C1C"/>
          <w:w w:val="105"/>
          <w:sz w:val="12"/>
        </w:rPr>
        <w:t>n</w:t>
      </w:r>
      <w:r>
        <w:rPr>
          <w:color w:val="1C1C1C"/>
          <w:spacing w:val="-6"/>
          <w:sz w:val="12"/>
        </w:rPr>
        <w:t> </w:t>
      </w:r>
      <w:r>
        <w:rPr>
          <w:color w:val="1C1C1C"/>
          <w:spacing w:val="-1"/>
          <w:w w:val="105"/>
          <w:sz w:val="12"/>
        </w:rPr>
        <w:t>al</w:t>
      </w:r>
      <w:r>
        <w:rPr>
          <w:color w:val="1C1C1C"/>
          <w:w w:val="105"/>
          <w:sz w:val="12"/>
        </w:rPr>
        <w:t>l</w:t>
      </w:r>
      <w:r>
        <w:rPr>
          <w:color w:val="1C1C1C"/>
          <w:spacing w:val="-5"/>
          <w:sz w:val="12"/>
        </w:rPr>
        <w:t> </w:t>
      </w:r>
      <w:r>
        <w:rPr>
          <w:color w:val="1C1C1C"/>
          <w:spacing w:val="-1"/>
          <w:w w:val="99"/>
          <w:sz w:val="12"/>
        </w:rPr>
        <w:t>informatio</w:t>
      </w:r>
      <w:r>
        <w:rPr>
          <w:color w:val="1C1C1C"/>
          <w:w w:val="99"/>
          <w:sz w:val="12"/>
        </w:rPr>
        <w:t>n</w:t>
      </w:r>
      <w:r>
        <w:rPr>
          <w:color w:val="1C1C1C"/>
          <w:spacing w:val="12"/>
          <w:sz w:val="12"/>
        </w:rPr>
        <w:t> </w:t>
      </w:r>
      <w:r>
        <w:rPr>
          <w:color w:val="1C1C1C"/>
          <w:spacing w:val="-1"/>
          <w:w w:val="103"/>
          <w:sz w:val="12"/>
        </w:rPr>
        <w:t>o</w:t>
      </w:r>
      <w:r>
        <w:rPr>
          <w:color w:val="1C1C1C"/>
          <w:w w:val="103"/>
          <w:sz w:val="12"/>
        </w:rPr>
        <w:t>f</w:t>
      </w:r>
      <w:r>
        <w:rPr>
          <w:color w:val="1C1C1C"/>
          <w:spacing w:val="-4"/>
          <w:sz w:val="12"/>
        </w:rPr>
        <w:t> </w:t>
      </w:r>
      <w:r>
        <w:rPr>
          <w:color w:val="1C1C1C"/>
          <w:spacing w:val="-1"/>
          <w:w w:val="99"/>
          <w:sz w:val="12"/>
        </w:rPr>
        <w:t>whic</w:t>
      </w:r>
      <w:r>
        <w:rPr>
          <w:color w:val="1C1C1C"/>
          <w:w w:val="99"/>
          <w:sz w:val="12"/>
        </w:rPr>
        <w:t>h</w:t>
      </w:r>
      <w:r>
        <w:rPr>
          <w:color w:val="1C1C1C"/>
          <w:spacing w:val="1"/>
          <w:sz w:val="12"/>
        </w:rPr>
        <w:t> </w:t>
      </w:r>
      <w:r>
        <w:rPr>
          <w:color w:val="050505"/>
          <w:spacing w:val="-1"/>
          <w:w w:val="101"/>
          <w:sz w:val="12"/>
        </w:rPr>
        <w:t>prepare</w:t>
      </w:r>
      <w:r>
        <w:rPr>
          <w:color w:val="050505"/>
          <w:w w:val="101"/>
          <w:sz w:val="12"/>
        </w:rPr>
        <w:t>r</w:t>
      </w:r>
      <w:r>
        <w:rPr>
          <w:color w:val="050505"/>
          <w:spacing w:val="3"/>
          <w:sz w:val="12"/>
        </w:rPr>
        <w:t> </w:t>
      </w:r>
      <w:r>
        <w:rPr>
          <w:color w:val="050505"/>
          <w:spacing w:val="-1"/>
          <w:w w:val="101"/>
          <w:sz w:val="12"/>
        </w:rPr>
        <w:t>ha</w:t>
      </w:r>
      <w:r>
        <w:rPr>
          <w:color w:val="050505"/>
          <w:w w:val="101"/>
          <w:sz w:val="12"/>
        </w:rPr>
        <w:t>s</w:t>
      </w:r>
      <w:r>
        <w:rPr>
          <w:color w:val="050505"/>
          <w:sz w:val="12"/>
        </w:rPr>
        <w:t> </w:t>
      </w:r>
      <w:r>
        <w:rPr>
          <w:color w:val="050505"/>
          <w:spacing w:val="-1"/>
          <w:w w:val="100"/>
          <w:sz w:val="12"/>
        </w:rPr>
        <w:t>an</w:t>
      </w:r>
      <w:r>
        <w:rPr>
          <w:color w:val="050505"/>
          <w:w w:val="100"/>
          <w:sz w:val="12"/>
        </w:rPr>
        <w:t>y</w:t>
      </w:r>
      <w:r>
        <w:rPr>
          <w:color w:val="050505"/>
          <w:sz w:val="12"/>
        </w:rPr>
        <w:t> </w:t>
      </w:r>
      <w:r>
        <w:rPr>
          <w:color w:val="1C1C1C"/>
          <w:w w:val="110"/>
          <w:sz w:val="12"/>
        </w:rPr>
        <w:t>knowledg</w:t>
      </w:r>
      <w:r>
        <w:rPr>
          <w:color w:val="1C1C1C"/>
          <w:spacing w:val="-54"/>
          <w:w w:val="110"/>
          <w:sz w:val="12"/>
        </w:rPr>
        <w:t>e</w:t>
      </w:r>
      <w:r>
        <w:rPr>
          <w:color w:val="4D4D4D"/>
          <w:w w:val="107"/>
          <w:sz w:val="12"/>
        </w:rPr>
        <w:t>.</w:t>
      </w:r>
    </w:p>
    <w:p>
      <w:pPr>
        <w:tabs>
          <w:tab w:pos="5080" w:val="left" w:leader="none"/>
          <w:tab w:pos="6942" w:val="left" w:leader="none"/>
        </w:tabs>
        <w:spacing w:line="324" w:lineRule="exact" w:before="0"/>
        <w:ind w:left="419" w:right="0" w:firstLine="0"/>
        <w:jc w:val="left"/>
        <w:rPr>
          <w:sz w:val="12"/>
        </w:rPr>
      </w:pPr>
      <w:r>
        <w:rPr>
          <w:color w:val="1C1C1C"/>
          <w:sz w:val="12"/>
        </w:rPr>
        <w:t>Signature of filer (and </w:t>
      </w:r>
      <w:r>
        <w:rPr>
          <w:color w:val="1C1C1C"/>
          <w:spacing w:val="-4"/>
          <w:sz w:val="12"/>
        </w:rPr>
        <w:t>spouse</w:t>
      </w:r>
      <w:r>
        <w:rPr>
          <w:color w:val="3F3F3F"/>
          <w:spacing w:val="-4"/>
          <w:sz w:val="12"/>
        </w:rPr>
        <w:t>, </w:t>
      </w:r>
      <w:r>
        <w:rPr>
          <w:color w:val="050505"/>
          <w:sz w:val="12"/>
        </w:rPr>
        <w:t>if</w:t>
      </w:r>
      <w:r>
        <w:rPr>
          <w:color w:val="050505"/>
          <w:spacing w:val="8"/>
          <w:sz w:val="12"/>
        </w:rPr>
        <w:t> </w:t>
      </w:r>
      <w:r>
        <w:rPr>
          <w:color w:val="050505"/>
          <w:sz w:val="12"/>
        </w:rPr>
        <w:t>joint</w:t>
      </w:r>
      <w:r>
        <w:rPr>
          <w:color w:val="050505"/>
          <w:spacing w:val="4"/>
          <w:sz w:val="12"/>
        </w:rPr>
        <w:t> </w:t>
      </w:r>
      <w:r>
        <w:rPr>
          <w:color w:val="050505"/>
          <w:sz w:val="12"/>
        </w:rPr>
        <w:t>return</w:t>
      </w:r>
      <w:r>
        <w:rPr>
          <w:color w:val="2D2D2D"/>
          <w:sz w:val="12"/>
        </w:rPr>
        <w:t>)</w:t>
        <w:tab/>
      </w:r>
      <w:r>
        <w:rPr>
          <w:color w:val="050505"/>
          <w:w w:val="50"/>
          <w:position w:val="-3"/>
          <w:sz w:val="29"/>
        </w:rPr>
        <w:t>I  </w:t>
      </w:r>
      <w:r>
        <w:rPr>
          <w:color w:val="050505"/>
          <w:spacing w:val="23"/>
          <w:w w:val="50"/>
          <w:position w:val="-3"/>
          <w:sz w:val="29"/>
        </w:rPr>
        <w:t> </w:t>
      </w:r>
      <w:r>
        <w:rPr>
          <w:color w:val="050505"/>
          <w:position w:val="-3"/>
          <w:sz w:val="12"/>
        </w:rPr>
        <w:t>Date</w:t>
        <w:tab/>
      </w:r>
      <w:r>
        <w:rPr>
          <w:color w:val="050505"/>
          <w:sz w:val="12"/>
        </w:rPr>
        <w:t>Name </w:t>
      </w:r>
      <w:r>
        <w:rPr>
          <w:color w:val="1C1C1C"/>
          <w:sz w:val="12"/>
        </w:rPr>
        <w:t>and </w:t>
      </w:r>
      <w:r>
        <w:rPr>
          <w:color w:val="050505"/>
          <w:sz w:val="12"/>
        </w:rPr>
        <w:t>title </w:t>
      </w:r>
      <w:r>
        <w:rPr>
          <w:color w:val="1C1C1C"/>
          <w:sz w:val="12"/>
        </w:rPr>
        <w:t>(print or</w:t>
      </w:r>
      <w:r>
        <w:rPr>
          <w:color w:val="1C1C1C"/>
          <w:spacing w:val="-4"/>
          <w:sz w:val="12"/>
        </w:rPr>
        <w:t> </w:t>
      </w:r>
      <w:r>
        <w:rPr>
          <w:color w:val="050505"/>
          <w:sz w:val="12"/>
        </w:rPr>
        <w:t>type)</w:t>
      </w:r>
    </w:p>
    <w:p>
      <w:pPr>
        <w:pStyle w:val="Heading8"/>
        <w:tabs>
          <w:tab w:pos="8654" w:val="left" w:leader="none"/>
        </w:tabs>
        <w:spacing w:line="176" w:lineRule="exact"/>
        <w:ind w:left="7011"/>
      </w:pPr>
      <w:r>
        <w:rPr>
          <w:color w:val="050505"/>
        </w:rPr>
        <w:t>racv</w:t>
      </w:r>
      <w:r>
        <w:rPr>
          <w:color w:val="050505"/>
          <w:spacing w:val="3"/>
        </w:rPr>
        <w:t> </w:t>
      </w:r>
      <w:r>
        <w:rPr>
          <w:color w:val="050505"/>
        </w:rPr>
        <w:t>Arntzen</w:t>
        <w:tab/>
        <w:t>President/CEO</w:t>
      </w:r>
    </w:p>
    <w:p>
      <w:pPr>
        <w:spacing w:after="0" w:line="176" w:lineRule="exact"/>
        <w:sectPr>
          <w:type w:val="continuous"/>
          <w:pgSz w:w="12240" w:h="15840"/>
          <w:pgMar w:top="440" w:bottom="280" w:left="540" w:right="160"/>
          <w:cols w:num="2" w:equalWidth="0">
            <w:col w:w="762" w:space="100"/>
            <w:col w:w="10678"/>
          </w:cols>
        </w:sectPr>
      </w:pPr>
    </w:p>
    <w:p>
      <w:pPr>
        <w:spacing w:before="1"/>
        <w:ind w:left="273" w:right="0" w:firstLine="0"/>
        <w:jc w:val="left"/>
        <w:rPr>
          <w:b/>
          <w:sz w:val="19"/>
        </w:rPr>
      </w:pPr>
      <w:r>
        <w:rPr>
          <w:b/>
          <w:color w:val="050505"/>
          <w:w w:val="105"/>
          <w:sz w:val="19"/>
        </w:rPr>
        <w:t>Preparer</w:t>
      </w:r>
    </w:p>
    <w:p>
      <w:pPr>
        <w:spacing w:line="386" w:lineRule="auto" w:before="93"/>
        <w:ind w:left="275" w:right="-1" w:hanging="6"/>
        <w:jc w:val="left"/>
        <w:rPr>
          <w:b/>
          <w:sz w:val="13"/>
        </w:rPr>
      </w:pPr>
      <w:r>
        <w:rPr>
          <w:b/>
          <w:color w:val="050505"/>
          <w:w w:val="105"/>
          <w:sz w:val="13"/>
        </w:rPr>
        <w:t>(other than filer/applicant</w:t>
      </w:r>
    </w:p>
    <w:p>
      <w:pPr>
        <w:tabs>
          <w:tab w:pos="5173" w:val="left" w:leader="none"/>
          <w:tab w:pos="8057" w:val="left" w:leader="none"/>
        </w:tabs>
        <w:spacing w:line="297" w:lineRule="exact" w:before="0"/>
        <w:ind w:left="133" w:right="0" w:firstLine="0"/>
        <w:jc w:val="left"/>
        <w:rPr>
          <w:sz w:val="12"/>
        </w:rPr>
      </w:pPr>
      <w:r>
        <w:rPr/>
        <w:br w:type="column"/>
      </w:r>
      <w:r>
        <w:rPr>
          <w:color w:val="050505"/>
          <w:position w:val="1"/>
          <w:sz w:val="12"/>
        </w:rPr>
        <w:t>Print/Type preparer's</w:t>
      </w:r>
      <w:r>
        <w:rPr>
          <w:color w:val="050505"/>
          <w:spacing w:val="2"/>
          <w:position w:val="1"/>
          <w:sz w:val="12"/>
        </w:rPr>
        <w:t> </w:t>
      </w:r>
      <w:r>
        <w:rPr>
          <w:color w:val="050505"/>
          <w:position w:val="1"/>
          <w:sz w:val="12"/>
        </w:rPr>
        <w:t>name</w:t>
        <w:tab/>
      </w:r>
      <w:r>
        <w:rPr>
          <w:color w:val="050505"/>
          <w:w w:val="50"/>
          <w:sz w:val="23"/>
        </w:rPr>
        <w:t>I  </w:t>
      </w:r>
      <w:r>
        <w:rPr>
          <w:color w:val="050505"/>
          <w:spacing w:val="29"/>
          <w:w w:val="50"/>
          <w:sz w:val="23"/>
        </w:rPr>
        <w:t> </w:t>
      </w:r>
      <w:r>
        <w:rPr>
          <w:color w:val="050505"/>
          <w:sz w:val="12"/>
        </w:rPr>
        <w:t>Preparer's</w:t>
      </w:r>
      <w:r>
        <w:rPr>
          <w:color w:val="050505"/>
          <w:spacing w:val="5"/>
          <w:sz w:val="12"/>
        </w:rPr>
        <w:t> </w:t>
      </w:r>
      <w:r>
        <w:rPr>
          <w:color w:val="1C1C1C"/>
          <w:sz w:val="12"/>
        </w:rPr>
        <w:t>signature</w:t>
        <w:tab/>
      </w:r>
      <w:r>
        <w:rPr>
          <w:color w:val="1C1C1C"/>
          <w:w w:val="50"/>
          <w:position w:val="-3"/>
          <w:sz w:val="23"/>
        </w:rPr>
        <w:t>I</w:t>
      </w:r>
      <w:r>
        <w:rPr>
          <w:color w:val="1C1C1C"/>
          <w:spacing w:val="11"/>
          <w:w w:val="50"/>
          <w:position w:val="-3"/>
          <w:sz w:val="23"/>
        </w:rPr>
        <w:t> </w:t>
      </w:r>
      <w:r>
        <w:rPr>
          <w:color w:val="050505"/>
          <w:position w:val="-3"/>
          <w:sz w:val="12"/>
        </w:rPr>
        <w:t>Date</w:t>
      </w:r>
    </w:p>
    <w:p>
      <w:pPr>
        <w:pStyle w:val="Heading8"/>
        <w:spacing w:line="163" w:lineRule="exact" w:before="1"/>
        <w:ind w:left="69"/>
      </w:pPr>
      <w:r>
        <w:rPr>
          <w:color w:val="050505"/>
        </w:rPr>
        <w:t>Christine Hinton</w:t>
      </w:r>
    </w:p>
    <w:p>
      <w:pPr>
        <w:spacing w:line="293" w:lineRule="exact" w:before="0"/>
        <w:ind w:left="132" w:right="0" w:firstLine="0"/>
        <w:jc w:val="left"/>
        <w:rPr>
          <w:rFonts w:ascii="Courier New" w:hAnsi="Courier New"/>
          <w:b/>
          <w:sz w:val="18"/>
        </w:rPr>
      </w:pPr>
      <w:r>
        <w:rPr>
          <w:color w:val="050505"/>
          <w:position w:val="1"/>
          <w:sz w:val="12"/>
        </w:rPr>
        <w:t>Firm's name </w:t>
      </w:r>
      <w:r>
        <w:rPr>
          <w:color w:val="050505"/>
          <w:w w:val="85"/>
          <w:sz w:val="29"/>
        </w:rPr>
        <w:t>► </w:t>
      </w:r>
      <w:r>
        <w:rPr>
          <w:rFonts w:ascii="Courier New" w:hAnsi="Courier New"/>
          <w:b/>
          <w:color w:val="050505"/>
          <w:sz w:val="18"/>
        </w:rPr>
        <w:t>Dime Tax</w:t>
      </w:r>
    </w:p>
    <w:p>
      <w:pPr>
        <w:spacing w:after="0" w:line="293" w:lineRule="exact"/>
        <w:jc w:val="left"/>
        <w:rPr>
          <w:rFonts w:ascii="Courier New" w:hAnsi="Courier New"/>
          <w:sz w:val="18"/>
        </w:rPr>
        <w:sectPr>
          <w:type w:val="continuous"/>
          <w:pgSz w:w="12240" w:h="15840"/>
          <w:pgMar w:top="440" w:bottom="280" w:left="540" w:right="160"/>
          <w:cols w:num="2" w:equalWidth="0">
            <w:col w:w="1182" w:space="40"/>
            <w:col w:w="10318"/>
          </w:cols>
        </w:sectPr>
      </w:pPr>
    </w:p>
    <w:p>
      <w:pPr>
        <w:spacing w:line="140" w:lineRule="exact" w:before="0"/>
        <w:ind w:left="271" w:right="0" w:firstLine="0"/>
        <w:jc w:val="left"/>
        <w:rPr>
          <w:b/>
          <w:sz w:val="15"/>
        </w:rPr>
      </w:pPr>
      <w:r>
        <w:rPr>
          <w:b/>
          <w:color w:val="050505"/>
          <w:w w:val="105"/>
          <w:sz w:val="15"/>
        </w:rPr>
        <w:t>For Privacy Act and Paperwork Reduction Act Notice, see the instructions.</w:t>
      </w:r>
    </w:p>
    <w:p>
      <w:pPr>
        <w:pStyle w:val="BodyText"/>
        <w:spacing w:line="156" w:lineRule="exact"/>
        <w:ind w:left="275"/>
        <w:rPr>
          <w:rFonts w:ascii="Courier New"/>
        </w:rPr>
      </w:pPr>
      <w:r>
        <w:rPr>
          <w:rFonts w:ascii="Courier New"/>
          <w:color w:val="050505"/>
        </w:rPr>
        <w:t>EEA</w:t>
      </w:r>
    </w:p>
    <w:p>
      <w:pPr>
        <w:pStyle w:val="BodyText"/>
        <w:spacing w:line="148" w:lineRule="exact"/>
        <w:ind w:left="271"/>
      </w:pPr>
      <w:r>
        <w:rPr/>
        <w:br w:type="column"/>
      </w:r>
      <w:r>
        <w:rPr>
          <w:color w:val="050505"/>
          <w:w w:val="105"/>
        </w:rPr>
        <w:t>Form 3115 </w:t>
      </w:r>
      <w:r>
        <w:rPr>
          <w:color w:val="1C1C1C"/>
          <w:w w:val="105"/>
        </w:rPr>
        <w:t>(Rev. </w:t>
      </w:r>
      <w:r>
        <w:rPr>
          <w:color w:val="050505"/>
          <w:w w:val="105"/>
        </w:rPr>
        <w:t>12</w:t>
      </w:r>
      <w:r>
        <w:rPr>
          <w:color w:val="2D2D2D"/>
          <w:w w:val="105"/>
        </w:rPr>
        <w:t>-</w:t>
      </w:r>
      <w:r>
        <w:rPr>
          <w:color w:val="050505"/>
          <w:w w:val="105"/>
        </w:rPr>
        <w:t>2018)</w:t>
      </w:r>
    </w:p>
    <w:p>
      <w:pPr>
        <w:spacing w:after="0" w:line="148" w:lineRule="exact"/>
        <w:sectPr>
          <w:type w:val="continuous"/>
          <w:pgSz w:w="12240" w:h="15840"/>
          <w:pgMar w:top="440" w:bottom="280" w:left="540" w:right="160"/>
          <w:cols w:num="2" w:equalWidth="0">
            <w:col w:w="5877" w:space="3063"/>
            <w:col w:w="2600"/>
          </w:cols>
        </w:sectPr>
      </w:pPr>
    </w:p>
    <w:p>
      <w:pPr>
        <w:tabs>
          <w:tab w:pos="2426" w:val="left" w:leader="none"/>
        </w:tabs>
        <w:spacing w:line="164" w:lineRule="exact" w:before="77"/>
        <w:ind w:left="269" w:right="0" w:firstLine="0"/>
        <w:jc w:val="left"/>
        <w:rPr>
          <w:rFonts w:ascii="Times New Roman"/>
          <w:b/>
          <w:sz w:val="18"/>
        </w:rPr>
      </w:pPr>
      <w:r>
        <w:rPr>
          <w:color w:val="080808"/>
          <w:w w:val="110"/>
          <w:sz w:val="15"/>
        </w:rPr>
        <w:t>Form</w:t>
      </w:r>
      <w:r>
        <w:rPr>
          <w:color w:val="080808"/>
          <w:spacing w:val="-21"/>
          <w:w w:val="110"/>
          <w:sz w:val="15"/>
        </w:rPr>
        <w:t> </w:t>
      </w:r>
      <w:r>
        <w:rPr>
          <w:color w:val="080808"/>
          <w:w w:val="110"/>
          <w:sz w:val="15"/>
        </w:rPr>
        <w:t>3115</w:t>
      </w:r>
      <w:r>
        <w:rPr>
          <w:color w:val="080808"/>
          <w:spacing w:val="-21"/>
          <w:w w:val="110"/>
          <w:sz w:val="15"/>
        </w:rPr>
        <w:t> </w:t>
      </w:r>
      <w:r>
        <w:rPr>
          <w:color w:val="080808"/>
          <w:spacing w:val="-4"/>
          <w:w w:val="110"/>
          <w:sz w:val="15"/>
        </w:rPr>
        <w:t>(Rev</w:t>
      </w:r>
      <w:r>
        <w:rPr>
          <w:color w:val="2A2A2A"/>
          <w:spacing w:val="-4"/>
          <w:w w:val="110"/>
          <w:sz w:val="15"/>
        </w:rPr>
        <w:t>.</w:t>
      </w:r>
      <w:r>
        <w:rPr>
          <w:color w:val="2A2A2A"/>
          <w:spacing w:val="-21"/>
          <w:w w:val="110"/>
          <w:sz w:val="15"/>
        </w:rPr>
        <w:t> </w:t>
      </w:r>
      <w:r>
        <w:rPr>
          <w:color w:val="080808"/>
          <w:w w:val="110"/>
          <w:sz w:val="15"/>
        </w:rPr>
        <w:t>12-2018)</w:t>
        <w:tab/>
      </w:r>
      <w:r>
        <w:rPr>
          <w:rFonts w:ascii="Times New Roman"/>
          <w:b/>
          <w:color w:val="080808"/>
          <w:w w:val="115"/>
          <w:sz w:val="18"/>
        </w:rPr>
        <w:t>Saving Susan Ministry</w:t>
      </w:r>
      <w:r>
        <w:rPr>
          <w:rFonts w:ascii="Times New Roman"/>
          <w:b/>
          <w:color w:val="080808"/>
          <w:spacing w:val="46"/>
          <w:w w:val="115"/>
          <w:sz w:val="18"/>
        </w:rPr>
        <w:t> </w:t>
      </w:r>
      <w:r>
        <w:rPr>
          <w:rFonts w:ascii="Times New Roman"/>
          <w:b/>
          <w:color w:val="080808"/>
          <w:w w:val="115"/>
          <w:sz w:val="18"/>
        </w:rPr>
        <w:t>Inc</w:t>
      </w:r>
    </w:p>
    <w:p>
      <w:pPr>
        <w:spacing w:line="291" w:lineRule="exact" w:before="0"/>
        <w:ind w:left="240" w:right="0" w:firstLine="0"/>
        <w:jc w:val="left"/>
        <w:rPr>
          <w:sz w:val="29"/>
        </w:rPr>
      </w:pPr>
      <w:r>
        <w:rPr/>
        <w:pict>
          <v:shape style="position:absolute;margin-left:39.809986pt;margin-top:1.980563pt;width:541.6pt;height:626.050pt;mso-position-horizontal-relative:page;mso-position-vertical-relative:paragraph;z-index:252041216"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938"/>
                    <w:gridCol w:w="432"/>
                    <w:gridCol w:w="427"/>
                  </w:tblGrid>
                  <w:tr>
                    <w:trPr>
                      <w:trHeight w:val="213" w:hRule="atLeast"/>
                    </w:trPr>
                    <w:tc>
                      <w:tcPr>
                        <w:tcW w:w="9938" w:type="dxa"/>
                        <w:tcBorders>
                          <w:left w:val="nil"/>
                          <w:bottom w:val="single" w:sz="6" w:space="0" w:color="000000"/>
                          <w:right w:val="single" w:sz="6" w:space="0" w:color="000000"/>
                        </w:tcBorders>
                      </w:tcPr>
                      <w:p>
                        <w:pPr>
                          <w:pStyle w:val="TableParagraph"/>
                          <w:tabs>
                            <w:tab w:pos="1022" w:val="left" w:leader="none"/>
                          </w:tabs>
                          <w:spacing w:line="193" w:lineRule="exact"/>
                          <w:ind w:left="13"/>
                          <w:rPr>
                            <w:i/>
                            <w:sz w:val="19"/>
                          </w:rPr>
                        </w:pPr>
                        <w:r>
                          <w:rPr>
                            <w:color w:val="080808"/>
                            <w:w w:val="100"/>
                            <w:sz w:val="20"/>
                            <w:shd w:fill="D2D2D2" w:color="auto" w:val="clear"/>
                          </w:rPr>
                          <w:t> </w:t>
                        </w:r>
                        <w:r>
                          <w:rPr>
                            <w:color w:val="080808"/>
                            <w:spacing w:val="12"/>
                            <w:sz w:val="20"/>
                            <w:shd w:fill="D2D2D2" w:color="auto" w:val="clear"/>
                          </w:rPr>
                          <w:t> </w:t>
                        </w:r>
                        <w:r>
                          <w:rPr>
                            <w:color w:val="080808"/>
                            <w:sz w:val="20"/>
                            <w:shd w:fill="D2D2D2" w:color="auto" w:val="clear"/>
                          </w:rPr>
                          <w:t>Part</w:t>
                        </w:r>
                        <w:r>
                          <w:rPr>
                            <w:color w:val="080808"/>
                            <w:spacing w:val="4"/>
                            <w:sz w:val="20"/>
                            <w:shd w:fill="D2D2D2" w:color="auto" w:val="clear"/>
                          </w:rPr>
                          <w:t> </w:t>
                        </w:r>
                        <w:r>
                          <w:rPr>
                            <w:color w:val="080808"/>
                            <w:sz w:val="20"/>
                            <w:shd w:fill="D2D2D2" w:color="auto" w:val="clear"/>
                          </w:rPr>
                          <w:t>II</w:t>
                        </w:r>
                        <w:r>
                          <w:rPr>
                            <w:color w:val="080808"/>
                            <w:spacing w:val="3"/>
                            <w:sz w:val="20"/>
                            <w:shd w:fill="D2D2D2" w:color="auto" w:val="clear"/>
                          </w:rPr>
                          <w:t> </w:t>
                        </w:r>
                        <w:r>
                          <w:rPr>
                            <w:color w:val="080808"/>
                            <w:sz w:val="29"/>
                          </w:rPr>
                          <w:t>I</w:t>
                          <w:tab/>
                        </w:r>
                        <w:r>
                          <w:rPr>
                            <w:b/>
                            <w:color w:val="080808"/>
                            <w:sz w:val="19"/>
                          </w:rPr>
                          <w:t>Information for All Requests</w:t>
                        </w:r>
                        <w:r>
                          <w:rPr>
                            <w:b/>
                            <w:color w:val="080808"/>
                            <w:spacing w:val="-8"/>
                            <w:sz w:val="19"/>
                          </w:rPr>
                          <w:t> </w:t>
                        </w:r>
                        <w:r>
                          <w:rPr>
                            <w:i/>
                            <w:color w:val="080808"/>
                            <w:sz w:val="19"/>
                          </w:rPr>
                          <w:t>(continued)</w:t>
                        </w:r>
                      </w:p>
                    </w:tc>
                    <w:tc>
                      <w:tcPr>
                        <w:tcW w:w="432" w:type="dxa"/>
                        <w:tcBorders>
                          <w:left w:val="single" w:sz="6" w:space="0" w:color="000000"/>
                          <w:bottom w:val="single" w:sz="6" w:space="0" w:color="000000"/>
                          <w:right w:val="single" w:sz="6" w:space="0" w:color="000000"/>
                        </w:tcBorders>
                      </w:tcPr>
                      <w:p>
                        <w:pPr>
                          <w:pStyle w:val="TableParagraph"/>
                          <w:spacing w:line="166" w:lineRule="exact" w:before="27"/>
                          <w:ind w:left="89"/>
                          <w:rPr>
                            <w:b/>
                            <w:sz w:val="15"/>
                          </w:rPr>
                        </w:pPr>
                        <w:r>
                          <w:rPr>
                            <w:b/>
                            <w:color w:val="080808"/>
                            <w:sz w:val="15"/>
                          </w:rPr>
                          <w:t>Yes</w:t>
                        </w:r>
                      </w:p>
                    </w:tc>
                    <w:tc>
                      <w:tcPr>
                        <w:tcW w:w="427" w:type="dxa"/>
                        <w:tcBorders>
                          <w:left w:val="single" w:sz="6" w:space="0" w:color="000000"/>
                          <w:bottom w:val="single" w:sz="6" w:space="0" w:color="000000"/>
                          <w:right w:val="nil"/>
                        </w:tcBorders>
                      </w:tcPr>
                      <w:p>
                        <w:pPr>
                          <w:pStyle w:val="TableParagraph"/>
                          <w:spacing w:line="166" w:lineRule="exact" w:before="27"/>
                          <w:ind w:left="146"/>
                          <w:rPr>
                            <w:b/>
                            <w:sz w:val="15"/>
                          </w:rPr>
                        </w:pPr>
                        <w:r>
                          <w:rPr>
                            <w:b/>
                            <w:color w:val="080808"/>
                            <w:w w:val="105"/>
                            <w:sz w:val="15"/>
                          </w:rPr>
                          <w:t>No</w:t>
                        </w:r>
                      </w:p>
                    </w:tc>
                  </w:tr>
                  <w:tr>
                    <w:trPr>
                      <w:trHeight w:val="227" w:hRule="atLeast"/>
                    </w:trPr>
                    <w:tc>
                      <w:tcPr>
                        <w:tcW w:w="9938" w:type="dxa"/>
                        <w:vMerge w:val="restart"/>
                        <w:tcBorders>
                          <w:top w:val="single" w:sz="6" w:space="0" w:color="000000"/>
                          <w:left w:val="nil"/>
                          <w:right w:val="single" w:sz="6" w:space="0" w:color="000000"/>
                        </w:tcBorders>
                      </w:tcPr>
                      <w:p>
                        <w:pPr>
                          <w:pStyle w:val="TableParagraph"/>
                          <w:spacing w:line="333" w:lineRule="auto" w:before="39"/>
                          <w:ind w:left="448" w:right="1518" w:hanging="289"/>
                          <w:rPr>
                            <w:sz w:val="15"/>
                          </w:rPr>
                        </w:pPr>
                        <w:r>
                          <w:rPr>
                            <w:b/>
                            <w:color w:val="080808"/>
                            <w:w w:val="105"/>
                            <w:sz w:val="14"/>
                          </w:rPr>
                          <w:t>6a </w:t>
                        </w:r>
                        <w:r>
                          <w:rPr>
                            <w:color w:val="080808"/>
                            <w:w w:val="105"/>
                            <w:sz w:val="15"/>
                          </w:rPr>
                          <w:t>Does the applicant (or any present or former consolidated group in which the applicant was a member during the applicable tax year(s)) have any federal income tax return(s) under examination (see instructions)?</w:t>
                        </w:r>
                      </w:p>
                      <w:p>
                        <w:pPr>
                          <w:pStyle w:val="TableParagraph"/>
                          <w:spacing w:before="1"/>
                          <w:ind w:left="449"/>
                          <w:rPr>
                            <w:sz w:val="15"/>
                          </w:rPr>
                        </w:pPr>
                        <w:r>
                          <w:rPr>
                            <w:color w:val="080808"/>
                            <w:w w:val="110"/>
                            <w:sz w:val="15"/>
                          </w:rPr>
                          <w:t>If "No</w:t>
                        </w:r>
                        <w:r>
                          <w:rPr>
                            <w:color w:val="2A2A2A"/>
                            <w:w w:val="110"/>
                            <w:sz w:val="15"/>
                          </w:rPr>
                          <w:t>,</w:t>
                        </w:r>
                        <w:r>
                          <w:rPr>
                            <w:color w:val="080808"/>
                            <w:w w:val="110"/>
                            <w:sz w:val="15"/>
                          </w:rPr>
                          <w:t>" go to line 7a</w:t>
                        </w:r>
                        <w:r>
                          <w:rPr>
                            <w:color w:val="2A2A2A"/>
                            <w:w w:val="110"/>
                            <w:sz w:val="15"/>
                          </w:rPr>
                          <w:t>.</w:t>
                        </w:r>
                      </w:p>
                      <w:p>
                        <w:pPr>
                          <w:pStyle w:val="TableParagraph"/>
                          <w:numPr>
                            <w:ilvl w:val="0"/>
                            <w:numId w:val="72"/>
                          </w:numPr>
                          <w:tabs>
                            <w:tab w:pos="450" w:val="left" w:leader="none"/>
                            <w:tab w:pos="3488" w:val="left" w:leader="none"/>
                          </w:tabs>
                          <w:spacing w:line="331" w:lineRule="auto" w:before="68" w:after="0"/>
                          <w:ind w:left="448" w:right="1664" w:hanging="216"/>
                          <w:jc w:val="left"/>
                          <w:rPr>
                            <w:sz w:val="15"/>
                          </w:rPr>
                        </w:pPr>
                        <w:r>
                          <w:rPr>
                            <w:color w:val="080808"/>
                            <w:sz w:val="15"/>
                          </w:rPr>
                          <w:t>Is the method of accounting the applicant is requesting to change an issue under consideration (with  respect  to either the applicant or any present or former consolidated group in which the applicant was a member during the applicable  tax  year(s))?</w:t>
                        </w:r>
                        <w:r>
                          <w:rPr>
                            <w:color w:val="080808"/>
                            <w:spacing w:val="-10"/>
                            <w:sz w:val="15"/>
                          </w:rPr>
                          <w:t> </w:t>
                        </w:r>
                        <w:r>
                          <w:rPr>
                            <w:color w:val="080808"/>
                            <w:sz w:val="15"/>
                          </w:rPr>
                          <w:t>See</w:t>
                        </w:r>
                        <w:r>
                          <w:rPr>
                            <w:color w:val="080808"/>
                            <w:spacing w:val="20"/>
                            <w:sz w:val="15"/>
                          </w:rPr>
                          <w:t> </w:t>
                        </w:r>
                        <w:r>
                          <w:rPr>
                            <w:color w:val="080808"/>
                            <w:sz w:val="15"/>
                          </w:rPr>
                          <w:t>instructions</w:t>
                          <w:tab/>
                          <w:t>• • • • </w:t>
                        </w:r>
                        <w:r>
                          <w:rPr>
                            <w:color w:val="2A2A2A"/>
                            <w:sz w:val="15"/>
                          </w:rPr>
                          <w:t>• • • </w:t>
                        </w:r>
                        <w:r>
                          <w:rPr>
                            <w:color w:val="080808"/>
                            <w:sz w:val="15"/>
                          </w:rPr>
                          <w:t>• • • . . . • • • • • </w:t>
                        </w:r>
                        <w:r>
                          <w:rPr>
                            <w:color w:val="2A2A2A"/>
                            <w:sz w:val="15"/>
                          </w:rPr>
                          <w:t>• </w:t>
                        </w:r>
                        <w:r>
                          <w:rPr>
                            <w:color w:val="080808"/>
                            <w:sz w:val="15"/>
                          </w:rPr>
                          <w:t>• • • • • . . . .</w:t>
                        </w:r>
                        <w:r>
                          <w:rPr>
                            <w:color w:val="080808"/>
                            <w:spacing w:val="26"/>
                            <w:sz w:val="15"/>
                          </w:rPr>
                          <w:t> </w:t>
                        </w:r>
                        <w:r>
                          <w:rPr>
                            <w:color w:val="080808"/>
                            <w:sz w:val="15"/>
                          </w:rPr>
                          <w:t>.</w:t>
                        </w:r>
                      </w:p>
                      <w:p>
                        <w:pPr>
                          <w:pStyle w:val="TableParagraph"/>
                          <w:numPr>
                            <w:ilvl w:val="0"/>
                            <w:numId w:val="72"/>
                          </w:numPr>
                          <w:tabs>
                            <w:tab w:pos="447" w:val="left" w:leader="none"/>
                          </w:tabs>
                          <w:spacing w:line="240" w:lineRule="auto" w:before="7" w:after="0"/>
                          <w:ind w:left="446" w:right="0" w:hanging="216"/>
                          <w:jc w:val="left"/>
                          <w:rPr>
                            <w:sz w:val="15"/>
                          </w:rPr>
                        </w:pPr>
                        <w:r>
                          <w:rPr>
                            <w:color w:val="080808"/>
                            <w:w w:val="105"/>
                            <w:sz w:val="15"/>
                          </w:rPr>
                          <w:t>Enter the name and telephone number of the examining agent and the tax year(s) under</w:t>
                        </w:r>
                        <w:r>
                          <w:rPr>
                            <w:color w:val="080808"/>
                            <w:spacing w:val="-7"/>
                            <w:w w:val="105"/>
                            <w:sz w:val="15"/>
                          </w:rPr>
                          <w:t> </w:t>
                        </w:r>
                        <w:r>
                          <w:rPr>
                            <w:color w:val="080808"/>
                            <w:w w:val="105"/>
                            <w:sz w:val="15"/>
                          </w:rPr>
                          <w:t>examination.</w:t>
                        </w:r>
                      </w:p>
                      <w:p>
                        <w:pPr>
                          <w:pStyle w:val="TableParagraph"/>
                          <w:rPr>
                            <w:sz w:val="16"/>
                          </w:rPr>
                        </w:pPr>
                      </w:p>
                      <w:p>
                        <w:pPr>
                          <w:pStyle w:val="TableParagraph"/>
                          <w:spacing w:before="120"/>
                          <w:ind w:left="231"/>
                          <w:rPr>
                            <w:rFonts w:ascii="Times New Roman"/>
                            <w:b/>
                            <w:sz w:val="16"/>
                          </w:rPr>
                        </w:pPr>
                        <w:r>
                          <w:rPr>
                            <w:rFonts w:ascii="Times New Roman"/>
                            <w:b/>
                            <w:color w:val="080808"/>
                            <w:w w:val="107"/>
                            <w:sz w:val="16"/>
                          </w:rPr>
                          <w:t>d</w:t>
                        </w:r>
                      </w:p>
                      <w:p>
                        <w:pPr>
                          <w:pStyle w:val="TableParagraph"/>
                          <w:spacing w:before="75"/>
                          <w:ind w:left="159"/>
                          <w:rPr>
                            <w:b/>
                            <w:sz w:val="14"/>
                          </w:rPr>
                        </w:pPr>
                        <w:r>
                          <w:rPr>
                            <w:b/>
                            <w:color w:val="080808"/>
                            <w:w w:val="105"/>
                            <w:sz w:val="14"/>
                          </w:rPr>
                          <w:t>7a</w:t>
                        </w:r>
                      </w:p>
                      <w:p>
                        <w:pPr>
                          <w:pStyle w:val="TableParagraph"/>
                          <w:spacing w:before="65"/>
                          <w:ind w:left="449"/>
                          <w:rPr>
                            <w:sz w:val="15"/>
                          </w:rPr>
                        </w:pPr>
                        <w:r>
                          <w:rPr>
                            <w:color w:val="080808"/>
                            <w:w w:val="105"/>
                            <w:sz w:val="15"/>
                          </w:rPr>
                          <w:t>If "No</w:t>
                        </w:r>
                        <w:r>
                          <w:rPr>
                            <w:color w:val="3F3F3F"/>
                            <w:w w:val="105"/>
                            <w:sz w:val="15"/>
                          </w:rPr>
                          <w:t>,</w:t>
                        </w:r>
                        <w:r>
                          <w:rPr>
                            <w:color w:val="181818"/>
                            <w:w w:val="105"/>
                            <w:sz w:val="15"/>
                          </w:rPr>
                          <w:t>" </w:t>
                        </w:r>
                        <w:r>
                          <w:rPr>
                            <w:color w:val="080808"/>
                            <w:w w:val="105"/>
                            <w:sz w:val="15"/>
                          </w:rPr>
                          <w:t>attach an explanation.</w:t>
                        </w:r>
                      </w:p>
                      <w:p>
                        <w:pPr>
                          <w:pStyle w:val="TableParagraph"/>
                          <w:spacing w:line="145" w:lineRule="exact" w:before="72"/>
                          <w:ind w:left="232"/>
                          <w:rPr>
                            <w:sz w:val="15"/>
                          </w:rPr>
                        </w:pPr>
                        <w:r>
                          <w:rPr>
                            <w:b/>
                            <w:color w:val="080808"/>
                            <w:w w:val="105"/>
                            <w:sz w:val="14"/>
                          </w:rPr>
                          <w:t>b </w:t>
                        </w:r>
                        <w:r>
                          <w:rPr>
                            <w:color w:val="080808"/>
                            <w:w w:val="105"/>
                            <w:sz w:val="15"/>
                          </w:rPr>
                          <w:t>If </w:t>
                        </w:r>
                        <w:r>
                          <w:rPr>
                            <w:color w:val="2A2A2A"/>
                            <w:w w:val="105"/>
                            <w:sz w:val="15"/>
                          </w:rPr>
                          <w:t>"</w:t>
                        </w:r>
                        <w:r>
                          <w:rPr>
                            <w:color w:val="080808"/>
                            <w:w w:val="105"/>
                            <w:sz w:val="15"/>
                          </w:rPr>
                          <w:t>Yes</w:t>
                        </w:r>
                        <w:r>
                          <w:rPr>
                            <w:color w:val="3F3F3F"/>
                            <w:w w:val="105"/>
                            <w:sz w:val="15"/>
                          </w:rPr>
                          <w:t>," </w:t>
                        </w:r>
                        <w:r>
                          <w:rPr>
                            <w:color w:val="080808"/>
                            <w:w w:val="105"/>
                            <w:sz w:val="15"/>
                          </w:rPr>
                          <w:t>check the applicable box and attach the required statement.</w:t>
                        </w:r>
                      </w:p>
                      <w:p>
                        <w:pPr>
                          <w:pStyle w:val="TableParagraph"/>
                          <w:tabs>
                            <w:tab w:pos="3297" w:val="left" w:leader="none"/>
                            <w:tab w:pos="5316" w:val="left" w:leader="none"/>
                          </w:tabs>
                          <w:spacing w:line="180" w:lineRule="auto" w:before="39"/>
                          <w:ind w:left="412" w:right="2008"/>
                          <w:jc w:val="both"/>
                          <w:rPr>
                            <w:sz w:val="15"/>
                          </w:rPr>
                        </w:pPr>
                        <w:r>
                          <w:rPr>
                            <w:color w:val="080808"/>
                            <w:w w:val="105"/>
                            <w:sz w:val="28"/>
                          </w:rPr>
                          <w:t>D</w:t>
                        </w:r>
                        <w:r>
                          <w:rPr>
                            <w:color w:val="080808"/>
                            <w:spacing w:val="-37"/>
                            <w:w w:val="105"/>
                            <w:sz w:val="28"/>
                          </w:rPr>
                          <w:t> </w:t>
                        </w:r>
                        <w:r>
                          <w:rPr>
                            <w:color w:val="080808"/>
                            <w:w w:val="105"/>
                            <w:sz w:val="15"/>
                          </w:rPr>
                          <w:t>Not under</w:t>
                        </w:r>
                        <w:r>
                          <w:rPr>
                            <w:color w:val="080808"/>
                            <w:spacing w:val="-2"/>
                            <w:w w:val="105"/>
                            <w:sz w:val="15"/>
                          </w:rPr>
                          <w:t> </w:t>
                        </w:r>
                        <w:r>
                          <w:rPr>
                            <w:color w:val="080808"/>
                            <w:w w:val="105"/>
                            <w:sz w:val="15"/>
                          </w:rPr>
                          <w:t>exam</w:t>
                          <w:tab/>
                        </w:r>
                        <w:r>
                          <w:rPr>
                            <w:color w:val="080808"/>
                            <w:w w:val="105"/>
                            <w:sz w:val="28"/>
                          </w:rPr>
                          <w:t>D</w:t>
                        </w:r>
                        <w:r>
                          <w:rPr>
                            <w:color w:val="080808"/>
                            <w:spacing w:val="-35"/>
                            <w:w w:val="105"/>
                            <w:sz w:val="28"/>
                          </w:rPr>
                          <w:t> </w:t>
                        </w:r>
                        <w:r>
                          <w:rPr>
                            <w:color w:val="080808"/>
                            <w:w w:val="105"/>
                            <w:sz w:val="15"/>
                          </w:rPr>
                          <w:t>3-month</w:t>
                        </w:r>
                        <w:r>
                          <w:rPr>
                            <w:color w:val="080808"/>
                            <w:spacing w:val="-4"/>
                            <w:w w:val="105"/>
                            <w:sz w:val="15"/>
                          </w:rPr>
                          <w:t> </w:t>
                        </w:r>
                        <w:r>
                          <w:rPr>
                            <w:color w:val="080808"/>
                            <w:w w:val="105"/>
                            <w:sz w:val="15"/>
                          </w:rPr>
                          <w:t>window</w:t>
                          <w:tab/>
                        </w:r>
                        <w:r>
                          <w:rPr>
                            <w:color w:val="080808"/>
                            <w:w w:val="105"/>
                            <w:sz w:val="28"/>
                          </w:rPr>
                          <w:t>D</w:t>
                        </w:r>
                        <w:r>
                          <w:rPr>
                            <w:color w:val="080808"/>
                            <w:spacing w:val="-65"/>
                            <w:w w:val="105"/>
                            <w:sz w:val="28"/>
                          </w:rPr>
                          <w:t> </w:t>
                        </w:r>
                        <w:r>
                          <w:rPr>
                            <w:color w:val="080808"/>
                            <w:w w:val="105"/>
                            <w:sz w:val="15"/>
                          </w:rPr>
                          <w:t>120 day</w:t>
                        </w:r>
                        <w:r>
                          <w:rPr>
                            <w:color w:val="2A2A2A"/>
                            <w:w w:val="105"/>
                            <w:sz w:val="15"/>
                          </w:rPr>
                          <w:t>: </w:t>
                        </w:r>
                        <w:r>
                          <w:rPr>
                            <w:color w:val="080808"/>
                            <w:w w:val="105"/>
                            <w:sz w:val="15"/>
                          </w:rPr>
                          <w:t>Date examination ended </w:t>
                        </w:r>
                        <w:r>
                          <w:rPr>
                            <w:color w:val="080808"/>
                            <w:w w:val="105"/>
                            <w:sz w:val="28"/>
                          </w:rPr>
                          <w:t>D</w:t>
                        </w:r>
                        <w:r>
                          <w:rPr>
                            <w:color w:val="080808"/>
                            <w:spacing w:val="-44"/>
                            <w:w w:val="105"/>
                            <w:sz w:val="28"/>
                          </w:rPr>
                          <w:t> </w:t>
                        </w:r>
                        <w:r>
                          <w:rPr>
                            <w:color w:val="080808"/>
                            <w:w w:val="105"/>
                            <w:sz w:val="15"/>
                          </w:rPr>
                          <w:t>Method not before</w:t>
                        </w:r>
                        <w:r>
                          <w:rPr>
                            <w:color w:val="080808"/>
                            <w:spacing w:val="-3"/>
                            <w:w w:val="105"/>
                            <w:sz w:val="15"/>
                          </w:rPr>
                          <w:t> </w:t>
                        </w:r>
                        <w:r>
                          <w:rPr>
                            <w:color w:val="080808"/>
                            <w:w w:val="105"/>
                            <w:sz w:val="15"/>
                          </w:rPr>
                          <w:t>director</w:t>
                          <w:tab/>
                        </w:r>
                        <w:r>
                          <w:rPr>
                            <w:color w:val="080808"/>
                            <w:w w:val="105"/>
                            <w:sz w:val="28"/>
                          </w:rPr>
                          <w:t>D </w:t>
                        </w:r>
                        <w:r>
                          <w:rPr>
                            <w:color w:val="080808"/>
                            <w:w w:val="105"/>
                            <w:sz w:val="15"/>
                          </w:rPr>
                          <w:t>Negative adjustment   </w:t>
                        </w:r>
                        <w:r>
                          <w:rPr>
                            <w:color w:val="080808"/>
                            <w:w w:val="105"/>
                            <w:sz w:val="28"/>
                          </w:rPr>
                          <w:t>D </w:t>
                        </w:r>
                        <w:r>
                          <w:rPr>
                            <w:color w:val="080808"/>
                            <w:w w:val="105"/>
                            <w:sz w:val="15"/>
                          </w:rPr>
                          <w:t>CAP</w:t>
                        </w:r>
                        <w:r>
                          <w:rPr>
                            <w:color w:val="2A2A2A"/>
                            <w:w w:val="105"/>
                            <w:sz w:val="15"/>
                          </w:rPr>
                          <w:t>: </w:t>
                        </w:r>
                        <w:r>
                          <w:rPr>
                            <w:color w:val="080808"/>
                            <w:w w:val="105"/>
                            <w:sz w:val="15"/>
                          </w:rPr>
                          <w:t>Date member joined group </w:t>
                        </w:r>
                        <w:r>
                          <w:rPr>
                            <w:color w:val="080808"/>
                            <w:w w:val="105"/>
                            <w:sz w:val="28"/>
                          </w:rPr>
                          <w:t>D</w:t>
                        </w:r>
                        <w:r>
                          <w:rPr>
                            <w:color w:val="080808"/>
                            <w:spacing w:val="-44"/>
                            <w:w w:val="105"/>
                            <w:sz w:val="28"/>
                          </w:rPr>
                          <w:t> </w:t>
                        </w:r>
                        <w:r>
                          <w:rPr>
                            <w:color w:val="080808"/>
                            <w:w w:val="105"/>
                            <w:sz w:val="15"/>
                          </w:rPr>
                          <w:t>Audit protection at end of</w:t>
                        </w:r>
                        <w:r>
                          <w:rPr>
                            <w:color w:val="080808"/>
                            <w:spacing w:val="-8"/>
                            <w:w w:val="105"/>
                            <w:sz w:val="15"/>
                          </w:rPr>
                          <w:t> </w:t>
                        </w:r>
                        <w:r>
                          <w:rPr>
                            <w:color w:val="080808"/>
                            <w:w w:val="105"/>
                            <w:sz w:val="15"/>
                          </w:rPr>
                          <w:t>exam</w:t>
                          <w:tab/>
                        </w:r>
                        <w:r>
                          <w:rPr>
                            <w:color w:val="080808"/>
                            <w:w w:val="105"/>
                            <w:sz w:val="28"/>
                          </w:rPr>
                          <w:t>D</w:t>
                        </w:r>
                        <w:r>
                          <w:rPr>
                            <w:color w:val="080808"/>
                            <w:spacing w:val="-27"/>
                            <w:w w:val="105"/>
                            <w:sz w:val="28"/>
                          </w:rPr>
                          <w:t> </w:t>
                        </w:r>
                        <w:r>
                          <w:rPr>
                            <w:color w:val="080808"/>
                            <w:w w:val="105"/>
                            <w:sz w:val="15"/>
                          </w:rPr>
                          <w:t>Other</w:t>
                        </w:r>
                      </w:p>
                      <w:p>
                        <w:pPr>
                          <w:pStyle w:val="TableParagraph"/>
                          <w:spacing w:line="316" w:lineRule="auto" w:before="35"/>
                          <w:ind w:left="448" w:right="1518" w:hanging="292"/>
                          <w:rPr>
                            <w:sz w:val="15"/>
                          </w:rPr>
                        </w:pPr>
                        <w:r>
                          <w:rPr>
                            <w:rFonts w:ascii="Times New Roman"/>
                            <w:b/>
                            <w:color w:val="080808"/>
                            <w:w w:val="105"/>
                            <w:sz w:val="17"/>
                          </w:rPr>
                          <w:t>Sa </w:t>
                        </w:r>
                        <w:r>
                          <w:rPr>
                            <w:color w:val="080808"/>
                            <w:w w:val="105"/>
                            <w:sz w:val="15"/>
                          </w:rPr>
                          <w:t>Does the applicant (or any present or former consolidated group in which the applicant was a member during the applicable tax year(s)) have any federal income tax return(s) before Appeals and</w:t>
                        </w:r>
                        <w:r>
                          <w:rPr>
                            <w:color w:val="2A2A2A"/>
                            <w:w w:val="105"/>
                            <w:sz w:val="15"/>
                          </w:rPr>
                          <w:t>/</w:t>
                        </w:r>
                        <w:r>
                          <w:rPr>
                            <w:color w:val="080808"/>
                            <w:w w:val="105"/>
                            <w:sz w:val="15"/>
                          </w:rPr>
                          <w:t>or a federal court?</w:t>
                        </w:r>
                      </w:p>
                      <w:p>
                        <w:pPr>
                          <w:pStyle w:val="TableParagraph"/>
                          <w:spacing w:before="12"/>
                          <w:ind w:left="449"/>
                          <w:rPr>
                            <w:sz w:val="15"/>
                          </w:rPr>
                        </w:pPr>
                        <w:r>
                          <w:rPr>
                            <w:color w:val="080808"/>
                            <w:w w:val="110"/>
                            <w:sz w:val="15"/>
                          </w:rPr>
                          <w:t>If "No</w:t>
                        </w:r>
                        <w:r>
                          <w:rPr>
                            <w:color w:val="2A2A2A"/>
                            <w:w w:val="110"/>
                            <w:sz w:val="15"/>
                          </w:rPr>
                          <w:t>,</w:t>
                        </w:r>
                        <w:r>
                          <w:rPr>
                            <w:color w:val="080808"/>
                            <w:w w:val="110"/>
                            <w:sz w:val="15"/>
                          </w:rPr>
                          <w:t>" go to line 9.</w:t>
                        </w:r>
                      </w:p>
                      <w:p>
                        <w:pPr>
                          <w:pStyle w:val="TableParagraph"/>
                          <w:numPr>
                            <w:ilvl w:val="0"/>
                            <w:numId w:val="73"/>
                          </w:numPr>
                          <w:tabs>
                            <w:tab w:pos="450" w:val="left" w:leader="none"/>
                            <w:tab w:pos="6228" w:val="left" w:leader="none"/>
                            <w:tab w:pos="7564" w:val="left" w:leader="dot"/>
                          </w:tabs>
                          <w:spacing w:line="333" w:lineRule="auto" w:before="68" w:after="0"/>
                          <w:ind w:left="448" w:right="1559" w:hanging="216"/>
                          <w:jc w:val="left"/>
                          <w:rPr>
                            <w:sz w:val="15"/>
                          </w:rPr>
                        </w:pPr>
                        <w:r>
                          <w:rPr>
                            <w:color w:val="080808"/>
                            <w:w w:val="110"/>
                            <w:sz w:val="15"/>
                          </w:rPr>
                          <w:t>Is</w:t>
                        </w:r>
                        <w:r>
                          <w:rPr>
                            <w:color w:val="080808"/>
                            <w:spacing w:val="-27"/>
                            <w:w w:val="110"/>
                            <w:sz w:val="15"/>
                          </w:rPr>
                          <w:t> </w:t>
                        </w:r>
                        <w:r>
                          <w:rPr>
                            <w:color w:val="080808"/>
                            <w:w w:val="110"/>
                            <w:sz w:val="15"/>
                          </w:rPr>
                          <w:t>the</w:t>
                        </w:r>
                        <w:r>
                          <w:rPr>
                            <w:color w:val="080808"/>
                            <w:spacing w:val="-24"/>
                            <w:w w:val="110"/>
                            <w:sz w:val="15"/>
                          </w:rPr>
                          <w:t> </w:t>
                        </w:r>
                        <w:r>
                          <w:rPr>
                            <w:color w:val="080808"/>
                            <w:w w:val="110"/>
                            <w:sz w:val="15"/>
                          </w:rPr>
                          <w:t>method</w:t>
                        </w:r>
                        <w:r>
                          <w:rPr>
                            <w:color w:val="080808"/>
                            <w:spacing w:val="-23"/>
                            <w:w w:val="110"/>
                            <w:sz w:val="15"/>
                          </w:rPr>
                          <w:t> </w:t>
                        </w:r>
                        <w:r>
                          <w:rPr>
                            <w:color w:val="080808"/>
                            <w:w w:val="110"/>
                            <w:sz w:val="15"/>
                          </w:rPr>
                          <w:t>of</w:t>
                        </w:r>
                        <w:r>
                          <w:rPr>
                            <w:color w:val="080808"/>
                            <w:spacing w:val="-26"/>
                            <w:w w:val="110"/>
                            <w:sz w:val="15"/>
                          </w:rPr>
                          <w:t> </w:t>
                        </w:r>
                        <w:r>
                          <w:rPr>
                            <w:color w:val="080808"/>
                            <w:w w:val="110"/>
                            <w:sz w:val="15"/>
                          </w:rPr>
                          <w:t>accounting</w:t>
                        </w:r>
                        <w:r>
                          <w:rPr>
                            <w:color w:val="080808"/>
                            <w:spacing w:val="-19"/>
                            <w:w w:val="110"/>
                            <w:sz w:val="15"/>
                          </w:rPr>
                          <w:t> </w:t>
                        </w:r>
                        <w:r>
                          <w:rPr>
                            <w:color w:val="080808"/>
                            <w:w w:val="110"/>
                            <w:sz w:val="15"/>
                          </w:rPr>
                          <w:t>the</w:t>
                        </w:r>
                        <w:r>
                          <w:rPr>
                            <w:color w:val="080808"/>
                            <w:spacing w:val="-26"/>
                            <w:w w:val="110"/>
                            <w:sz w:val="15"/>
                          </w:rPr>
                          <w:t> </w:t>
                        </w:r>
                        <w:r>
                          <w:rPr>
                            <w:color w:val="080808"/>
                            <w:w w:val="110"/>
                            <w:sz w:val="15"/>
                          </w:rPr>
                          <w:t>applicant</w:t>
                        </w:r>
                        <w:r>
                          <w:rPr>
                            <w:color w:val="080808"/>
                            <w:spacing w:val="-22"/>
                            <w:w w:val="110"/>
                            <w:sz w:val="15"/>
                          </w:rPr>
                          <w:t> </w:t>
                        </w:r>
                        <w:r>
                          <w:rPr>
                            <w:color w:val="080808"/>
                            <w:w w:val="110"/>
                            <w:sz w:val="15"/>
                          </w:rPr>
                          <w:t>is</w:t>
                        </w:r>
                        <w:r>
                          <w:rPr>
                            <w:color w:val="080808"/>
                            <w:spacing w:val="-25"/>
                            <w:w w:val="110"/>
                            <w:sz w:val="15"/>
                          </w:rPr>
                          <w:t> </w:t>
                        </w:r>
                        <w:r>
                          <w:rPr>
                            <w:color w:val="080808"/>
                            <w:w w:val="110"/>
                            <w:sz w:val="15"/>
                          </w:rPr>
                          <w:t>requesting</w:t>
                        </w:r>
                        <w:r>
                          <w:rPr>
                            <w:color w:val="080808"/>
                            <w:spacing w:val="-20"/>
                            <w:w w:val="110"/>
                            <w:sz w:val="15"/>
                          </w:rPr>
                          <w:t> </w:t>
                        </w:r>
                        <w:r>
                          <w:rPr>
                            <w:color w:val="080808"/>
                            <w:w w:val="110"/>
                            <w:sz w:val="15"/>
                          </w:rPr>
                          <w:t>to</w:t>
                        </w:r>
                        <w:r>
                          <w:rPr>
                            <w:color w:val="080808"/>
                            <w:spacing w:val="-25"/>
                            <w:w w:val="110"/>
                            <w:sz w:val="15"/>
                          </w:rPr>
                          <w:t> </w:t>
                        </w:r>
                        <w:r>
                          <w:rPr>
                            <w:color w:val="080808"/>
                            <w:w w:val="110"/>
                            <w:sz w:val="15"/>
                          </w:rPr>
                          <w:t>change</w:t>
                        </w:r>
                        <w:r>
                          <w:rPr>
                            <w:color w:val="080808"/>
                            <w:spacing w:val="-22"/>
                            <w:w w:val="110"/>
                            <w:sz w:val="15"/>
                          </w:rPr>
                          <w:t> </w:t>
                        </w:r>
                        <w:r>
                          <w:rPr>
                            <w:color w:val="080808"/>
                            <w:w w:val="110"/>
                            <w:sz w:val="15"/>
                          </w:rPr>
                          <w:t>an</w:t>
                        </w:r>
                        <w:r>
                          <w:rPr>
                            <w:color w:val="080808"/>
                            <w:spacing w:val="-24"/>
                            <w:w w:val="110"/>
                            <w:sz w:val="15"/>
                          </w:rPr>
                          <w:t> </w:t>
                        </w:r>
                        <w:r>
                          <w:rPr>
                            <w:color w:val="080808"/>
                            <w:w w:val="110"/>
                            <w:sz w:val="15"/>
                          </w:rPr>
                          <w:t>issue</w:t>
                        </w:r>
                        <w:r>
                          <w:rPr>
                            <w:color w:val="080808"/>
                            <w:spacing w:val="-24"/>
                            <w:w w:val="110"/>
                            <w:sz w:val="15"/>
                          </w:rPr>
                          <w:t> </w:t>
                        </w:r>
                        <w:r>
                          <w:rPr>
                            <w:color w:val="080808"/>
                            <w:w w:val="110"/>
                            <w:sz w:val="15"/>
                          </w:rPr>
                          <w:t>under</w:t>
                        </w:r>
                        <w:r>
                          <w:rPr>
                            <w:color w:val="080808"/>
                            <w:spacing w:val="-24"/>
                            <w:w w:val="110"/>
                            <w:sz w:val="15"/>
                          </w:rPr>
                          <w:t> </w:t>
                        </w:r>
                        <w:r>
                          <w:rPr>
                            <w:color w:val="080808"/>
                            <w:w w:val="110"/>
                            <w:sz w:val="15"/>
                          </w:rPr>
                          <w:t>consideration</w:t>
                        </w:r>
                        <w:r>
                          <w:rPr>
                            <w:color w:val="080808"/>
                            <w:spacing w:val="-17"/>
                            <w:w w:val="110"/>
                            <w:sz w:val="15"/>
                          </w:rPr>
                          <w:t> </w:t>
                        </w:r>
                        <w:r>
                          <w:rPr>
                            <w:color w:val="080808"/>
                            <w:w w:val="110"/>
                            <w:sz w:val="15"/>
                          </w:rPr>
                          <w:t>by</w:t>
                        </w:r>
                        <w:r>
                          <w:rPr>
                            <w:color w:val="080808"/>
                            <w:spacing w:val="-30"/>
                            <w:w w:val="110"/>
                            <w:sz w:val="15"/>
                          </w:rPr>
                          <w:t> </w:t>
                        </w:r>
                        <w:r>
                          <w:rPr>
                            <w:color w:val="080808"/>
                            <w:w w:val="110"/>
                            <w:sz w:val="15"/>
                          </w:rPr>
                          <w:t>Appeals</w:t>
                        </w:r>
                        <w:r>
                          <w:rPr>
                            <w:color w:val="080808"/>
                            <w:spacing w:val="-23"/>
                            <w:w w:val="110"/>
                            <w:sz w:val="15"/>
                          </w:rPr>
                          <w:t> </w:t>
                        </w:r>
                        <w:r>
                          <w:rPr>
                            <w:color w:val="080808"/>
                            <w:w w:val="110"/>
                            <w:sz w:val="15"/>
                          </w:rPr>
                          <w:t>and</w:t>
                        </w:r>
                        <w:r>
                          <w:rPr>
                            <w:color w:val="2A2A2A"/>
                            <w:w w:val="110"/>
                            <w:sz w:val="15"/>
                          </w:rPr>
                          <w:t>/</w:t>
                        </w:r>
                        <w:r>
                          <w:rPr>
                            <w:color w:val="080808"/>
                            <w:w w:val="110"/>
                            <w:sz w:val="15"/>
                          </w:rPr>
                          <w:t>or a</w:t>
                        </w:r>
                        <w:r>
                          <w:rPr>
                            <w:color w:val="080808"/>
                            <w:spacing w:val="-22"/>
                            <w:w w:val="110"/>
                            <w:sz w:val="15"/>
                          </w:rPr>
                          <w:t> </w:t>
                        </w:r>
                        <w:r>
                          <w:rPr>
                            <w:color w:val="080808"/>
                            <w:w w:val="110"/>
                            <w:sz w:val="15"/>
                          </w:rPr>
                          <w:t>federal</w:t>
                        </w:r>
                        <w:r>
                          <w:rPr>
                            <w:color w:val="080808"/>
                            <w:spacing w:val="-18"/>
                            <w:w w:val="110"/>
                            <w:sz w:val="15"/>
                          </w:rPr>
                          <w:t> </w:t>
                        </w:r>
                        <w:r>
                          <w:rPr>
                            <w:color w:val="080808"/>
                            <w:w w:val="110"/>
                            <w:sz w:val="15"/>
                          </w:rPr>
                          <w:t>court</w:t>
                        </w:r>
                        <w:r>
                          <w:rPr>
                            <w:color w:val="080808"/>
                            <w:spacing w:val="-19"/>
                            <w:w w:val="110"/>
                            <w:sz w:val="15"/>
                          </w:rPr>
                          <w:t> </w:t>
                        </w:r>
                        <w:r>
                          <w:rPr>
                            <w:color w:val="080808"/>
                            <w:w w:val="110"/>
                            <w:sz w:val="15"/>
                          </w:rPr>
                          <w:t>(for</w:t>
                        </w:r>
                        <w:r>
                          <w:rPr>
                            <w:color w:val="080808"/>
                            <w:spacing w:val="-20"/>
                            <w:w w:val="110"/>
                            <w:sz w:val="15"/>
                          </w:rPr>
                          <w:t> </w:t>
                        </w:r>
                        <w:r>
                          <w:rPr>
                            <w:color w:val="080808"/>
                            <w:w w:val="110"/>
                            <w:sz w:val="15"/>
                          </w:rPr>
                          <w:t>either</w:t>
                        </w:r>
                        <w:r>
                          <w:rPr>
                            <w:color w:val="080808"/>
                            <w:spacing w:val="-16"/>
                            <w:w w:val="110"/>
                            <w:sz w:val="15"/>
                          </w:rPr>
                          <w:t> </w:t>
                        </w:r>
                        <w:r>
                          <w:rPr>
                            <w:color w:val="080808"/>
                            <w:w w:val="110"/>
                            <w:sz w:val="15"/>
                          </w:rPr>
                          <w:t>the</w:t>
                        </w:r>
                        <w:r>
                          <w:rPr>
                            <w:color w:val="080808"/>
                            <w:spacing w:val="-19"/>
                            <w:w w:val="110"/>
                            <w:sz w:val="15"/>
                          </w:rPr>
                          <w:t> </w:t>
                        </w:r>
                        <w:r>
                          <w:rPr>
                            <w:color w:val="080808"/>
                            <w:w w:val="110"/>
                            <w:sz w:val="15"/>
                          </w:rPr>
                          <w:t>applicant</w:t>
                        </w:r>
                        <w:r>
                          <w:rPr>
                            <w:color w:val="080808"/>
                            <w:spacing w:val="-18"/>
                            <w:w w:val="110"/>
                            <w:sz w:val="15"/>
                          </w:rPr>
                          <w:t> </w:t>
                        </w:r>
                        <w:r>
                          <w:rPr>
                            <w:color w:val="080808"/>
                            <w:w w:val="110"/>
                            <w:sz w:val="15"/>
                          </w:rPr>
                          <w:t>or</w:t>
                        </w:r>
                        <w:r>
                          <w:rPr>
                            <w:color w:val="080808"/>
                            <w:spacing w:val="-18"/>
                            <w:w w:val="110"/>
                            <w:sz w:val="15"/>
                          </w:rPr>
                          <w:t> </w:t>
                        </w:r>
                        <w:r>
                          <w:rPr>
                            <w:color w:val="080808"/>
                            <w:w w:val="110"/>
                            <w:sz w:val="15"/>
                          </w:rPr>
                          <w:t>any</w:t>
                        </w:r>
                        <w:r>
                          <w:rPr>
                            <w:color w:val="080808"/>
                            <w:spacing w:val="-20"/>
                            <w:w w:val="110"/>
                            <w:sz w:val="15"/>
                          </w:rPr>
                          <w:t> </w:t>
                        </w:r>
                        <w:r>
                          <w:rPr>
                            <w:color w:val="080808"/>
                            <w:w w:val="110"/>
                            <w:sz w:val="15"/>
                          </w:rPr>
                          <w:t>present</w:t>
                        </w:r>
                        <w:r>
                          <w:rPr>
                            <w:color w:val="080808"/>
                            <w:spacing w:val="-16"/>
                            <w:w w:val="110"/>
                            <w:sz w:val="15"/>
                          </w:rPr>
                          <w:t> </w:t>
                        </w:r>
                        <w:r>
                          <w:rPr>
                            <w:color w:val="080808"/>
                            <w:w w:val="110"/>
                            <w:sz w:val="15"/>
                          </w:rPr>
                          <w:t>or</w:t>
                        </w:r>
                        <w:r>
                          <w:rPr>
                            <w:color w:val="080808"/>
                            <w:spacing w:val="-21"/>
                            <w:w w:val="110"/>
                            <w:sz w:val="15"/>
                          </w:rPr>
                          <w:t> </w:t>
                        </w:r>
                        <w:r>
                          <w:rPr>
                            <w:color w:val="080808"/>
                            <w:w w:val="110"/>
                            <w:sz w:val="15"/>
                          </w:rPr>
                          <w:t>former</w:t>
                        </w:r>
                        <w:r>
                          <w:rPr>
                            <w:color w:val="080808"/>
                            <w:spacing w:val="-17"/>
                            <w:w w:val="110"/>
                            <w:sz w:val="15"/>
                          </w:rPr>
                          <w:t> </w:t>
                        </w:r>
                        <w:r>
                          <w:rPr>
                            <w:color w:val="080808"/>
                            <w:w w:val="110"/>
                            <w:sz w:val="15"/>
                          </w:rPr>
                          <w:t>consolidated</w:t>
                        </w:r>
                        <w:r>
                          <w:rPr>
                            <w:color w:val="080808"/>
                            <w:spacing w:val="-13"/>
                            <w:w w:val="110"/>
                            <w:sz w:val="15"/>
                          </w:rPr>
                          <w:t> </w:t>
                        </w:r>
                        <w:r>
                          <w:rPr>
                            <w:color w:val="080808"/>
                            <w:w w:val="110"/>
                            <w:sz w:val="15"/>
                          </w:rPr>
                          <w:t>group</w:t>
                        </w:r>
                        <w:r>
                          <w:rPr>
                            <w:color w:val="080808"/>
                            <w:spacing w:val="-17"/>
                            <w:w w:val="110"/>
                            <w:sz w:val="15"/>
                          </w:rPr>
                          <w:t> </w:t>
                        </w:r>
                        <w:r>
                          <w:rPr>
                            <w:color w:val="080808"/>
                            <w:w w:val="110"/>
                            <w:sz w:val="15"/>
                          </w:rPr>
                          <w:t>in</w:t>
                        </w:r>
                        <w:r>
                          <w:rPr>
                            <w:color w:val="080808"/>
                            <w:spacing w:val="-21"/>
                            <w:w w:val="110"/>
                            <w:sz w:val="15"/>
                          </w:rPr>
                          <w:t> </w:t>
                        </w:r>
                        <w:r>
                          <w:rPr>
                            <w:color w:val="080808"/>
                            <w:w w:val="110"/>
                            <w:sz w:val="15"/>
                          </w:rPr>
                          <w:t>which</w:t>
                        </w:r>
                        <w:r>
                          <w:rPr>
                            <w:color w:val="080808"/>
                            <w:spacing w:val="-18"/>
                            <w:w w:val="110"/>
                            <w:sz w:val="15"/>
                          </w:rPr>
                          <w:t> </w:t>
                        </w:r>
                        <w:r>
                          <w:rPr>
                            <w:color w:val="080808"/>
                            <w:w w:val="110"/>
                            <w:sz w:val="15"/>
                          </w:rPr>
                          <w:t>the</w:t>
                        </w:r>
                        <w:r>
                          <w:rPr>
                            <w:color w:val="080808"/>
                            <w:spacing w:val="-20"/>
                            <w:w w:val="110"/>
                            <w:sz w:val="15"/>
                          </w:rPr>
                          <w:t> </w:t>
                        </w:r>
                        <w:r>
                          <w:rPr>
                            <w:color w:val="080808"/>
                            <w:w w:val="110"/>
                            <w:sz w:val="15"/>
                          </w:rPr>
                          <w:t>applicant</w:t>
                        </w:r>
                        <w:r>
                          <w:rPr>
                            <w:color w:val="080808"/>
                            <w:spacing w:val="-17"/>
                            <w:w w:val="110"/>
                            <w:sz w:val="15"/>
                          </w:rPr>
                          <w:t> </w:t>
                        </w:r>
                        <w:r>
                          <w:rPr>
                            <w:color w:val="080808"/>
                            <w:w w:val="110"/>
                            <w:sz w:val="15"/>
                          </w:rPr>
                          <w:t>was</w:t>
                        </w:r>
                        <w:r>
                          <w:rPr>
                            <w:color w:val="080808"/>
                            <w:spacing w:val="-22"/>
                            <w:w w:val="110"/>
                            <w:sz w:val="15"/>
                          </w:rPr>
                          <w:t> </w:t>
                        </w:r>
                        <w:r>
                          <w:rPr>
                            <w:color w:val="080808"/>
                            <w:w w:val="110"/>
                            <w:sz w:val="15"/>
                          </w:rPr>
                          <w:t>a member</w:t>
                        </w:r>
                        <w:r>
                          <w:rPr>
                            <w:color w:val="080808"/>
                            <w:spacing w:val="-21"/>
                            <w:w w:val="110"/>
                            <w:sz w:val="15"/>
                          </w:rPr>
                          <w:t> </w:t>
                        </w:r>
                        <w:r>
                          <w:rPr>
                            <w:color w:val="080808"/>
                            <w:w w:val="110"/>
                            <w:sz w:val="15"/>
                          </w:rPr>
                          <w:t>for</w:t>
                        </w:r>
                        <w:r>
                          <w:rPr>
                            <w:color w:val="080808"/>
                            <w:spacing w:val="-22"/>
                            <w:w w:val="110"/>
                            <w:sz w:val="15"/>
                          </w:rPr>
                          <w:t> </w:t>
                        </w:r>
                        <w:r>
                          <w:rPr>
                            <w:color w:val="080808"/>
                            <w:w w:val="110"/>
                            <w:sz w:val="15"/>
                          </w:rPr>
                          <w:t>the</w:t>
                        </w:r>
                        <w:r>
                          <w:rPr>
                            <w:color w:val="080808"/>
                            <w:spacing w:val="-25"/>
                            <w:w w:val="110"/>
                            <w:sz w:val="15"/>
                          </w:rPr>
                          <w:t> </w:t>
                        </w:r>
                        <w:r>
                          <w:rPr>
                            <w:color w:val="080808"/>
                            <w:w w:val="110"/>
                            <w:sz w:val="15"/>
                          </w:rPr>
                          <w:t>tax</w:t>
                        </w:r>
                        <w:r>
                          <w:rPr>
                            <w:color w:val="080808"/>
                            <w:spacing w:val="-21"/>
                            <w:w w:val="110"/>
                            <w:sz w:val="15"/>
                          </w:rPr>
                          <w:t> </w:t>
                        </w:r>
                        <w:r>
                          <w:rPr>
                            <w:color w:val="080808"/>
                            <w:w w:val="110"/>
                            <w:sz w:val="15"/>
                          </w:rPr>
                          <w:t>year(s)</w:t>
                        </w:r>
                        <w:r>
                          <w:rPr>
                            <w:color w:val="080808"/>
                            <w:spacing w:val="-25"/>
                            <w:w w:val="110"/>
                            <w:sz w:val="15"/>
                          </w:rPr>
                          <w:t> </w:t>
                        </w:r>
                        <w:r>
                          <w:rPr>
                            <w:color w:val="080808"/>
                            <w:w w:val="110"/>
                            <w:sz w:val="15"/>
                          </w:rPr>
                          <w:t>the</w:t>
                        </w:r>
                        <w:r>
                          <w:rPr>
                            <w:color w:val="080808"/>
                            <w:spacing w:val="-23"/>
                            <w:w w:val="110"/>
                            <w:sz w:val="15"/>
                          </w:rPr>
                          <w:t> </w:t>
                        </w:r>
                        <w:r>
                          <w:rPr>
                            <w:color w:val="080808"/>
                            <w:w w:val="110"/>
                            <w:sz w:val="15"/>
                          </w:rPr>
                          <w:t>applicant</w:t>
                        </w:r>
                        <w:r>
                          <w:rPr>
                            <w:color w:val="080808"/>
                            <w:spacing w:val="-19"/>
                            <w:w w:val="110"/>
                            <w:sz w:val="15"/>
                          </w:rPr>
                          <w:t> </w:t>
                        </w:r>
                        <w:r>
                          <w:rPr>
                            <w:color w:val="080808"/>
                            <w:w w:val="110"/>
                            <w:sz w:val="15"/>
                          </w:rPr>
                          <w:t>was</w:t>
                        </w:r>
                        <w:r>
                          <w:rPr>
                            <w:color w:val="080808"/>
                            <w:spacing w:val="-25"/>
                            <w:w w:val="110"/>
                            <w:sz w:val="15"/>
                          </w:rPr>
                          <w:t> </w:t>
                        </w:r>
                        <w:r>
                          <w:rPr>
                            <w:color w:val="080808"/>
                            <w:w w:val="110"/>
                            <w:sz w:val="15"/>
                          </w:rPr>
                          <w:t>a</w:t>
                        </w:r>
                        <w:r>
                          <w:rPr>
                            <w:color w:val="080808"/>
                            <w:spacing w:val="-21"/>
                            <w:w w:val="110"/>
                            <w:sz w:val="15"/>
                          </w:rPr>
                          <w:t> </w:t>
                        </w:r>
                        <w:r>
                          <w:rPr>
                            <w:color w:val="080808"/>
                            <w:w w:val="110"/>
                            <w:sz w:val="15"/>
                          </w:rPr>
                          <w:t>member)?</w:t>
                        </w:r>
                        <w:r>
                          <w:rPr>
                            <w:color w:val="080808"/>
                            <w:spacing w:val="-21"/>
                            <w:w w:val="110"/>
                            <w:sz w:val="15"/>
                          </w:rPr>
                          <w:t> </w:t>
                        </w:r>
                        <w:r>
                          <w:rPr>
                            <w:color w:val="080808"/>
                            <w:w w:val="110"/>
                            <w:sz w:val="15"/>
                          </w:rPr>
                          <w:t>See</w:t>
                        </w:r>
                        <w:r>
                          <w:rPr>
                            <w:color w:val="080808"/>
                            <w:spacing w:val="-25"/>
                            <w:w w:val="110"/>
                            <w:sz w:val="15"/>
                          </w:rPr>
                          <w:t> </w:t>
                        </w:r>
                        <w:r>
                          <w:rPr>
                            <w:color w:val="080808"/>
                            <w:w w:val="110"/>
                            <w:sz w:val="15"/>
                          </w:rPr>
                          <w:t>instructions</w:t>
                          <w:tab/>
                        </w:r>
                        <w:r>
                          <w:rPr>
                            <w:color w:val="080808"/>
                            <w:w w:val="270"/>
                            <w:sz w:val="15"/>
                          </w:rPr>
                          <w:t>•••...•.</w:t>
                          <w:tab/>
                          <w:t>•••••</w:t>
                        </w:r>
                      </w:p>
                      <w:p>
                        <w:pPr>
                          <w:pStyle w:val="TableParagraph"/>
                          <w:spacing w:line="148" w:lineRule="exact" w:before="2"/>
                          <w:ind w:left="449"/>
                          <w:rPr>
                            <w:sz w:val="15"/>
                          </w:rPr>
                        </w:pPr>
                        <w:r>
                          <w:rPr>
                            <w:color w:val="080808"/>
                            <w:w w:val="105"/>
                            <w:sz w:val="15"/>
                          </w:rPr>
                          <w:t>If </w:t>
                        </w:r>
                        <w:r>
                          <w:rPr>
                            <w:color w:val="2A2A2A"/>
                            <w:w w:val="105"/>
                            <w:sz w:val="15"/>
                          </w:rPr>
                          <w:t>"</w:t>
                        </w:r>
                        <w:r>
                          <w:rPr>
                            <w:color w:val="080808"/>
                            <w:w w:val="105"/>
                            <w:sz w:val="15"/>
                          </w:rPr>
                          <w:t>Yes</w:t>
                        </w:r>
                        <w:r>
                          <w:rPr>
                            <w:color w:val="2A2A2A"/>
                            <w:w w:val="105"/>
                            <w:sz w:val="15"/>
                          </w:rPr>
                          <w:t>," </w:t>
                        </w:r>
                        <w:r>
                          <w:rPr>
                            <w:color w:val="080808"/>
                            <w:w w:val="105"/>
                            <w:sz w:val="15"/>
                          </w:rPr>
                          <w:t>attach an explanation</w:t>
                        </w:r>
                        <w:r>
                          <w:rPr>
                            <w:color w:val="3F3F3F"/>
                            <w:w w:val="105"/>
                            <w:sz w:val="15"/>
                          </w:rPr>
                          <w:t>.</w:t>
                        </w:r>
                      </w:p>
                      <w:p>
                        <w:pPr>
                          <w:pStyle w:val="TableParagraph"/>
                          <w:numPr>
                            <w:ilvl w:val="0"/>
                            <w:numId w:val="73"/>
                          </w:numPr>
                          <w:tabs>
                            <w:tab w:pos="450" w:val="left" w:leader="none"/>
                            <w:tab w:pos="4018" w:val="left" w:leader="none"/>
                            <w:tab w:pos="6326" w:val="left" w:leader="none"/>
                          </w:tabs>
                          <w:spacing w:line="297" w:lineRule="exact" w:before="0" w:after="0"/>
                          <w:ind w:left="449" w:right="0" w:hanging="219"/>
                          <w:jc w:val="left"/>
                          <w:rPr>
                            <w:sz w:val="15"/>
                          </w:rPr>
                        </w:pPr>
                        <w:r>
                          <w:rPr>
                            <w:color w:val="080808"/>
                            <w:w w:val="110"/>
                            <w:sz w:val="15"/>
                          </w:rPr>
                          <w:t>If</w:t>
                        </w:r>
                        <w:r>
                          <w:rPr>
                            <w:color w:val="080808"/>
                            <w:spacing w:val="-19"/>
                            <w:w w:val="110"/>
                            <w:sz w:val="15"/>
                          </w:rPr>
                          <w:t> </w:t>
                        </w:r>
                        <w:r>
                          <w:rPr>
                            <w:color w:val="080808"/>
                            <w:spacing w:val="-5"/>
                            <w:w w:val="110"/>
                            <w:sz w:val="15"/>
                          </w:rPr>
                          <w:t>"Yes</w:t>
                        </w:r>
                        <w:r>
                          <w:rPr>
                            <w:color w:val="2A2A2A"/>
                            <w:spacing w:val="-5"/>
                            <w:w w:val="110"/>
                            <w:sz w:val="15"/>
                          </w:rPr>
                          <w:t>,</w:t>
                        </w:r>
                        <w:r>
                          <w:rPr>
                            <w:color w:val="080808"/>
                            <w:spacing w:val="-5"/>
                            <w:w w:val="110"/>
                            <w:sz w:val="15"/>
                          </w:rPr>
                          <w:t>"</w:t>
                        </w:r>
                        <w:r>
                          <w:rPr>
                            <w:color w:val="080808"/>
                            <w:spacing w:val="-17"/>
                            <w:w w:val="110"/>
                            <w:sz w:val="15"/>
                          </w:rPr>
                          <w:t> </w:t>
                        </w:r>
                        <w:r>
                          <w:rPr>
                            <w:color w:val="080808"/>
                            <w:w w:val="110"/>
                            <w:sz w:val="15"/>
                          </w:rPr>
                          <w:t>enter</w:t>
                        </w:r>
                        <w:r>
                          <w:rPr>
                            <w:color w:val="080808"/>
                            <w:spacing w:val="-8"/>
                            <w:w w:val="110"/>
                            <w:sz w:val="15"/>
                          </w:rPr>
                          <w:t> </w:t>
                        </w:r>
                        <w:r>
                          <w:rPr>
                            <w:color w:val="080808"/>
                            <w:w w:val="110"/>
                            <w:sz w:val="15"/>
                          </w:rPr>
                          <w:t>the</w:t>
                        </w:r>
                        <w:r>
                          <w:rPr>
                            <w:color w:val="080808"/>
                            <w:spacing w:val="-12"/>
                            <w:w w:val="110"/>
                            <w:sz w:val="15"/>
                          </w:rPr>
                          <w:t> </w:t>
                        </w:r>
                        <w:r>
                          <w:rPr>
                            <w:color w:val="080808"/>
                            <w:w w:val="110"/>
                            <w:sz w:val="15"/>
                          </w:rPr>
                          <w:t>name</w:t>
                        </w:r>
                        <w:r>
                          <w:rPr>
                            <w:color w:val="080808"/>
                            <w:spacing w:val="-14"/>
                            <w:w w:val="110"/>
                            <w:sz w:val="15"/>
                          </w:rPr>
                          <w:t> </w:t>
                        </w:r>
                        <w:r>
                          <w:rPr>
                            <w:color w:val="080808"/>
                            <w:w w:val="110"/>
                            <w:sz w:val="15"/>
                          </w:rPr>
                          <w:t>of</w:t>
                        </w:r>
                        <w:r>
                          <w:rPr>
                            <w:color w:val="080808"/>
                            <w:spacing w:val="-13"/>
                            <w:w w:val="110"/>
                            <w:sz w:val="15"/>
                          </w:rPr>
                          <w:t> </w:t>
                        </w:r>
                        <w:r>
                          <w:rPr>
                            <w:color w:val="080808"/>
                            <w:w w:val="110"/>
                            <w:sz w:val="15"/>
                          </w:rPr>
                          <w:t>the</w:t>
                        </w:r>
                        <w:r>
                          <w:rPr>
                            <w:color w:val="080808"/>
                            <w:spacing w:val="-16"/>
                            <w:w w:val="110"/>
                            <w:sz w:val="15"/>
                          </w:rPr>
                          <w:t> </w:t>
                        </w:r>
                        <w:r>
                          <w:rPr>
                            <w:color w:val="080808"/>
                            <w:w w:val="110"/>
                            <w:sz w:val="15"/>
                          </w:rPr>
                          <w:t>(check</w:t>
                        </w:r>
                        <w:r>
                          <w:rPr>
                            <w:color w:val="080808"/>
                            <w:spacing w:val="-12"/>
                            <w:w w:val="110"/>
                            <w:sz w:val="15"/>
                          </w:rPr>
                          <w:t> </w:t>
                        </w:r>
                        <w:r>
                          <w:rPr>
                            <w:color w:val="080808"/>
                            <w:w w:val="110"/>
                            <w:sz w:val="15"/>
                          </w:rPr>
                          <w:t>the</w:t>
                        </w:r>
                        <w:r>
                          <w:rPr>
                            <w:color w:val="080808"/>
                            <w:spacing w:val="-12"/>
                            <w:w w:val="110"/>
                            <w:sz w:val="15"/>
                          </w:rPr>
                          <w:t> </w:t>
                        </w:r>
                        <w:r>
                          <w:rPr>
                            <w:color w:val="080808"/>
                            <w:w w:val="110"/>
                            <w:sz w:val="15"/>
                          </w:rPr>
                          <w:t>box)</w:t>
                          <w:tab/>
                        </w:r>
                        <w:r>
                          <w:rPr>
                            <w:color w:val="080808"/>
                            <w:w w:val="110"/>
                            <w:sz w:val="28"/>
                          </w:rPr>
                          <w:t>D</w:t>
                        </w:r>
                        <w:r>
                          <w:rPr>
                            <w:color w:val="080808"/>
                            <w:spacing w:val="-68"/>
                            <w:w w:val="110"/>
                            <w:sz w:val="28"/>
                          </w:rPr>
                          <w:t> </w:t>
                        </w:r>
                        <w:r>
                          <w:rPr>
                            <w:color w:val="080808"/>
                            <w:w w:val="110"/>
                            <w:sz w:val="15"/>
                          </w:rPr>
                          <w:t>Appeals officer</w:t>
                        </w:r>
                        <w:r>
                          <w:rPr>
                            <w:color w:val="080808"/>
                            <w:spacing w:val="-14"/>
                            <w:w w:val="110"/>
                            <w:sz w:val="15"/>
                          </w:rPr>
                          <w:t> </w:t>
                        </w:r>
                        <w:r>
                          <w:rPr>
                            <w:color w:val="080808"/>
                            <w:w w:val="110"/>
                            <w:sz w:val="15"/>
                          </w:rPr>
                          <w:t>and</w:t>
                        </w:r>
                        <w:r>
                          <w:rPr>
                            <w:color w:val="2A2A2A"/>
                            <w:w w:val="110"/>
                            <w:sz w:val="15"/>
                          </w:rPr>
                          <w:t>/</w:t>
                        </w:r>
                        <w:r>
                          <w:rPr>
                            <w:color w:val="080808"/>
                            <w:w w:val="110"/>
                            <w:sz w:val="15"/>
                          </w:rPr>
                          <w:t>or</w:t>
                          <w:tab/>
                        </w:r>
                        <w:r>
                          <w:rPr>
                            <w:color w:val="080808"/>
                            <w:w w:val="110"/>
                            <w:sz w:val="28"/>
                          </w:rPr>
                          <w:t>D</w:t>
                        </w:r>
                        <w:r>
                          <w:rPr>
                            <w:color w:val="080808"/>
                            <w:spacing w:val="-47"/>
                            <w:w w:val="110"/>
                            <w:sz w:val="28"/>
                          </w:rPr>
                          <w:t> </w:t>
                        </w:r>
                        <w:r>
                          <w:rPr>
                            <w:color w:val="080808"/>
                            <w:w w:val="110"/>
                            <w:sz w:val="15"/>
                          </w:rPr>
                          <w:t>counsel for the </w:t>
                        </w:r>
                        <w:r>
                          <w:rPr>
                            <w:color w:val="080808"/>
                            <w:spacing w:val="-4"/>
                            <w:w w:val="110"/>
                            <w:sz w:val="15"/>
                          </w:rPr>
                          <w:t>government</w:t>
                        </w:r>
                        <w:r>
                          <w:rPr>
                            <w:color w:val="2A2A2A"/>
                            <w:spacing w:val="-4"/>
                            <w:w w:val="110"/>
                            <w:sz w:val="15"/>
                          </w:rPr>
                          <w:t>,</w:t>
                        </w:r>
                      </w:p>
                      <w:p>
                        <w:pPr>
                          <w:pStyle w:val="TableParagraph"/>
                          <w:spacing w:before="40"/>
                          <w:ind w:left="446"/>
                          <w:rPr>
                            <w:sz w:val="15"/>
                          </w:rPr>
                        </w:pPr>
                        <w:r>
                          <w:rPr>
                            <w:color w:val="080808"/>
                            <w:w w:val="105"/>
                            <w:sz w:val="15"/>
                          </w:rPr>
                          <w:t>telephone number</w:t>
                        </w:r>
                        <w:r>
                          <w:rPr>
                            <w:color w:val="2A2A2A"/>
                            <w:w w:val="105"/>
                            <w:sz w:val="15"/>
                          </w:rPr>
                          <w:t>, </w:t>
                        </w:r>
                        <w:r>
                          <w:rPr>
                            <w:color w:val="080808"/>
                            <w:w w:val="105"/>
                            <w:sz w:val="15"/>
                          </w:rPr>
                          <w:t>and the tax year(s) before Appeals and</w:t>
                        </w:r>
                        <w:r>
                          <w:rPr>
                            <w:color w:val="2A2A2A"/>
                            <w:w w:val="105"/>
                            <w:sz w:val="15"/>
                          </w:rPr>
                          <w:t>/</w:t>
                        </w:r>
                        <w:r>
                          <w:rPr>
                            <w:color w:val="080808"/>
                            <w:w w:val="105"/>
                            <w:sz w:val="15"/>
                          </w:rPr>
                          <w:t>or a federal court</w:t>
                        </w:r>
                        <w:r>
                          <w:rPr>
                            <w:color w:val="2A2A2A"/>
                            <w:w w:val="105"/>
                            <w:sz w:val="15"/>
                          </w:rPr>
                          <w:t>.</w:t>
                        </w:r>
                      </w:p>
                      <w:p>
                        <w:pPr>
                          <w:pStyle w:val="TableParagraph"/>
                          <w:rPr>
                            <w:sz w:val="16"/>
                          </w:rPr>
                        </w:pPr>
                      </w:p>
                      <w:p>
                        <w:pPr>
                          <w:pStyle w:val="TableParagraph"/>
                          <w:spacing w:before="116"/>
                          <w:ind w:left="231"/>
                          <w:rPr>
                            <w:rFonts w:ascii="Times New Roman"/>
                            <w:b/>
                            <w:sz w:val="16"/>
                          </w:rPr>
                        </w:pPr>
                        <w:r>
                          <w:rPr>
                            <w:rFonts w:ascii="Times New Roman"/>
                            <w:b/>
                            <w:color w:val="080808"/>
                            <w:w w:val="107"/>
                            <w:sz w:val="16"/>
                          </w:rPr>
                          <w:t>d</w:t>
                        </w:r>
                      </w:p>
                      <w:p>
                        <w:pPr>
                          <w:pStyle w:val="TableParagraph"/>
                          <w:spacing w:before="6"/>
                          <w:rPr>
                            <w:sz w:val="26"/>
                          </w:rPr>
                        </w:pPr>
                      </w:p>
                      <w:p>
                        <w:pPr>
                          <w:pStyle w:val="TableParagraph"/>
                          <w:numPr>
                            <w:ilvl w:val="0"/>
                            <w:numId w:val="74"/>
                          </w:numPr>
                          <w:tabs>
                            <w:tab w:pos="449" w:val="left" w:leader="none"/>
                            <w:tab w:pos="450" w:val="left" w:leader="none"/>
                          </w:tabs>
                          <w:spacing w:line="333" w:lineRule="auto" w:before="0" w:after="0"/>
                          <w:ind w:left="448" w:right="1760" w:hanging="288"/>
                          <w:jc w:val="left"/>
                          <w:rPr>
                            <w:sz w:val="15"/>
                          </w:rPr>
                        </w:pPr>
                        <w:r>
                          <w:rPr>
                            <w:color w:val="080808"/>
                            <w:w w:val="105"/>
                            <w:sz w:val="15"/>
                          </w:rPr>
                          <w:t>If the applicant answered </w:t>
                        </w:r>
                        <w:r>
                          <w:rPr>
                            <w:color w:val="181818"/>
                            <w:w w:val="105"/>
                            <w:sz w:val="15"/>
                          </w:rPr>
                          <w:t>"Yes" </w:t>
                        </w:r>
                        <w:r>
                          <w:rPr>
                            <w:color w:val="080808"/>
                            <w:w w:val="105"/>
                            <w:sz w:val="15"/>
                          </w:rPr>
                          <w:t>to line 6a and/or 8a with respect to any present or former consolidated group, attach a statement that provides each parent corporation</w:t>
                        </w:r>
                        <w:r>
                          <w:rPr>
                            <w:color w:val="2A2A2A"/>
                            <w:w w:val="105"/>
                            <w:sz w:val="15"/>
                          </w:rPr>
                          <w:t>'</w:t>
                        </w:r>
                        <w:r>
                          <w:rPr>
                            <w:color w:val="080808"/>
                            <w:w w:val="105"/>
                            <w:sz w:val="15"/>
                          </w:rPr>
                          <w:t>s </w:t>
                        </w:r>
                        <w:r>
                          <w:rPr>
                            <w:b/>
                            <w:color w:val="080808"/>
                            <w:w w:val="105"/>
                            <w:sz w:val="14"/>
                          </w:rPr>
                          <w:t>(a) </w:t>
                        </w:r>
                        <w:r>
                          <w:rPr>
                            <w:color w:val="080808"/>
                            <w:spacing w:val="-6"/>
                            <w:w w:val="105"/>
                            <w:sz w:val="15"/>
                          </w:rPr>
                          <w:t>name</w:t>
                        </w:r>
                        <w:r>
                          <w:rPr>
                            <w:color w:val="3F3F3F"/>
                            <w:spacing w:val="-6"/>
                            <w:w w:val="105"/>
                            <w:sz w:val="15"/>
                          </w:rPr>
                          <w:t>, </w:t>
                        </w:r>
                        <w:r>
                          <w:rPr>
                            <w:b/>
                            <w:color w:val="080808"/>
                            <w:w w:val="105"/>
                            <w:sz w:val="14"/>
                          </w:rPr>
                          <w:t>(b) </w:t>
                        </w:r>
                        <w:r>
                          <w:rPr>
                            <w:color w:val="080808"/>
                            <w:w w:val="105"/>
                            <w:sz w:val="15"/>
                          </w:rPr>
                          <w:t>identification number</w:t>
                        </w:r>
                        <w:r>
                          <w:rPr>
                            <w:color w:val="2A2A2A"/>
                            <w:w w:val="105"/>
                            <w:sz w:val="15"/>
                          </w:rPr>
                          <w:t>, </w:t>
                        </w:r>
                        <w:r>
                          <w:rPr>
                            <w:b/>
                            <w:color w:val="080808"/>
                            <w:w w:val="105"/>
                            <w:sz w:val="14"/>
                          </w:rPr>
                          <w:t>(c) </w:t>
                        </w:r>
                        <w:r>
                          <w:rPr>
                            <w:color w:val="080808"/>
                            <w:w w:val="105"/>
                            <w:sz w:val="15"/>
                          </w:rPr>
                          <w:t>address</w:t>
                        </w:r>
                        <w:r>
                          <w:rPr>
                            <w:color w:val="2A2A2A"/>
                            <w:w w:val="105"/>
                            <w:sz w:val="15"/>
                          </w:rPr>
                          <w:t>,</w:t>
                        </w:r>
                        <w:r>
                          <w:rPr>
                            <w:color w:val="2A2A2A"/>
                            <w:spacing w:val="-15"/>
                            <w:w w:val="105"/>
                            <w:sz w:val="15"/>
                          </w:rPr>
                          <w:t> </w:t>
                        </w:r>
                        <w:r>
                          <w:rPr>
                            <w:color w:val="080808"/>
                            <w:w w:val="105"/>
                            <w:sz w:val="15"/>
                          </w:rPr>
                          <w:t>and</w:t>
                        </w:r>
                      </w:p>
                      <w:p>
                        <w:pPr>
                          <w:pStyle w:val="TableParagraph"/>
                          <w:spacing w:line="333" w:lineRule="auto" w:before="1"/>
                          <w:ind w:left="448" w:right="1518" w:hanging="2"/>
                          <w:rPr>
                            <w:sz w:val="15"/>
                          </w:rPr>
                        </w:pPr>
                        <w:r>
                          <w:rPr>
                            <w:b/>
                            <w:color w:val="080808"/>
                            <w:w w:val="105"/>
                            <w:sz w:val="14"/>
                          </w:rPr>
                          <w:t>(d) </w:t>
                        </w:r>
                        <w:r>
                          <w:rPr>
                            <w:color w:val="080808"/>
                            <w:w w:val="105"/>
                            <w:sz w:val="15"/>
                          </w:rPr>
                          <w:t>tax year(s) during which the applicant was a member that is under examination</w:t>
                        </w:r>
                        <w:r>
                          <w:rPr>
                            <w:color w:val="2A2A2A"/>
                            <w:w w:val="105"/>
                            <w:sz w:val="15"/>
                          </w:rPr>
                          <w:t>, </w:t>
                        </w:r>
                        <w:r>
                          <w:rPr>
                            <w:color w:val="080808"/>
                            <w:w w:val="105"/>
                            <w:sz w:val="15"/>
                          </w:rPr>
                          <w:t>before an Appeals office, and</w:t>
                        </w:r>
                        <w:r>
                          <w:rPr>
                            <w:color w:val="2A2A2A"/>
                            <w:w w:val="105"/>
                            <w:sz w:val="15"/>
                          </w:rPr>
                          <w:t>/</w:t>
                        </w:r>
                        <w:r>
                          <w:rPr>
                            <w:color w:val="080808"/>
                            <w:w w:val="105"/>
                            <w:sz w:val="15"/>
                          </w:rPr>
                          <w:t>or before a federal court.</w:t>
                        </w:r>
                      </w:p>
                      <w:p>
                        <w:pPr>
                          <w:pStyle w:val="TableParagraph"/>
                          <w:numPr>
                            <w:ilvl w:val="0"/>
                            <w:numId w:val="74"/>
                          </w:numPr>
                          <w:tabs>
                            <w:tab w:pos="449" w:val="left" w:leader="none"/>
                            <w:tab w:pos="450" w:val="left" w:leader="none"/>
                          </w:tabs>
                          <w:spacing w:line="336" w:lineRule="auto" w:before="1" w:after="0"/>
                          <w:ind w:left="447" w:right="1586" w:hanging="433"/>
                          <w:jc w:val="left"/>
                          <w:rPr>
                            <w:sz w:val="15"/>
                          </w:rPr>
                        </w:pPr>
                        <w:r>
                          <w:rPr>
                            <w:color w:val="080808"/>
                            <w:w w:val="105"/>
                            <w:sz w:val="15"/>
                          </w:rPr>
                          <w:t>If</w:t>
                        </w:r>
                        <w:r>
                          <w:rPr>
                            <w:color w:val="080808"/>
                            <w:spacing w:val="-12"/>
                            <w:w w:val="105"/>
                            <w:sz w:val="15"/>
                          </w:rPr>
                          <w:t> </w:t>
                        </w:r>
                        <w:r>
                          <w:rPr>
                            <w:color w:val="080808"/>
                            <w:w w:val="105"/>
                            <w:sz w:val="15"/>
                          </w:rPr>
                          <w:t>for</w:t>
                        </w:r>
                        <w:r>
                          <w:rPr>
                            <w:color w:val="080808"/>
                            <w:spacing w:val="-7"/>
                            <w:w w:val="105"/>
                            <w:sz w:val="15"/>
                          </w:rPr>
                          <w:t> </w:t>
                        </w:r>
                        <w:r>
                          <w:rPr>
                            <w:color w:val="080808"/>
                            <w:w w:val="105"/>
                            <w:sz w:val="15"/>
                          </w:rPr>
                          <w:t>federal</w:t>
                        </w:r>
                        <w:r>
                          <w:rPr>
                            <w:color w:val="080808"/>
                            <w:spacing w:val="-7"/>
                            <w:w w:val="105"/>
                            <w:sz w:val="15"/>
                          </w:rPr>
                          <w:t> </w:t>
                        </w:r>
                        <w:r>
                          <w:rPr>
                            <w:color w:val="080808"/>
                            <w:w w:val="105"/>
                            <w:sz w:val="15"/>
                          </w:rPr>
                          <w:t>income</w:t>
                        </w:r>
                        <w:r>
                          <w:rPr>
                            <w:color w:val="080808"/>
                            <w:spacing w:val="-4"/>
                            <w:w w:val="105"/>
                            <w:sz w:val="15"/>
                          </w:rPr>
                          <w:t> </w:t>
                        </w:r>
                        <w:r>
                          <w:rPr>
                            <w:color w:val="080808"/>
                            <w:w w:val="105"/>
                            <w:sz w:val="15"/>
                          </w:rPr>
                          <w:t>tax</w:t>
                        </w:r>
                        <w:r>
                          <w:rPr>
                            <w:color w:val="080808"/>
                            <w:spacing w:val="-4"/>
                            <w:w w:val="105"/>
                            <w:sz w:val="15"/>
                          </w:rPr>
                          <w:t> </w:t>
                        </w:r>
                        <w:r>
                          <w:rPr>
                            <w:color w:val="080808"/>
                            <w:w w:val="105"/>
                            <w:sz w:val="15"/>
                          </w:rPr>
                          <w:t>purposes</w:t>
                        </w:r>
                        <w:r>
                          <w:rPr>
                            <w:color w:val="080808"/>
                            <w:spacing w:val="-31"/>
                            <w:w w:val="105"/>
                            <w:sz w:val="15"/>
                          </w:rPr>
                          <w:t> </w:t>
                        </w:r>
                        <w:r>
                          <w:rPr>
                            <w:color w:val="3F3F3F"/>
                            <w:w w:val="105"/>
                            <w:sz w:val="15"/>
                          </w:rPr>
                          <w:t>,</w:t>
                        </w:r>
                        <w:r>
                          <w:rPr>
                            <w:color w:val="3F3F3F"/>
                            <w:spacing w:val="-8"/>
                            <w:w w:val="105"/>
                            <w:sz w:val="15"/>
                          </w:rPr>
                          <w:t> </w:t>
                        </w:r>
                        <w:r>
                          <w:rPr>
                            <w:color w:val="080808"/>
                            <w:w w:val="105"/>
                            <w:sz w:val="15"/>
                          </w:rPr>
                          <w:t>the</w:t>
                        </w:r>
                        <w:r>
                          <w:rPr>
                            <w:color w:val="080808"/>
                            <w:spacing w:val="-10"/>
                            <w:w w:val="105"/>
                            <w:sz w:val="15"/>
                          </w:rPr>
                          <w:t> </w:t>
                        </w:r>
                        <w:r>
                          <w:rPr>
                            <w:color w:val="080808"/>
                            <w:w w:val="105"/>
                            <w:sz w:val="15"/>
                          </w:rPr>
                          <w:t>applicant</w:t>
                        </w:r>
                        <w:r>
                          <w:rPr>
                            <w:color w:val="080808"/>
                            <w:spacing w:val="2"/>
                            <w:w w:val="105"/>
                            <w:sz w:val="15"/>
                          </w:rPr>
                          <w:t> </w:t>
                        </w:r>
                        <w:r>
                          <w:rPr>
                            <w:color w:val="080808"/>
                            <w:w w:val="105"/>
                            <w:sz w:val="15"/>
                          </w:rPr>
                          <w:t>is</w:t>
                        </w:r>
                        <w:r>
                          <w:rPr>
                            <w:color w:val="080808"/>
                            <w:spacing w:val="-12"/>
                            <w:w w:val="105"/>
                            <w:sz w:val="15"/>
                          </w:rPr>
                          <w:t> </w:t>
                        </w:r>
                        <w:r>
                          <w:rPr>
                            <w:color w:val="080808"/>
                            <w:w w:val="105"/>
                            <w:sz w:val="15"/>
                          </w:rPr>
                          <w:t>either</w:t>
                        </w:r>
                        <w:r>
                          <w:rPr>
                            <w:color w:val="080808"/>
                            <w:spacing w:val="-3"/>
                            <w:w w:val="105"/>
                            <w:sz w:val="15"/>
                          </w:rPr>
                          <w:t> </w:t>
                        </w:r>
                        <w:r>
                          <w:rPr>
                            <w:color w:val="080808"/>
                            <w:w w:val="105"/>
                            <w:sz w:val="15"/>
                          </w:rPr>
                          <w:t>an</w:t>
                        </w:r>
                        <w:r>
                          <w:rPr>
                            <w:color w:val="080808"/>
                            <w:spacing w:val="-11"/>
                            <w:w w:val="105"/>
                            <w:sz w:val="15"/>
                          </w:rPr>
                          <w:t> </w:t>
                        </w:r>
                        <w:r>
                          <w:rPr>
                            <w:color w:val="080808"/>
                            <w:w w:val="105"/>
                            <w:sz w:val="15"/>
                          </w:rPr>
                          <w:t>entity</w:t>
                        </w:r>
                        <w:r>
                          <w:rPr>
                            <w:color w:val="080808"/>
                            <w:spacing w:val="-5"/>
                            <w:w w:val="105"/>
                            <w:sz w:val="15"/>
                          </w:rPr>
                          <w:t> </w:t>
                        </w:r>
                        <w:r>
                          <w:rPr>
                            <w:color w:val="080808"/>
                            <w:w w:val="105"/>
                            <w:sz w:val="15"/>
                          </w:rPr>
                          <w:t>(including a</w:t>
                        </w:r>
                        <w:r>
                          <w:rPr>
                            <w:color w:val="080808"/>
                            <w:spacing w:val="-6"/>
                            <w:w w:val="105"/>
                            <w:sz w:val="15"/>
                          </w:rPr>
                          <w:t> </w:t>
                        </w:r>
                        <w:r>
                          <w:rPr>
                            <w:color w:val="080808"/>
                            <w:w w:val="105"/>
                            <w:sz w:val="15"/>
                          </w:rPr>
                          <w:t>limited</w:t>
                        </w:r>
                        <w:r>
                          <w:rPr>
                            <w:color w:val="080808"/>
                            <w:spacing w:val="-6"/>
                            <w:w w:val="105"/>
                            <w:sz w:val="15"/>
                          </w:rPr>
                          <w:t> </w:t>
                        </w:r>
                        <w:r>
                          <w:rPr>
                            <w:color w:val="080808"/>
                            <w:w w:val="105"/>
                            <w:sz w:val="15"/>
                          </w:rPr>
                          <w:t>liability</w:t>
                        </w:r>
                        <w:r>
                          <w:rPr>
                            <w:color w:val="080808"/>
                            <w:spacing w:val="-2"/>
                            <w:w w:val="105"/>
                            <w:sz w:val="15"/>
                          </w:rPr>
                          <w:t> </w:t>
                        </w:r>
                        <w:r>
                          <w:rPr>
                            <w:color w:val="080808"/>
                            <w:w w:val="105"/>
                            <w:sz w:val="15"/>
                          </w:rPr>
                          <w:t>company)</w:t>
                        </w:r>
                        <w:r>
                          <w:rPr>
                            <w:color w:val="080808"/>
                            <w:spacing w:val="3"/>
                            <w:w w:val="105"/>
                            <w:sz w:val="15"/>
                          </w:rPr>
                          <w:t> </w:t>
                        </w:r>
                        <w:r>
                          <w:rPr>
                            <w:color w:val="080808"/>
                            <w:w w:val="105"/>
                            <w:sz w:val="15"/>
                          </w:rPr>
                          <w:t>treated as a partnership or an S corporation</w:t>
                        </w:r>
                        <w:r>
                          <w:rPr>
                            <w:color w:val="2A2A2A"/>
                            <w:w w:val="105"/>
                            <w:sz w:val="15"/>
                          </w:rPr>
                          <w:t>, </w:t>
                        </w:r>
                        <w:r>
                          <w:rPr>
                            <w:color w:val="080808"/>
                            <w:w w:val="105"/>
                            <w:sz w:val="15"/>
                          </w:rPr>
                          <w:t>is it requesting a change from a method of accounting that is an issue under consideration in an examination, before Appeals</w:t>
                        </w:r>
                        <w:r>
                          <w:rPr>
                            <w:color w:val="2A2A2A"/>
                            <w:w w:val="105"/>
                            <w:sz w:val="15"/>
                          </w:rPr>
                          <w:t>, </w:t>
                        </w:r>
                        <w:r>
                          <w:rPr>
                            <w:color w:val="080808"/>
                            <w:w w:val="105"/>
                            <w:sz w:val="15"/>
                          </w:rPr>
                          <w:t>or before a federal court</w:t>
                        </w:r>
                        <w:r>
                          <w:rPr>
                            <w:color w:val="2A2A2A"/>
                            <w:w w:val="105"/>
                            <w:sz w:val="15"/>
                          </w:rPr>
                          <w:t>, </w:t>
                        </w:r>
                        <w:r>
                          <w:rPr>
                            <w:color w:val="080808"/>
                            <w:w w:val="105"/>
                            <w:sz w:val="15"/>
                          </w:rPr>
                          <w:t>with respect to a federal income tax return of a partner, member, or shareholder of that</w:t>
                        </w:r>
                        <w:r>
                          <w:rPr>
                            <w:color w:val="080808"/>
                            <w:spacing w:val="13"/>
                            <w:w w:val="105"/>
                            <w:sz w:val="15"/>
                          </w:rPr>
                          <w:t> </w:t>
                        </w:r>
                        <w:r>
                          <w:rPr>
                            <w:color w:val="080808"/>
                            <w:w w:val="105"/>
                            <w:sz w:val="15"/>
                          </w:rPr>
                          <w:t>entity?</w:t>
                        </w:r>
                      </w:p>
                      <w:p>
                        <w:pPr>
                          <w:pStyle w:val="TableParagraph"/>
                          <w:numPr>
                            <w:ilvl w:val="0"/>
                            <w:numId w:val="74"/>
                          </w:numPr>
                          <w:tabs>
                            <w:tab w:pos="233" w:val="left" w:leader="none"/>
                          </w:tabs>
                          <w:spacing w:line="240" w:lineRule="auto" w:before="0" w:after="0"/>
                          <w:ind w:left="232" w:right="0" w:hanging="219"/>
                          <w:jc w:val="left"/>
                          <w:rPr>
                            <w:sz w:val="15"/>
                          </w:rPr>
                        </w:pPr>
                        <w:r>
                          <w:rPr>
                            <w:b/>
                            <w:color w:val="080808"/>
                            <w:w w:val="105"/>
                            <w:sz w:val="14"/>
                          </w:rPr>
                          <w:t>a </w:t>
                        </w:r>
                        <w:r>
                          <w:rPr>
                            <w:color w:val="080808"/>
                            <w:w w:val="105"/>
                            <w:sz w:val="15"/>
                          </w:rPr>
                          <w:t>Has the applicant</w:t>
                        </w:r>
                        <w:r>
                          <w:rPr>
                            <w:color w:val="2A2A2A"/>
                            <w:w w:val="105"/>
                            <w:sz w:val="15"/>
                          </w:rPr>
                          <w:t>, </w:t>
                        </w:r>
                        <w:r>
                          <w:rPr>
                            <w:color w:val="080808"/>
                            <w:w w:val="105"/>
                            <w:sz w:val="15"/>
                          </w:rPr>
                          <w:t>its predecessor</w:t>
                        </w:r>
                        <w:r>
                          <w:rPr>
                            <w:color w:val="2A2A2A"/>
                            <w:w w:val="105"/>
                            <w:sz w:val="15"/>
                          </w:rPr>
                          <w:t>, </w:t>
                        </w:r>
                        <w:r>
                          <w:rPr>
                            <w:color w:val="080808"/>
                            <w:w w:val="105"/>
                            <w:sz w:val="15"/>
                          </w:rPr>
                          <w:t>or a related party requested or made (under either an automatic</w:t>
                        </w:r>
                        <w:r>
                          <w:rPr>
                            <w:color w:val="080808"/>
                            <w:spacing w:val="1"/>
                            <w:w w:val="105"/>
                            <w:sz w:val="15"/>
                          </w:rPr>
                          <w:t> </w:t>
                        </w:r>
                        <w:r>
                          <w:rPr>
                            <w:color w:val="080808"/>
                            <w:w w:val="105"/>
                            <w:sz w:val="15"/>
                          </w:rPr>
                          <w:t>or</w:t>
                        </w:r>
                      </w:p>
                      <w:p>
                        <w:pPr>
                          <w:pStyle w:val="TableParagraph"/>
                          <w:tabs>
                            <w:tab w:pos="2329" w:val="left" w:leader="none"/>
                          </w:tabs>
                          <w:spacing w:line="328" w:lineRule="auto" w:before="63"/>
                          <w:ind w:left="446" w:right="1709" w:firstLine="2"/>
                          <w:rPr>
                            <w:sz w:val="15"/>
                          </w:rPr>
                        </w:pPr>
                        <w:r>
                          <w:rPr>
                            <w:color w:val="080808"/>
                            <w:w w:val="105"/>
                            <w:sz w:val="15"/>
                          </w:rPr>
                          <w:t>non-automatic </w:t>
                        </w:r>
                        <w:r>
                          <w:rPr>
                            <w:color w:val="181818"/>
                            <w:w w:val="105"/>
                            <w:sz w:val="15"/>
                          </w:rPr>
                          <w:t>change </w:t>
                        </w:r>
                        <w:r>
                          <w:rPr>
                            <w:color w:val="080808"/>
                            <w:w w:val="105"/>
                            <w:sz w:val="15"/>
                          </w:rPr>
                          <w:t>procedure) a change in method of accounting within any of the five tax years ending with the tax year</w:t>
                        </w:r>
                        <w:r>
                          <w:rPr>
                            <w:color w:val="080808"/>
                            <w:spacing w:val="2"/>
                            <w:w w:val="105"/>
                            <w:sz w:val="15"/>
                          </w:rPr>
                          <w:t> </w:t>
                        </w:r>
                        <w:r>
                          <w:rPr>
                            <w:color w:val="080808"/>
                            <w:w w:val="105"/>
                            <w:sz w:val="15"/>
                          </w:rPr>
                          <w:t>of</w:t>
                        </w:r>
                        <w:r>
                          <w:rPr>
                            <w:color w:val="080808"/>
                            <w:spacing w:val="-5"/>
                            <w:w w:val="105"/>
                            <w:sz w:val="15"/>
                          </w:rPr>
                          <w:t> </w:t>
                        </w:r>
                        <w:r>
                          <w:rPr>
                            <w:color w:val="080808"/>
                            <w:w w:val="105"/>
                            <w:sz w:val="15"/>
                          </w:rPr>
                          <w:t>change</w:t>
                        </w:r>
                        <w:r>
                          <w:rPr>
                            <w:color w:val="2A2A2A"/>
                            <w:w w:val="105"/>
                            <w:sz w:val="15"/>
                          </w:rPr>
                          <w:t>?</w:t>
                          <w:tab/>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1"/>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r>
                          <w:rPr>
                            <w:color w:val="080808"/>
                            <w:spacing w:val="12"/>
                            <w:w w:val="105"/>
                            <w:sz w:val="15"/>
                          </w:rPr>
                          <w:t> </w:t>
                        </w:r>
                        <w:r>
                          <w:rPr>
                            <w:color w:val="080808"/>
                            <w:w w:val="105"/>
                            <w:sz w:val="15"/>
                          </w:rPr>
                          <w:t>.</w:t>
                        </w:r>
                      </w:p>
                      <w:p>
                        <w:pPr>
                          <w:pStyle w:val="TableParagraph"/>
                          <w:spacing w:before="8"/>
                          <w:ind w:left="449"/>
                          <w:rPr>
                            <w:sz w:val="15"/>
                          </w:rPr>
                        </w:pPr>
                        <w:r>
                          <w:rPr>
                            <w:color w:val="080808"/>
                            <w:w w:val="110"/>
                            <w:sz w:val="15"/>
                          </w:rPr>
                          <w:t>If "No</w:t>
                        </w:r>
                        <w:r>
                          <w:rPr>
                            <w:color w:val="3F3F3F"/>
                            <w:w w:val="110"/>
                            <w:sz w:val="15"/>
                          </w:rPr>
                          <w:t>,</w:t>
                        </w:r>
                        <w:r>
                          <w:rPr>
                            <w:color w:val="080808"/>
                            <w:w w:val="110"/>
                            <w:sz w:val="15"/>
                          </w:rPr>
                          <w:t>" go to line 12</w:t>
                        </w:r>
                        <w:r>
                          <w:rPr>
                            <w:color w:val="2A2A2A"/>
                            <w:w w:val="110"/>
                            <w:sz w:val="15"/>
                          </w:rPr>
                          <w:t>.</w:t>
                        </w:r>
                      </w:p>
                      <w:p>
                        <w:pPr>
                          <w:pStyle w:val="TableParagraph"/>
                          <w:numPr>
                            <w:ilvl w:val="1"/>
                            <w:numId w:val="74"/>
                          </w:numPr>
                          <w:tabs>
                            <w:tab w:pos="450" w:val="left" w:leader="none"/>
                          </w:tabs>
                          <w:spacing w:line="333" w:lineRule="auto" w:before="73" w:after="0"/>
                          <w:ind w:left="444" w:right="2037" w:hanging="212"/>
                          <w:jc w:val="left"/>
                          <w:rPr>
                            <w:sz w:val="15"/>
                          </w:rPr>
                        </w:pPr>
                        <w:r>
                          <w:rPr>
                            <w:color w:val="080808"/>
                            <w:w w:val="105"/>
                            <w:sz w:val="15"/>
                          </w:rPr>
                          <w:t>If </w:t>
                        </w:r>
                        <w:r>
                          <w:rPr>
                            <w:color w:val="080808"/>
                            <w:spacing w:val="-5"/>
                            <w:w w:val="105"/>
                            <w:sz w:val="15"/>
                          </w:rPr>
                          <w:t>"Yes</w:t>
                        </w:r>
                        <w:r>
                          <w:rPr>
                            <w:color w:val="3F3F3F"/>
                            <w:spacing w:val="-5"/>
                            <w:w w:val="105"/>
                            <w:sz w:val="15"/>
                          </w:rPr>
                          <w:t>,</w:t>
                        </w:r>
                        <w:r>
                          <w:rPr>
                            <w:color w:val="080808"/>
                            <w:spacing w:val="-5"/>
                            <w:w w:val="105"/>
                            <w:sz w:val="15"/>
                          </w:rPr>
                          <w:t>" </w:t>
                        </w:r>
                        <w:r>
                          <w:rPr>
                            <w:color w:val="080808"/>
                            <w:w w:val="105"/>
                            <w:sz w:val="15"/>
                          </w:rPr>
                          <w:t>for each trade or business</w:t>
                        </w:r>
                        <w:r>
                          <w:rPr>
                            <w:color w:val="2A2A2A"/>
                            <w:w w:val="105"/>
                            <w:sz w:val="15"/>
                          </w:rPr>
                          <w:t>, </w:t>
                        </w:r>
                        <w:r>
                          <w:rPr>
                            <w:color w:val="080808"/>
                            <w:w w:val="105"/>
                            <w:sz w:val="15"/>
                          </w:rPr>
                          <w:t>attach a description of each requested </w:t>
                        </w:r>
                        <w:r>
                          <w:rPr>
                            <w:color w:val="181818"/>
                            <w:w w:val="105"/>
                            <w:sz w:val="15"/>
                          </w:rPr>
                          <w:t>change </w:t>
                        </w:r>
                        <w:r>
                          <w:rPr>
                            <w:color w:val="080808"/>
                            <w:w w:val="105"/>
                            <w:sz w:val="15"/>
                          </w:rPr>
                          <w:t>in method of accounting (including the tax year of change) and state whether the applicant received</w:t>
                        </w:r>
                        <w:r>
                          <w:rPr>
                            <w:color w:val="080808"/>
                            <w:spacing w:val="17"/>
                            <w:w w:val="105"/>
                            <w:sz w:val="15"/>
                          </w:rPr>
                          <w:t> </w:t>
                        </w:r>
                        <w:r>
                          <w:rPr>
                            <w:color w:val="080808"/>
                            <w:w w:val="105"/>
                            <w:sz w:val="15"/>
                          </w:rPr>
                          <w:t>consent.</w:t>
                        </w:r>
                      </w:p>
                      <w:p>
                        <w:pPr>
                          <w:pStyle w:val="TableParagraph"/>
                          <w:numPr>
                            <w:ilvl w:val="1"/>
                            <w:numId w:val="74"/>
                          </w:numPr>
                          <w:tabs>
                            <w:tab w:pos="450" w:val="left" w:leader="none"/>
                          </w:tabs>
                          <w:spacing w:line="333" w:lineRule="auto" w:before="1" w:after="0"/>
                          <w:ind w:left="448" w:right="1598" w:hanging="217"/>
                          <w:jc w:val="left"/>
                          <w:rPr>
                            <w:sz w:val="15"/>
                          </w:rPr>
                        </w:pPr>
                        <w:r>
                          <w:rPr>
                            <w:color w:val="080808"/>
                            <w:w w:val="105"/>
                            <w:sz w:val="15"/>
                          </w:rPr>
                          <w:t>If any application was withdrawn</w:t>
                        </w:r>
                        <w:r>
                          <w:rPr>
                            <w:color w:val="3F3F3F"/>
                            <w:w w:val="105"/>
                            <w:sz w:val="15"/>
                          </w:rPr>
                          <w:t>, </w:t>
                        </w:r>
                        <w:r>
                          <w:rPr>
                            <w:color w:val="080808"/>
                            <w:w w:val="105"/>
                            <w:sz w:val="15"/>
                          </w:rPr>
                          <w:t>not </w:t>
                        </w:r>
                        <w:r>
                          <w:rPr>
                            <w:color w:val="080808"/>
                            <w:spacing w:val="-3"/>
                            <w:w w:val="105"/>
                            <w:sz w:val="15"/>
                          </w:rPr>
                          <w:t>perfected</w:t>
                        </w:r>
                        <w:r>
                          <w:rPr>
                            <w:color w:val="3F3F3F"/>
                            <w:spacing w:val="-3"/>
                            <w:w w:val="105"/>
                            <w:sz w:val="15"/>
                          </w:rPr>
                          <w:t>, </w:t>
                        </w:r>
                        <w:r>
                          <w:rPr>
                            <w:color w:val="080808"/>
                            <w:w w:val="105"/>
                            <w:sz w:val="15"/>
                          </w:rPr>
                          <w:t>or denied</w:t>
                        </w:r>
                        <w:r>
                          <w:rPr>
                            <w:color w:val="2A2A2A"/>
                            <w:w w:val="105"/>
                            <w:sz w:val="15"/>
                          </w:rPr>
                          <w:t>, </w:t>
                        </w:r>
                        <w:r>
                          <w:rPr>
                            <w:color w:val="080808"/>
                            <w:w w:val="105"/>
                            <w:sz w:val="15"/>
                          </w:rPr>
                          <w:t>or if a Consent Agreement granting a change was not signed and returned to the IRS</w:t>
                        </w:r>
                        <w:r>
                          <w:rPr>
                            <w:color w:val="2A2A2A"/>
                            <w:w w:val="105"/>
                            <w:sz w:val="15"/>
                          </w:rPr>
                          <w:t>, </w:t>
                        </w:r>
                        <w:r>
                          <w:rPr>
                            <w:color w:val="080808"/>
                            <w:w w:val="105"/>
                            <w:sz w:val="15"/>
                          </w:rPr>
                          <w:t>or the change was not made or not made in the requested year of change</w:t>
                        </w:r>
                        <w:r>
                          <w:rPr>
                            <w:color w:val="3F3F3F"/>
                            <w:w w:val="105"/>
                            <w:sz w:val="15"/>
                          </w:rPr>
                          <w:t>, </w:t>
                        </w:r>
                        <w:r>
                          <w:rPr>
                            <w:color w:val="080808"/>
                            <w:w w:val="105"/>
                            <w:sz w:val="15"/>
                          </w:rPr>
                          <w:t>attach an</w:t>
                        </w:r>
                        <w:r>
                          <w:rPr>
                            <w:color w:val="080808"/>
                            <w:spacing w:val="-6"/>
                            <w:w w:val="105"/>
                            <w:sz w:val="15"/>
                          </w:rPr>
                          <w:t> </w:t>
                        </w:r>
                        <w:r>
                          <w:rPr>
                            <w:color w:val="080808"/>
                            <w:w w:val="105"/>
                            <w:sz w:val="15"/>
                          </w:rPr>
                          <w:t>explanation.</w:t>
                        </w:r>
                      </w:p>
                      <w:p>
                        <w:pPr>
                          <w:pStyle w:val="TableParagraph"/>
                          <w:numPr>
                            <w:ilvl w:val="0"/>
                            <w:numId w:val="74"/>
                          </w:numPr>
                          <w:tabs>
                            <w:tab w:pos="446" w:val="left" w:leader="none"/>
                            <w:tab w:pos="447" w:val="left" w:leader="none"/>
                          </w:tabs>
                          <w:spacing w:line="333" w:lineRule="auto" w:before="1" w:after="0"/>
                          <w:ind w:left="447" w:right="2162" w:hanging="433"/>
                          <w:jc w:val="left"/>
                          <w:rPr>
                            <w:sz w:val="15"/>
                          </w:rPr>
                        </w:pPr>
                        <w:r>
                          <w:rPr>
                            <w:color w:val="080808"/>
                            <w:w w:val="105"/>
                            <w:sz w:val="15"/>
                          </w:rPr>
                          <w:t>Does the applicant</w:t>
                        </w:r>
                        <w:r>
                          <w:rPr>
                            <w:color w:val="2A2A2A"/>
                            <w:w w:val="105"/>
                            <w:sz w:val="15"/>
                          </w:rPr>
                          <w:t>, </w:t>
                        </w:r>
                        <w:r>
                          <w:rPr>
                            <w:color w:val="080808"/>
                            <w:w w:val="105"/>
                            <w:sz w:val="15"/>
                          </w:rPr>
                          <w:t>its </w:t>
                        </w:r>
                        <w:r>
                          <w:rPr>
                            <w:color w:val="080808"/>
                            <w:spacing w:val="-5"/>
                            <w:w w:val="105"/>
                            <w:sz w:val="15"/>
                          </w:rPr>
                          <w:t>predecessor</w:t>
                        </w:r>
                        <w:r>
                          <w:rPr>
                            <w:color w:val="2A2A2A"/>
                            <w:spacing w:val="-5"/>
                            <w:w w:val="105"/>
                            <w:sz w:val="15"/>
                          </w:rPr>
                          <w:t>, </w:t>
                        </w:r>
                        <w:r>
                          <w:rPr>
                            <w:color w:val="080808"/>
                            <w:w w:val="105"/>
                            <w:sz w:val="15"/>
                          </w:rPr>
                          <w:t>or a related party currently have pending any request (including any concurrently</w:t>
                        </w:r>
                        <w:r>
                          <w:rPr>
                            <w:color w:val="080808"/>
                            <w:spacing w:val="3"/>
                            <w:w w:val="105"/>
                            <w:sz w:val="15"/>
                          </w:rPr>
                          <w:t> </w:t>
                        </w:r>
                        <w:r>
                          <w:rPr>
                            <w:color w:val="080808"/>
                            <w:w w:val="105"/>
                            <w:sz w:val="15"/>
                          </w:rPr>
                          <w:t>filed</w:t>
                        </w:r>
                        <w:r>
                          <w:rPr>
                            <w:color w:val="080808"/>
                            <w:spacing w:val="-6"/>
                            <w:w w:val="105"/>
                            <w:sz w:val="15"/>
                          </w:rPr>
                          <w:t> </w:t>
                        </w:r>
                        <w:r>
                          <w:rPr>
                            <w:color w:val="080808"/>
                            <w:w w:val="105"/>
                            <w:sz w:val="15"/>
                          </w:rPr>
                          <w:t>request)</w:t>
                        </w:r>
                        <w:r>
                          <w:rPr>
                            <w:color w:val="080808"/>
                            <w:spacing w:val="-3"/>
                            <w:w w:val="105"/>
                            <w:sz w:val="15"/>
                          </w:rPr>
                          <w:t> </w:t>
                        </w:r>
                        <w:r>
                          <w:rPr>
                            <w:color w:val="080808"/>
                            <w:w w:val="105"/>
                            <w:sz w:val="15"/>
                          </w:rPr>
                          <w:t>for a</w:t>
                        </w:r>
                        <w:r>
                          <w:rPr>
                            <w:color w:val="080808"/>
                            <w:spacing w:val="-6"/>
                            <w:w w:val="105"/>
                            <w:sz w:val="15"/>
                          </w:rPr>
                          <w:t> </w:t>
                        </w:r>
                        <w:r>
                          <w:rPr>
                            <w:color w:val="080808"/>
                            <w:w w:val="105"/>
                            <w:sz w:val="15"/>
                          </w:rPr>
                          <w:t>private</w:t>
                        </w:r>
                        <w:r>
                          <w:rPr>
                            <w:color w:val="080808"/>
                            <w:spacing w:val="2"/>
                            <w:w w:val="105"/>
                            <w:sz w:val="15"/>
                          </w:rPr>
                          <w:t> </w:t>
                        </w:r>
                        <w:r>
                          <w:rPr>
                            <w:color w:val="080808"/>
                            <w:w w:val="105"/>
                            <w:sz w:val="15"/>
                          </w:rPr>
                          <w:t>letter</w:t>
                        </w:r>
                        <w:r>
                          <w:rPr>
                            <w:color w:val="080808"/>
                            <w:spacing w:val="2"/>
                            <w:w w:val="105"/>
                            <w:sz w:val="15"/>
                          </w:rPr>
                          <w:t> </w:t>
                        </w:r>
                        <w:r>
                          <w:rPr>
                            <w:color w:val="080808"/>
                            <w:w w:val="105"/>
                            <w:sz w:val="15"/>
                          </w:rPr>
                          <w:t>ruling,</w:t>
                        </w:r>
                        <w:r>
                          <w:rPr>
                            <w:color w:val="080808"/>
                            <w:spacing w:val="-4"/>
                            <w:w w:val="105"/>
                            <w:sz w:val="15"/>
                          </w:rPr>
                          <w:t> </w:t>
                        </w:r>
                        <w:r>
                          <w:rPr>
                            <w:color w:val="080808"/>
                            <w:w w:val="105"/>
                            <w:sz w:val="15"/>
                          </w:rPr>
                          <w:t>change</w:t>
                        </w:r>
                        <w:r>
                          <w:rPr>
                            <w:color w:val="080808"/>
                            <w:spacing w:val="-2"/>
                            <w:w w:val="105"/>
                            <w:sz w:val="15"/>
                          </w:rPr>
                          <w:t> </w:t>
                        </w:r>
                        <w:r>
                          <w:rPr>
                            <w:color w:val="080808"/>
                            <w:w w:val="105"/>
                            <w:sz w:val="15"/>
                          </w:rPr>
                          <w:t>in</w:t>
                        </w:r>
                        <w:r>
                          <w:rPr>
                            <w:color w:val="080808"/>
                            <w:spacing w:val="-10"/>
                            <w:w w:val="105"/>
                            <w:sz w:val="15"/>
                          </w:rPr>
                          <w:t> </w:t>
                        </w:r>
                        <w:r>
                          <w:rPr>
                            <w:color w:val="080808"/>
                            <w:w w:val="105"/>
                            <w:sz w:val="15"/>
                          </w:rPr>
                          <w:t>method</w:t>
                        </w:r>
                        <w:r>
                          <w:rPr>
                            <w:color w:val="080808"/>
                            <w:spacing w:val="-2"/>
                            <w:w w:val="105"/>
                            <w:sz w:val="15"/>
                          </w:rPr>
                          <w:t> </w:t>
                        </w:r>
                        <w:r>
                          <w:rPr>
                            <w:color w:val="080808"/>
                            <w:w w:val="105"/>
                            <w:sz w:val="15"/>
                          </w:rPr>
                          <w:t>of</w:t>
                        </w:r>
                        <w:r>
                          <w:rPr>
                            <w:color w:val="080808"/>
                            <w:spacing w:val="-7"/>
                            <w:w w:val="105"/>
                            <w:sz w:val="15"/>
                          </w:rPr>
                          <w:t> </w:t>
                        </w:r>
                        <w:r>
                          <w:rPr>
                            <w:color w:val="080808"/>
                            <w:w w:val="105"/>
                            <w:sz w:val="15"/>
                          </w:rPr>
                          <w:t>accounting</w:t>
                        </w:r>
                        <w:r>
                          <w:rPr>
                            <w:color w:val="2A2A2A"/>
                            <w:w w:val="105"/>
                            <w:sz w:val="15"/>
                          </w:rPr>
                          <w:t>,</w:t>
                        </w:r>
                        <w:r>
                          <w:rPr>
                            <w:color w:val="2A2A2A"/>
                            <w:spacing w:val="-9"/>
                            <w:w w:val="105"/>
                            <w:sz w:val="15"/>
                          </w:rPr>
                          <w:t> </w:t>
                        </w:r>
                        <w:r>
                          <w:rPr>
                            <w:color w:val="080808"/>
                            <w:w w:val="105"/>
                            <w:sz w:val="15"/>
                          </w:rPr>
                          <w:t>or</w:t>
                        </w:r>
                        <w:r>
                          <w:rPr>
                            <w:color w:val="080808"/>
                            <w:spacing w:val="-3"/>
                            <w:w w:val="105"/>
                            <w:sz w:val="15"/>
                          </w:rPr>
                          <w:t> </w:t>
                        </w:r>
                        <w:r>
                          <w:rPr>
                            <w:color w:val="080808"/>
                            <w:w w:val="105"/>
                            <w:sz w:val="15"/>
                          </w:rPr>
                          <w:t>technical advice?</w:t>
                        </w:r>
                      </w:p>
                      <w:p>
                        <w:pPr>
                          <w:pStyle w:val="TableParagraph"/>
                          <w:spacing w:before="1"/>
                          <w:ind w:left="449"/>
                          <w:rPr>
                            <w:sz w:val="15"/>
                          </w:rPr>
                        </w:pPr>
                        <w:r>
                          <w:rPr>
                            <w:color w:val="080808"/>
                            <w:w w:val="105"/>
                            <w:sz w:val="15"/>
                          </w:rPr>
                          <w:t>If "Yes," for each request attach a statement providing </w:t>
                        </w:r>
                        <w:r>
                          <w:rPr>
                            <w:b/>
                            <w:color w:val="080808"/>
                            <w:w w:val="105"/>
                            <w:sz w:val="14"/>
                          </w:rPr>
                          <w:t>(a) </w:t>
                        </w:r>
                        <w:r>
                          <w:rPr>
                            <w:color w:val="080808"/>
                            <w:w w:val="105"/>
                            <w:sz w:val="15"/>
                          </w:rPr>
                          <w:t>the name(s) of the taxpayer, </w:t>
                        </w:r>
                        <w:r>
                          <w:rPr>
                            <w:b/>
                            <w:color w:val="080808"/>
                            <w:w w:val="105"/>
                            <w:sz w:val="14"/>
                          </w:rPr>
                          <w:t>(b) </w:t>
                        </w:r>
                        <w:r>
                          <w:rPr>
                            <w:color w:val="080808"/>
                            <w:w w:val="105"/>
                            <w:sz w:val="15"/>
                          </w:rPr>
                          <w:t>identification number(s)</w:t>
                        </w:r>
                        <w:r>
                          <w:rPr>
                            <w:color w:val="2A2A2A"/>
                            <w:w w:val="105"/>
                            <w:sz w:val="15"/>
                          </w:rPr>
                          <w:t>,</w:t>
                        </w:r>
                      </w:p>
                      <w:p>
                        <w:pPr>
                          <w:pStyle w:val="TableParagraph"/>
                          <w:spacing w:line="333" w:lineRule="auto" w:before="68"/>
                          <w:ind w:left="449" w:right="1941" w:hanging="3"/>
                          <w:rPr>
                            <w:sz w:val="15"/>
                          </w:rPr>
                        </w:pPr>
                        <w:r>
                          <w:rPr>
                            <w:b/>
                            <w:color w:val="080808"/>
                            <w:w w:val="105"/>
                            <w:sz w:val="14"/>
                          </w:rPr>
                          <w:t>(c) </w:t>
                        </w:r>
                        <w:r>
                          <w:rPr>
                            <w:color w:val="080808"/>
                            <w:w w:val="105"/>
                            <w:sz w:val="15"/>
                          </w:rPr>
                          <w:t>the type of request (private letter ruling</w:t>
                        </w:r>
                        <w:r>
                          <w:rPr>
                            <w:color w:val="3F3F3F"/>
                            <w:w w:val="105"/>
                            <w:sz w:val="15"/>
                          </w:rPr>
                          <w:t>, </w:t>
                        </w:r>
                        <w:r>
                          <w:rPr>
                            <w:color w:val="080808"/>
                            <w:w w:val="105"/>
                            <w:sz w:val="15"/>
                          </w:rPr>
                          <w:t>change in method of accounting, or technical advice), and </w:t>
                        </w:r>
                        <w:r>
                          <w:rPr>
                            <w:b/>
                            <w:color w:val="080808"/>
                            <w:w w:val="105"/>
                            <w:sz w:val="14"/>
                          </w:rPr>
                          <w:t>(d) </w:t>
                        </w:r>
                        <w:r>
                          <w:rPr>
                            <w:color w:val="080808"/>
                            <w:w w:val="105"/>
                            <w:sz w:val="15"/>
                          </w:rPr>
                          <w:t>the specific issue(s) in the request(s)</w:t>
                        </w:r>
                        <w:r>
                          <w:rPr>
                            <w:color w:val="2A2A2A"/>
                            <w:w w:val="105"/>
                            <w:sz w:val="15"/>
                          </w:rPr>
                          <w:t>.</w:t>
                        </w:r>
                      </w:p>
                      <w:p>
                        <w:pPr>
                          <w:pStyle w:val="TableParagraph"/>
                          <w:tabs>
                            <w:tab w:pos="449" w:val="left" w:leader="none"/>
                          </w:tabs>
                          <w:spacing w:before="1"/>
                          <w:ind w:left="14"/>
                          <w:rPr>
                            <w:sz w:val="15"/>
                          </w:rPr>
                        </w:pPr>
                        <w:r>
                          <w:rPr>
                            <w:b/>
                            <w:color w:val="080808"/>
                            <w:w w:val="105"/>
                            <w:sz w:val="14"/>
                          </w:rPr>
                          <w:t>13</w:t>
                          <w:tab/>
                        </w:r>
                        <w:r>
                          <w:rPr>
                            <w:color w:val="080808"/>
                            <w:w w:val="105"/>
                            <w:sz w:val="15"/>
                          </w:rPr>
                          <w:t>Is the applicant requesting to change its </w:t>
                        </w:r>
                        <w:r>
                          <w:rPr>
                            <w:b/>
                            <w:color w:val="080808"/>
                            <w:w w:val="105"/>
                            <w:sz w:val="14"/>
                          </w:rPr>
                          <w:t>overall </w:t>
                        </w:r>
                        <w:r>
                          <w:rPr>
                            <w:color w:val="080808"/>
                            <w:w w:val="105"/>
                            <w:sz w:val="15"/>
                          </w:rPr>
                          <w:t>method of</w:t>
                        </w:r>
                        <w:r>
                          <w:rPr>
                            <w:color w:val="080808"/>
                            <w:spacing w:val="10"/>
                            <w:w w:val="105"/>
                            <w:sz w:val="15"/>
                          </w:rPr>
                          <w:t> </w:t>
                        </w:r>
                        <w:r>
                          <w:rPr>
                            <w:color w:val="080808"/>
                            <w:w w:val="105"/>
                            <w:sz w:val="15"/>
                          </w:rPr>
                          <w:t>accounting?</w:t>
                        </w:r>
                      </w:p>
                      <w:p>
                        <w:pPr>
                          <w:pStyle w:val="TableParagraph"/>
                          <w:spacing w:line="151" w:lineRule="exact" w:before="68"/>
                          <w:ind w:left="449"/>
                          <w:rPr>
                            <w:sz w:val="15"/>
                          </w:rPr>
                        </w:pPr>
                        <w:r>
                          <w:rPr>
                            <w:color w:val="080808"/>
                            <w:w w:val="105"/>
                            <w:sz w:val="15"/>
                          </w:rPr>
                          <w:t>If "Yes</w:t>
                        </w:r>
                        <w:r>
                          <w:rPr>
                            <w:color w:val="3F3F3F"/>
                            <w:w w:val="105"/>
                            <w:sz w:val="15"/>
                          </w:rPr>
                          <w:t>,</w:t>
                        </w:r>
                        <w:r>
                          <w:rPr>
                            <w:color w:val="080808"/>
                            <w:w w:val="105"/>
                            <w:sz w:val="15"/>
                          </w:rPr>
                          <w:t>" complete Schedule A on page 4 of the form</w:t>
                        </w:r>
                        <w:r>
                          <w:rPr>
                            <w:color w:val="2A2A2A"/>
                            <w:w w:val="105"/>
                            <w:sz w:val="15"/>
                          </w:rPr>
                          <w:t>.</w:t>
                        </w: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1"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4"/>
                          </w:rPr>
                        </w:pPr>
                      </w:p>
                    </w:tc>
                    <w:tc>
                      <w:tcPr>
                        <w:tcW w:w="427" w:type="dxa"/>
                        <w:tcBorders>
                          <w:top w:val="nil"/>
                          <w:left w:val="single" w:sz="6" w:space="0" w:color="000000"/>
                          <w:bottom w:val="single" w:sz="6" w:space="0" w:color="000000"/>
                          <w:right w:val="nil"/>
                        </w:tcBorders>
                      </w:tcPr>
                      <w:p>
                        <w:pPr>
                          <w:pStyle w:val="TableParagraph"/>
                          <w:spacing w:line="140" w:lineRule="exact" w:before="42"/>
                          <w:ind w:left="157"/>
                          <w:rPr>
                            <w:b/>
                            <w:sz w:val="15"/>
                          </w:rPr>
                        </w:pPr>
                        <w:r>
                          <w:rPr>
                            <w:b/>
                            <w:color w:val="080808"/>
                            <w:w w:val="109"/>
                            <w:sz w:val="15"/>
                          </w:rPr>
                          <w:t>X</w:t>
                        </w:r>
                      </w:p>
                    </w:tc>
                  </w:tr>
                  <w:tr>
                    <w:trPr>
                      <w:trHeight w:val="459"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441"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4"/>
                          </w:rPr>
                        </w:pPr>
                      </w:p>
                    </w:tc>
                    <w:tc>
                      <w:tcPr>
                        <w:tcW w:w="427" w:type="dxa"/>
                        <w:tcBorders>
                          <w:top w:val="nil"/>
                          <w:left w:val="single" w:sz="6" w:space="0" w:color="000000"/>
                          <w:bottom w:val="single" w:sz="6" w:space="0" w:color="000000"/>
                          <w:right w:val="nil"/>
                        </w:tcBorders>
                      </w:tcPr>
                      <w:p>
                        <w:pPr>
                          <w:pStyle w:val="TableParagraph"/>
                          <w:rPr>
                            <w:rFonts w:ascii="Times New Roman"/>
                            <w:sz w:val="14"/>
                          </w:rPr>
                        </w:pPr>
                      </w:p>
                    </w:tc>
                  </w:tr>
                  <w:tr>
                    <w:trPr>
                      <w:trHeight w:val="460"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0"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210"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4"/>
                          </w:rPr>
                        </w:pPr>
                      </w:p>
                    </w:tc>
                    <w:tc>
                      <w:tcPr>
                        <w:tcW w:w="427" w:type="dxa"/>
                        <w:tcBorders>
                          <w:top w:val="single" w:sz="6" w:space="0" w:color="000000"/>
                          <w:left w:val="single" w:sz="6" w:space="0" w:color="000000"/>
                          <w:bottom w:val="single" w:sz="6" w:space="0" w:color="000000"/>
                          <w:right w:val="nil"/>
                        </w:tcBorders>
                      </w:tcPr>
                      <w:p>
                        <w:pPr>
                          <w:pStyle w:val="TableParagraph"/>
                          <w:rPr>
                            <w:rFonts w:ascii="Times New Roman"/>
                            <w:sz w:val="14"/>
                          </w:rPr>
                        </w:pPr>
                      </w:p>
                    </w:tc>
                  </w:tr>
                  <w:tr>
                    <w:trPr>
                      <w:trHeight w:val="1421"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0"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700"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1"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4"/>
                          </w:rPr>
                        </w:pPr>
                      </w:p>
                    </w:tc>
                    <w:tc>
                      <w:tcPr>
                        <w:tcW w:w="427" w:type="dxa"/>
                        <w:tcBorders>
                          <w:top w:val="nil"/>
                          <w:left w:val="single" w:sz="6" w:space="0" w:color="000000"/>
                          <w:bottom w:val="single" w:sz="6" w:space="0" w:color="000000"/>
                          <w:right w:val="nil"/>
                        </w:tcBorders>
                      </w:tcPr>
                      <w:p>
                        <w:pPr>
                          <w:pStyle w:val="TableParagraph"/>
                          <w:rPr>
                            <w:rFonts w:ascii="Times New Roman"/>
                            <w:sz w:val="14"/>
                          </w:rPr>
                        </w:pPr>
                      </w:p>
                    </w:tc>
                  </w:tr>
                  <w:tr>
                    <w:trPr>
                      <w:trHeight w:val="1180"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0"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1661"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199"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461"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0"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1663"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199"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700"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1"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4"/>
                          </w:rPr>
                        </w:pPr>
                      </w:p>
                    </w:tc>
                    <w:tc>
                      <w:tcPr>
                        <w:tcW w:w="427" w:type="dxa"/>
                        <w:tcBorders>
                          <w:top w:val="nil"/>
                          <w:left w:val="single" w:sz="6" w:space="0" w:color="000000"/>
                          <w:bottom w:val="single" w:sz="6" w:space="0" w:color="000000"/>
                          <w:right w:val="nil"/>
                        </w:tcBorders>
                      </w:tcPr>
                      <w:p>
                        <w:pPr>
                          <w:pStyle w:val="TableParagraph"/>
                          <w:rPr>
                            <w:rFonts w:ascii="Times New Roman"/>
                            <w:sz w:val="14"/>
                          </w:rPr>
                        </w:pPr>
                      </w:p>
                    </w:tc>
                  </w:tr>
                  <w:tr>
                    <w:trPr>
                      <w:trHeight w:val="214"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right w:val="nil"/>
                        </w:tcBorders>
                        <w:shd w:val="clear" w:color="auto" w:fill="D2D2D2"/>
                      </w:tcPr>
                      <w:p>
                        <w:pPr>
                          <w:pStyle w:val="TableParagraph"/>
                          <w:rPr>
                            <w:rFonts w:ascii="Times New Roman"/>
                            <w:sz w:val="14"/>
                          </w:rPr>
                        </w:pPr>
                      </w:p>
                    </w:tc>
                  </w:tr>
                </w:tbl>
                <w:p>
                  <w:pPr>
                    <w:pStyle w:val="BodyText"/>
                  </w:pPr>
                </w:p>
              </w:txbxContent>
            </v:textbox>
            <w10:wrap type="none"/>
          </v:shape>
        </w:pict>
      </w:r>
      <w:r>
        <w:rPr>
          <w:color w:val="080808"/>
          <w:spacing w:val="-18"/>
          <w:w w:val="68"/>
          <w:sz w:val="29"/>
        </w:rPr>
        <w:t>I</w:t>
      </w:r>
    </w:p>
    <w:p>
      <w:pPr>
        <w:tabs>
          <w:tab w:pos="2627" w:val="left" w:leader="none"/>
        </w:tabs>
        <w:spacing w:before="94"/>
        <w:ind w:left="240" w:right="0" w:firstLine="0"/>
        <w:jc w:val="left"/>
        <w:rPr>
          <w:b/>
          <w:sz w:val="14"/>
        </w:rPr>
      </w:pPr>
      <w:r>
        <w:rPr/>
        <w:br w:type="column"/>
      </w:r>
      <w:r>
        <w:rPr>
          <w:rFonts w:ascii="Courier New"/>
          <w:b/>
          <w:color w:val="080808"/>
          <w:w w:val="105"/>
          <w:sz w:val="18"/>
        </w:rPr>
        <w:t>47-3041699</w:t>
        <w:tab/>
      </w:r>
      <w:r>
        <w:rPr>
          <w:color w:val="080808"/>
          <w:w w:val="105"/>
          <w:position w:val="2"/>
          <w:sz w:val="15"/>
        </w:rPr>
        <w:t>Page</w:t>
      </w:r>
      <w:r>
        <w:rPr>
          <w:color w:val="080808"/>
          <w:spacing w:val="-1"/>
          <w:w w:val="105"/>
          <w:position w:val="2"/>
          <w:sz w:val="15"/>
        </w:rPr>
        <w:t> </w:t>
      </w:r>
      <w:r>
        <w:rPr>
          <w:b/>
          <w:color w:val="080808"/>
          <w:w w:val="105"/>
          <w:position w:val="2"/>
          <w:sz w:val="14"/>
        </w:rPr>
        <w:t>2</w:t>
      </w:r>
    </w:p>
    <w:p>
      <w:pPr>
        <w:spacing w:after="0"/>
        <w:jc w:val="left"/>
        <w:rPr>
          <w:sz w:val="14"/>
        </w:rPr>
        <w:sectPr>
          <w:pgSz w:w="12240" w:h="15840"/>
          <w:pgMar w:top="740" w:bottom="280" w:left="540" w:right="160"/>
          <w:cols w:num="2" w:equalWidth="0">
            <w:col w:w="5212" w:space="2739"/>
            <w:col w:w="3589"/>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9"/>
        </w:rPr>
      </w:pPr>
    </w:p>
    <w:p>
      <w:pPr>
        <w:pStyle w:val="BodyText"/>
        <w:ind w:left="702"/>
        <w:rPr>
          <w:sz w:val="20"/>
        </w:rPr>
      </w:pPr>
      <w:r>
        <w:rPr>
          <w:sz w:val="20"/>
        </w:rPr>
        <w:drawing>
          <wp:inline distT="0" distB="0" distL="0" distR="0">
            <wp:extent cx="5943599" cy="423672"/>
            <wp:effectExtent l="0" t="0" r="0" b="0"/>
            <wp:docPr id="45" name="image43.png"/>
            <wp:cNvGraphicFramePr>
              <a:graphicFrameLocks noChangeAspect="1"/>
            </wp:cNvGraphicFramePr>
            <a:graphic>
              <a:graphicData uri="http://schemas.openxmlformats.org/drawingml/2006/picture">
                <pic:pic>
                  <pic:nvPicPr>
                    <pic:cNvPr id="46" name="image43.png"/>
                    <pic:cNvPicPr/>
                  </pic:nvPicPr>
                  <pic:blipFill>
                    <a:blip r:embed="rId49" cstate="print"/>
                    <a:stretch>
                      <a:fillRect/>
                    </a:stretch>
                  </pic:blipFill>
                  <pic:spPr>
                    <a:xfrm>
                      <a:off x="0" y="0"/>
                      <a:ext cx="5943599" cy="423672"/>
                    </a:xfrm>
                    <a:prstGeom prst="rect">
                      <a:avLst/>
                    </a:prstGeom>
                  </pic:spPr>
                </pic:pic>
              </a:graphicData>
            </a:graphic>
          </wp:inline>
        </w:drawing>
      </w:r>
      <w:r>
        <w:rPr>
          <w:sz w:val="20"/>
        </w:rPr>
      </w:r>
    </w:p>
    <w:p>
      <w:pPr>
        <w:pStyle w:val="BodyText"/>
        <w:rPr>
          <w:b/>
          <w:sz w:val="20"/>
        </w:rPr>
      </w:pPr>
    </w:p>
    <w:p>
      <w:pPr>
        <w:pStyle w:val="BodyText"/>
        <w:spacing w:before="1"/>
        <w:rPr>
          <w:b/>
          <w:sz w:val="24"/>
        </w:rPr>
      </w:pPr>
      <w:r>
        <w:rPr/>
        <w:drawing>
          <wp:anchor distT="0" distB="0" distL="0" distR="0" allowOverlap="1" layoutInCell="1" locked="0" behindDoc="0" simplePos="0" relativeHeight="372">
            <wp:simplePos x="0" y="0"/>
            <wp:positionH relativeFrom="page">
              <wp:posOffset>5586984</wp:posOffset>
            </wp:positionH>
            <wp:positionV relativeFrom="paragraph">
              <wp:posOffset>200926</wp:posOffset>
            </wp:positionV>
            <wp:extent cx="1157323" cy="307848"/>
            <wp:effectExtent l="0" t="0" r="0" b="0"/>
            <wp:wrapTopAndBottom/>
            <wp:docPr id="47" name="image44.png"/>
            <wp:cNvGraphicFramePr>
              <a:graphicFrameLocks noChangeAspect="1"/>
            </wp:cNvGraphicFramePr>
            <a:graphic>
              <a:graphicData uri="http://schemas.openxmlformats.org/drawingml/2006/picture">
                <pic:pic>
                  <pic:nvPicPr>
                    <pic:cNvPr id="48" name="image44.png"/>
                    <pic:cNvPicPr/>
                  </pic:nvPicPr>
                  <pic:blipFill>
                    <a:blip r:embed="rId50" cstate="print"/>
                    <a:stretch>
                      <a:fillRect/>
                    </a:stretch>
                  </pic:blipFill>
                  <pic:spPr>
                    <a:xfrm>
                      <a:off x="0" y="0"/>
                      <a:ext cx="1157323" cy="307848"/>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1"/>
        </w:rPr>
      </w:pPr>
      <w:r>
        <w:rPr/>
        <w:drawing>
          <wp:anchor distT="0" distB="0" distL="0" distR="0" allowOverlap="1" layoutInCell="1" locked="0" behindDoc="0" simplePos="0" relativeHeight="373">
            <wp:simplePos x="0" y="0"/>
            <wp:positionH relativeFrom="page">
              <wp:posOffset>788669</wp:posOffset>
            </wp:positionH>
            <wp:positionV relativeFrom="paragraph">
              <wp:posOffset>182864</wp:posOffset>
            </wp:positionV>
            <wp:extent cx="5943599" cy="423672"/>
            <wp:effectExtent l="0" t="0" r="0" b="0"/>
            <wp:wrapTopAndBottom/>
            <wp:docPr id="49" name="image45.png"/>
            <wp:cNvGraphicFramePr>
              <a:graphicFrameLocks noChangeAspect="1"/>
            </wp:cNvGraphicFramePr>
            <a:graphic>
              <a:graphicData uri="http://schemas.openxmlformats.org/drawingml/2006/picture">
                <pic:pic>
                  <pic:nvPicPr>
                    <pic:cNvPr id="50" name="image45.png"/>
                    <pic:cNvPicPr/>
                  </pic:nvPicPr>
                  <pic:blipFill>
                    <a:blip r:embed="rId51" cstate="print"/>
                    <a:stretch>
                      <a:fillRect/>
                    </a:stretch>
                  </pic:blipFill>
                  <pic:spPr>
                    <a:xfrm>
                      <a:off x="0" y="0"/>
                      <a:ext cx="5943599" cy="423672"/>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7"/>
        </w:rPr>
      </w:pPr>
    </w:p>
    <w:p>
      <w:pPr>
        <w:pStyle w:val="BodyText"/>
        <w:tabs>
          <w:tab w:pos="9206" w:val="left" w:leader="none"/>
        </w:tabs>
        <w:spacing w:before="95"/>
        <w:ind w:left="270"/>
      </w:pPr>
      <w:r>
        <w:rPr>
          <w:rFonts w:ascii="Courier New"/>
          <w:color w:val="080808"/>
          <w:w w:val="105"/>
        </w:rPr>
        <w:t>EEA</w:t>
        <w:tab/>
      </w:r>
      <w:r>
        <w:rPr>
          <w:color w:val="080808"/>
          <w:w w:val="105"/>
          <w:position w:val="1"/>
        </w:rPr>
        <w:t>Form </w:t>
      </w:r>
      <w:r>
        <w:rPr>
          <w:b/>
          <w:color w:val="080808"/>
          <w:w w:val="105"/>
          <w:position w:val="1"/>
          <w:sz w:val="14"/>
        </w:rPr>
        <w:t>3115 </w:t>
      </w:r>
      <w:r>
        <w:rPr>
          <w:color w:val="080808"/>
          <w:w w:val="105"/>
          <w:position w:val="1"/>
        </w:rPr>
        <w:t>(Rev.</w:t>
      </w:r>
      <w:r>
        <w:rPr>
          <w:color w:val="080808"/>
          <w:spacing w:val="-1"/>
          <w:w w:val="105"/>
          <w:position w:val="1"/>
        </w:rPr>
        <w:t> </w:t>
      </w:r>
      <w:r>
        <w:rPr>
          <w:color w:val="080808"/>
          <w:w w:val="105"/>
          <w:position w:val="1"/>
        </w:rPr>
        <w:t>12-2018)</w:t>
      </w:r>
    </w:p>
    <w:p>
      <w:pPr>
        <w:spacing w:after="0"/>
        <w:sectPr>
          <w:type w:val="continuous"/>
          <w:pgSz w:w="12240" w:h="15840"/>
          <w:pgMar w:top="440" w:bottom="280" w:left="540" w:right="160"/>
        </w:sectPr>
      </w:pPr>
    </w:p>
    <w:p>
      <w:pPr>
        <w:tabs>
          <w:tab w:pos="2426" w:val="left" w:leader="none"/>
        </w:tabs>
        <w:spacing w:line="159" w:lineRule="exact" w:before="66"/>
        <w:ind w:left="270" w:right="0" w:firstLine="0"/>
        <w:jc w:val="left"/>
        <w:rPr>
          <w:rFonts w:ascii="Times New Roman"/>
          <w:b/>
          <w:sz w:val="17"/>
        </w:rPr>
      </w:pPr>
      <w:r>
        <w:rPr>
          <w:color w:val="080808"/>
          <w:w w:val="115"/>
          <w:sz w:val="14"/>
        </w:rPr>
        <w:t>Form </w:t>
      </w:r>
      <w:r>
        <w:rPr>
          <w:color w:val="1C1C1C"/>
          <w:w w:val="115"/>
          <w:sz w:val="14"/>
        </w:rPr>
        <w:t>3115</w:t>
      </w:r>
      <w:r>
        <w:rPr>
          <w:color w:val="1C1C1C"/>
          <w:spacing w:val="-30"/>
          <w:w w:val="115"/>
          <w:sz w:val="14"/>
        </w:rPr>
        <w:t> </w:t>
      </w:r>
      <w:r>
        <w:rPr>
          <w:color w:val="080808"/>
          <w:w w:val="115"/>
          <w:sz w:val="14"/>
        </w:rPr>
        <w:t>(Rev</w:t>
      </w:r>
      <w:r>
        <w:rPr>
          <w:color w:val="363636"/>
          <w:w w:val="115"/>
          <w:sz w:val="14"/>
        </w:rPr>
        <w:t>.</w:t>
      </w:r>
      <w:r>
        <w:rPr>
          <w:color w:val="363636"/>
          <w:spacing w:val="-15"/>
          <w:w w:val="115"/>
          <w:sz w:val="14"/>
        </w:rPr>
        <w:t> </w:t>
      </w:r>
      <w:r>
        <w:rPr>
          <w:color w:val="080808"/>
          <w:w w:val="115"/>
          <w:sz w:val="14"/>
        </w:rPr>
        <w:t>12-2018)</w:t>
        <w:tab/>
      </w:r>
      <w:r>
        <w:rPr>
          <w:rFonts w:ascii="Times New Roman"/>
          <w:b/>
          <w:color w:val="080808"/>
          <w:w w:val="125"/>
          <w:sz w:val="17"/>
        </w:rPr>
        <w:t>Saving Susan Ministry</w:t>
      </w:r>
      <w:r>
        <w:rPr>
          <w:rFonts w:ascii="Times New Roman"/>
          <w:b/>
          <w:color w:val="080808"/>
          <w:spacing w:val="42"/>
          <w:w w:val="125"/>
          <w:sz w:val="17"/>
        </w:rPr>
        <w:t> </w:t>
      </w:r>
      <w:r>
        <w:rPr>
          <w:rFonts w:ascii="Times New Roman"/>
          <w:b/>
          <w:color w:val="080808"/>
          <w:w w:val="125"/>
          <w:sz w:val="17"/>
        </w:rPr>
        <w:t>Inc</w:t>
      </w:r>
    </w:p>
    <w:p>
      <w:pPr>
        <w:pStyle w:val="Heading3"/>
        <w:spacing w:line="285" w:lineRule="exact"/>
      </w:pPr>
      <w:r>
        <w:rPr/>
        <w:pict>
          <v:shape style="position:absolute;margin-left:39.810001pt;margin-top:1.754669pt;width:541.6pt;height:566.050pt;mso-position-horizontal-relative:page;mso-position-vertical-relative:paragraph;z-index:252043264"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938"/>
                    <w:gridCol w:w="432"/>
                    <w:gridCol w:w="427"/>
                  </w:tblGrid>
                  <w:tr>
                    <w:trPr>
                      <w:trHeight w:val="214" w:hRule="atLeast"/>
                    </w:trPr>
                    <w:tc>
                      <w:tcPr>
                        <w:tcW w:w="9938" w:type="dxa"/>
                        <w:tcBorders>
                          <w:left w:val="nil"/>
                          <w:bottom w:val="single" w:sz="6" w:space="0" w:color="000000"/>
                          <w:right w:val="single" w:sz="6" w:space="0" w:color="000000"/>
                        </w:tcBorders>
                      </w:tcPr>
                      <w:p>
                        <w:pPr>
                          <w:pStyle w:val="TableParagraph"/>
                          <w:tabs>
                            <w:tab w:pos="1021" w:val="left" w:leader="none"/>
                          </w:tabs>
                          <w:spacing w:line="194" w:lineRule="exact"/>
                          <w:ind w:left="13"/>
                          <w:rPr>
                            <w:i/>
                            <w:sz w:val="19"/>
                          </w:rPr>
                        </w:pPr>
                        <w:r>
                          <w:rPr>
                            <w:color w:val="080808"/>
                            <w:w w:val="100"/>
                            <w:sz w:val="20"/>
                            <w:shd w:fill="D2D2D2" w:color="auto" w:val="clear"/>
                          </w:rPr>
                          <w:t> </w:t>
                        </w:r>
                        <w:r>
                          <w:rPr>
                            <w:color w:val="080808"/>
                            <w:spacing w:val="12"/>
                            <w:sz w:val="20"/>
                            <w:shd w:fill="D2D2D2" w:color="auto" w:val="clear"/>
                          </w:rPr>
                          <w:t> </w:t>
                        </w:r>
                        <w:r>
                          <w:rPr>
                            <w:color w:val="080808"/>
                            <w:sz w:val="20"/>
                            <w:shd w:fill="D2D2D2" w:color="auto" w:val="clear"/>
                          </w:rPr>
                          <w:t>Part</w:t>
                        </w:r>
                        <w:r>
                          <w:rPr>
                            <w:color w:val="080808"/>
                            <w:spacing w:val="5"/>
                            <w:sz w:val="20"/>
                            <w:shd w:fill="D2D2D2" w:color="auto" w:val="clear"/>
                          </w:rPr>
                          <w:t> </w:t>
                        </w:r>
                        <w:r>
                          <w:rPr>
                            <w:color w:val="080808"/>
                            <w:sz w:val="20"/>
                            <w:shd w:fill="D2D2D2" w:color="auto" w:val="clear"/>
                          </w:rPr>
                          <w:t>II</w:t>
                        </w:r>
                        <w:r>
                          <w:rPr>
                            <w:color w:val="080808"/>
                            <w:spacing w:val="4"/>
                            <w:sz w:val="20"/>
                            <w:shd w:fill="D2D2D2" w:color="auto" w:val="clear"/>
                          </w:rPr>
                          <w:t> </w:t>
                        </w:r>
                        <w:r>
                          <w:rPr>
                            <w:color w:val="080808"/>
                            <w:sz w:val="28"/>
                          </w:rPr>
                          <w:t>I</w:t>
                          <w:tab/>
                        </w:r>
                        <w:r>
                          <w:rPr>
                            <w:b/>
                            <w:color w:val="080808"/>
                            <w:sz w:val="20"/>
                          </w:rPr>
                          <w:t>Information for All Requests</w:t>
                        </w:r>
                        <w:r>
                          <w:rPr>
                            <w:b/>
                            <w:color w:val="080808"/>
                            <w:spacing w:val="33"/>
                            <w:sz w:val="20"/>
                          </w:rPr>
                          <w:t> </w:t>
                        </w:r>
                        <w:r>
                          <w:rPr>
                            <w:i/>
                            <w:color w:val="080808"/>
                            <w:sz w:val="19"/>
                          </w:rPr>
                          <w:t>(continued)</w:t>
                        </w:r>
                      </w:p>
                    </w:tc>
                    <w:tc>
                      <w:tcPr>
                        <w:tcW w:w="432" w:type="dxa"/>
                        <w:tcBorders>
                          <w:left w:val="single" w:sz="6" w:space="0" w:color="000000"/>
                          <w:bottom w:val="single" w:sz="6" w:space="0" w:color="000000"/>
                          <w:right w:val="single" w:sz="6" w:space="0" w:color="000000"/>
                        </w:tcBorders>
                      </w:tcPr>
                      <w:p>
                        <w:pPr>
                          <w:pStyle w:val="TableParagraph"/>
                          <w:spacing w:line="166" w:lineRule="exact" w:before="28"/>
                          <w:ind w:left="32"/>
                          <w:jc w:val="center"/>
                          <w:rPr>
                            <w:b/>
                            <w:sz w:val="15"/>
                          </w:rPr>
                        </w:pPr>
                        <w:r>
                          <w:rPr>
                            <w:b/>
                            <w:color w:val="080808"/>
                            <w:sz w:val="15"/>
                          </w:rPr>
                          <w:t>Yes</w:t>
                        </w:r>
                      </w:p>
                    </w:tc>
                    <w:tc>
                      <w:tcPr>
                        <w:tcW w:w="427" w:type="dxa"/>
                        <w:tcBorders>
                          <w:left w:val="single" w:sz="6" w:space="0" w:color="000000"/>
                          <w:bottom w:val="single" w:sz="6" w:space="0" w:color="000000"/>
                          <w:right w:val="nil"/>
                        </w:tcBorders>
                      </w:tcPr>
                      <w:p>
                        <w:pPr>
                          <w:pStyle w:val="TableParagraph"/>
                          <w:spacing w:line="166" w:lineRule="exact" w:before="28"/>
                          <w:ind w:left="146"/>
                          <w:rPr>
                            <w:b/>
                            <w:sz w:val="15"/>
                          </w:rPr>
                        </w:pPr>
                        <w:r>
                          <w:rPr>
                            <w:b/>
                            <w:color w:val="080808"/>
                            <w:w w:val="105"/>
                            <w:sz w:val="15"/>
                          </w:rPr>
                          <w:t>No</w:t>
                        </w:r>
                      </w:p>
                    </w:tc>
                  </w:tr>
                  <w:tr>
                    <w:trPr>
                      <w:trHeight w:val="5034" w:hRule="atLeast"/>
                    </w:trPr>
                    <w:tc>
                      <w:tcPr>
                        <w:tcW w:w="9938" w:type="dxa"/>
                        <w:vMerge w:val="restart"/>
                        <w:tcBorders>
                          <w:top w:val="single" w:sz="6" w:space="0" w:color="000000"/>
                          <w:left w:val="nil"/>
                          <w:right w:val="single" w:sz="6" w:space="0" w:color="000000"/>
                        </w:tcBorders>
                      </w:tcPr>
                      <w:p>
                        <w:pPr>
                          <w:pStyle w:val="TableParagraph"/>
                          <w:numPr>
                            <w:ilvl w:val="0"/>
                            <w:numId w:val="75"/>
                          </w:numPr>
                          <w:tabs>
                            <w:tab w:pos="594" w:val="left" w:leader="none"/>
                            <w:tab w:pos="595" w:val="left" w:leader="none"/>
                          </w:tabs>
                          <w:spacing w:line="340" w:lineRule="auto" w:before="39" w:after="0"/>
                          <w:ind w:left="592" w:right="1750" w:hanging="507"/>
                          <w:jc w:val="left"/>
                          <w:rPr>
                            <w:sz w:val="14"/>
                          </w:rPr>
                        </w:pPr>
                        <w:r>
                          <w:rPr>
                            <w:color w:val="080808"/>
                            <w:w w:val="110"/>
                            <w:sz w:val="14"/>
                          </w:rPr>
                          <w:t>If the applicant is either </w:t>
                        </w:r>
                        <w:r>
                          <w:rPr>
                            <w:b/>
                            <w:color w:val="080808"/>
                            <w:w w:val="110"/>
                            <w:sz w:val="15"/>
                          </w:rPr>
                          <w:t>(i) not </w:t>
                        </w:r>
                        <w:r>
                          <w:rPr>
                            <w:color w:val="080808"/>
                            <w:w w:val="110"/>
                            <w:sz w:val="14"/>
                          </w:rPr>
                          <w:t>changing its overall method of </w:t>
                        </w:r>
                        <w:r>
                          <w:rPr>
                            <w:color w:val="1C1C1C"/>
                            <w:w w:val="110"/>
                            <w:sz w:val="14"/>
                          </w:rPr>
                          <w:t>accounting</w:t>
                        </w:r>
                        <w:r>
                          <w:rPr>
                            <w:color w:val="363636"/>
                            <w:w w:val="110"/>
                            <w:sz w:val="14"/>
                          </w:rPr>
                          <w:t>, </w:t>
                        </w:r>
                        <w:r>
                          <w:rPr>
                            <w:color w:val="080808"/>
                            <w:w w:val="110"/>
                            <w:sz w:val="14"/>
                          </w:rPr>
                          <w:t>or </w:t>
                        </w:r>
                        <w:r>
                          <w:rPr>
                            <w:b/>
                            <w:color w:val="080808"/>
                            <w:w w:val="110"/>
                            <w:sz w:val="15"/>
                          </w:rPr>
                          <w:t>(ii) </w:t>
                        </w:r>
                        <w:r>
                          <w:rPr>
                            <w:color w:val="080808"/>
                            <w:w w:val="110"/>
                            <w:sz w:val="14"/>
                          </w:rPr>
                          <w:t>changing its overall method of accounting </w:t>
                        </w:r>
                        <w:r>
                          <w:rPr>
                            <w:b/>
                            <w:color w:val="080808"/>
                            <w:w w:val="110"/>
                            <w:sz w:val="15"/>
                          </w:rPr>
                          <w:t>and </w:t>
                        </w:r>
                        <w:r>
                          <w:rPr>
                            <w:color w:val="080808"/>
                            <w:w w:val="110"/>
                            <w:sz w:val="14"/>
                          </w:rPr>
                          <w:t>changing to a special method of accounting for one or more items</w:t>
                        </w:r>
                        <w:r>
                          <w:rPr>
                            <w:color w:val="363636"/>
                            <w:w w:val="110"/>
                            <w:sz w:val="14"/>
                          </w:rPr>
                          <w:t>, </w:t>
                        </w:r>
                        <w:r>
                          <w:rPr>
                            <w:color w:val="080808"/>
                            <w:w w:val="110"/>
                            <w:sz w:val="14"/>
                          </w:rPr>
                          <w:t>attach a detailed and complete description for each of the following (see</w:t>
                        </w:r>
                        <w:r>
                          <w:rPr>
                            <w:color w:val="080808"/>
                            <w:spacing w:val="36"/>
                            <w:w w:val="110"/>
                            <w:sz w:val="14"/>
                          </w:rPr>
                          <w:t> </w:t>
                        </w:r>
                        <w:r>
                          <w:rPr>
                            <w:color w:val="080808"/>
                            <w:w w:val="110"/>
                            <w:sz w:val="14"/>
                          </w:rPr>
                          <w:t>instructions):</w:t>
                        </w:r>
                      </w:p>
                      <w:p>
                        <w:pPr>
                          <w:pStyle w:val="TableParagraph"/>
                          <w:numPr>
                            <w:ilvl w:val="1"/>
                            <w:numId w:val="75"/>
                          </w:numPr>
                          <w:tabs>
                            <w:tab w:pos="589" w:val="left" w:leader="none"/>
                            <w:tab w:pos="590" w:val="left" w:leader="none"/>
                          </w:tabs>
                          <w:spacing w:line="240" w:lineRule="auto" w:before="12" w:after="0"/>
                          <w:ind w:left="589" w:right="0" w:hanging="286"/>
                          <w:jc w:val="left"/>
                          <w:rPr>
                            <w:color w:val="080808"/>
                            <w:sz w:val="14"/>
                          </w:rPr>
                        </w:pPr>
                        <w:r>
                          <w:rPr>
                            <w:color w:val="080808"/>
                            <w:w w:val="110"/>
                            <w:sz w:val="14"/>
                          </w:rPr>
                          <w:t>The item(s) being</w:t>
                        </w:r>
                        <w:r>
                          <w:rPr>
                            <w:color w:val="080808"/>
                            <w:spacing w:val="-15"/>
                            <w:w w:val="110"/>
                            <w:sz w:val="14"/>
                          </w:rPr>
                          <w:t> </w:t>
                        </w:r>
                        <w:r>
                          <w:rPr>
                            <w:color w:val="080808"/>
                            <w:w w:val="110"/>
                            <w:sz w:val="14"/>
                          </w:rPr>
                          <w:t>changed</w:t>
                        </w:r>
                        <w:r>
                          <w:rPr>
                            <w:color w:val="363636"/>
                            <w:w w:val="110"/>
                            <w:sz w:val="14"/>
                          </w:rPr>
                          <w:t>.</w:t>
                        </w:r>
                      </w:p>
                      <w:p>
                        <w:pPr>
                          <w:pStyle w:val="TableParagraph"/>
                          <w:numPr>
                            <w:ilvl w:val="1"/>
                            <w:numId w:val="75"/>
                          </w:numPr>
                          <w:tabs>
                            <w:tab w:pos="590" w:val="left" w:leader="none"/>
                          </w:tabs>
                          <w:spacing w:line="240" w:lineRule="auto" w:before="70" w:after="0"/>
                          <w:ind w:left="589" w:right="0" w:hanging="286"/>
                          <w:jc w:val="left"/>
                          <w:rPr>
                            <w:color w:val="080808"/>
                            <w:sz w:val="15"/>
                          </w:rPr>
                        </w:pPr>
                        <w:r>
                          <w:rPr>
                            <w:color w:val="080808"/>
                            <w:w w:val="110"/>
                            <w:sz w:val="14"/>
                          </w:rPr>
                          <w:t>The applicant's present method for the item(s) being</w:t>
                        </w:r>
                        <w:r>
                          <w:rPr>
                            <w:color w:val="080808"/>
                            <w:spacing w:val="-6"/>
                            <w:w w:val="110"/>
                            <w:sz w:val="14"/>
                          </w:rPr>
                          <w:t> </w:t>
                        </w:r>
                        <w:r>
                          <w:rPr>
                            <w:color w:val="080808"/>
                            <w:w w:val="110"/>
                            <w:sz w:val="14"/>
                          </w:rPr>
                          <w:t>changed</w:t>
                        </w:r>
                        <w:r>
                          <w:rPr>
                            <w:color w:val="363636"/>
                            <w:w w:val="110"/>
                            <w:sz w:val="14"/>
                          </w:rPr>
                          <w:t>.</w:t>
                        </w:r>
                      </w:p>
                      <w:p>
                        <w:pPr>
                          <w:pStyle w:val="TableParagraph"/>
                          <w:numPr>
                            <w:ilvl w:val="1"/>
                            <w:numId w:val="75"/>
                          </w:numPr>
                          <w:tabs>
                            <w:tab w:pos="590" w:val="left" w:leader="none"/>
                          </w:tabs>
                          <w:spacing w:line="240" w:lineRule="auto" w:before="67" w:after="0"/>
                          <w:ind w:left="589" w:right="0" w:hanging="287"/>
                          <w:jc w:val="left"/>
                          <w:rPr>
                            <w:color w:val="080808"/>
                            <w:sz w:val="15"/>
                          </w:rPr>
                        </w:pPr>
                        <w:r>
                          <w:rPr>
                            <w:color w:val="080808"/>
                            <w:w w:val="110"/>
                            <w:sz w:val="14"/>
                          </w:rPr>
                          <w:t>The applicant's proposed method for the item(s) being</w:t>
                        </w:r>
                        <w:r>
                          <w:rPr>
                            <w:color w:val="080808"/>
                            <w:spacing w:val="-8"/>
                            <w:w w:val="110"/>
                            <w:sz w:val="14"/>
                          </w:rPr>
                          <w:t> </w:t>
                        </w:r>
                        <w:r>
                          <w:rPr>
                            <w:color w:val="080808"/>
                            <w:w w:val="110"/>
                            <w:sz w:val="14"/>
                          </w:rPr>
                          <w:t>changed.</w:t>
                        </w:r>
                      </w:p>
                      <w:p>
                        <w:pPr>
                          <w:pStyle w:val="TableParagraph"/>
                          <w:numPr>
                            <w:ilvl w:val="1"/>
                            <w:numId w:val="75"/>
                          </w:numPr>
                          <w:tabs>
                            <w:tab w:pos="590" w:val="left" w:leader="none"/>
                          </w:tabs>
                          <w:spacing w:line="240" w:lineRule="auto" w:before="60" w:after="0"/>
                          <w:ind w:left="589" w:right="0" w:hanging="287"/>
                          <w:jc w:val="left"/>
                          <w:rPr>
                            <w:rFonts w:ascii="Times New Roman"/>
                            <w:color w:val="080808"/>
                            <w:sz w:val="16"/>
                          </w:rPr>
                        </w:pPr>
                        <w:r>
                          <w:rPr>
                            <w:color w:val="080808"/>
                            <w:w w:val="110"/>
                            <w:sz w:val="14"/>
                          </w:rPr>
                          <w:t>The applicant's present overall method of accounting (cash</w:t>
                        </w:r>
                        <w:r>
                          <w:rPr>
                            <w:color w:val="363636"/>
                            <w:w w:val="110"/>
                            <w:sz w:val="14"/>
                          </w:rPr>
                          <w:t>, </w:t>
                        </w:r>
                        <w:r>
                          <w:rPr>
                            <w:color w:val="080808"/>
                            <w:w w:val="110"/>
                            <w:sz w:val="14"/>
                          </w:rPr>
                          <w:t>accrual, or hybrid)</w:t>
                        </w:r>
                        <w:r>
                          <w:rPr>
                            <w:color w:val="363636"/>
                            <w:w w:val="110"/>
                            <w:sz w:val="14"/>
                          </w:rPr>
                          <w:t>.</w:t>
                        </w:r>
                      </w:p>
                      <w:p>
                        <w:pPr>
                          <w:pStyle w:val="TableParagraph"/>
                          <w:numPr>
                            <w:ilvl w:val="0"/>
                            <w:numId w:val="75"/>
                          </w:numPr>
                          <w:tabs>
                            <w:tab w:pos="305" w:val="left" w:leader="none"/>
                            <w:tab w:pos="593" w:val="left" w:leader="none"/>
                          </w:tabs>
                          <w:spacing w:line="240" w:lineRule="auto" w:before="65" w:after="0"/>
                          <w:ind w:left="304" w:right="0" w:hanging="219"/>
                          <w:jc w:val="left"/>
                          <w:rPr>
                            <w:sz w:val="14"/>
                          </w:rPr>
                        </w:pPr>
                        <w:r>
                          <w:rPr>
                            <w:b/>
                            <w:color w:val="080808"/>
                            <w:w w:val="110"/>
                            <w:sz w:val="14"/>
                          </w:rPr>
                          <w:t>a</w:t>
                          <w:tab/>
                        </w:r>
                        <w:r>
                          <w:rPr>
                            <w:color w:val="080808"/>
                            <w:w w:val="110"/>
                            <w:sz w:val="14"/>
                          </w:rPr>
                          <w:t>Attach</w:t>
                        </w:r>
                        <w:r>
                          <w:rPr>
                            <w:color w:val="080808"/>
                            <w:spacing w:val="6"/>
                            <w:w w:val="110"/>
                            <w:sz w:val="14"/>
                          </w:rPr>
                          <w:t> </w:t>
                        </w:r>
                        <w:r>
                          <w:rPr>
                            <w:color w:val="080808"/>
                            <w:w w:val="110"/>
                            <w:sz w:val="14"/>
                          </w:rPr>
                          <w:t>a</w:t>
                        </w:r>
                        <w:r>
                          <w:rPr>
                            <w:color w:val="080808"/>
                            <w:spacing w:val="1"/>
                            <w:w w:val="110"/>
                            <w:sz w:val="14"/>
                          </w:rPr>
                          <w:t> </w:t>
                        </w:r>
                        <w:r>
                          <w:rPr>
                            <w:color w:val="080808"/>
                            <w:w w:val="110"/>
                            <w:sz w:val="14"/>
                          </w:rPr>
                          <w:t>detailed</w:t>
                        </w:r>
                        <w:r>
                          <w:rPr>
                            <w:color w:val="080808"/>
                            <w:spacing w:val="8"/>
                            <w:w w:val="110"/>
                            <w:sz w:val="14"/>
                          </w:rPr>
                          <w:t> </w:t>
                        </w:r>
                        <w:r>
                          <w:rPr>
                            <w:color w:val="080808"/>
                            <w:w w:val="110"/>
                            <w:sz w:val="14"/>
                          </w:rPr>
                          <w:t>and</w:t>
                        </w:r>
                        <w:r>
                          <w:rPr>
                            <w:color w:val="080808"/>
                            <w:spacing w:val="4"/>
                            <w:w w:val="110"/>
                            <w:sz w:val="14"/>
                          </w:rPr>
                          <w:t> </w:t>
                        </w:r>
                        <w:r>
                          <w:rPr>
                            <w:color w:val="080808"/>
                            <w:w w:val="110"/>
                            <w:sz w:val="14"/>
                          </w:rPr>
                          <w:t>complete</w:t>
                        </w:r>
                        <w:r>
                          <w:rPr>
                            <w:color w:val="080808"/>
                            <w:spacing w:val="10"/>
                            <w:w w:val="110"/>
                            <w:sz w:val="14"/>
                          </w:rPr>
                          <w:t> </w:t>
                        </w:r>
                        <w:r>
                          <w:rPr>
                            <w:color w:val="080808"/>
                            <w:w w:val="110"/>
                            <w:sz w:val="14"/>
                          </w:rPr>
                          <w:t>description</w:t>
                        </w:r>
                        <w:r>
                          <w:rPr>
                            <w:color w:val="080808"/>
                            <w:spacing w:val="13"/>
                            <w:w w:val="110"/>
                            <w:sz w:val="14"/>
                          </w:rPr>
                          <w:t> </w:t>
                        </w:r>
                        <w:r>
                          <w:rPr>
                            <w:color w:val="080808"/>
                            <w:w w:val="110"/>
                            <w:sz w:val="14"/>
                          </w:rPr>
                          <w:t>of</w:t>
                        </w:r>
                        <w:r>
                          <w:rPr>
                            <w:color w:val="080808"/>
                            <w:spacing w:val="3"/>
                            <w:w w:val="110"/>
                            <w:sz w:val="14"/>
                          </w:rPr>
                          <w:t> </w:t>
                        </w:r>
                        <w:r>
                          <w:rPr>
                            <w:color w:val="080808"/>
                            <w:w w:val="110"/>
                            <w:sz w:val="14"/>
                          </w:rPr>
                          <w:t>the</w:t>
                        </w:r>
                        <w:r>
                          <w:rPr>
                            <w:color w:val="080808"/>
                            <w:spacing w:val="2"/>
                            <w:w w:val="110"/>
                            <w:sz w:val="14"/>
                          </w:rPr>
                          <w:t> </w:t>
                        </w:r>
                        <w:r>
                          <w:rPr>
                            <w:color w:val="080808"/>
                            <w:w w:val="110"/>
                            <w:sz w:val="14"/>
                          </w:rPr>
                          <w:t>applicant's</w:t>
                        </w:r>
                        <w:r>
                          <w:rPr>
                            <w:color w:val="080808"/>
                            <w:spacing w:val="9"/>
                            <w:w w:val="110"/>
                            <w:sz w:val="14"/>
                          </w:rPr>
                          <w:t> </w:t>
                        </w:r>
                        <w:r>
                          <w:rPr>
                            <w:color w:val="080808"/>
                            <w:w w:val="110"/>
                            <w:sz w:val="14"/>
                          </w:rPr>
                          <w:t>trade(s)</w:t>
                        </w:r>
                        <w:r>
                          <w:rPr>
                            <w:color w:val="080808"/>
                            <w:spacing w:val="6"/>
                            <w:w w:val="110"/>
                            <w:sz w:val="14"/>
                          </w:rPr>
                          <w:t> </w:t>
                        </w:r>
                        <w:r>
                          <w:rPr>
                            <w:color w:val="080808"/>
                            <w:w w:val="110"/>
                            <w:sz w:val="14"/>
                          </w:rPr>
                          <w:t>or</w:t>
                        </w:r>
                        <w:r>
                          <w:rPr>
                            <w:color w:val="080808"/>
                            <w:spacing w:val="6"/>
                            <w:w w:val="110"/>
                            <w:sz w:val="14"/>
                          </w:rPr>
                          <w:t> </w:t>
                        </w:r>
                        <w:r>
                          <w:rPr>
                            <w:color w:val="080808"/>
                            <w:w w:val="110"/>
                            <w:sz w:val="14"/>
                          </w:rPr>
                          <w:t>business(es).</w:t>
                        </w:r>
                        <w:r>
                          <w:rPr>
                            <w:color w:val="080808"/>
                            <w:spacing w:val="6"/>
                            <w:w w:val="110"/>
                            <w:sz w:val="14"/>
                          </w:rPr>
                          <w:t> </w:t>
                        </w:r>
                        <w:r>
                          <w:rPr>
                            <w:color w:val="080808"/>
                            <w:w w:val="110"/>
                            <w:sz w:val="14"/>
                          </w:rPr>
                          <w:t>See</w:t>
                        </w:r>
                        <w:r>
                          <w:rPr>
                            <w:color w:val="080808"/>
                            <w:spacing w:val="3"/>
                            <w:w w:val="110"/>
                            <w:sz w:val="14"/>
                          </w:rPr>
                          <w:t> </w:t>
                        </w:r>
                        <w:r>
                          <w:rPr>
                            <w:color w:val="080808"/>
                            <w:w w:val="110"/>
                            <w:sz w:val="14"/>
                          </w:rPr>
                          <w:t>section</w:t>
                        </w:r>
                        <w:r>
                          <w:rPr>
                            <w:color w:val="080808"/>
                            <w:spacing w:val="1"/>
                            <w:w w:val="110"/>
                            <w:sz w:val="14"/>
                          </w:rPr>
                          <w:t> </w:t>
                        </w:r>
                        <w:r>
                          <w:rPr>
                            <w:color w:val="080808"/>
                            <w:w w:val="110"/>
                            <w:sz w:val="14"/>
                          </w:rPr>
                          <w:t>446(d)</w:t>
                        </w:r>
                        <w:r>
                          <w:rPr>
                            <w:color w:val="363636"/>
                            <w:w w:val="110"/>
                            <w:sz w:val="14"/>
                          </w:rPr>
                          <w:t>.</w:t>
                        </w:r>
                      </w:p>
                      <w:p>
                        <w:pPr>
                          <w:pStyle w:val="TableParagraph"/>
                          <w:spacing w:before="67"/>
                          <w:ind w:left="304"/>
                          <w:rPr>
                            <w:sz w:val="14"/>
                          </w:rPr>
                        </w:pPr>
                        <w:r>
                          <w:rPr>
                            <w:b/>
                            <w:color w:val="080808"/>
                            <w:w w:val="110"/>
                            <w:sz w:val="15"/>
                          </w:rPr>
                          <w:t>b </w:t>
                        </w:r>
                        <w:r>
                          <w:rPr>
                            <w:color w:val="080808"/>
                            <w:w w:val="110"/>
                            <w:sz w:val="14"/>
                          </w:rPr>
                          <w:t>If the applicant has more than one trade or business, as defined in Regulations section 1.446-1</w:t>
                        </w:r>
                        <w:r>
                          <w:rPr>
                            <w:color w:val="1C1C1C"/>
                            <w:w w:val="110"/>
                            <w:sz w:val="14"/>
                          </w:rPr>
                          <w:t>(d), </w:t>
                        </w:r>
                        <w:r>
                          <w:rPr>
                            <w:color w:val="080808"/>
                            <w:w w:val="110"/>
                            <w:sz w:val="14"/>
                          </w:rPr>
                          <w:t>describe</w:t>
                        </w:r>
                      </w:p>
                      <w:p>
                        <w:pPr>
                          <w:pStyle w:val="TableParagraph"/>
                          <w:numPr>
                            <w:ilvl w:val="0"/>
                            <w:numId w:val="76"/>
                          </w:numPr>
                          <w:tabs>
                            <w:tab w:pos="786" w:val="left" w:leader="none"/>
                          </w:tabs>
                          <w:spacing w:line="328" w:lineRule="auto" w:before="68" w:after="0"/>
                          <w:ind w:left="592" w:right="1456" w:hanging="3"/>
                          <w:jc w:val="left"/>
                          <w:rPr>
                            <w:sz w:val="14"/>
                          </w:rPr>
                        </w:pPr>
                        <w:r>
                          <w:rPr>
                            <w:color w:val="080808"/>
                            <w:w w:val="110"/>
                            <w:sz w:val="14"/>
                          </w:rPr>
                          <w:t>whether each trade or business is accounted for separately</w:t>
                        </w:r>
                        <w:r>
                          <w:rPr>
                            <w:color w:val="363636"/>
                            <w:w w:val="110"/>
                            <w:sz w:val="14"/>
                          </w:rPr>
                          <w:t>; </w:t>
                        </w:r>
                        <w:r>
                          <w:rPr>
                            <w:b/>
                            <w:color w:val="080808"/>
                            <w:w w:val="110"/>
                            <w:sz w:val="15"/>
                          </w:rPr>
                          <w:t>(ii) </w:t>
                        </w:r>
                        <w:r>
                          <w:rPr>
                            <w:color w:val="080808"/>
                            <w:w w:val="110"/>
                            <w:sz w:val="14"/>
                          </w:rPr>
                          <w:t>the goods and services provided by each trade or business and any other types of activities engaged in that generate gross income</w:t>
                        </w:r>
                        <w:r>
                          <w:rPr>
                            <w:color w:val="363636"/>
                            <w:w w:val="110"/>
                            <w:sz w:val="14"/>
                          </w:rPr>
                          <w:t>; </w:t>
                        </w:r>
                        <w:r>
                          <w:rPr>
                            <w:b/>
                            <w:color w:val="080808"/>
                            <w:w w:val="110"/>
                            <w:sz w:val="15"/>
                          </w:rPr>
                          <w:t>(iii) </w:t>
                        </w:r>
                        <w:r>
                          <w:rPr>
                            <w:color w:val="080808"/>
                            <w:w w:val="110"/>
                            <w:sz w:val="14"/>
                          </w:rPr>
                          <w:t>the overall method of accounting for each trade or business</w:t>
                        </w:r>
                        <w:r>
                          <w:rPr>
                            <w:color w:val="363636"/>
                            <w:w w:val="110"/>
                            <w:sz w:val="14"/>
                          </w:rPr>
                          <w:t>; </w:t>
                        </w:r>
                        <w:r>
                          <w:rPr>
                            <w:color w:val="080808"/>
                            <w:w w:val="110"/>
                            <w:sz w:val="14"/>
                          </w:rPr>
                          <w:t>and </w:t>
                        </w:r>
                        <w:r>
                          <w:rPr>
                            <w:b/>
                            <w:color w:val="080808"/>
                            <w:w w:val="110"/>
                            <w:sz w:val="15"/>
                          </w:rPr>
                          <w:t>(iv) </w:t>
                        </w:r>
                        <w:r>
                          <w:rPr>
                            <w:color w:val="080808"/>
                            <w:w w:val="110"/>
                            <w:sz w:val="14"/>
                          </w:rPr>
                          <w:t>which trade or business is requesting to change its accounting method as part of this application or a separate</w:t>
                        </w:r>
                        <w:r>
                          <w:rPr>
                            <w:color w:val="080808"/>
                            <w:spacing w:val="24"/>
                            <w:w w:val="110"/>
                            <w:sz w:val="14"/>
                          </w:rPr>
                          <w:t> </w:t>
                        </w:r>
                        <w:r>
                          <w:rPr>
                            <w:color w:val="080808"/>
                            <w:w w:val="110"/>
                            <w:sz w:val="14"/>
                          </w:rPr>
                          <w:t>application.</w:t>
                        </w:r>
                      </w:p>
                      <w:p>
                        <w:pPr>
                          <w:pStyle w:val="TableParagraph"/>
                          <w:spacing w:line="348" w:lineRule="auto" w:before="37"/>
                          <w:ind w:left="592" w:right="1518" w:hanging="1"/>
                          <w:rPr>
                            <w:sz w:val="14"/>
                          </w:rPr>
                        </w:pPr>
                        <w:r>
                          <w:rPr>
                            <w:b/>
                            <w:color w:val="080808"/>
                            <w:w w:val="110"/>
                            <w:sz w:val="15"/>
                          </w:rPr>
                          <w:t>Note: </w:t>
                        </w:r>
                        <w:r>
                          <w:rPr>
                            <w:color w:val="080808"/>
                            <w:w w:val="110"/>
                            <w:sz w:val="14"/>
                          </w:rPr>
                          <w:t>If you are requesting an automatic method change, see the instructions to see if you are required to complete lines 16a-16c</w:t>
                        </w:r>
                        <w:r>
                          <w:rPr>
                            <w:color w:val="363636"/>
                            <w:w w:val="110"/>
                            <w:sz w:val="14"/>
                          </w:rPr>
                          <w:t>.</w:t>
                        </w:r>
                      </w:p>
                      <w:p>
                        <w:pPr>
                          <w:pStyle w:val="TableParagraph"/>
                          <w:numPr>
                            <w:ilvl w:val="0"/>
                            <w:numId w:val="77"/>
                          </w:numPr>
                          <w:tabs>
                            <w:tab w:pos="305" w:val="left" w:leader="none"/>
                            <w:tab w:pos="593" w:val="left" w:leader="none"/>
                          </w:tabs>
                          <w:spacing w:line="146" w:lineRule="exact" w:before="0" w:after="0"/>
                          <w:ind w:left="304" w:right="0" w:hanging="219"/>
                          <w:jc w:val="left"/>
                          <w:rPr>
                            <w:color w:val="080808"/>
                            <w:sz w:val="15"/>
                          </w:rPr>
                        </w:pPr>
                        <w:r>
                          <w:rPr>
                            <w:b/>
                            <w:color w:val="080808"/>
                            <w:w w:val="110"/>
                            <w:sz w:val="14"/>
                          </w:rPr>
                          <w:t>a</w:t>
                          <w:tab/>
                        </w:r>
                        <w:r>
                          <w:rPr>
                            <w:color w:val="080808"/>
                            <w:w w:val="110"/>
                            <w:sz w:val="14"/>
                          </w:rPr>
                          <w:t>Attach a full</w:t>
                        </w:r>
                        <w:r>
                          <w:rPr>
                            <w:color w:val="080808"/>
                            <w:spacing w:val="23"/>
                            <w:w w:val="110"/>
                            <w:sz w:val="14"/>
                          </w:rPr>
                          <w:t> </w:t>
                        </w:r>
                        <w:r>
                          <w:rPr>
                            <w:color w:val="080808"/>
                            <w:w w:val="110"/>
                            <w:sz w:val="14"/>
                          </w:rPr>
                          <w:t>explanation of the legal basis supporting the proposed method for the item being changed. Include a</w:t>
                        </w:r>
                      </w:p>
                      <w:p>
                        <w:pPr>
                          <w:pStyle w:val="TableParagraph"/>
                          <w:spacing w:line="357" w:lineRule="auto" w:before="101"/>
                          <w:ind w:left="593" w:right="1518" w:hanging="1"/>
                          <w:rPr>
                            <w:sz w:val="14"/>
                          </w:rPr>
                        </w:pPr>
                        <w:r>
                          <w:rPr>
                            <w:color w:val="080808"/>
                            <w:w w:val="110"/>
                            <w:sz w:val="14"/>
                          </w:rPr>
                          <w:t>detailed and complete description of the facts that explains how the law specifically applies to the applicant's situation and that demonstrates that the applicant is authorized to use the proposed method.</w:t>
                        </w:r>
                      </w:p>
                      <w:p>
                        <w:pPr>
                          <w:pStyle w:val="TableParagraph"/>
                          <w:numPr>
                            <w:ilvl w:val="1"/>
                            <w:numId w:val="77"/>
                          </w:numPr>
                          <w:tabs>
                            <w:tab w:pos="595" w:val="left" w:leader="none"/>
                          </w:tabs>
                          <w:spacing w:line="164" w:lineRule="exact" w:before="0" w:after="0"/>
                          <w:ind w:left="594" w:right="0" w:hanging="291"/>
                          <w:jc w:val="left"/>
                          <w:rPr>
                            <w:sz w:val="14"/>
                          </w:rPr>
                        </w:pPr>
                        <w:r>
                          <w:rPr>
                            <w:color w:val="080808"/>
                            <w:w w:val="110"/>
                            <w:sz w:val="14"/>
                          </w:rPr>
                          <w:t>Include all authority (statutes, regulations, published rulings, court cases, etc.) supporting the proposed</w:t>
                        </w:r>
                        <w:r>
                          <w:rPr>
                            <w:color w:val="080808"/>
                            <w:spacing w:val="34"/>
                            <w:w w:val="110"/>
                            <w:sz w:val="14"/>
                          </w:rPr>
                          <w:t> </w:t>
                        </w:r>
                        <w:r>
                          <w:rPr>
                            <w:color w:val="080808"/>
                            <w:w w:val="110"/>
                            <w:sz w:val="14"/>
                          </w:rPr>
                          <w:t>method</w:t>
                        </w:r>
                        <w:r>
                          <w:rPr>
                            <w:color w:val="363636"/>
                            <w:w w:val="110"/>
                            <w:sz w:val="14"/>
                          </w:rPr>
                          <w:t>.</w:t>
                        </w:r>
                      </w:p>
                      <w:p>
                        <w:pPr>
                          <w:pStyle w:val="TableParagraph"/>
                          <w:numPr>
                            <w:ilvl w:val="1"/>
                            <w:numId w:val="77"/>
                          </w:numPr>
                          <w:tabs>
                            <w:tab w:pos="594" w:val="left" w:leader="none"/>
                            <w:tab w:pos="595" w:val="left" w:leader="none"/>
                          </w:tabs>
                          <w:spacing w:line="240" w:lineRule="auto" w:before="68" w:after="0"/>
                          <w:ind w:left="594" w:right="0" w:hanging="292"/>
                          <w:jc w:val="left"/>
                          <w:rPr>
                            <w:sz w:val="14"/>
                          </w:rPr>
                        </w:pPr>
                        <w:r>
                          <w:rPr>
                            <w:color w:val="080808"/>
                            <w:w w:val="110"/>
                            <w:sz w:val="14"/>
                          </w:rPr>
                          <w:t>Include either a discussion of the contrary authorities or a statement that</w:t>
                        </w:r>
                        <w:r>
                          <w:rPr>
                            <w:color w:val="080808"/>
                            <w:spacing w:val="27"/>
                            <w:w w:val="110"/>
                            <w:sz w:val="14"/>
                          </w:rPr>
                          <w:t> </w:t>
                        </w:r>
                        <w:r>
                          <w:rPr>
                            <w:color w:val="080808"/>
                            <w:w w:val="110"/>
                            <w:sz w:val="14"/>
                          </w:rPr>
                          <w:t>no contrary authority exists.</w:t>
                        </w:r>
                      </w:p>
                      <w:p>
                        <w:pPr>
                          <w:pStyle w:val="TableParagraph"/>
                          <w:numPr>
                            <w:ilvl w:val="0"/>
                            <w:numId w:val="77"/>
                          </w:numPr>
                          <w:tabs>
                            <w:tab w:pos="591" w:val="left" w:leader="none"/>
                            <w:tab w:pos="592" w:val="left" w:leader="none"/>
                          </w:tabs>
                          <w:spacing w:line="343" w:lineRule="auto" w:before="59" w:after="0"/>
                          <w:ind w:left="591" w:right="1516" w:hanging="504"/>
                          <w:jc w:val="left"/>
                          <w:rPr>
                            <w:rFonts w:ascii="Times New Roman"/>
                            <w:color w:val="080808"/>
                            <w:sz w:val="16"/>
                          </w:rPr>
                        </w:pPr>
                        <w:r>
                          <w:rPr>
                            <w:color w:val="080808"/>
                            <w:w w:val="110"/>
                            <w:sz w:val="14"/>
                          </w:rPr>
                          <w:t>Will the proposed method of accounting be used for the applicant's books and records and financial statements? For insurance companies, see the</w:t>
                        </w:r>
                        <w:r>
                          <w:rPr>
                            <w:color w:val="080808"/>
                            <w:spacing w:val="16"/>
                            <w:w w:val="110"/>
                            <w:sz w:val="14"/>
                          </w:rPr>
                          <w:t> </w:t>
                        </w:r>
                        <w:r>
                          <w:rPr>
                            <w:color w:val="080808"/>
                            <w:w w:val="110"/>
                            <w:sz w:val="14"/>
                          </w:rPr>
                          <w:t>instructions</w:t>
                        </w:r>
                      </w:p>
                      <w:p>
                        <w:pPr>
                          <w:pStyle w:val="TableParagraph"/>
                          <w:spacing w:before="5"/>
                          <w:ind w:left="594"/>
                          <w:rPr>
                            <w:sz w:val="14"/>
                          </w:rPr>
                        </w:pPr>
                        <w:r>
                          <w:rPr>
                            <w:color w:val="080808"/>
                            <w:w w:val="110"/>
                            <w:sz w:val="14"/>
                          </w:rPr>
                          <w:t>If </w:t>
                        </w:r>
                        <w:r>
                          <w:rPr>
                            <w:color w:val="1C1C1C"/>
                            <w:w w:val="110"/>
                            <w:sz w:val="14"/>
                          </w:rPr>
                          <w:t>"No</w:t>
                        </w:r>
                        <w:r>
                          <w:rPr>
                            <w:color w:val="363636"/>
                            <w:w w:val="110"/>
                            <w:sz w:val="14"/>
                          </w:rPr>
                          <w:t>,</w:t>
                        </w:r>
                        <w:r>
                          <w:rPr>
                            <w:color w:val="080808"/>
                            <w:w w:val="110"/>
                            <w:sz w:val="14"/>
                          </w:rPr>
                          <w:t>" attach an explanation</w:t>
                        </w:r>
                        <w:r>
                          <w:rPr>
                            <w:color w:val="363636"/>
                            <w:w w:val="110"/>
                            <w:sz w:val="14"/>
                          </w:rPr>
                          <w:t>.</w:t>
                        </w:r>
                      </w:p>
                      <w:p>
                        <w:pPr>
                          <w:pStyle w:val="TableParagraph"/>
                          <w:numPr>
                            <w:ilvl w:val="0"/>
                            <w:numId w:val="77"/>
                          </w:numPr>
                          <w:tabs>
                            <w:tab w:pos="591" w:val="left" w:leader="none"/>
                            <w:tab w:pos="592" w:val="left" w:leader="none"/>
                          </w:tabs>
                          <w:spacing w:line="240" w:lineRule="auto" w:before="75" w:after="0"/>
                          <w:ind w:left="592" w:right="0" w:hanging="506"/>
                          <w:jc w:val="left"/>
                          <w:rPr>
                            <w:color w:val="080808"/>
                            <w:sz w:val="15"/>
                          </w:rPr>
                        </w:pPr>
                        <w:r>
                          <w:rPr>
                            <w:color w:val="080808"/>
                            <w:w w:val="110"/>
                            <w:sz w:val="14"/>
                          </w:rPr>
                          <w:t>Does the applicant request a conference with the IRS National Office if the IRS National Office proposes an adverse</w:t>
                        </w:r>
                        <w:r>
                          <w:rPr>
                            <w:color w:val="080808"/>
                            <w:spacing w:val="5"/>
                            <w:w w:val="110"/>
                            <w:sz w:val="14"/>
                          </w:rPr>
                          <w:t> </w:t>
                        </w:r>
                        <w:r>
                          <w:rPr>
                            <w:color w:val="080808"/>
                            <w:w w:val="110"/>
                            <w:sz w:val="14"/>
                          </w:rPr>
                          <w:t>response?</w:t>
                        </w:r>
                      </w:p>
                      <w:p>
                        <w:pPr>
                          <w:pStyle w:val="TableParagraph"/>
                          <w:numPr>
                            <w:ilvl w:val="0"/>
                            <w:numId w:val="77"/>
                          </w:numPr>
                          <w:tabs>
                            <w:tab w:pos="305" w:val="left" w:leader="none"/>
                            <w:tab w:pos="594" w:val="left" w:leader="none"/>
                          </w:tabs>
                          <w:spacing w:line="348" w:lineRule="auto" w:before="68" w:after="0"/>
                          <w:ind w:left="593" w:right="1407" w:hanging="508"/>
                          <w:jc w:val="left"/>
                          <w:rPr>
                            <w:color w:val="080808"/>
                            <w:sz w:val="15"/>
                          </w:rPr>
                        </w:pPr>
                        <w:r>
                          <w:rPr>
                            <w:b/>
                            <w:color w:val="080808"/>
                            <w:w w:val="110"/>
                            <w:sz w:val="14"/>
                          </w:rPr>
                          <w:t>a</w:t>
                          <w:tab/>
                          <w:tab/>
                        </w:r>
                        <w:r>
                          <w:rPr>
                            <w:color w:val="080808"/>
                            <w:w w:val="110"/>
                            <w:sz w:val="14"/>
                          </w:rPr>
                          <w:t>If the applicant is changing to either the overall cash method, an overall accrual method, or is changing its method  of accounting for any property subject to section 263A, any long-term contract subject to section 460 (see 19b),</w:t>
                        </w:r>
                        <w:r>
                          <w:rPr>
                            <w:color w:val="080808"/>
                            <w:spacing w:val="29"/>
                            <w:w w:val="110"/>
                            <w:sz w:val="14"/>
                          </w:rPr>
                          <w:t> </w:t>
                        </w:r>
                        <w:r>
                          <w:rPr>
                            <w:color w:val="080808"/>
                            <w:w w:val="110"/>
                            <w:sz w:val="14"/>
                          </w:rPr>
                          <w:t>or</w:t>
                        </w:r>
                      </w:p>
                      <w:p>
                        <w:pPr>
                          <w:pStyle w:val="TableParagraph"/>
                          <w:spacing w:before="6"/>
                          <w:ind w:left="593"/>
                          <w:rPr>
                            <w:sz w:val="14"/>
                          </w:rPr>
                        </w:pPr>
                        <w:r>
                          <w:rPr>
                            <w:color w:val="080808"/>
                            <w:w w:val="110"/>
                            <w:sz w:val="14"/>
                          </w:rPr>
                          <w:t>inventories subject to section 474</w:t>
                        </w:r>
                        <w:r>
                          <w:rPr>
                            <w:color w:val="363636"/>
                            <w:w w:val="110"/>
                            <w:sz w:val="14"/>
                          </w:rPr>
                          <w:t>, </w:t>
                        </w:r>
                        <w:r>
                          <w:rPr>
                            <w:color w:val="080808"/>
                            <w:w w:val="110"/>
                            <w:sz w:val="14"/>
                          </w:rPr>
                          <w:t>enter the applicant's gross receipts for the </w:t>
                        </w:r>
                        <w:r>
                          <w:rPr>
                            <w:color w:val="1C1C1C"/>
                            <w:w w:val="110"/>
                            <w:sz w:val="14"/>
                          </w:rPr>
                          <w:t>3 </w:t>
                        </w:r>
                        <w:r>
                          <w:rPr>
                            <w:color w:val="080808"/>
                            <w:w w:val="110"/>
                            <w:sz w:val="14"/>
                          </w:rPr>
                          <w:t>tax years preceding the tax year of change </w:t>
                        </w:r>
                        <w:r>
                          <w:rPr>
                            <w:color w:val="363636"/>
                            <w:w w:val="110"/>
                            <w:sz w:val="14"/>
                          </w:rPr>
                          <w:t>.</w:t>
                        </w:r>
                      </w:p>
                      <w:p>
                        <w:pPr>
                          <w:pStyle w:val="TableParagraph"/>
                          <w:rPr>
                            <w:sz w:val="16"/>
                          </w:rPr>
                        </w:pPr>
                      </w:p>
                      <w:p>
                        <w:pPr>
                          <w:pStyle w:val="TableParagraph"/>
                          <w:rPr>
                            <w:sz w:val="16"/>
                          </w:rPr>
                        </w:pPr>
                      </w:p>
                      <w:p>
                        <w:pPr>
                          <w:pStyle w:val="TableParagraph"/>
                          <w:rPr>
                            <w:sz w:val="16"/>
                          </w:rPr>
                        </w:pPr>
                      </w:p>
                      <w:p>
                        <w:pPr>
                          <w:pStyle w:val="TableParagraph"/>
                          <w:spacing w:before="9"/>
                          <w:rPr>
                            <w:sz w:val="20"/>
                          </w:rPr>
                        </w:pPr>
                      </w:p>
                      <w:p>
                        <w:pPr>
                          <w:pStyle w:val="TableParagraph"/>
                          <w:spacing w:line="348" w:lineRule="auto"/>
                          <w:ind w:left="590" w:right="1518" w:hanging="287"/>
                          <w:rPr>
                            <w:sz w:val="14"/>
                          </w:rPr>
                        </w:pPr>
                        <w:r>
                          <w:rPr>
                            <w:b/>
                            <w:color w:val="080808"/>
                            <w:w w:val="110"/>
                            <w:sz w:val="15"/>
                          </w:rPr>
                          <w:t>b    </w:t>
                        </w:r>
                        <w:r>
                          <w:rPr>
                            <w:color w:val="080808"/>
                            <w:w w:val="110"/>
                            <w:sz w:val="14"/>
                          </w:rPr>
                          <w:t>If the  applicant is changing its method of accounting for any long-term contract subject to section 460</w:t>
                        </w:r>
                        <w:r>
                          <w:rPr>
                            <w:color w:val="363636"/>
                            <w:w w:val="110"/>
                            <w:sz w:val="14"/>
                          </w:rPr>
                          <w:t>, </w:t>
                        </w:r>
                        <w:r>
                          <w:rPr>
                            <w:color w:val="080808"/>
                            <w:w w:val="110"/>
                            <w:sz w:val="14"/>
                          </w:rPr>
                          <w:t>in addition to</w:t>
                        </w:r>
                        <w:r>
                          <w:rPr>
                            <w:color w:val="080808"/>
                            <w:spacing w:val="3"/>
                            <w:w w:val="110"/>
                            <w:sz w:val="14"/>
                          </w:rPr>
                          <w:t> </w:t>
                        </w:r>
                        <w:r>
                          <w:rPr>
                            <w:color w:val="080808"/>
                            <w:w w:val="110"/>
                            <w:sz w:val="14"/>
                          </w:rPr>
                          <w:t>completing</w:t>
                        </w:r>
                        <w:r>
                          <w:rPr>
                            <w:color w:val="080808"/>
                            <w:spacing w:val="7"/>
                            <w:w w:val="110"/>
                            <w:sz w:val="14"/>
                          </w:rPr>
                          <w:t> </w:t>
                        </w:r>
                        <w:r>
                          <w:rPr>
                            <w:color w:val="080808"/>
                            <w:w w:val="110"/>
                            <w:sz w:val="14"/>
                          </w:rPr>
                          <w:t>19a</w:t>
                        </w:r>
                        <w:r>
                          <w:rPr>
                            <w:color w:val="363636"/>
                            <w:w w:val="110"/>
                            <w:sz w:val="14"/>
                          </w:rPr>
                          <w:t>,</w:t>
                        </w:r>
                        <w:r>
                          <w:rPr>
                            <w:color w:val="363636"/>
                            <w:spacing w:val="-2"/>
                            <w:w w:val="110"/>
                            <w:sz w:val="14"/>
                          </w:rPr>
                          <w:t> </w:t>
                        </w:r>
                        <w:r>
                          <w:rPr>
                            <w:color w:val="080808"/>
                            <w:w w:val="110"/>
                            <w:sz w:val="14"/>
                          </w:rPr>
                          <w:t>enter</w:t>
                        </w:r>
                        <w:r>
                          <w:rPr>
                            <w:color w:val="080808"/>
                            <w:spacing w:val="9"/>
                            <w:w w:val="110"/>
                            <w:sz w:val="14"/>
                          </w:rPr>
                          <w:t> </w:t>
                        </w:r>
                        <w:r>
                          <w:rPr>
                            <w:color w:val="080808"/>
                            <w:w w:val="110"/>
                            <w:sz w:val="14"/>
                          </w:rPr>
                          <w:t>the</w:t>
                        </w:r>
                        <w:r>
                          <w:rPr>
                            <w:color w:val="080808"/>
                            <w:spacing w:val="2"/>
                            <w:w w:val="110"/>
                            <w:sz w:val="14"/>
                          </w:rPr>
                          <w:t> </w:t>
                        </w:r>
                        <w:r>
                          <w:rPr>
                            <w:color w:val="080808"/>
                            <w:w w:val="110"/>
                            <w:sz w:val="14"/>
                          </w:rPr>
                          <w:t>applicant's</w:t>
                        </w:r>
                        <w:r>
                          <w:rPr>
                            <w:color w:val="080808"/>
                            <w:spacing w:val="6"/>
                            <w:w w:val="110"/>
                            <w:sz w:val="14"/>
                          </w:rPr>
                          <w:t> </w:t>
                        </w:r>
                        <w:r>
                          <w:rPr>
                            <w:color w:val="080808"/>
                            <w:w w:val="110"/>
                            <w:sz w:val="14"/>
                          </w:rPr>
                          <w:t>gross</w:t>
                        </w:r>
                        <w:r>
                          <w:rPr>
                            <w:color w:val="080808"/>
                            <w:spacing w:val="9"/>
                            <w:w w:val="110"/>
                            <w:sz w:val="14"/>
                          </w:rPr>
                          <w:t> </w:t>
                        </w:r>
                        <w:r>
                          <w:rPr>
                            <w:color w:val="080808"/>
                            <w:w w:val="110"/>
                            <w:sz w:val="14"/>
                          </w:rPr>
                          <w:t>receipts</w:t>
                        </w:r>
                        <w:r>
                          <w:rPr>
                            <w:color w:val="080808"/>
                            <w:spacing w:val="8"/>
                            <w:w w:val="110"/>
                            <w:sz w:val="14"/>
                          </w:rPr>
                          <w:t> </w:t>
                        </w:r>
                        <w:r>
                          <w:rPr>
                            <w:color w:val="080808"/>
                            <w:w w:val="110"/>
                            <w:sz w:val="14"/>
                          </w:rPr>
                          <w:t>for</w:t>
                        </w:r>
                        <w:r>
                          <w:rPr>
                            <w:color w:val="080808"/>
                            <w:spacing w:val="8"/>
                            <w:w w:val="110"/>
                            <w:sz w:val="14"/>
                          </w:rPr>
                          <w:t> </w:t>
                        </w:r>
                        <w:r>
                          <w:rPr>
                            <w:color w:val="080808"/>
                            <w:w w:val="110"/>
                            <w:sz w:val="14"/>
                          </w:rPr>
                          <w:t>the</w:t>
                        </w:r>
                        <w:r>
                          <w:rPr>
                            <w:color w:val="080808"/>
                            <w:spacing w:val="3"/>
                            <w:w w:val="110"/>
                            <w:sz w:val="14"/>
                          </w:rPr>
                          <w:t> </w:t>
                        </w:r>
                        <w:r>
                          <w:rPr>
                            <w:color w:val="080808"/>
                            <w:w w:val="110"/>
                            <w:sz w:val="14"/>
                          </w:rPr>
                          <w:t>4th</w:t>
                        </w:r>
                        <w:r>
                          <w:rPr>
                            <w:color w:val="080808"/>
                            <w:spacing w:val="6"/>
                            <w:w w:val="110"/>
                            <w:sz w:val="14"/>
                          </w:rPr>
                          <w:t> </w:t>
                        </w:r>
                        <w:r>
                          <w:rPr>
                            <w:color w:val="080808"/>
                            <w:w w:val="110"/>
                            <w:sz w:val="14"/>
                          </w:rPr>
                          <w:t>tax</w:t>
                        </w:r>
                        <w:r>
                          <w:rPr>
                            <w:color w:val="080808"/>
                            <w:spacing w:val="7"/>
                            <w:w w:val="110"/>
                            <w:sz w:val="14"/>
                          </w:rPr>
                          <w:t> </w:t>
                        </w:r>
                        <w:r>
                          <w:rPr>
                            <w:color w:val="080808"/>
                            <w:w w:val="110"/>
                            <w:sz w:val="14"/>
                          </w:rPr>
                          <w:t>year</w:t>
                        </w:r>
                        <w:r>
                          <w:rPr>
                            <w:color w:val="080808"/>
                            <w:spacing w:val="5"/>
                            <w:w w:val="110"/>
                            <w:sz w:val="14"/>
                          </w:rPr>
                          <w:t> </w:t>
                        </w:r>
                        <w:r>
                          <w:rPr>
                            <w:color w:val="080808"/>
                            <w:w w:val="110"/>
                            <w:sz w:val="14"/>
                          </w:rPr>
                          <w:t>preceding</w:t>
                        </w:r>
                        <w:r>
                          <w:rPr>
                            <w:color w:val="080808"/>
                            <w:spacing w:val="7"/>
                            <w:w w:val="110"/>
                            <w:sz w:val="14"/>
                          </w:rPr>
                          <w:t> </w:t>
                        </w:r>
                        <w:r>
                          <w:rPr>
                            <w:color w:val="080808"/>
                            <w:w w:val="110"/>
                            <w:sz w:val="14"/>
                          </w:rPr>
                          <w:t>the</w:t>
                        </w:r>
                        <w:r>
                          <w:rPr>
                            <w:color w:val="080808"/>
                            <w:spacing w:val="6"/>
                            <w:w w:val="110"/>
                            <w:sz w:val="14"/>
                          </w:rPr>
                          <w:t> </w:t>
                        </w:r>
                        <w:r>
                          <w:rPr>
                            <w:color w:val="080808"/>
                            <w:w w:val="110"/>
                            <w:sz w:val="14"/>
                          </w:rPr>
                          <w:t>tax</w:t>
                        </w:r>
                        <w:r>
                          <w:rPr>
                            <w:color w:val="080808"/>
                            <w:spacing w:val="-1"/>
                            <w:w w:val="110"/>
                            <w:sz w:val="14"/>
                          </w:rPr>
                          <w:t> </w:t>
                        </w:r>
                        <w:r>
                          <w:rPr>
                            <w:color w:val="080808"/>
                            <w:w w:val="110"/>
                            <w:sz w:val="14"/>
                          </w:rPr>
                          <w:t>year</w:t>
                        </w:r>
                        <w:r>
                          <w:rPr>
                            <w:color w:val="080808"/>
                            <w:spacing w:val="4"/>
                            <w:w w:val="110"/>
                            <w:sz w:val="14"/>
                          </w:rPr>
                          <w:t> </w:t>
                        </w:r>
                        <w:r>
                          <w:rPr>
                            <w:color w:val="080808"/>
                            <w:w w:val="110"/>
                            <w:sz w:val="14"/>
                          </w:rPr>
                          <w:t>of</w:t>
                        </w:r>
                        <w:r>
                          <w:rPr>
                            <w:color w:val="080808"/>
                            <w:spacing w:val="6"/>
                            <w:w w:val="110"/>
                            <w:sz w:val="14"/>
                          </w:rPr>
                          <w:t> </w:t>
                        </w:r>
                        <w:r>
                          <w:rPr>
                            <w:color w:val="080808"/>
                            <w:w w:val="110"/>
                            <w:sz w:val="14"/>
                          </w:rPr>
                          <w:t>change:</w:t>
                        </w:r>
                      </w:p>
                      <w:p>
                        <w:pPr>
                          <w:pStyle w:val="TableParagraph"/>
                          <w:tabs>
                            <w:tab w:pos="3792" w:val="left" w:leader="none"/>
                            <w:tab w:pos="4914" w:val="left" w:leader="none"/>
                            <w:tab w:pos="7681" w:val="left" w:leader="none"/>
                          </w:tabs>
                          <w:spacing w:line="170" w:lineRule="exact"/>
                          <w:ind w:left="591"/>
                          <w:rPr>
                            <w:sz w:val="15"/>
                          </w:rPr>
                        </w:pPr>
                        <w:r>
                          <w:rPr>
                            <w:color w:val="080808"/>
                            <w:w w:val="110"/>
                            <w:sz w:val="14"/>
                          </w:rPr>
                          <w:t>4th preceding year</w:t>
                        </w:r>
                        <w:r>
                          <w:rPr>
                            <w:color w:val="080808"/>
                            <w:spacing w:val="19"/>
                            <w:w w:val="110"/>
                            <w:sz w:val="14"/>
                          </w:rPr>
                          <w:t> </w:t>
                        </w:r>
                        <w:r>
                          <w:rPr>
                            <w:color w:val="080808"/>
                            <w:w w:val="110"/>
                            <w:sz w:val="14"/>
                          </w:rPr>
                          <w:t>ended:   </w:t>
                        </w:r>
                        <w:r>
                          <w:rPr>
                            <w:color w:val="080808"/>
                            <w:spacing w:val="24"/>
                            <w:w w:val="110"/>
                            <w:sz w:val="14"/>
                          </w:rPr>
                          <w:t> </w:t>
                        </w:r>
                        <w:r>
                          <w:rPr>
                            <w:color w:val="080808"/>
                            <w:w w:val="110"/>
                            <w:sz w:val="14"/>
                          </w:rPr>
                          <w:t>mo.</w:t>
                        </w:r>
                        <w:r>
                          <w:rPr>
                            <w:color w:val="080808"/>
                            <w:w w:val="110"/>
                            <w:sz w:val="14"/>
                            <w:u w:val="single" w:color="000000"/>
                          </w:rPr>
                          <w:t> </w:t>
                          <w:tab/>
                        </w:r>
                        <w:r>
                          <w:rPr>
                            <w:color w:val="080808"/>
                            <w:w w:val="110"/>
                            <w:sz w:val="14"/>
                          </w:rPr>
                          <w:t>yr.</w:t>
                          <w:tab/>
                        </w:r>
                        <w:r>
                          <w:rPr>
                            <w:color w:val="1C1C1C"/>
                            <w:w w:val="110"/>
                            <w:sz w:val="15"/>
                          </w:rPr>
                          <w:t>$</w:t>
                        </w:r>
                        <w:r>
                          <w:rPr>
                            <w:color w:val="1C1C1C"/>
                            <w:spacing w:val="3"/>
                            <w:sz w:val="15"/>
                          </w:rPr>
                          <w:t> </w:t>
                        </w:r>
                        <w:r>
                          <w:rPr>
                            <w:color w:val="1C1C1C"/>
                            <w:w w:val="100"/>
                            <w:sz w:val="15"/>
                            <w:u w:val="single" w:color="000000"/>
                          </w:rPr>
                          <w:t> </w:t>
                        </w:r>
                        <w:r>
                          <w:rPr>
                            <w:color w:val="1C1C1C"/>
                            <w:sz w:val="15"/>
                            <w:u w:val="single" w:color="000000"/>
                          </w:rPr>
                          <w:tab/>
                        </w: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1"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4"/>
                          </w:rPr>
                        </w:pPr>
                      </w:p>
                    </w:tc>
                    <w:tc>
                      <w:tcPr>
                        <w:tcW w:w="427" w:type="dxa"/>
                        <w:tcBorders>
                          <w:top w:val="nil"/>
                          <w:left w:val="single" w:sz="6" w:space="0" w:color="000000"/>
                          <w:bottom w:val="single" w:sz="6" w:space="0" w:color="000000"/>
                          <w:right w:val="nil"/>
                        </w:tcBorders>
                      </w:tcPr>
                      <w:p>
                        <w:pPr>
                          <w:pStyle w:val="TableParagraph"/>
                          <w:rPr>
                            <w:rFonts w:ascii="Times New Roman"/>
                            <w:sz w:val="14"/>
                          </w:rPr>
                        </w:pPr>
                      </w:p>
                    </w:tc>
                  </w:tr>
                  <w:tr>
                    <w:trPr>
                      <w:trHeight w:val="219"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0"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2377"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right w:val="nil"/>
                        </w:tcBorders>
                        <w:shd w:val="clear" w:color="auto" w:fill="D2D2D2"/>
                      </w:tcPr>
                      <w:p>
                        <w:pPr>
                          <w:pStyle w:val="TableParagraph"/>
                          <w:rPr>
                            <w:rFonts w:ascii="Times New Roman"/>
                            <w:sz w:val="14"/>
                          </w:rPr>
                        </w:pPr>
                      </w:p>
                    </w:tc>
                  </w:tr>
                  <w:tr>
                    <w:trPr>
                      <w:trHeight w:val="213" w:hRule="atLeast"/>
                    </w:trPr>
                    <w:tc>
                      <w:tcPr>
                        <w:tcW w:w="9938" w:type="dxa"/>
                        <w:tcBorders>
                          <w:left w:val="nil"/>
                          <w:bottom w:val="single" w:sz="6" w:space="0" w:color="000000"/>
                          <w:right w:val="single" w:sz="6" w:space="0" w:color="000000"/>
                        </w:tcBorders>
                      </w:tcPr>
                      <w:p>
                        <w:pPr>
                          <w:pStyle w:val="TableParagraph"/>
                          <w:tabs>
                            <w:tab w:pos="1093" w:val="left" w:leader="none"/>
                          </w:tabs>
                          <w:spacing w:line="193" w:lineRule="exact"/>
                          <w:ind w:left="13"/>
                          <w:rPr>
                            <w:b/>
                            <w:sz w:val="20"/>
                          </w:rPr>
                        </w:pPr>
                        <w:r>
                          <w:rPr>
                            <w:color w:val="080808"/>
                            <w:w w:val="100"/>
                            <w:position w:val="-1"/>
                            <w:sz w:val="20"/>
                            <w:shd w:fill="D2D2D2" w:color="auto" w:val="clear"/>
                          </w:rPr>
                          <w:t> </w:t>
                        </w:r>
                        <w:r>
                          <w:rPr>
                            <w:color w:val="080808"/>
                            <w:spacing w:val="12"/>
                            <w:position w:val="-1"/>
                            <w:sz w:val="20"/>
                            <w:shd w:fill="D2D2D2" w:color="auto" w:val="clear"/>
                          </w:rPr>
                          <w:t> </w:t>
                        </w:r>
                        <w:r>
                          <w:rPr>
                            <w:color w:val="080808"/>
                            <w:position w:val="-1"/>
                            <w:sz w:val="20"/>
                            <w:shd w:fill="D2D2D2" w:color="auto" w:val="clear"/>
                          </w:rPr>
                          <w:t>Part</w:t>
                        </w:r>
                        <w:r>
                          <w:rPr>
                            <w:color w:val="080808"/>
                            <w:spacing w:val="5"/>
                            <w:position w:val="-1"/>
                            <w:sz w:val="20"/>
                            <w:shd w:fill="D2D2D2" w:color="auto" w:val="clear"/>
                          </w:rPr>
                          <w:t> </w:t>
                        </w:r>
                        <w:r>
                          <w:rPr>
                            <w:color w:val="080808"/>
                            <w:position w:val="-1"/>
                            <w:sz w:val="20"/>
                            <w:shd w:fill="D2D2D2" w:color="auto" w:val="clear"/>
                          </w:rPr>
                          <w:t>Ill</w:t>
                        </w:r>
                        <w:r>
                          <w:rPr>
                            <w:color w:val="080808"/>
                            <w:spacing w:val="44"/>
                            <w:position w:val="-1"/>
                            <w:sz w:val="20"/>
                            <w:shd w:fill="D2D2D2" w:color="auto" w:val="clear"/>
                          </w:rPr>
                          <w:t> </w:t>
                        </w:r>
                        <w:r>
                          <w:rPr>
                            <w:color w:val="080808"/>
                            <w:position w:val="-1"/>
                            <w:sz w:val="28"/>
                          </w:rPr>
                          <w:t>I</w:t>
                          <w:tab/>
                        </w:r>
                        <w:r>
                          <w:rPr>
                            <w:b/>
                            <w:color w:val="080808"/>
                            <w:sz w:val="20"/>
                          </w:rPr>
                          <w:t>Information for Non-Automatic Change</w:t>
                        </w:r>
                        <w:r>
                          <w:rPr>
                            <w:b/>
                            <w:color w:val="080808"/>
                            <w:spacing w:val="-18"/>
                            <w:sz w:val="20"/>
                          </w:rPr>
                          <w:t> </w:t>
                        </w:r>
                        <w:r>
                          <w:rPr>
                            <w:b/>
                            <w:color w:val="080808"/>
                            <w:sz w:val="20"/>
                          </w:rPr>
                          <w:t>Request</w:t>
                        </w:r>
                      </w:p>
                    </w:tc>
                    <w:tc>
                      <w:tcPr>
                        <w:tcW w:w="432" w:type="dxa"/>
                        <w:tcBorders>
                          <w:left w:val="single" w:sz="6" w:space="0" w:color="000000"/>
                          <w:bottom w:val="single" w:sz="6" w:space="0" w:color="000000"/>
                          <w:right w:val="single" w:sz="6" w:space="0" w:color="000000"/>
                        </w:tcBorders>
                      </w:tcPr>
                      <w:p>
                        <w:pPr>
                          <w:pStyle w:val="TableParagraph"/>
                          <w:spacing w:line="153" w:lineRule="exact" w:before="40"/>
                          <w:ind w:left="32"/>
                          <w:jc w:val="center"/>
                          <w:rPr>
                            <w:b/>
                            <w:sz w:val="15"/>
                          </w:rPr>
                        </w:pPr>
                        <w:r>
                          <w:rPr>
                            <w:b/>
                            <w:color w:val="080808"/>
                            <w:sz w:val="15"/>
                          </w:rPr>
                          <w:t>Yes</w:t>
                        </w:r>
                      </w:p>
                    </w:tc>
                    <w:tc>
                      <w:tcPr>
                        <w:tcW w:w="427" w:type="dxa"/>
                        <w:tcBorders>
                          <w:left w:val="single" w:sz="6" w:space="0" w:color="000000"/>
                          <w:bottom w:val="single" w:sz="6" w:space="0" w:color="000000"/>
                          <w:right w:val="nil"/>
                        </w:tcBorders>
                      </w:tcPr>
                      <w:p>
                        <w:pPr>
                          <w:pStyle w:val="TableParagraph"/>
                          <w:spacing w:line="153" w:lineRule="exact" w:before="40"/>
                          <w:ind w:left="146"/>
                          <w:rPr>
                            <w:b/>
                            <w:sz w:val="15"/>
                          </w:rPr>
                        </w:pPr>
                        <w:r>
                          <w:rPr>
                            <w:b/>
                            <w:color w:val="080808"/>
                            <w:w w:val="105"/>
                            <w:sz w:val="15"/>
                          </w:rPr>
                          <w:t>No</w:t>
                        </w:r>
                      </w:p>
                    </w:tc>
                  </w:tr>
                  <w:tr>
                    <w:trPr>
                      <w:trHeight w:val="228" w:hRule="atLeast"/>
                    </w:trPr>
                    <w:tc>
                      <w:tcPr>
                        <w:tcW w:w="9938" w:type="dxa"/>
                        <w:vMerge w:val="restart"/>
                        <w:tcBorders>
                          <w:top w:val="single" w:sz="6" w:space="0" w:color="000000"/>
                          <w:left w:val="nil"/>
                          <w:right w:val="single" w:sz="6" w:space="0" w:color="000000"/>
                        </w:tcBorders>
                      </w:tcPr>
                      <w:p>
                        <w:pPr>
                          <w:pStyle w:val="TableParagraph"/>
                          <w:numPr>
                            <w:ilvl w:val="0"/>
                            <w:numId w:val="78"/>
                          </w:numPr>
                          <w:tabs>
                            <w:tab w:pos="594" w:val="left" w:leader="none"/>
                            <w:tab w:pos="595" w:val="left" w:leader="none"/>
                          </w:tabs>
                          <w:spacing w:line="343" w:lineRule="auto" w:before="39" w:after="0"/>
                          <w:ind w:left="593" w:right="1692" w:hanging="509"/>
                          <w:jc w:val="left"/>
                          <w:rPr>
                            <w:rFonts w:ascii="Times New Roman"/>
                            <w:color w:val="080808"/>
                            <w:sz w:val="16"/>
                          </w:rPr>
                        </w:pPr>
                        <w:r>
                          <w:rPr>
                            <w:color w:val="080808"/>
                            <w:w w:val="110"/>
                            <w:sz w:val="14"/>
                          </w:rPr>
                          <w:t>Is the applicant's requested change described in any revenue procedure, revenue ruling</w:t>
                        </w:r>
                        <w:r>
                          <w:rPr>
                            <w:color w:val="363636"/>
                            <w:w w:val="110"/>
                            <w:sz w:val="14"/>
                          </w:rPr>
                          <w:t>, </w:t>
                        </w:r>
                        <w:r>
                          <w:rPr>
                            <w:color w:val="080808"/>
                            <w:w w:val="110"/>
                            <w:sz w:val="14"/>
                          </w:rPr>
                          <w:t>notice, regulation, or other published guidance as an automatic change</w:t>
                        </w:r>
                        <w:r>
                          <w:rPr>
                            <w:color w:val="080808"/>
                            <w:spacing w:val="21"/>
                            <w:w w:val="110"/>
                            <w:sz w:val="14"/>
                          </w:rPr>
                          <w:t> </w:t>
                        </w:r>
                        <w:r>
                          <w:rPr>
                            <w:color w:val="080808"/>
                            <w:w w:val="110"/>
                            <w:sz w:val="14"/>
                          </w:rPr>
                          <w:t>request?</w:t>
                        </w:r>
                      </w:p>
                      <w:p>
                        <w:pPr>
                          <w:pStyle w:val="TableParagraph"/>
                          <w:spacing w:line="364" w:lineRule="auto" w:before="5"/>
                          <w:ind w:left="592" w:right="1518" w:firstLine="2"/>
                          <w:rPr>
                            <w:sz w:val="14"/>
                          </w:rPr>
                        </w:pPr>
                        <w:r>
                          <w:rPr>
                            <w:color w:val="080808"/>
                            <w:w w:val="110"/>
                            <w:sz w:val="14"/>
                          </w:rPr>
                          <w:t>If "Yes," attach an explanation describing why the applicant is submitting its request under the non-automatic change procedures</w:t>
                        </w:r>
                        <w:r>
                          <w:rPr>
                            <w:color w:val="363636"/>
                            <w:w w:val="110"/>
                            <w:sz w:val="14"/>
                          </w:rPr>
                          <w:t>.</w:t>
                        </w:r>
                      </w:p>
                      <w:p>
                        <w:pPr>
                          <w:pStyle w:val="TableParagraph"/>
                          <w:numPr>
                            <w:ilvl w:val="0"/>
                            <w:numId w:val="78"/>
                          </w:numPr>
                          <w:tabs>
                            <w:tab w:pos="593" w:val="left" w:leader="none"/>
                            <w:tab w:pos="594" w:val="left" w:leader="none"/>
                          </w:tabs>
                          <w:spacing w:line="159" w:lineRule="exact" w:before="0" w:after="0"/>
                          <w:ind w:left="593" w:right="0" w:hanging="510"/>
                          <w:jc w:val="left"/>
                          <w:rPr>
                            <w:color w:val="080808"/>
                            <w:sz w:val="15"/>
                          </w:rPr>
                        </w:pPr>
                        <w:r>
                          <w:rPr>
                            <w:color w:val="080808"/>
                            <w:w w:val="110"/>
                            <w:sz w:val="14"/>
                          </w:rPr>
                          <w:t>Attach a copy of all documents related to the proposed change (see</w:t>
                        </w:r>
                        <w:r>
                          <w:rPr>
                            <w:color w:val="080808"/>
                            <w:spacing w:val="-15"/>
                            <w:w w:val="110"/>
                            <w:sz w:val="14"/>
                          </w:rPr>
                          <w:t> </w:t>
                        </w:r>
                        <w:r>
                          <w:rPr>
                            <w:color w:val="080808"/>
                            <w:w w:val="110"/>
                            <w:sz w:val="14"/>
                          </w:rPr>
                          <w:t>instructions)</w:t>
                        </w:r>
                        <w:r>
                          <w:rPr>
                            <w:color w:val="363636"/>
                            <w:w w:val="110"/>
                            <w:sz w:val="14"/>
                          </w:rPr>
                          <w:t>.</w:t>
                        </w:r>
                      </w:p>
                      <w:p>
                        <w:pPr>
                          <w:pStyle w:val="TableParagraph"/>
                          <w:numPr>
                            <w:ilvl w:val="0"/>
                            <w:numId w:val="78"/>
                          </w:numPr>
                          <w:tabs>
                            <w:tab w:pos="593" w:val="left" w:leader="none"/>
                            <w:tab w:pos="594" w:val="left" w:leader="none"/>
                          </w:tabs>
                          <w:spacing w:line="240" w:lineRule="auto" w:before="59" w:after="0"/>
                          <w:ind w:left="593" w:right="0" w:hanging="510"/>
                          <w:jc w:val="left"/>
                          <w:rPr>
                            <w:rFonts w:ascii="Times New Roman"/>
                            <w:color w:val="080808"/>
                            <w:sz w:val="16"/>
                          </w:rPr>
                        </w:pPr>
                        <w:r>
                          <w:rPr>
                            <w:color w:val="080808"/>
                            <w:w w:val="110"/>
                            <w:sz w:val="14"/>
                          </w:rPr>
                          <w:t>Attach a statement of the applicant's reasons for the proposed</w:t>
                        </w:r>
                        <w:r>
                          <w:rPr>
                            <w:color w:val="080808"/>
                            <w:spacing w:val="38"/>
                            <w:w w:val="110"/>
                            <w:sz w:val="14"/>
                          </w:rPr>
                          <w:t> </w:t>
                        </w:r>
                        <w:r>
                          <w:rPr>
                            <w:color w:val="080808"/>
                            <w:w w:val="110"/>
                            <w:sz w:val="14"/>
                          </w:rPr>
                          <w:t>change</w:t>
                        </w:r>
                        <w:r>
                          <w:rPr>
                            <w:color w:val="363636"/>
                            <w:w w:val="110"/>
                            <w:sz w:val="14"/>
                          </w:rPr>
                          <w:t>.</w:t>
                        </w:r>
                      </w:p>
                      <w:p>
                        <w:pPr>
                          <w:pStyle w:val="TableParagraph"/>
                          <w:numPr>
                            <w:ilvl w:val="0"/>
                            <w:numId w:val="78"/>
                          </w:numPr>
                          <w:tabs>
                            <w:tab w:pos="594" w:val="left" w:leader="none"/>
                            <w:tab w:pos="595" w:val="left" w:leader="none"/>
                          </w:tabs>
                          <w:spacing w:line="336" w:lineRule="auto" w:before="56" w:after="0"/>
                          <w:ind w:left="592" w:right="2139" w:hanging="508"/>
                          <w:jc w:val="left"/>
                          <w:rPr>
                            <w:rFonts w:ascii="Times New Roman"/>
                            <w:color w:val="080808"/>
                            <w:sz w:val="16"/>
                          </w:rPr>
                        </w:pPr>
                        <w:r>
                          <w:rPr>
                            <w:color w:val="080808"/>
                            <w:w w:val="110"/>
                            <w:sz w:val="14"/>
                          </w:rPr>
                          <w:t>If the applicant is a member of a consolidated group for the year of change</w:t>
                        </w:r>
                        <w:r>
                          <w:rPr>
                            <w:color w:val="363636"/>
                            <w:w w:val="110"/>
                            <w:sz w:val="14"/>
                          </w:rPr>
                          <w:t>, </w:t>
                        </w:r>
                        <w:r>
                          <w:rPr>
                            <w:color w:val="080808"/>
                            <w:w w:val="110"/>
                            <w:sz w:val="14"/>
                          </w:rPr>
                          <w:t>do all other members of the consolidated group use the proposed method of accounting for the item being</w:t>
                        </w:r>
                        <w:r>
                          <w:rPr>
                            <w:color w:val="080808"/>
                            <w:spacing w:val="4"/>
                            <w:w w:val="110"/>
                            <w:sz w:val="14"/>
                          </w:rPr>
                          <w:t> </w:t>
                        </w:r>
                        <w:r>
                          <w:rPr>
                            <w:color w:val="080808"/>
                            <w:w w:val="110"/>
                            <w:sz w:val="14"/>
                          </w:rPr>
                          <w:t>changed?</w:t>
                        </w:r>
                      </w:p>
                      <w:p>
                        <w:pPr>
                          <w:pStyle w:val="TableParagraph"/>
                          <w:spacing w:before="16"/>
                          <w:ind w:left="594"/>
                          <w:rPr>
                            <w:sz w:val="14"/>
                          </w:rPr>
                        </w:pPr>
                        <w:r>
                          <w:rPr>
                            <w:color w:val="080808"/>
                            <w:w w:val="110"/>
                            <w:sz w:val="14"/>
                          </w:rPr>
                          <w:t>If </w:t>
                        </w:r>
                        <w:r>
                          <w:rPr>
                            <w:color w:val="363636"/>
                            <w:w w:val="110"/>
                            <w:sz w:val="14"/>
                          </w:rPr>
                          <w:t>"</w:t>
                        </w:r>
                        <w:r>
                          <w:rPr>
                            <w:color w:val="080808"/>
                            <w:w w:val="110"/>
                            <w:sz w:val="14"/>
                          </w:rPr>
                          <w:t>No</w:t>
                        </w:r>
                        <w:r>
                          <w:rPr>
                            <w:color w:val="363636"/>
                            <w:w w:val="110"/>
                            <w:sz w:val="14"/>
                          </w:rPr>
                          <w:t>,</w:t>
                        </w:r>
                        <w:r>
                          <w:rPr>
                            <w:color w:val="1C1C1C"/>
                            <w:w w:val="110"/>
                            <w:sz w:val="14"/>
                          </w:rPr>
                          <w:t>" </w:t>
                        </w:r>
                        <w:r>
                          <w:rPr>
                            <w:color w:val="080808"/>
                            <w:w w:val="110"/>
                            <w:sz w:val="14"/>
                          </w:rPr>
                          <w:t>attach an explanation.</w:t>
                        </w:r>
                      </w:p>
                      <w:p>
                        <w:pPr>
                          <w:pStyle w:val="TableParagraph"/>
                          <w:numPr>
                            <w:ilvl w:val="0"/>
                            <w:numId w:val="78"/>
                          </w:numPr>
                          <w:tabs>
                            <w:tab w:pos="305" w:val="left" w:leader="none"/>
                          </w:tabs>
                          <w:spacing w:line="240" w:lineRule="auto" w:before="61" w:after="0"/>
                          <w:ind w:left="304" w:right="0" w:hanging="216"/>
                          <w:jc w:val="left"/>
                          <w:rPr>
                            <w:rFonts w:ascii="Times New Roman"/>
                            <w:color w:val="080808"/>
                            <w:sz w:val="16"/>
                          </w:rPr>
                        </w:pPr>
                        <w:r>
                          <w:rPr>
                            <w:b/>
                            <w:color w:val="080808"/>
                            <w:w w:val="110"/>
                            <w:sz w:val="14"/>
                          </w:rPr>
                          <w:t>a</w:t>
                        </w:r>
                        <w:r>
                          <w:rPr>
                            <w:sz w:val="14"/>
                          </w:rPr>
                        </w:r>
                      </w:p>
                      <w:p>
                        <w:pPr>
                          <w:pStyle w:val="TableParagraph"/>
                          <w:spacing w:line="147" w:lineRule="exact" w:before="70"/>
                          <w:ind w:left="304"/>
                          <w:rPr>
                            <w:b/>
                            <w:sz w:val="15"/>
                          </w:rPr>
                        </w:pPr>
                        <w:r>
                          <w:rPr>
                            <w:b/>
                            <w:color w:val="080808"/>
                            <w:w w:val="106"/>
                            <w:sz w:val="15"/>
                          </w:rPr>
                          <w:t>b</w:t>
                        </w: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0"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spacing w:line="127" w:lineRule="exact" w:before="53"/>
                          <w:ind w:left="151"/>
                          <w:rPr>
                            <w:rFonts w:ascii="Times New Roman"/>
                            <w:b/>
                            <w:sz w:val="15"/>
                          </w:rPr>
                        </w:pPr>
                        <w:r>
                          <w:rPr>
                            <w:rFonts w:ascii="Times New Roman"/>
                            <w:b/>
                            <w:color w:val="080808"/>
                            <w:w w:val="106"/>
                            <w:sz w:val="15"/>
                          </w:rPr>
                          <w:t>X</w:t>
                        </w:r>
                      </w:p>
                    </w:tc>
                  </w:tr>
                  <w:tr>
                    <w:trPr>
                      <w:trHeight w:val="1182"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0"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695"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right w:val="nil"/>
                        </w:tcBorders>
                        <w:shd w:val="clear" w:color="auto" w:fill="D2D2D2"/>
                      </w:tcPr>
                      <w:p>
                        <w:pPr>
                          <w:pStyle w:val="TableParagraph"/>
                          <w:rPr>
                            <w:rFonts w:ascii="Times New Roman"/>
                            <w:sz w:val="14"/>
                          </w:rPr>
                        </w:pPr>
                      </w:p>
                    </w:tc>
                  </w:tr>
                </w:tbl>
                <w:p>
                  <w:pPr>
                    <w:pStyle w:val="BodyText"/>
                  </w:pPr>
                </w:p>
              </w:txbxContent>
            </v:textbox>
            <w10:wrap type="none"/>
          </v:shape>
        </w:pict>
      </w:r>
      <w:r>
        <w:rPr>
          <w:color w:val="080808"/>
          <w:spacing w:val="-19"/>
          <w:w w:val="70"/>
        </w:rPr>
        <w:t>I</w:t>
      </w:r>
    </w:p>
    <w:p>
      <w:pPr>
        <w:tabs>
          <w:tab w:pos="2628" w:val="left" w:leader="none"/>
        </w:tabs>
        <w:spacing w:before="79"/>
        <w:ind w:left="241" w:right="0" w:firstLine="0"/>
        <w:jc w:val="left"/>
        <w:rPr>
          <w:b/>
          <w:sz w:val="15"/>
        </w:rPr>
      </w:pPr>
      <w:r>
        <w:rPr/>
        <w:br w:type="column"/>
      </w:r>
      <w:r>
        <w:rPr>
          <w:rFonts w:ascii="Courier New"/>
          <w:b/>
          <w:color w:val="080808"/>
          <w:w w:val="105"/>
          <w:sz w:val="18"/>
        </w:rPr>
        <w:t>47-3041699</w:t>
        <w:tab/>
      </w:r>
      <w:r>
        <w:rPr>
          <w:color w:val="080808"/>
          <w:w w:val="110"/>
          <w:position w:val="1"/>
          <w:sz w:val="14"/>
        </w:rPr>
        <w:t>Page</w:t>
      </w:r>
      <w:r>
        <w:rPr>
          <w:color w:val="080808"/>
          <w:spacing w:val="-4"/>
          <w:w w:val="110"/>
          <w:position w:val="1"/>
          <w:sz w:val="14"/>
        </w:rPr>
        <w:t> </w:t>
      </w:r>
      <w:r>
        <w:rPr>
          <w:b/>
          <w:color w:val="080808"/>
          <w:w w:val="110"/>
          <w:position w:val="1"/>
          <w:sz w:val="15"/>
        </w:rPr>
        <w:t>3</w:t>
      </w:r>
    </w:p>
    <w:p>
      <w:pPr>
        <w:spacing w:after="0"/>
        <w:jc w:val="left"/>
        <w:rPr>
          <w:sz w:val="15"/>
        </w:rPr>
        <w:sectPr>
          <w:pgSz w:w="12240" w:h="15840"/>
          <w:pgMar w:top="520" w:bottom="280" w:left="540" w:right="160"/>
          <w:cols w:num="2" w:equalWidth="0">
            <w:col w:w="5220" w:space="2730"/>
            <w:col w:w="3590"/>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23"/>
        </w:rPr>
      </w:pPr>
    </w:p>
    <w:tbl>
      <w:tblPr>
        <w:tblW w:w="0" w:type="auto"/>
        <w:jc w:val="left"/>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29"/>
        <w:gridCol w:w="3023"/>
        <w:gridCol w:w="3166"/>
      </w:tblGrid>
      <w:tr>
        <w:trPr>
          <w:trHeight w:val="479" w:hRule="atLeast"/>
        </w:trPr>
        <w:tc>
          <w:tcPr>
            <w:tcW w:w="3029" w:type="dxa"/>
            <w:tcBorders>
              <w:top w:val="nil"/>
              <w:left w:val="nil"/>
            </w:tcBorders>
          </w:tcPr>
          <w:p>
            <w:pPr>
              <w:pStyle w:val="TableParagraph"/>
              <w:spacing w:before="9"/>
              <w:rPr>
                <w:b/>
                <w:sz w:val="12"/>
              </w:rPr>
            </w:pPr>
          </w:p>
          <w:p>
            <w:pPr>
              <w:pStyle w:val="TableParagraph"/>
              <w:ind w:left="9"/>
              <w:rPr>
                <w:sz w:val="12"/>
              </w:rPr>
            </w:pPr>
            <w:r>
              <w:rPr>
                <w:color w:val="080808"/>
                <w:sz w:val="12"/>
              </w:rPr>
              <w:t>1st preceding</w:t>
            </w:r>
          </w:p>
          <w:p>
            <w:pPr>
              <w:pStyle w:val="TableParagraph"/>
              <w:tabs>
                <w:tab w:pos="1019" w:val="left" w:leader="none"/>
                <w:tab w:pos="2174" w:val="left" w:leader="none"/>
              </w:tabs>
              <w:spacing w:line="120" w:lineRule="exact" w:before="55"/>
              <w:ind w:left="11"/>
              <w:rPr>
                <w:sz w:val="12"/>
              </w:rPr>
            </w:pPr>
            <w:r>
              <w:rPr>
                <w:color w:val="1C1C1C"/>
                <w:sz w:val="12"/>
              </w:rPr>
              <w:t>year</w:t>
            </w:r>
            <w:r>
              <w:rPr>
                <w:color w:val="1C1C1C"/>
                <w:spacing w:val="-2"/>
                <w:sz w:val="12"/>
              </w:rPr>
              <w:t> </w:t>
            </w:r>
            <w:r>
              <w:rPr>
                <w:color w:val="1C1C1C"/>
                <w:sz w:val="12"/>
              </w:rPr>
              <w:t>ended:</w:t>
              <w:tab/>
            </w:r>
            <w:r>
              <w:rPr>
                <w:color w:val="1C1C1C"/>
                <w:spacing w:val="-3"/>
                <w:sz w:val="12"/>
              </w:rPr>
              <w:t>mo</w:t>
            </w:r>
            <w:r>
              <w:rPr>
                <w:color w:val="363636"/>
                <w:spacing w:val="-3"/>
                <w:sz w:val="12"/>
              </w:rPr>
              <w:t>.</w:t>
              <w:tab/>
            </w:r>
            <w:r>
              <w:rPr>
                <w:color w:val="1C1C1C"/>
                <w:sz w:val="12"/>
              </w:rPr>
              <w:t>yr.</w:t>
            </w:r>
          </w:p>
        </w:tc>
        <w:tc>
          <w:tcPr>
            <w:tcW w:w="3023" w:type="dxa"/>
            <w:tcBorders>
              <w:top w:val="nil"/>
            </w:tcBorders>
          </w:tcPr>
          <w:p>
            <w:pPr>
              <w:pStyle w:val="TableParagraph"/>
              <w:spacing w:before="9"/>
              <w:rPr>
                <w:b/>
                <w:sz w:val="12"/>
              </w:rPr>
            </w:pPr>
          </w:p>
          <w:p>
            <w:pPr>
              <w:pStyle w:val="TableParagraph"/>
              <w:ind w:left="59"/>
              <w:rPr>
                <w:sz w:val="12"/>
              </w:rPr>
            </w:pPr>
            <w:r>
              <w:rPr>
                <w:color w:val="1C1C1C"/>
                <w:sz w:val="12"/>
              </w:rPr>
              <w:t>2nd </w:t>
            </w:r>
            <w:r>
              <w:rPr>
                <w:color w:val="080808"/>
                <w:sz w:val="12"/>
              </w:rPr>
              <w:t>preceding</w:t>
            </w:r>
          </w:p>
          <w:p>
            <w:pPr>
              <w:pStyle w:val="TableParagraph"/>
              <w:tabs>
                <w:tab w:pos="1083" w:val="left" w:leader="none"/>
                <w:tab w:pos="2166" w:val="left" w:leader="none"/>
              </w:tabs>
              <w:spacing w:line="120" w:lineRule="exact" w:before="55"/>
              <w:ind w:left="75"/>
              <w:rPr>
                <w:sz w:val="12"/>
              </w:rPr>
            </w:pPr>
            <w:r>
              <w:rPr>
                <w:color w:val="363636"/>
                <w:w w:val="105"/>
                <w:sz w:val="12"/>
              </w:rPr>
              <w:t>y</w:t>
            </w:r>
            <w:r>
              <w:rPr>
                <w:color w:val="1C1C1C"/>
                <w:w w:val="105"/>
                <w:sz w:val="12"/>
              </w:rPr>
              <w:t>ear </w:t>
            </w:r>
            <w:r>
              <w:rPr>
                <w:color w:val="1C1C1C"/>
                <w:spacing w:val="-4"/>
                <w:w w:val="105"/>
                <w:sz w:val="12"/>
              </w:rPr>
              <w:t>ended</w:t>
            </w:r>
            <w:r>
              <w:rPr>
                <w:color w:val="363636"/>
                <w:spacing w:val="-4"/>
                <w:w w:val="105"/>
                <w:sz w:val="12"/>
              </w:rPr>
              <w:t>:</w:t>
              <w:tab/>
            </w:r>
            <w:r>
              <w:rPr>
                <w:color w:val="080808"/>
                <w:w w:val="105"/>
                <w:sz w:val="12"/>
              </w:rPr>
              <w:t>mo.</w:t>
              <w:tab/>
            </w:r>
            <w:r>
              <w:rPr>
                <w:color w:val="1C1C1C"/>
                <w:w w:val="105"/>
                <w:sz w:val="12"/>
              </w:rPr>
              <w:t>yr.</w:t>
            </w:r>
          </w:p>
        </w:tc>
        <w:tc>
          <w:tcPr>
            <w:tcW w:w="3166" w:type="dxa"/>
            <w:tcBorders>
              <w:top w:val="nil"/>
              <w:right w:val="nil"/>
            </w:tcBorders>
          </w:tcPr>
          <w:p>
            <w:pPr>
              <w:pStyle w:val="TableParagraph"/>
              <w:spacing w:before="9"/>
              <w:rPr>
                <w:b/>
                <w:sz w:val="12"/>
              </w:rPr>
            </w:pPr>
          </w:p>
          <w:p>
            <w:pPr>
              <w:pStyle w:val="TableParagraph"/>
              <w:ind w:left="92"/>
              <w:rPr>
                <w:sz w:val="12"/>
              </w:rPr>
            </w:pPr>
            <w:r>
              <w:rPr>
                <w:color w:val="1C1C1C"/>
                <w:sz w:val="12"/>
              </w:rPr>
              <w:t>3rd preceding</w:t>
            </w:r>
          </w:p>
          <w:p>
            <w:pPr>
              <w:pStyle w:val="TableParagraph"/>
              <w:tabs>
                <w:tab w:pos="1084" w:val="left" w:leader="none"/>
                <w:tab w:pos="2172" w:val="left" w:leader="none"/>
              </w:tabs>
              <w:spacing w:line="120" w:lineRule="exact" w:before="55"/>
              <w:ind w:left="81"/>
              <w:rPr>
                <w:sz w:val="12"/>
              </w:rPr>
            </w:pPr>
            <w:r>
              <w:rPr>
                <w:color w:val="1C1C1C"/>
                <w:sz w:val="12"/>
              </w:rPr>
              <w:t>year</w:t>
            </w:r>
            <w:r>
              <w:rPr>
                <w:color w:val="1C1C1C"/>
                <w:spacing w:val="-2"/>
                <w:sz w:val="12"/>
              </w:rPr>
              <w:t> </w:t>
            </w:r>
            <w:r>
              <w:rPr>
                <w:color w:val="1C1C1C"/>
                <w:sz w:val="12"/>
              </w:rPr>
              <w:t>ended</w:t>
              <w:tab/>
            </w:r>
            <w:r>
              <w:rPr>
                <w:color w:val="080808"/>
                <w:sz w:val="12"/>
              </w:rPr>
              <w:t>mo.</w:t>
              <w:tab/>
            </w:r>
            <w:r>
              <w:rPr>
                <w:color w:val="1C1C1C"/>
                <w:spacing w:val="-4"/>
                <w:sz w:val="12"/>
              </w:rPr>
              <w:t>yr</w:t>
            </w:r>
            <w:r>
              <w:rPr>
                <w:color w:val="363636"/>
                <w:spacing w:val="-4"/>
                <w:sz w:val="12"/>
              </w:rPr>
              <w:t>.</w:t>
            </w:r>
          </w:p>
        </w:tc>
      </w:tr>
      <w:tr>
        <w:trPr>
          <w:trHeight w:val="225" w:hRule="atLeast"/>
        </w:trPr>
        <w:tc>
          <w:tcPr>
            <w:tcW w:w="3029" w:type="dxa"/>
            <w:tcBorders>
              <w:left w:val="nil"/>
            </w:tcBorders>
          </w:tcPr>
          <w:p>
            <w:pPr>
              <w:pStyle w:val="TableParagraph"/>
              <w:spacing w:line="148" w:lineRule="exact" w:before="57"/>
              <w:ind w:left="12"/>
              <w:rPr>
                <w:sz w:val="14"/>
              </w:rPr>
            </w:pPr>
            <w:r>
              <w:rPr>
                <w:color w:val="080808"/>
                <w:w w:val="102"/>
                <w:sz w:val="14"/>
              </w:rPr>
              <w:t>$</w:t>
            </w:r>
          </w:p>
        </w:tc>
        <w:tc>
          <w:tcPr>
            <w:tcW w:w="3023" w:type="dxa"/>
          </w:tcPr>
          <w:p>
            <w:pPr>
              <w:pStyle w:val="TableParagraph"/>
              <w:spacing w:line="157" w:lineRule="exact" w:before="47"/>
              <w:ind w:left="71"/>
              <w:rPr>
                <w:sz w:val="15"/>
              </w:rPr>
            </w:pPr>
            <w:r>
              <w:rPr>
                <w:color w:val="080808"/>
                <w:w w:val="107"/>
                <w:sz w:val="15"/>
              </w:rPr>
              <w:t>$</w:t>
            </w:r>
          </w:p>
        </w:tc>
        <w:tc>
          <w:tcPr>
            <w:tcW w:w="3166" w:type="dxa"/>
            <w:tcBorders>
              <w:right w:val="nil"/>
            </w:tcBorders>
          </w:tcPr>
          <w:p>
            <w:pPr>
              <w:pStyle w:val="TableParagraph"/>
              <w:spacing w:line="157" w:lineRule="exact" w:before="47"/>
              <w:ind w:left="77"/>
              <w:rPr>
                <w:sz w:val="15"/>
              </w:rPr>
            </w:pPr>
            <w:r>
              <w:rPr>
                <w:color w:val="080808"/>
                <w:w w:val="100"/>
                <w:sz w:val="15"/>
              </w:rPr>
              <w:t>$</w:t>
            </w:r>
          </w:p>
        </w:tc>
      </w:tr>
    </w:tbl>
    <w:p>
      <w:pPr>
        <w:pStyle w:val="BodyText"/>
        <w:rPr>
          <w:b/>
          <w:sz w:val="20"/>
        </w:rPr>
      </w:pPr>
    </w:p>
    <w:p>
      <w:pPr>
        <w:pStyle w:val="BodyText"/>
        <w:rPr>
          <w:b/>
          <w:sz w:val="20"/>
        </w:rPr>
      </w:pPr>
    </w:p>
    <w:p>
      <w:pPr>
        <w:pStyle w:val="BodyText"/>
        <w:rPr>
          <w:b/>
          <w:sz w:val="20"/>
        </w:rPr>
      </w:pPr>
    </w:p>
    <w:p>
      <w:pPr>
        <w:pStyle w:val="Heading3"/>
        <w:spacing w:before="212"/>
      </w:pPr>
      <w:r>
        <w:rPr>
          <w:color w:val="080808"/>
          <w:spacing w:val="-19"/>
          <w:w w:val="70"/>
        </w:rPr>
        <w:t>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r>
        <w:rPr/>
        <w:drawing>
          <wp:anchor distT="0" distB="0" distL="0" distR="0" allowOverlap="1" layoutInCell="1" locked="0" behindDoc="0" simplePos="0" relativeHeight="375">
            <wp:simplePos x="0" y="0"/>
            <wp:positionH relativeFrom="page">
              <wp:posOffset>886205</wp:posOffset>
            </wp:positionH>
            <wp:positionV relativeFrom="paragraph">
              <wp:posOffset>227702</wp:posOffset>
            </wp:positionV>
            <wp:extent cx="5862911" cy="252984"/>
            <wp:effectExtent l="0" t="0" r="0" b="0"/>
            <wp:wrapTopAndBottom/>
            <wp:docPr id="51" name="image46.png"/>
            <wp:cNvGraphicFramePr>
              <a:graphicFrameLocks noChangeAspect="1"/>
            </wp:cNvGraphicFramePr>
            <a:graphic>
              <a:graphicData uri="http://schemas.openxmlformats.org/drawingml/2006/picture">
                <pic:pic>
                  <pic:nvPicPr>
                    <pic:cNvPr id="52" name="image46.png"/>
                    <pic:cNvPicPr/>
                  </pic:nvPicPr>
                  <pic:blipFill>
                    <a:blip r:embed="rId52" cstate="print"/>
                    <a:stretch>
                      <a:fillRect/>
                    </a:stretch>
                  </pic:blipFill>
                  <pic:spPr>
                    <a:xfrm>
                      <a:off x="0" y="0"/>
                      <a:ext cx="5862911" cy="252984"/>
                    </a:xfrm>
                    <a:prstGeom prst="rect">
                      <a:avLst/>
                    </a:prstGeom>
                  </pic:spPr>
                </pic:pic>
              </a:graphicData>
            </a:graphic>
          </wp:anchor>
        </w:drawing>
      </w:r>
    </w:p>
    <w:p>
      <w:pPr>
        <w:tabs>
          <w:tab w:pos="9207" w:val="left" w:leader="none"/>
        </w:tabs>
        <w:spacing w:before="47"/>
        <w:ind w:left="270" w:right="0" w:firstLine="0"/>
        <w:jc w:val="left"/>
        <w:rPr>
          <w:sz w:val="14"/>
        </w:rPr>
      </w:pPr>
      <w:r>
        <w:rPr>
          <w:rFonts w:ascii="Courier New"/>
          <w:color w:val="080808"/>
          <w:w w:val="105"/>
          <w:sz w:val="15"/>
        </w:rPr>
        <w:t>EEA</w:t>
        <w:tab/>
      </w:r>
      <w:r>
        <w:rPr>
          <w:color w:val="080808"/>
          <w:w w:val="105"/>
          <w:position w:val="1"/>
          <w:sz w:val="14"/>
        </w:rPr>
        <w:t>Form </w:t>
      </w:r>
      <w:r>
        <w:rPr>
          <w:b/>
          <w:color w:val="080808"/>
          <w:w w:val="105"/>
          <w:position w:val="1"/>
          <w:sz w:val="15"/>
        </w:rPr>
        <w:t>3115 </w:t>
      </w:r>
      <w:r>
        <w:rPr>
          <w:color w:val="080808"/>
          <w:w w:val="105"/>
          <w:position w:val="1"/>
          <w:sz w:val="14"/>
        </w:rPr>
        <w:t>(Rev.</w:t>
      </w:r>
      <w:r>
        <w:rPr>
          <w:color w:val="080808"/>
          <w:spacing w:val="19"/>
          <w:w w:val="105"/>
          <w:position w:val="1"/>
          <w:sz w:val="14"/>
        </w:rPr>
        <w:t> </w:t>
      </w:r>
      <w:r>
        <w:rPr>
          <w:color w:val="080808"/>
          <w:w w:val="105"/>
          <w:position w:val="1"/>
          <w:sz w:val="14"/>
        </w:rPr>
        <w:t>12-2018)</w:t>
      </w:r>
    </w:p>
    <w:p>
      <w:pPr>
        <w:spacing w:after="0"/>
        <w:jc w:val="left"/>
        <w:rPr>
          <w:sz w:val="14"/>
        </w:rPr>
        <w:sectPr>
          <w:type w:val="continuous"/>
          <w:pgSz w:w="12240" w:h="15840"/>
          <w:pgMar w:top="440" w:bottom="280" w:left="540" w:right="160"/>
        </w:sectPr>
      </w:pPr>
    </w:p>
    <w:p>
      <w:pPr>
        <w:tabs>
          <w:tab w:pos="2426" w:val="left" w:leader="none"/>
        </w:tabs>
        <w:spacing w:line="161" w:lineRule="exact" w:before="66"/>
        <w:ind w:left="269" w:right="0" w:firstLine="0"/>
        <w:jc w:val="left"/>
        <w:rPr>
          <w:rFonts w:ascii="Times New Roman"/>
          <w:b/>
          <w:sz w:val="17"/>
        </w:rPr>
      </w:pPr>
      <w:r>
        <w:rPr>
          <w:color w:val="080808"/>
          <w:w w:val="110"/>
          <w:sz w:val="15"/>
        </w:rPr>
        <w:t>Form</w:t>
      </w:r>
      <w:r>
        <w:rPr>
          <w:color w:val="080808"/>
          <w:spacing w:val="-21"/>
          <w:w w:val="110"/>
          <w:sz w:val="15"/>
        </w:rPr>
        <w:t> </w:t>
      </w:r>
      <w:r>
        <w:rPr>
          <w:color w:val="1C1C1C"/>
          <w:w w:val="110"/>
          <w:sz w:val="15"/>
        </w:rPr>
        <w:t>3115</w:t>
      </w:r>
      <w:r>
        <w:rPr>
          <w:color w:val="1C1C1C"/>
          <w:spacing w:val="-22"/>
          <w:w w:val="110"/>
          <w:sz w:val="15"/>
        </w:rPr>
        <w:t> </w:t>
      </w:r>
      <w:r>
        <w:rPr>
          <w:color w:val="080808"/>
          <w:spacing w:val="-4"/>
          <w:w w:val="110"/>
          <w:sz w:val="15"/>
        </w:rPr>
        <w:t>(Rev</w:t>
      </w:r>
      <w:r>
        <w:rPr>
          <w:color w:val="313131"/>
          <w:spacing w:val="-4"/>
          <w:w w:val="110"/>
          <w:sz w:val="15"/>
        </w:rPr>
        <w:t>.</w:t>
      </w:r>
      <w:r>
        <w:rPr>
          <w:color w:val="313131"/>
          <w:spacing w:val="-22"/>
          <w:w w:val="110"/>
          <w:sz w:val="15"/>
        </w:rPr>
        <w:t> </w:t>
      </w:r>
      <w:r>
        <w:rPr>
          <w:color w:val="080808"/>
          <w:w w:val="110"/>
          <w:sz w:val="15"/>
        </w:rPr>
        <w:t>12-2018)</w:t>
        <w:tab/>
      </w:r>
      <w:r>
        <w:rPr>
          <w:rFonts w:ascii="Times New Roman"/>
          <w:b/>
          <w:color w:val="080808"/>
          <w:w w:val="120"/>
          <w:sz w:val="17"/>
        </w:rPr>
        <w:t>Saving Susan Ministry</w:t>
      </w:r>
      <w:r>
        <w:rPr>
          <w:rFonts w:ascii="Times New Roman"/>
          <w:b/>
          <w:color w:val="080808"/>
          <w:spacing w:val="33"/>
          <w:w w:val="120"/>
          <w:sz w:val="17"/>
        </w:rPr>
        <w:t> </w:t>
      </w:r>
      <w:r>
        <w:rPr>
          <w:rFonts w:ascii="Times New Roman"/>
          <w:b/>
          <w:color w:val="080808"/>
          <w:w w:val="120"/>
          <w:sz w:val="17"/>
        </w:rPr>
        <w:t>Inc</w:t>
      </w:r>
    </w:p>
    <w:p>
      <w:pPr>
        <w:pStyle w:val="Heading3"/>
        <w:spacing w:line="288" w:lineRule="exact"/>
      </w:pPr>
      <w:r>
        <w:rPr/>
        <w:pict>
          <v:shape style="position:absolute;margin-left:39.809986pt;margin-top:1.634521pt;width:541.6pt;height:193.45pt;mso-position-horizontal-relative:page;mso-position-vertical-relative:paragraph;z-index:252054528"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938"/>
                    <w:gridCol w:w="432"/>
                    <w:gridCol w:w="427"/>
                  </w:tblGrid>
                  <w:tr>
                    <w:trPr>
                      <w:trHeight w:val="214" w:hRule="atLeast"/>
                    </w:trPr>
                    <w:tc>
                      <w:tcPr>
                        <w:tcW w:w="9938" w:type="dxa"/>
                        <w:tcBorders>
                          <w:left w:val="nil"/>
                          <w:bottom w:val="single" w:sz="6" w:space="0" w:color="000000"/>
                          <w:right w:val="single" w:sz="6" w:space="0" w:color="000000"/>
                        </w:tcBorders>
                      </w:tcPr>
                      <w:p>
                        <w:pPr>
                          <w:pStyle w:val="TableParagraph"/>
                          <w:tabs>
                            <w:tab w:pos="1096" w:val="left" w:leader="none"/>
                          </w:tabs>
                          <w:spacing w:line="194" w:lineRule="exact"/>
                          <w:ind w:left="13"/>
                          <w:rPr>
                            <w:b/>
                            <w:sz w:val="19"/>
                          </w:rPr>
                        </w:pPr>
                        <w:r>
                          <w:rPr>
                            <w:b/>
                            <w:color w:val="080808"/>
                            <w:w w:val="100"/>
                            <w:sz w:val="19"/>
                            <w:shd w:fill="D2D2D2" w:color="auto" w:val="clear"/>
                          </w:rPr>
                          <w:t> </w:t>
                        </w:r>
                        <w:r>
                          <w:rPr>
                            <w:b/>
                            <w:color w:val="080808"/>
                            <w:spacing w:val="16"/>
                            <w:sz w:val="19"/>
                            <w:shd w:fill="D2D2D2" w:color="auto" w:val="clear"/>
                          </w:rPr>
                          <w:t> </w:t>
                        </w:r>
                        <w:r>
                          <w:rPr>
                            <w:b/>
                            <w:color w:val="080808"/>
                            <w:sz w:val="19"/>
                            <w:shd w:fill="D2D2D2" w:color="auto" w:val="clear"/>
                          </w:rPr>
                          <w:t>Part</w:t>
                        </w:r>
                        <w:r>
                          <w:rPr>
                            <w:b/>
                            <w:color w:val="080808"/>
                            <w:spacing w:val="12"/>
                            <w:sz w:val="19"/>
                            <w:shd w:fill="D2D2D2" w:color="auto" w:val="clear"/>
                          </w:rPr>
                          <w:t> </w:t>
                        </w:r>
                        <w:r>
                          <w:rPr>
                            <w:b/>
                            <w:color w:val="080808"/>
                            <w:sz w:val="19"/>
                            <w:shd w:fill="D2D2D2" w:color="auto" w:val="clear"/>
                          </w:rPr>
                          <w:t>IV</w:t>
                        </w:r>
                        <w:r>
                          <w:rPr>
                            <w:b/>
                            <w:color w:val="080808"/>
                            <w:spacing w:val="1"/>
                            <w:sz w:val="19"/>
                            <w:shd w:fill="D2D2D2" w:color="auto" w:val="clear"/>
                          </w:rPr>
                          <w:t> </w:t>
                        </w:r>
                        <w:r>
                          <w:rPr>
                            <w:color w:val="080808"/>
                            <w:sz w:val="28"/>
                          </w:rPr>
                          <w:t>I</w:t>
                          <w:tab/>
                        </w:r>
                        <w:r>
                          <w:rPr>
                            <w:b/>
                            <w:color w:val="080808"/>
                            <w:sz w:val="19"/>
                          </w:rPr>
                          <w:t>Section 481(a)</w:t>
                        </w:r>
                        <w:r>
                          <w:rPr>
                            <w:b/>
                            <w:color w:val="080808"/>
                            <w:spacing w:val="18"/>
                            <w:sz w:val="19"/>
                          </w:rPr>
                          <w:t> </w:t>
                        </w:r>
                        <w:r>
                          <w:rPr>
                            <w:b/>
                            <w:color w:val="080808"/>
                            <w:sz w:val="19"/>
                          </w:rPr>
                          <w:t>Adjustment</w:t>
                        </w:r>
                      </w:p>
                    </w:tc>
                    <w:tc>
                      <w:tcPr>
                        <w:tcW w:w="432" w:type="dxa"/>
                        <w:tcBorders>
                          <w:left w:val="single" w:sz="6" w:space="0" w:color="000000"/>
                          <w:bottom w:val="single" w:sz="6" w:space="0" w:color="000000"/>
                          <w:right w:val="single" w:sz="6" w:space="0" w:color="000000"/>
                        </w:tcBorders>
                      </w:tcPr>
                      <w:p>
                        <w:pPr>
                          <w:pStyle w:val="TableParagraph"/>
                          <w:spacing w:line="157" w:lineRule="exact" w:before="38"/>
                          <w:ind w:left="89"/>
                          <w:rPr>
                            <w:b/>
                            <w:sz w:val="14"/>
                          </w:rPr>
                        </w:pPr>
                        <w:r>
                          <w:rPr>
                            <w:b/>
                            <w:color w:val="080808"/>
                            <w:w w:val="110"/>
                            <w:sz w:val="14"/>
                          </w:rPr>
                          <w:t>Yes</w:t>
                        </w:r>
                      </w:p>
                    </w:tc>
                    <w:tc>
                      <w:tcPr>
                        <w:tcW w:w="427" w:type="dxa"/>
                        <w:tcBorders>
                          <w:left w:val="single" w:sz="6" w:space="0" w:color="000000"/>
                          <w:bottom w:val="single" w:sz="6" w:space="0" w:color="000000"/>
                          <w:right w:val="nil"/>
                        </w:tcBorders>
                      </w:tcPr>
                      <w:p>
                        <w:pPr>
                          <w:pStyle w:val="TableParagraph"/>
                          <w:spacing w:line="157" w:lineRule="exact" w:before="38"/>
                          <w:ind w:left="147"/>
                          <w:rPr>
                            <w:b/>
                            <w:sz w:val="14"/>
                          </w:rPr>
                        </w:pPr>
                        <w:r>
                          <w:rPr>
                            <w:b/>
                            <w:color w:val="080808"/>
                            <w:w w:val="110"/>
                            <w:sz w:val="14"/>
                          </w:rPr>
                          <w:t>No</w:t>
                        </w:r>
                      </w:p>
                    </w:tc>
                  </w:tr>
                  <w:tr>
                    <w:trPr>
                      <w:trHeight w:val="228" w:hRule="atLeast"/>
                    </w:trPr>
                    <w:tc>
                      <w:tcPr>
                        <w:tcW w:w="9938" w:type="dxa"/>
                        <w:vMerge w:val="restart"/>
                        <w:tcBorders>
                          <w:top w:val="single" w:sz="6" w:space="0" w:color="000000"/>
                          <w:left w:val="nil"/>
                          <w:right w:val="single" w:sz="6" w:space="0" w:color="000000"/>
                        </w:tcBorders>
                      </w:tcPr>
                      <w:p>
                        <w:pPr>
                          <w:pStyle w:val="TableParagraph"/>
                          <w:numPr>
                            <w:ilvl w:val="0"/>
                            <w:numId w:val="79"/>
                          </w:numPr>
                          <w:tabs>
                            <w:tab w:pos="591" w:val="left" w:leader="none"/>
                            <w:tab w:pos="592" w:val="left" w:leader="none"/>
                          </w:tabs>
                          <w:spacing w:line="319" w:lineRule="auto" w:before="30" w:after="0"/>
                          <w:ind w:left="590" w:right="1458" w:hanging="502"/>
                          <w:jc w:val="left"/>
                          <w:rPr>
                            <w:sz w:val="15"/>
                          </w:rPr>
                        </w:pPr>
                        <w:r>
                          <w:rPr>
                            <w:color w:val="080808"/>
                            <w:sz w:val="15"/>
                          </w:rPr>
                          <w:t>Does published guidance require the applicant  (or permit the applicant  and the applicant  is electing)  to implement the requested change in method of</w:t>
                        </w:r>
                        <w:r>
                          <w:rPr>
                            <w:color w:val="080808"/>
                            <w:spacing w:val="38"/>
                            <w:sz w:val="15"/>
                          </w:rPr>
                          <w:t> </w:t>
                        </w:r>
                        <w:r>
                          <w:rPr>
                            <w:color w:val="080808"/>
                            <w:sz w:val="15"/>
                          </w:rPr>
                          <w:t>accounting on a cut-off basis? • • • • . . . . • • • • • • • • • • . .</w:t>
                        </w:r>
                      </w:p>
                      <w:p>
                        <w:pPr>
                          <w:pStyle w:val="TableParagraph"/>
                          <w:spacing w:before="15"/>
                          <w:ind w:left="593"/>
                          <w:rPr>
                            <w:sz w:val="15"/>
                          </w:rPr>
                        </w:pPr>
                        <w:r>
                          <w:rPr>
                            <w:color w:val="080808"/>
                            <w:w w:val="105"/>
                            <w:sz w:val="15"/>
                          </w:rPr>
                          <w:t>If </w:t>
                        </w:r>
                        <w:r>
                          <w:rPr>
                            <w:color w:val="1C1C1C"/>
                            <w:w w:val="105"/>
                            <w:sz w:val="15"/>
                          </w:rPr>
                          <w:t>"Yes</w:t>
                        </w:r>
                        <w:r>
                          <w:rPr>
                            <w:color w:val="414141"/>
                            <w:w w:val="105"/>
                            <w:sz w:val="15"/>
                          </w:rPr>
                          <w:t>," </w:t>
                        </w:r>
                        <w:r>
                          <w:rPr>
                            <w:color w:val="080808"/>
                            <w:w w:val="105"/>
                            <w:sz w:val="15"/>
                          </w:rPr>
                          <w:t>attach an explanation and do not complete lines 26</w:t>
                        </w:r>
                        <w:r>
                          <w:rPr>
                            <w:color w:val="414141"/>
                            <w:w w:val="105"/>
                            <w:sz w:val="15"/>
                          </w:rPr>
                          <w:t>, </w:t>
                        </w:r>
                        <w:r>
                          <w:rPr>
                            <w:color w:val="080808"/>
                            <w:w w:val="105"/>
                            <w:sz w:val="15"/>
                          </w:rPr>
                          <w:t>27</w:t>
                        </w:r>
                        <w:r>
                          <w:rPr>
                            <w:color w:val="313131"/>
                            <w:w w:val="105"/>
                            <w:sz w:val="15"/>
                          </w:rPr>
                          <w:t>, </w:t>
                        </w:r>
                        <w:r>
                          <w:rPr>
                            <w:color w:val="080808"/>
                            <w:w w:val="105"/>
                            <w:sz w:val="15"/>
                          </w:rPr>
                          <w:t>and 28 below</w:t>
                        </w:r>
                        <w:r>
                          <w:rPr>
                            <w:color w:val="313131"/>
                            <w:w w:val="105"/>
                            <w:sz w:val="15"/>
                          </w:rPr>
                          <w:t>.</w:t>
                        </w:r>
                      </w:p>
                      <w:p>
                        <w:pPr>
                          <w:pStyle w:val="TableParagraph"/>
                          <w:numPr>
                            <w:ilvl w:val="0"/>
                            <w:numId w:val="79"/>
                          </w:numPr>
                          <w:tabs>
                            <w:tab w:pos="590" w:val="left" w:leader="none"/>
                            <w:tab w:pos="591" w:val="left" w:leader="none"/>
                          </w:tabs>
                          <w:spacing w:line="240" w:lineRule="auto" w:before="60" w:after="81"/>
                          <w:ind w:left="590" w:right="0" w:hanging="502"/>
                          <w:jc w:val="left"/>
                          <w:rPr>
                            <w:sz w:val="15"/>
                          </w:rPr>
                        </w:pPr>
                        <w:r>
                          <w:rPr>
                            <w:color w:val="080808"/>
                            <w:w w:val="105"/>
                            <w:sz w:val="15"/>
                          </w:rPr>
                          <w:t>Enter the section 481(a) adjustment. Indicate whether the adjustment is an increase(+) or a decrease(-)</w:t>
                        </w:r>
                        <w:r>
                          <w:rPr>
                            <w:color w:val="080808"/>
                            <w:spacing w:val="42"/>
                            <w:w w:val="105"/>
                            <w:sz w:val="15"/>
                          </w:rPr>
                          <w:t> </w:t>
                        </w:r>
                        <w:r>
                          <w:rPr>
                            <w:color w:val="080808"/>
                            <w:w w:val="105"/>
                            <w:sz w:val="15"/>
                          </w:rPr>
                          <w:t>in</w:t>
                        </w:r>
                      </w:p>
                      <w:p>
                        <w:pPr>
                          <w:pStyle w:val="TableParagraph"/>
                          <w:ind w:left="599"/>
                          <w:rPr>
                            <w:sz w:val="20"/>
                          </w:rPr>
                        </w:pPr>
                        <w:r>
                          <w:rPr>
                            <w:sz w:val="20"/>
                          </w:rPr>
                          <w:drawing>
                            <wp:inline distT="0" distB="0" distL="0" distR="0">
                              <wp:extent cx="4995672" cy="252983"/>
                              <wp:effectExtent l="0" t="0" r="0" b="0"/>
                              <wp:docPr id="53" name="image47.png"/>
                              <wp:cNvGraphicFramePr>
                                <a:graphicFrameLocks noChangeAspect="1"/>
                              </wp:cNvGraphicFramePr>
                              <a:graphic>
                                <a:graphicData uri="http://schemas.openxmlformats.org/drawingml/2006/picture">
                                  <pic:pic>
                                    <pic:nvPicPr>
                                      <pic:cNvPr id="54" name="image47.png"/>
                                      <pic:cNvPicPr/>
                                    </pic:nvPicPr>
                                    <pic:blipFill>
                                      <a:blip r:embed="rId53" cstate="print"/>
                                      <a:stretch>
                                        <a:fillRect/>
                                      </a:stretch>
                                    </pic:blipFill>
                                    <pic:spPr>
                                      <a:xfrm>
                                        <a:off x="0" y="0"/>
                                        <a:ext cx="4995672" cy="252983"/>
                                      </a:xfrm>
                                      <a:prstGeom prst="rect">
                                        <a:avLst/>
                                      </a:prstGeom>
                                    </pic:spPr>
                                  </pic:pic>
                                </a:graphicData>
                              </a:graphic>
                            </wp:inline>
                          </w:drawing>
                        </w:r>
                        <w:r>
                          <w:rPr>
                            <w:sz w:val="20"/>
                          </w:rPr>
                        </w:r>
                      </w:p>
                      <w:p>
                        <w:pPr>
                          <w:pStyle w:val="TableParagraph"/>
                          <w:spacing w:line="333" w:lineRule="auto" w:before="66"/>
                          <w:ind w:left="592" w:right="1933" w:hanging="1"/>
                          <w:rPr>
                            <w:sz w:val="15"/>
                          </w:rPr>
                        </w:pPr>
                        <w:r>
                          <w:rPr>
                            <w:color w:val="080808"/>
                            <w:w w:val="105"/>
                            <w:sz w:val="15"/>
                          </w:rPr>
                          <w:t>computation for each </w:t>
                        </w:r>
                        <w:r>
                          <w:rPr>
                            <w:color w:val="1C1C1C"/>
                            <w:w w:val="105"/>
                            <w:sz w:val="15"/>
                          </w:rPr>
                          <w:t>component. </w:t>
                        </w:r>
                        <w:r>
                          <w:rPr>
                            <w:color w:val="080808"/>
                            <w:w w:val="105"/>
                            <w:sz w:val="15"/>
                          </w:rPr>
                          <w:t>If more than one applicant is applying for the method change on the application, attach a list of the </w:t>
                        </w:r>
                        <w:r>
                          <w:rPr>
                            <w:b/>
                            <w:color w:val="080808"/>
                            <w:w w:val="105"/>
                            <w:sz w:val="14"/>
                          </w:rPr>
                          <w:t>(a) </w:t>
                        </w:r>
                        <w:r>
                          <w:rPr>
                            <w:color w:val="080808"/>
                            <w:w w:val="105"/>
                            <w:sz w:val="15"/>
                          </w:rPr>
                          <w:t>name, </w:t>
                        </w:r>
                        <w:r>
                          <w:rPr>
                            <w:b/>
                            <w:color w:val="080808"/>
                            <w:w w:val="105"/>
                            <w:sz w:val="14"/>
                          </w:rPr>
                          <w:t>(b) </w:t>
                        </w:r>
                        <w:r>
                          <w:rPr>
                            <w:color w:val="080808"/>
                            <w:w w:val="105"/>
                            <w:sz w:val="15"/>
                          </w:rPr>
                          <w:t>identification number, and </w:t>
                        </w:r>
                        <w:r>
                          <w:rPr>
                            <w:b/>
                            <w:color w:val="080808"/>
                            <w:w w:val="105"/>
                            <w:sz w:val="14"/>
                          </w:rPr>
                          <w:t>(c) </w:t>
                        </w:r>
                        <w:r>
                          <w:rPr>
                            <w:color w:val="080808"/>
                            <w:w w:val="105"/>
                            <w:sz w:val="15"/>
                          </w:rPr>
                          <w:t>the amount of the section 481(a) adjustment attributable to each applicant.</w:t>
                        </w:r>
                      </w:p>
                      <w:p>
                        <w:pPr>
                          <w:pStyle w:val="TableParagraph"/>
                          <w:numPr>
                            <w:ilvl w:val="0"/>
                            <w:numId w:val="79"/>
                          </w:numPr>
                          <w:tabs>
                            <w:tab w:pos="593" w:val="left" w:leader="none"/>
                            <w:tab w:pos="594" w:val="left" w:leader="none"/>
                          </w:tabs>
                          <w:spacing w:line="182" w:lineRule="exact" w:before="0" w:after="0"/>
                          <w:ind w:left="593" w:right="0" w:hanging="510"/>
                          <w:jc w:val="left"/>
                          <w:rPr>
                            <w:sz w:val="15"/>
                          </w:rPr>
                        </w:pPr>
                        <w:r>
                          <w:rPr>
                            <w:color w:val="080808"/>
                            <w:w w:val="105"/>
                            <w:sz w:val="15"/>
                          </w:rPr>
                          <w:t>Is the applicant making an election to take the entire amount of the adjustment into account in the tax year of</w:t>
                        </w:r>
                        <w:r>
                          <w:rPr>
                            <w:color w:val="080808"/>
                            <w:spacing w:val="-30"/>
                            <w:w w:val="105"/>
                            <w:sz w:val="15"/>
                          </w:rPr>
                          <w:t> </w:t>
                        </w:r>
                        <w:r>
                          <w:rPr>
                            <w:color w:val="080808"/>
                            <w:w w:val="105"/>
                            <w:sz w:val="15"/>
                          </w:rPr>
                          <w:t>change?</w:t>
                        </w:r>
                      </w:p>
                      <w:p>
                        <w:pPr>
                          <w:pStyle w:val="TableParagraph"/>
                          <w:spacing w:line="148" w:lineRule="exact" w:before="60"/>
                          <w:ind w:left="593"/>
                          <w:rPr>
                            <w:sz w:val="15"/>
                          </w:rPr>
                        </w:pPr>
                        <w:r>
                          <w:rPr>
                            <w:color w:val="080808"/>
                            <w:w w:val="105"/>
                            <w:sz w:val="15"/>
                          </w:rPr>
                          <w:t>If "Yes</w:t>
                        </w:r>
                        <w:r>
                          <w:rPr>
                            <w:color w:val="313131"/>
                            <w:w w:val="105"/>
                            <w:sz w:val="15"/>
                          </w:rPr>
                          <w:t>,</w:t>
                        </w:r>
                        <w:r>
                          <w:rPr>
                            <w:color w:val="080808"/>
                            <w:w w:val="105"/>
                            <w:sz w:val="15"/>
                          </w:rPr>
                          <w:t>" check the box for the applicable elective provision used to make the election (see instructions).</w:t>
                        </w:r>
                      </w:p>
                      <w:p>
                        <w:pPr>
                          <w:pStyle w:val="TableParagraph"/>
                          <w:tabs>
                            <w:tab w:pos="3153" w:val="left" w:leader="none"/>
                          </w:tabs>
                          <w:spacing w:line="297" w:lineRule="exact"/>
                          <w:ind w:left="557"/>
                          <w:rPr>
                            <w:sz w:val="15"/>
                          </w:rPr>
                        </w:pPr>
                        <w:r>
                          <w:rPr>
                            <w:color w:val="080808"/>
                            <w:w w:val="105"/>
                            <w:sz w:val="28"/>
                          </w:rPr>
                          <w:t>D</w:t>
                        </w:r>
                        <w:r>
                          <w:rPr>
                            <w:color w:val="080808"/>
                            <w:spacing w:val="-45"/>
                            <w:w w:val="105"/>
                            <w:sz w:val="28"/>
                          </w:rPr>
                          <w:t> </w:t>
                        </w:r>
                        <w:r>
                          <w:rPr>
                            <w:color w:val="080808"/>
                            <w:w w:val="105"/>
                            <w:sz w:val="15"/>
                          </w:rPr>
                          <w:t>$50,000 de minimis</w:t>
                        </w:r>
                        <w:r>
                          <w:rPr>
                            <w:color w:val="080808"/>
                            <w:spacing w:val="-2"/>
                            <w:w w:val="105"/>
                            <w:sz w:val="15"/>
                          </w:rPr>
                          <w:t> </w:t>
                        </w:r>
                        <w:r>
                          <w:rPr>
                            <w:color w:val="080808"/>
                            <w:w w:val="105"/>
                            <w:sz w:val="15"/>
                          </w:rPr>
                          <w:t>election</w:t>
                          <w:tab/>
                        </w:r>
                        <w:r>
                          <w:rPr>
                            <w:color w:val="080808"/>
                            <w:w w:val="105"/>
                            <w:sz w:val="28"/>
                          </w:rPr>
                          <w:t>D </w:t>
                        </w:r>
                        <w:r>
                          <w:rPr>
                            <w:color w:val="080808"/>
                            <w:w w:val="105"/>
                            <w:sz w:val="15"/>
                          </w:rPr>
                          <w:t>Eligible acquisition transaction</w:t>
                        </w:r>
                        <w:r>
                          <w:rPr>
                            <w:color w:val="080808"/>
                            <w:spacing w:val="-13"/>
                            <w:w w:val="105"/>
                            <w:sz w:val="15"/>
                          </w:rPr>
                          <w:t> </w:t>
                        </w:r>
                        <w:r>
                          <w:rPr>
                            <w:color w:val="080808"/>
                            <w:w w:val="105"/>
                            <w:sz w:val="15"/>
                          </w:rPr>
                          <w:t>election</w:t>
                        </w:r>
                      </w:p>
                      <w:p>
                        <w:pPr>
                          <w:pStyle w:val="TableParagraph"/>
                          <w:numPr>
                            <w:ilvl w:val="0"/>
                            <w:numId w:val="79"/>
                          </w:numPr>
                          <w:tabs>
                            <w:tab w:pos="593" w:val="left" w:leader="none"/>
                            <w:tab w:pos="594" w:val="left" w:leader="none"/>
                          </w:tabs>
                          <w:spacing w:line="324" w:lineRule="auto" w:before="31" w:after="0"/>
                          <w:ind w:left="591" w:right="1431" w:hanging="508"/>
                          <w:jc w:val="left"/>
                          <w:rPr>
                            <w:sz w:val="15"/>
                          </w:rPr>
                        </w:pPr>
                        <w:r>
                          <w:rPr>
                            <w:color w:val="080808"/>
                            <w:w w:val="105"/>
                            <w:sz w:val="15"/>
                          </w:rPr>
                          <w:t>Is</w:t>
                        </w:r>
                        <w:r>
                          <w:rPr>
                            <w:color w:val="080808"/>
                            <w:spacing w:val="-12"/>
                            <w:w w:val="105"/>
                            <w:sz w:val="15"/>
                          </w:rPr>
                          <w:t> </w:t>
                        </w:r>
                        <w:r>
                          <w:rPr>
                            <w:color w:val="080808"/>
                            <w:w w:val="105"/>
                            <w:sz w:val="15"/>
                          </w:rPr>
                          <w:t>any</w:t>
                        </w:r>
                        <w:r>
                          <w:rPr>
                            <w:color w:val="080808"/>
                            <w:spacing w:val="-3"/>
                            <w:w w:val="105"/>
                            <w:sz w:val="15"/>
                          </w:rPr>
                          <w:t> </w:t>
                        </w:r>
                        <w:r>
                          <w:rPr>
                            <w:color w:val="080808"/>
                            <w:w w:val="105"/>
                            <w:sz w:val="15"/>
                          </w:rPr>
                          <w:t>part</w:t>
                        </w:r>
                        <w:r>
                          <w:rPr>
                            <w:color w:val="080808"/>
                            <w:spacing w:val="-8"/>
                            <w:w w:val="105"/>
                            <w:sz w:val="15"/>
                          </w:rPr>
                          <w:t> </w:t>
                        </w:r>
                        <w:r>
                          <w:rPr>
                            <w:color w:val="080808"/>
                            <w:w w:val="105"/>
                            <w:sz w:val="15"/>
                          </w:rPr>
                          <w:t>of</w:t>
                        </w:r>
                        <w:r>
                          <w:rPr>
                            <w:color w:val="080808"/>
                            <w:spacing w:val="-9"/>
                            <w:w w:val="105"/>
                            <w:sz w:val="15"/>
                          </w:rPr>
                          <w:t> </w:t>
                        </w:r>
                        <w:r>
                          <w:rPr>
                            <w:color w:val="080808"/>
                            <w:w w:val="105"/>
                            <w:sz w:val="15"/>
                          </w:rPr>
                          <w:t>the</w:t>
                        </w:r>
                        <w:r>
                          <w:rPr>
                            <w:color w:val="080808"/>
                            <w:spacing w:val="-8"/>
                            <w:w w:val="105"/>
                            <w:sz w:val="15"/>
                          </w:rPr>
                          <w:t> </w:t>
                        </w:r>
                        <w:r>
                          <w:rPr>
                            <w:color w:val="080808"/>
                            <w:w w:val="105"/>
                            <w:sz w:val="15"/>
                          </w:rPr>
                          <w:t>section</w:t>
                        </w:r>
                        <w:r>
                          <w:rPr>
                            <w:color w:val="080808"/>
                            <w:spacing w:val="-3"/>
                            <w:w w:val="105"/>
                            <w:sz w:val="15"/>
                          </w:rPr>
                          <w:t> </w:t>
                        </w:r>
                        <w:r>
                          <w:rPr>
                            <w:color w:val="080808"/>
                            <w:w w:val="105"/>
                            <w:sz w:val="15"/>
                          </w:rPr>
                          <w:t>481(a)</w:t>
                        </w:r>
                        <w:r>
                          <w:rPr>
                            <w:color w:val="080808"/>
                            <w:spacing w:val="-4"/>
                            <w:w w:val="105"/>
                            <w:sz w:val="15"/>
                          </w:rPr>
                          <w:t> </w:t>
                        </w:r>
                        <w:r>
                          <w:rPr>
                            <w:color w:val="080808"/>
                            <w:w w:val="105"/>
                            <w:sz w:val="15"/>
                          </w:rPr>
                          <w:t>adjustment</w:t>
                        </w:r>
                        <w:r>
                          <w:rPr>
                            <w:color w:val="080808"/>
                            <w:spacing w:val="-2"/>
                            <w:w w:val="105"/>
                            <w:sz w:val="15"/>
                          </w:rPr>
                          <w:t> </w:t>
                        </w:r>
                        <w:r>
                          <w:rPr>
                            <w:color w:val="080808"/>
                            <w:w w:val="105"/>
                            <w:sz w:val="15"/>
                          </w:rPr>
                          <w:t>attributable</w:t>
                        </w:r>
                        <w:r>
                          <w:rPr>
                            <w:color w:val="080808"/>
                            <w:spacing w:val="2"/>
                            <w:w w:val="105"/>
                            <w:sz w:val="15"/>
                          </w:rPr>
                          <w:t> </w:t>
                        </w:r>
                        <w:r>
                          <w:rPr>
                            <w:color w:val="080808"/>
                            <w:w w:val="105"/>
                            <w:sz w:val="15"/>
                          </w:rPr>
                          <w:t>to</w:t>
                        </w:r>
                        <w:r>
                          <w:rPr>
                            <w:color w:val="080808"/>
                            <w:spacing w:val="-8"/>
                            <w:w w:val="105"/>
                            <w:sz w:val="15"/>
                          </w:rPr>
                          <w:t> </w:t>
                        </w:r>
                        <w:r>
                          <w:rPr>
                            <w:color w:val="080808"/>
                            <w:w w:val="105"/>
                            <w:sz w:val="15"/>
                          </w:rPr>
                          <w:t>transactions</w:t>
                        </w:r>
                        <w:r>
                          <w:rPr>
                            <w:color w:val="080808"/>
                            <w:spacing w:val="5"/>
                            <w:w w:val="105"/>
                            <w:sz w:val="15"/>
                          </w:rPr>
                          <w:t> </w:t>
                        </w:r>
                        <w:r>
                          <w:rPr>
                            <w:color w:val="080808"/>
                            <w:w w:val="105"/>
                            <w:sz w:val="15"/>
                          </w:rPr>
                          <w:t>between</w:t>
                        </w:r>
                        <w:r>
                          <w:rPr>
                            <w:color w:val="080808"/>
                            <w:spacing w:val="-1"/>
                            <w:w w:val="105"/>
                            <w:sz w:val="15"/>
                          </w:rPr>
                          <w:t> </w:t>
                        </w:r>
                        <w:r>
                          <w:rPr>
                            <w:color w:val="080808"/>
                            <w:w w:val="105"/>
                            <w:sz w:val="15"/>
                          </w:rPr>
                          <w:t>members</w:t>
                        </w:r>
                        <w:r>
                          <w:rPr>
                            <w:color w:val="080808"/>
                            <w:spacing w:val="2"/>
                            <w:w w:val="105"/>
                            <w:sz w:val="15"/>
                          </w:rPr>
                          <w:t> </w:t>
                        </w:r>
                        <w:r>
                          <w:rPr>
                            <w:color w:val="080808"/>
                            <w:w w:val="105"/>
                            <w:sz w:val="15"/>
                          </w:rPr>
                          <w:t>of</w:t>
                        </w:r>
                        <w:r>
                          <w:rPr>
                            <w:color w:val="080808"/>
                            <w:spacing w:val="-8"/>
                            <w:w w:val="105"/>
                            <w:sz w:val="15"/>
                          </w:rPr>
                          <w:t> </w:t>
                        </w:r>
                        <w:r>
                          <w:rPr>
                            <w:color w:val="080808"/>
                            <w:w w:val="105"/>
                            <w:sz w:val="15"/>
                          </w:rPr>
                          <w:t>an</w:t>
                        </w:r>
                        <w:r>
                          <w:rPr>
                            <w:color w:val="080808"/>
                            <w:spacing w:val="-10"/>
                            <w:w w:val="105"/>
                            <w:sz w:val="15"/>
                          </w:rPr>
                          <w:t> </w:t>
                        </w:r>
                        <w:r>
                          <w:rPr>
                            <w:color w:val="080808"/>
                            <w:w w:val="105"/>
                            <w:sz w:val="15"/>
                          </w:rPr>
                          <w:t>affiliated group,</w:t>
                        </w:r>
                        <w:r>
                          <w:rPr>
                            <w:color w:val="080808"/>
                            <w:spacing w:val="-7"/>
                            <w:w w:val="105"/>
                            <w:sz w:val="15"/>
                          </w:rPr>
                          <w:t> </w:t>
                        </w:r>
                        <w:r>
                          <w:rPr>
                            <w:color w:val="080808"/>
                            <w:w w:val="105"/>
                            <w:sz w:val="15"/>
                          </w:rPr>
                          <w:t>a consolidated </w:t>
                        </w:r>
                        <w:r>
                          <w:rPr>
                            <w:color w:val="080808"/>
                            <w:spacing w:val="-4"/>
                            <w:w w:val="105"/>
                            <w:sz w:val="15"/>
                          </w:rPr>
                          <w:t>group</w:t>
                        </w:r>
                        <w:r>
                          <w:rPr>
                            <w:color w:val="313131"/>
                            <w:spacing w:val="-4"/>
                            <w:w w:val="105"/>
                            <w:sz w:val="15"/>
                          </w:rPr>
                          <w:t>, </w:t>
                        </w:r>
                        <w:r>
                          <w:rPr>
                            <w:color w:val="080808"/>
                            <w:w w:val="105"/>
                            <w:sz w:val="15"/>
                          </w:rPr>
                          <w:t>a controlled </w:t>
                        </w:r>
                        <w:r>
                          <w:rPr>
                            <w:color w:val="080808"/>
                            <w:spacing w:val="-4"/>
                            <w:w w:val="105"/>
                            <w:sz w:val="15"/>
                          </w:rPr>
                          <w:t>group</w:t>
                        </w:r>
                        <w:r>
                          <w:rPr>
                            <w:color w:val="313131"/>
                            <w:spacing w:val="-4"/>
                            <w:w w:val="105"/>
                            <w:sz w:val="15"/>
                          </w:rPr>
                          <w:t>, </w:t>
                        </w:r>
                        <w:r>
                          <w:rPr>
                            <w:color w:val="080808"/>
                            <w:w w:val="105"/>
                            <w:sz w:val="15"/>
                          </w:rPr>
                          <w:t>or other related</w:t>
                        </w:r>
                        <w:r>
                          <w:rPr>
                            <w:color w:val="080808"/>
                            <w:spacing w:val="25"/>
                            <w:w w:val="105"/>
                            <w:sz w:val="15"/>
                          </w:rPr>
                          <w:t> </w:t>
                        </w:r>
                        <w:r>
                          <w:rPr>
                            <w:color w:val="080808"/>
                            <w:w w:val="105"/>
                            <w:sz w:val="15"/>
                          </w:rPr>
                          <w:t>parties?</w:t>
                        </w:r>
                      </w:p>
                      <w:p>
                        <w:pPr>
                          <w:pStyle w:val="TableParagraph"/>
                          <w:spacing w:line="158" w:lineRule="exact" w:before="8"/>
                          <w:ind w:left="593"/>
                          <w:rPr>
                            <w:sz w:val="15"/>
                          </w:rPr>
                        </w:pPr>
                        <w:r>
                          <w:rPr>
                            <w:color w:val="080808"/>
                            <w:w w:val="105"/>
                            <w:sz w:val="15"/>
                          </w:rPr>
                          <w:t>If </w:t>
                        </w:r>
                        <w:r>
                          <w:rPr>
                            <w:color w:val="313131"/>
                            <w:w w:val="105"/>
                            <w:sz w:val="15"/>
                          </w:rPr>
                          <w:t>"</w:t>
                        </w:r>
                        <w:r>
                          <w:rPr>
                            <w:color w:val="080808"/>
                            <w:w w:val="105"/>
                            <w:sz w:val="15"/>
                          </w:rPr>
                          <w:t>Yes</w:t>
                        </w:r>
                        <w:r>
                          <w:rPr>
                            <w:color w:val="414141"/>
                            <w:w w:val="105"/>
                            <w:sz w:val="15"/>
                          </w:rPr>
                          <w:t>," </w:t>
                        </w:r>
                        <w:r>
                          <w:rPr>
                            <w:color w:val="080808"/>
                            <w:w w:val="105"/>
                            <w:sz w:val="15"/>
                          </w:rPr>
                          <w:t>attach an explanation</w:t>
                        </w:r>
                        <w:r>
                          <w:rPr>
                            <w:color w:val="313131"/>
                            <w:w w:val="105"/>
                            <w:sz w:val="15"/>
                          </w:rPr>
                          <w:t>.</w:t>
                        </w: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199"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1663"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0"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699"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bottom w:val="nil"/>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bottom w:val="nil"/>
                          <w:right w:val="nil"/>
                        </w:tcBorders>
                        <w:shd w:val="clear" w:color="auto" w:fill="D2D2D2"/>
                      </w:tcPr>
                      <w:p>
                        <w:pPr>
                          <w:pStyle w:val="TableParagraph"/>
                          <w:rPr>
                            <w:rFonts w:ascii="Times New Roman"/>
                            <w:sz w:val="14"/>
                          </w:rPr>
                        </w:pPr>
                      </w:p>
                    </w:tc>
                  </w:tr>
                  <w:tr>
                    <w:trPr>
                      <w:trHeight w:val="200" w:hRule="atLeast"/>
                    </w:trPr>
                    <w:tc>
                      <w:tcPr>
                        <w:tcW w:w="9938" w:type="dxa"/>
                        <w:vMerge/>
                        <w:tcBorders>
                          <w:top w:val="nil"/>
                          <w:left w:val="nil"/>
                          <w:right w:val="single" w:sz="6" w:space="0" w:color="000000"/>
                        </w:tcBorders>
                      </w:tcPr>
                      <w:p>
                        <w:pPr>
                          <w:rPr>
                            <w:sz w:val="2"/>
                            <w:szCs w:val="2"/>
                          </w:rPr>
                        </w:pPr>
                      </w:p>
                    </w:tc>
                    <w:tc>
                      <w:tcPr>
                        <w:tcW w:w="432"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427" w:type="dxa"/>
                        <w:tcBorders>
                          <w:top w:val="nil"/>
                          <w:left w:val="single" w:sz="6" w:space="0" w:color="000000"/>
                          <w:bottom w:val="single" w:sz="6" w:space="0" w:color="000000"/>
                          <w:right w:val="nil"/>
                        </w:tcBorders>
                      </w:tcPr>
                      <w:p>
                        <w:pPr>
                          <w:pStyle w:val="TableParagraph"/>
                          <w:rPr>
                            <w:rFonts w:ascii="Times New Roman"/>
                            <w:sz w:val="12"/>
                          </w:rPr>
                        </w:pPr>
                      </w:p>
                    </w:tc>
                  </w:tr>
                  <w:tr>
                    <w:trPr>
                      <w:trHeight w:val="215" w:hRule="atLeast"/>
                    </w:trPr>
                    <w:tc>
                      <w:tcPr>
                        <w:tcW w:w="9938" w:type="dxa"/>
                        <w:vMerge/>
                        <w:tcBorders>
                          <w:top w:val="nil"/>
                          <w:left w:val="nil"/>
                          <w:right w:val="single" w:sz="6" w:space="0" w:color="000000"/>
                        </w:tcBorders>
                      </w:tcPr>
                      <w:p>
                        <w:pPr>
                          <w:rPr>
                            <w:sz w:val="2"/>
                            <w:szCs w:val="2"/>
                          </w:rPr>
                        </w:pPr>
                      </w:p>
                    </w:tc>
                    <w:tc>
                      <w:tcPr>
                        <w:tcW w:w="432" w:type="dxa"/>
                        <w:tcBorders>
                          <w:top w:val="single" w:sz="6" w:space="0" w:color="000000"/>
                          <w:left w:val="single" w:sz="6" w:space="0" w:color="000000"/>
                          <w:right w:val="single" w:sz="6" w:space="0" w:color="000000"/>
                        </w:tcBorders>
                        <w:shd w:val="clear" w:color="auto" w:fill="D2D2D2"/>
                      </w:tcPr>
                      <w:p>
                        <w:pPr>
                          <w:pStyle w:val="TableParagraph"/>
                          <w:rPr>
                            <w:rFonts w:ascii="Times New Roman"/>
                            <w:sz w:val="14"/>
                          </w:rPr>
                        </w:pPr>
                      </w:p>
                    </w:tc>
                    <w:tc>
                      <w:tcPr>
                        <w:tcW w:w="427" w:type="dxa"/>
                        <w:tcBorders>
                          <w:top w:val="single" w:sz="6" w:space="0" w:color="000000"/>
                          <w:left w:val="single" w:sz="6" w:space="0" w:color="000000"/>
                          <w:right w:val="nil"/>
                        </w:tcBorders>
                        <w:shd w:val="clear" w:color="auto" w:fill="D2D2D2"/>
                      </w:tcPr>
                      <w:p>
                        <w:pPr>
                          <w:pStyle w:val="TableParagraph"/>
                          <w:rPr>
                            <w:rFonts w:ascii="Times New Roman"/>
                            <w:sz w:val="14"/>
                          </w:rPr>
                        </w:pPr>
                      </w:p>
                    </w:tc>
                  </w:tr>
                </w:tbl>
                <w:p>
                  <w:pPr>
                    <w:pStyle w:val="BodyText"/>
                  </w:pPr>
                </w:p>
              </w:txbxContent>
            </v:textbox>
            <w10:wrap type="none"/>
          </v:shape>
        </w:pict>
      </w:r>
      <w:r>
        <w:rPr>
          <w:color w:val="080808"/>
          <w:spacing w:val="-19"/>
          <w:w w:val="70"/>
        </w:rPr>
        <w:t>I</w:t>
      </w:r>
    </w:p>
    <w:p>
      <w:pPr>
        <w:tabs>
          <w:tab w:pos="2627" w:val="left" w:leader="none"/>
        </w:tabs>
        <w:spacing w:before="79"/>
        <w:ind w:left="241" w:right="0" w:firstLine="0"/>
        <w:jc w:val="left"/>
        <w:rPr>
          <w:b/>
          <w:sz w:val="14"/>
        </w:rPr>
      </w:pPr>
      <w:r>
        <w:rPr/>
        <w:br w:type="column"/>
      </w:r>
      <w:r>
        <w:rPr>
          <w:rFonts w:ascii="Courier New"/>
          <w:b/>
          <w:color w:val="080808"/>
          <w:w w:val="105"/>
          <w:sz w:val="18"/>
        </w:rPr>
        <w:t>47-3041699</w:t>
        <w:tab/>
      </w:r>
      <w:r>
        <w:rPr>
          <w:color w:val="080808"/>
          <w:w w:val="105"/>
          <w:position w:val="1"/>
          <w:sz w:val="15"/>
        </w:rPr>
        <w:t>Page </w:t>
      </w:r>
      <w:r>
        <w:rPr>
          <w:b/>
          <w:color w:val="080808"/>
          <w:w w:val="105"/>
          <w:position w:val="1"/>
          <w:sz w:val="14"/>
        </w:rPr>
        <w:t>4</w:t>
      </w:r>
    </w:p>
    <w:p>
      <w:pPr>
        <w:spacing w:after="0"/>
        <w:jc w:val="left"/>
        <w:rPr>
          <w:sz w:val="14"/>
        </w:rPr>
        <w:sectPr>
          <w:pgSz w:w="12240" w:h="15840"/>
          <w:pgMar w:top="520" w:bottom="280" w:left="540" w:right="160"/>
          <w:cols w:num="2" w:equalWidth="0">
            <w:col w:w="5220" w:space="2730"/>
            <w:col w:w="3590"/>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3"/>
        </w:rPr>
      </w:pPr>
    </w:p>
    <w:p>
      <w:pPr>
        <w:spacing w:before="0"/>
        <w:ind w:left="270" w:right="0" w:firstLine="0"/>
        <w:jc w:val="left"/>
        <w:rPr>
          <w:sz w:val="19"/>
        </w:rPr>
      </w:pPr>
      <w:r>
        <w:rPr>
          <w:b/>
          <w:color w:val="080808"/>
          <w:w w:val="105"/>
          <w:sz w:val="19"/>
        </w:rPr>
        <w:t>Schedule A </w:t>
      </w:r>
      <w:r>
        <w:rPr>
          <w:color w:val="080808"/>
          <w:w w:val="105"/>
          <w:sz w:val="19"/>
        </w:rPr>
        <w:t>- </w:t>
      </w:r>
      <w:r>
        <w:rPr>
          <w:b/>
          <w:color w:val="080808"/>
          <w:w w:val="105"/>
          <w:sz w:val="19"/>
        </w:rPr>
        <w:t>Change in Overall Method of Accounting </w:t>
      </w:r>
      <w:r>
        <w:rPr>
          <w:color w:val="080808"/>
          <w:w w:val="105"/>
          <w:sz w:val="19"/>
        </w:rPr>
        <w:t>(If Schedule A applies, Part I below must be completed.)</w:t>
      </w:r>
    </w:p>
    <w:p>
      <w:pPr>
        <w:tabs>
          <w:tab w:pos="962" w:val="left" w:leader="none"/>
          <w:tab w:pos="1349" w:val="left" w:leader="none"/>
        </w:tabs>
        <w:spacing w:before="62"/>
        <w:ind w:left="241" w:right="0" w:firstLine="0"/>
        <w:jc w:val="left"/>
        <w:rPr>
          <w:sz w:val="19"/>
        </w:rPr>
      </w:pPr>
      <w:r>
        <w:rPr/>
        <w:pict>
          <v:group style="position:absolute;margin-left:40.380001pt;margin-top:6.490912pt;width:540pt;height:1.150pt;mso-position-horizontal-relative:page;mso-position-vertical-relative:paragraph;z-index:-266776576" coordorigin="808,130" coordsize="10800,23">
            <v:line style="position:absolute" from="812,142" to="11604,142" stroked="true" strokeweight=".72003pt" strokecolor="#000000">
              <v:stroke dashstyle="solid"/>
            </v:line>
            <v:line style="position:absolute" from="808,141" to="11608,141" stroked="true" strokeweight="1.140030pt" strokecolor="#000000">
              <v:stroke dashstyle="solid"/>
            </v:line>
            <w10:wrap type="none"/>
          </v:group>
        </w:pict>
      </w:r>
      <w:r>
        <w:rPr/>
        <w:pict>
          <v:shape style="position:absolute;margin-left:40.5pt;margin-top:7.630942pt;width:36pt;height:10.95pt;mso-position-horizontal-relative:page;mso-position-vertical-relative:paragraph;z-index:-266769408" type="#_x0000_t202" filled="true" fillcolor="#d2d2d2" stroked="false">
            <v:textbox inset="0,0,0,0">
              <w:txbxContent>
                <w:p>
                  <w:pPr>
                    <w:spacing w:line="218" w:lineRule="exact" w:before="0"/>
                    <w:ind w:left="85" w:right="0" w:firstLine="0"/>
                    <w:jc w:val="left"/>
                    <w:rPr>
                      <w:sz w:val="19"/>
                    </w:rPr>
                  </w:pPr>
                  <w:r>
                    <w:rPr>
                      <w:rFonts w:ascii="Times New Roman"/>
                      <w:color w:val="080808"/>
                      <w:w w:val="105"/>
                      <w:sz w:val="22"/>
                    </w:rPr>
                    <w:t>Part </w:t>
                  </w:r>
                  <w:r>
                    <w:rPr>
                      <w:color w:val="080808"/>
                      <w:w w:val="105"/>
                      <w:sz w:val="19"/>
                    </w:rPr>
                    <w:t>I</w:t>
                  </w:r>
                </w:p>
              </w:txbxContent>
            </v:textbox>
            <v:fill type="solid"/>
            <w10:wrap type="none"/>
          </v:shape>
        </w:pict>
      </w:r>
      <w:r>
        <w:rPr>
          <w:color w:val="080808"/>
          <w:sz w:val="28"/>
        </w:rPr>
        <w:t>I</w:t>
        <w:tab/>
        <w:t>I</w:t>
        <w:tab/>
      </w:r>
      <w:r>
        <w:rPr>
          <w:b/>
          <w:color w:val="080808"/>
          <w:sz w:val="19"/>
        </w:rPr>
        <w:t>Change in Overall Method </w:t>
      </w:r>
      <w:r>
        <w:rPr>
          <w:color w:val="080808"/>
          <w:sz w:val="19"/>
        </w:rPr>
        <w:t>(see</w:t>
      </w:r>
      <w:r>
        <w:rPr>
          <w:color w:val="080808"/>
          <w:spacing w:val="49"/>
          <w:sz w:val="19"/>
        </w:rPr>
        <w:t> </w:t>
      </w:r>
      <w:r>
        <w:rPr>
          <w:color w:val="080808"/>
          <w:sz w:val="19"/>
        </w:rPr>
        <w:t>instructions)</w:t>
      </w:r>
    </w:p>
    <w:p>
      <w:pPr>
        <w:pStyle w:val="BodyText"/>
        <w:spacing w:line="20" w:lineRule="exact"/>
        <w:ind w:left="259"/>
        <w:rPr>
          <w:sz w:val="2"/>
        </w:rPr>
      </w:pPr>
      <w:r>
        <w:rPr>
          <w:sz w:val="2"/>
        </w:rPr>
        <w:pict>
          <v:group style="width:540pt;height:.75pt;mso-position-horizontal-relative:char;mso-position-vertical-relative:line" coordorigin="0,0" coordsize="10800,15">
            <v:line style="position:absolute" from="5,8" to="10796,8" stroked="true" strokeweight=".30005pt" strokecolor="#000000">
              <v:stroke dashstyle="solid"/>
            </v:line>
            <v:line style="position:absolute" from="0,7" to="10800,7" stroked="true" strokeweight=".72005pt" strokecolor="#000000">
              <v:stroke dashstyle="solid"/>
            </v:line>
          </v:group>
        </w:pict>
      </w:r>
      <w:r>
        <w:rPr>
          <w:sz w:val="2"/>
        </w:rPr>
      </w:r>
    </w:p>
    <w:p>
      <w:pPr>
        <w:pStyle w:val="ListParagraph"/>
        <w:numPr>
          <w:ilvl w:val="0"/>
          <w:numId w:val="80"/>
        </w:numPr>
        <w:tabs>
          <w:tab w:pos="846" w:val="left" w:leader="none"/>
          <w:tab w:pos="847" w:val="left" w:leader="none"/>
        </w:tabs>
        <w:spacing w:line="148" w:lineRule="exact" w:before="26" w:after="0"/>
        <w:ind w:left="846" w:right="0" w:hanging="288"/>
        <w:jc w:val="left"/>
        <w:rPr>
          <w:color w:val="080808"/>
          <w:sz w:val="14"/>
        </w:rPr>
      </w:pPr>
      <w:r>
        <w:rPr>
          <w:color w:val="080808"/>
          <w:w w:val="105"/>
          <w:sz w:val="15"/>
        </w:rPr>
        <w:t>Check the appropriate boxes below to indicate the applicant's present and proposed methods of</w:t>
      </w:r>
      <w:r>
        <w:rPr>
          <w:color w:val="080808"/>
          <w:spacing w:val="9"/>
          <w:w w:val="105"/>
          <w:sz w:val="15"/>
        </w:rPr>
        <w:t> </w:t>
      </w:r>
      <w:r>
        <w:rPr>
          <w:color w:val="080808"/>
          <w:w w:val="105"/>
          <w:sz w:val="15"/>
        </w:rPr>
        <w:t>accounting.</w:t>
      </w:r>
    </w:p>
    <w:p>
      <w:pPr>
        <w:tabs>
          <w:tab w:pos="3120" w:val="left" w:leader="none"/>
          <w:tab w:pos="4707" w:val="left" w:leader="none"/>
          <w:tab w:pos="6438" w:val="left" w:leader="none"/>
        </w:tabs>
        <w:spacing w:line="297" w:lineRule="exact" w:before="0"/>
        <w:ind w:left="848" w:right="0" w:firstLine="0"/>
        <w:jc w:val="left"/>
        <w:rPr>
          <w:sz w:val="15"/>
        </w:rPr>
      </w:pPr>
      <w:r>
        <w:rPr>
          <w:b/>
          <w:color w:val="080808"/>
          <w:w w:val="105"/>
          <w:sz w:val="14"/>
        </w:rPr>
        <w:t>Present</w:t>
      </w:r>
      <w:r>
        <w:rPr>
          <w:b/>
          <w:color w:val="080808"/>
          <w:spacing w:val="19"/>
          <w:w w:val="105"/>
          <w:sz w:val="14"/>
        </w:rPr>
        <w:t> </w:t>
      </w:r>
      <w:r>
        <w:rPr>
          <w:b/>
          <w:color w:val="080808"/>
          <w:w w:val="105"/>
          <w:sz w:val="14"/>
        </w:rPr>
        <w:t>method:</w:t>
        <w:tab/>
      </w:r>
      <w:r>
        <w:rPr>
          <w:color w:val="080808"/>
          <w:w w:val="105"/>
          <w:sz w:val="28"/>
        </w:rPr>
        <w:t>D</w:t>
      </w:r>
      <w:r>
        <w:rPr>
          <w:color w:val="080808"/>
          <w:spacing w:val="-33"/>
          <w:w w:val="105"/>
          <w:sz w:val="28"/>
        </w:rPr>
        <w:t> </w:t>
      </w:r>
      <w:r>
        <w:rPr>
          <w:color w:val="080808"/>
          <w:w w:val="105"/>
          <w:sz w:val="15"/>
        </w:rPr>
        <w:t>Cash</w:t>
        <w:tab/>
      </w:r>
      <w:r>
        <w:rPr>
          <w:color w:val="080808"/>
          <w:w w:val="105"/>
          <w:sz w:val="28"/>
        </w:rPr>
        <w:t>D</w:t>
      </w:r>
      <w:r>
        <w:rPr>
          <w:color w:val="080808"/>
          <w:spacing w:val="-31"/>
          <w:w w:val="105"/>
          <w:sz w:val="28"/>
        </w:rPr>
        <w:t> </w:t>
      </w:r>
      <w:r>
        <w:rPr>
          <w:color w:val="080808"/>
          <w:w w:val="105"/>
          <w:sz w:val="15"/>
        </w:rPr>
        <w:t>Accrual</w:t>
        <w:tab/>
      </w:r>
      <w:r>
        <w:rPr>
          <w:color w:val="080808"/>
          <w:w w:val="105"/>
          <w:sz w:val="28"/>
        </w:rPr>
        <w:t>D</w:t>
      </w:r>
      <w:r>
        <w:rPr>
          <w:color w:val="080808"/>
          <w:spacing w:val="-48"/>
          <w:w w:val="105"/>
          <w:sz w:val="28"/>
        </w:rPr>
        <w:t> </w:t>
      </w:r>
      <w:r>
        <w:rPr>
          <w:color w:val="080808"/>
          <w:w w:val="105"/>
          <w:sz w:val="15"/>
        </w:rPr>
        <w:t>Hybrid</w:t>
      </w:r>
      <w:r>
        <w:rPr>
          <w:color w:val="080808"/>
          <w:spacing w:val="-13"/>
          <w:w w:val="105"/>
          <w:sz w:val="15"/>
        </w:rPr>
        <w:t> </w:t>
      </w:r>
      <w:r>
        <w:rPr>
          <w:color w:val="080808"/>
          <w:w w:val="105"/>
          <w:sz w:val="15"/>
        </w:rPr>
        <w:t>(attach</w:t>
      </w:r>
      <w:r>
        <w:rPr>
          <w:color w:val="080808"/>
          <w:spacing w:val="-16"/>
          <w:w w:val="105"/>
          <w:sz w:val="15"/>
        </w:rPr>
        <w:t> </w:t>
      </w:r>
      <w:r>
        <w:rPr>
          <w:color w:val="080808"/>
          <w:w w:val="105"/>
          <w:sz w:val="15"/>
        </w:rPr>
        <w:t>description)</w:t>
      </w:r>
    </w:p>
    <w:p>
      <w:pPr>
        <w:tabs>
          <w:tab w:pos="3120" w:val="left" w:leader="none"/>
          <w:tab w:pos="4707" w:val="left" w:leader="none"/>
          <w:tab w:pos="6438" w:val="left" w:leader="none"/>
        </w:tabs>
        <w:spacing w:before="163"/>
        <w:ind w:left="848" w:right="0" w:firstLine="0"/>
        <w:jc w:val="left"/>
        <w:rPr>
          <w:sz w:val="15"/>
        </w:rPr>
      </w:pPr>
      <w:r>
        <w:rPr>
          <w:b/>
          <w:color w:val="080808"/>
          <w:w w:val="105"/>
          <w:sz w:val="14"/>
        </w:rPr>
        <w:t>Proposed</w:t>
      </w:r>
      <w:r>
        <w:rPr>
          <w:b/>
          <w:color w:val="080808"/>
          <w:spacing w:val="29"/>
          <w:w w:val="105"/>
          <w:sz w:val="14"/>
        </w:rPr>
        <w:t> </w:t>
      </w:r>
      <w:r>
        <w:rPr>
          <w:b/>
          <w:color w:val="080808"/>
          <w:w w:val="105"/>
          <w:sz w:val="14"/>
        </w:rPr>
        <w:t>method:</w:t>
        <w:tab/>
      </w:r>
      <w:r>
        <w:rPr>
          <w:color w:val="080808"/>
          <w:w w:val="105"/>
          <w:sz w:val="28"/>
        </w:rPr>
        <w:t>D</w:t>
      </w:r>
      <w:r>
        <w:rPr>
          <w:color w:val="080808"/>
          <w:spacing w:val="-32"/>
          <w:w w:val="105"/>
          <w:sz w:val="28"/>
        </w:rPr>
        <w:t> </w:t>
      </w:r>
      <w:r>
        <w:rPr>
          <w:color w:val="080808"/>
          <w:w w:val="105"/>
          <w:sz w:val="15"/>
        </w:rPr>
        <w:t>Cash</w:t>
        <w:tab/>
      </w:r>
      <w:r>
        <w:rPr>
          <w:color w:val="080808"/>
          <w:w w:val="105"/>
          <w:sz w:val="28"/>
        </w:rPr>
        <w:t>D</w:t>
      </w:r>
      <w:r>
        <w:rPr>
          <w:color w:val="080808"/>
          <w:spacing w:val="-32"/>
          <w:w w:val="105"/>
          <w:sz w:val="28"/>
        </w:rPr>
        <w:t> </w:t>
      </w:r>
      <w:r>
        <w:rPr>
          <w:color w:val="080808"/>
          <w:w w:val="105"/>
          <w:sz w:val="15"/>
        </w:rPr>
        <w:t>Accrual</w:t>
        <w:tab/>
      </w:r>
      <w:r>
        <w:rPr>
          <w:color w:val="080808"/>
          <w:w w:val="105"/>
          <w:sz w:val="28"/>
        </w:rPr>
        <w:t>D</w:t>
      </w:r>
      <w:r>
        <w:rPr>
          <w:color w:val="080808"/>
          <w:spacing w:val="-48"/>
          <w:w w:val="105"/>
          <w:sz w:val="28"/>
        </w:rPr>
        <w:t> </w:t>
      </w:r>
      <w:r>
        <w:rPr>
          <w:color w:val="080808"/>
          <w:w w:val="105"/>
          <w:sz w:val="15"/>
        </w:rPr>
        <w:t>Hybrid</w:t>
      </w:r>
      <w:r>
        <w:rPr>
          <w:color w:val="080808"/>
          <w:spacing w:val="-13"/>
          <w:w w:val="105"/>
          <w:sz w:val="15"/>
        </w:rPr>
        <w:t> </w:t>
      </w:r>
      <w:r>
        <w:rPr>
          <w:color w:val="080808"/>
          <w:w w:val="105"/>
          <w:sz w:val="15"/>
        </w:rPr>
        <w:t>(attach</w:t>
      </w:r>
      <w:r>
        <w:rPr>
          <w:color w:val="080808"/>
          <w:spacing w:val="-16"/>
          <w:w w:val="105"/>
          <w:sz w:val="15"/>
        </w:rPr>
        <w:t> </w:t>
      </w:r>
      <w:r>
        <w:rPr>
          <w:color w:val="080808"/>
          <w:w w:val="105"/>
          <w:sz w:val="15"/>
        </w:rPr>
        <w:t>description)</w:t>
      </w:r>
    </w:p>
    <w:p>
      <w:pPr>
        <w:pStyle w:val="ListParagraph"/>
        <w:numPr>
          <w:ilvl w:val="0"/>
          <w:numId w:val="80"/>
        </w:numPr>
        <w:tabs>
          <w:tab w:pos="848" w:val="left" w:leader="none"/>
        </w:tabs>
        <w:spacing w:line="340" w:lineRule="auto" w:before="31" w:after="0"/>
        <w:ind w:left="849" w:right="2000" w:hanging="288"/>
        <w:jc w:val="left"/>
        <w:rPr>
          <w:color w:val="080808"/>
          <w:sz w:val="15"/>
        </w:rPr>
      </w:pPr>
      <w:r>
        <w:rPr>
          <w:color w:val="080808"/>
          <w:w w:val="105"/>
          <w:sz w:val="15"/>
        </w:rPr>
        <w:t>Enter</w:t>
      </w:r>
      <w:r>
        <w:rPr>
          <w:color w:val="080808"/>
          <w:spacing w:val="-3"/>
          <w:w w:val="105"/>
          <w:sz w:val="15"/>
        </w:rPr>
        <w:t> </w:t>
      </w:r>
      <w:r>
        <w:rPr>
          <w:color w:val="080808"/>
          <w:w w:val="105"/>
          <w:sz w:val="15"/>
        </w:rPr>
        <w:t>the</w:t>
      </w:r>
      <w:r>
        <w:rPr>
          <w:color w:val="080808"/>
          <w:spacing w:val="-3"/>
          <w:w w:val="105"/>
          <w:sz w:val="15"/>
        </w:rPr>
        <w:t> </w:t>
      </w:r>
      <w:r>
        <w:rPr>
          <w:color w:val="080808"/>
          <w:w w:val="105"/>
          <w:sz w:val="15"/>
        </w:rPr>
        <w:t>following</w:t>
      </w:r>
      <w:r>
        <w:rPr>
          <w:color w:val="080808"/>
          <w:spacing w:val="-1"/>
          <w:w w:val="105"/>
          <w:sz w:val="15"/>
        </w:rPr>
        <w:t> </w:t>
      </w:r>
      <w:r>
        <w:rPr>
          <w:color w:val="080808"/>
          <w:w w:val="105"/>
          <w:sz w:val="15"/>
        </w:rPr>
        <w:t>amounts</w:t>
      </w:r>
      <w:r>
        <w:rPr>
          <w:color w:val="080808"/>
          <w:spacing w:val="2"/>
          <w:w w:val="105"/>
          <w:sz w:val="15"/>
        </w:rPr>
        <w:t> </w:t>
      </w:r>
      <w:r>
        <w:rPr>
          <w:color w:val="080808"/>
          <w:w w:val="105"/>
          <w:sz w:val="15"/>
        </w:rPr>
        <w:t>as</w:t>
      </w:r>
      <w:r>
        <w:rPr>
          <w:color w:val="080808"/>
          <w:spacing w:val="-3"/>
          <w:w w:val="105"/>
          <w:sz w:val="15"/>
        </w:rPr>
        <w:t> </w:t>
      </w:r>
      <w:r>
        <w:rPr>
          <w:color w:val="080808"/>
          <w:w w:val="105"/>
          <w:sz w:val="15"/>
        </w:rPr>
        <w:t>of</w:t>
      </w:r>
      <w:r>
        <w:rPr>
          <w:color w:val="080808"/>
          <w:spacing w:val="-4"/>
          <w:w w:val="105"/>
          <w:sz w:val="15"/>
        </w:rPr>
        <w:t> </w:t>
      </w:r>
      <w:r>
        <w:rPr>
          <w:color w:val="080808"/>
          <w:w w:val="105"/>
          <w:sz w:val="15"/>
        </w:rPr>
        <w:t>the</w:t>
      </w:r>
      <w:r>
        <w:rPr>
          <w:color w:val="080808"/>
          <w:spacing w:val="-3"/>
          <w:w w:val="105"/>
          <w:sz w:val="15"/>
        </w:rPr>
        <w:t> </w:t>
      </w:r>
      <w:r>
        <w:rPr>
          <w:color w:val="080808"/>
          <w:w w:val="105"/>
          <w:sz w:val="15"/>
        </w:rPr>
        <w:t>close</w:t>
      </w:r>
      <w:r>
        <w:rPr>
          <w:color w:val="080808"/>
          <w:spacing w:val="-7"/>
          <w:w w:val="105"/>
          <w:sz w:val="15"/>
        </w:rPr>
        <w:t> </w:t>
      </w:r>
      <w:r>
        <w:rPr>
          <w:color w:val="080808"/>
          <w:w w:val="105"/>
          <w:sz w:val="15"/>
        </w:rPr>
        <w:t>of</w:t>
      </w:r>
      <w:r>
        <w:rPr>
          <w:color w:val="080808"/>
          <w:spacing w:val="-8"/>
          <w:w w:val="105"/>
          <w:sz w:val="15"/>
        </w:rPr>
        <w:t> </w:t>
      </w:r>
      <w:r>
        <w:rPr>
          <w:color w:val="080808"/>
          <w:w w:val="105"/>
          <w:sz w:val="15"/>
        </w:rPr>
        <w:t>the</w:t>
      </w:r>
      <w:r>
        <w:rPr>
          <w:color w:val="080808"/>
          <w:spacing w:val="-4"/>
          <w:w w:val="105"/>
          <w:sz w:val="15"/>
        </w:rPr>
        <w:t> </w:t>
      </w:r>
      <w:r>
        <w:rPr>
          <w:color w:val="080808"/>
          <w:w w:val="105"/>
          <w:sz w:val="15"/>
        </w:rPr>
        <w:t>tax year</w:t>
      </w:r>
      <w:r>
        <w:rPr>
          <w:color w:val="080808"/>
          <w:spacing w:val="-2"/>
          <w:w w:val="105"/>
          <w:sz w:val="15"/>
        </w:rPr>
        <w:t> </w:t>
      </w:r>
      <w:r>
        <w:rPr>
          <w:color w:val="080808"/>
          <w:w w:val="105"/>
          <w:sz w:val="15"/>
        </w:rPr>
        <w:t>preceding</w:t>
      </w:r>
      <w:r>
        <w:rPr>
          <w:color w:val="080808"/>
          <w:spacing w:val="-3"/>
          <w:w w:val="105"/>
          <w:sz w:val="15"/>
        </w:rPr>
        <w:t> </w:t>
      </w:r>
      <w:r>
        <w:rPr>
          <w:color w:val="080808"/>
          <w:w w:val="105"/>
          <w:sz w:val="15"/>
        </w:rPr>
        <w:t>the</w:t>
      </w:r>
      <w:r>
        <w:rPr>
          <w:color w:val="080808"/>
          <w:spacing w:val="-4"/>
          <w:w w:val="105"/>
          <w:sz w:val="15"/>
        </w:rPr>
        <w:t> </w:t>
      </w:r>
      <w:r>
        <w:rPr>
          <w:color w:val="080808"/>
          <w:w w:val="105"/>
          <w:sz w:val="15"/>
        </w:rPr>
        <w:t>year</w:t>
      </w:r>
      <w:r>
        <w:rPr>
          <w:color w:val="080808"/>
          <w:spacing w:val="-1"/>
          <w:w w:val="105"/>
          <w:sz w:val="15"/>
        </w:rPr>
        <w:t> </w:t>
      </w:r>
      <w:r>
        <w:rPr>
          <w:color w:val="080808"/>
          <w:w w:val="105"/>
          <w:sz w:val="15"/>
        </w:rPr>
        <w:t>of</w:t>
      </w:r>
      <w:r>
        <w:rPr>
          <w:color w:val="080808"/>
          <w:spacing w:val="-2"/>
          <w:w w:val="105"/>
          <w:sz w:val="15"/>
        </w:rPr>
        <w:t> </w:t>
      </w:r>
      <w:r>
        <w:rPr>
          <w:color w:val="080808"/>
          <w:w w:val="105"/>
          <w:sz w:val="15"/>
        </w:rPr>
        <w:t>change</w:t>
      </w:r>
      <w:r>
        <w:rPr>
          <w:color w:val="414141"/>
          <w:w w:val="105"/>
          <w:sz w:val="15"/>
        </w:rPr>
        <w:t>.</w:t>
      </w:r>
      <w:r>
        <w:rPr>
          <w:color w:val="414141"/>
          <w:spacing w:val="-7"/>
          <w:w w:val="105"/>
          <w:sz w:val="15"/>
        </w:rPr>
        <w:t> </w:t>
      </w:r>
      <w:r>
        <w:rPr>
          <w:color w:val="080808"/>
          <w:w w:val="105"/>
          <w:sz w:val="15"/>
        </w:rPr>
        <w:t>If</w:t>
      </w:r>
      <w:r>
        <w:rPr>
          <w:color w:val="080808"/>
          <w:spacing w:val="-4"/>
          <w:w w:val="105"/>
          <w:sz w:val="15"/>
        </w:rPr>
        <w:t> </w:t>
      </w:r>
      <w:r>
        <w:rPr>
          <w:color w:val="080808"/>
          <w:w w:val="105"/>
          <w:sz w:val="15"/>
        </w:rPr>
        <w:t>none,</w:t>
      </w:r>
      <w:r>
        <w:rPr>
          <w:color w:val="080808"/>
          <w:spacing w:val="-5"/>
          <w:w w:val="105"/>
          <w:sz w:val="15"/>
        </w:rPr>
        <w:t> </w:t>
      </w:r>
      <w:r>
        <w:rPr>
          <w:color w:val="080808"/>
          <w:w w:val="105"/>
          <w:sz w:val="15"/>
        </w:rPr>
        <w:t>state</w:t>
      </w:r>
      <w:r>
        <w:rPr>
          <w:color w:val="080808"/>
          <w:spacing w:val="-3"/>
          <w:w w:val="105"/>
          <w:sz w:val="15"/>
        </w:rPr>
        <w:t> </w:t>
      </w:r>
      <w:r>
        <w:rPr>
          <w:color w:val="080808"/>
          <w:w w:val="105"/>
          <w:sz w:val="15"/>
        </w:rPr>
        <w:t>"None</w:t>
      </w:r>
      <w:r>
        <w:rPr>
          <w:color w:val="414141"/>
          <w:w w:val="105"/>
          <w:sz w:val="15"/>
        </w:rPr>
        <w:t>.</w:t>
      </w:r>
      <w:r>
        <w:rPr>
          <w:color w:val="080808"/>
          <w:w w:val="105"/>
          <w:sz w:val="15"/>
        </w:rPr>
        <w:t>"</w:t>
      </w:r>
      <w:r>
        <w:rPr>
          <w:color w:val="080808"/>
          <w:spacing w:val="-9"/>
          <w:w w:val="105"/>
          <w:sz w:val="15"/>
        </w:rPr>
        <w:t> </w:t>
      </w:r>
      <w:r>
        <w:rPr>
          <w:color w:val="080808"/>
          <w:w w:val="105"/>
          <w:sz w:val="15"/>
        </w:rPr>
        <w:t>Also</w:t>
      </w:r>
      <w:r>
        <w:rPr>
          <w:color w:val="313131"/>
          <w:w w:val="105"/>
          <w:sz w:val="15"/>
        </w:rPr>
        <w:t>,</w:t>
      </w:r>
      <w:r>
        <w:rPr>
          <w:color w:val="313131"/>
          <w:spacing w:val="-4"/>
          <w:w w:val="105"/>
          <w:sz w:val="15"/>
        </w:rPr>
        <w:t> </w:t>
      </w:r>
      <w:r>
        <w:rPr>
          <w:color w:val="080808"/>
          <w:w w:val="105"/>
          <w:sz w:val="15"/>
        </w:rPr>
        <w:t>attach</w:t>
      </w:r>
      <w:r>
        <w:rPr>
          <w:color w:val="080808"/>
          <w:spacing w:val="-3"/>
          <w:w w:val="105"/>
          <w:sz w:val="15"/>
        </w:rPr>
        <w:t> </w:t>
      </w:r>
      <w:r>
        <w:rPr>
          <w:color w:val="080808"/>
          <w:w w:val="105"/>
          <w:sz w:val="15"/>
        </w:rPr>
        <w:t>a statement providing a breakdown of the amounts entered on lines 2a through</w:t>
      </w:r>
      <w:r>
        <w:rPr>
          <w:color w:val="080808"/>
          <w:spacing w:val="18"/>
          <w:w w:val="105"/>
          <w:sz w:val="15"/>
        </w:rPr>
        <w:t> </w:t>
      </w:r>
      <w:r>
        <w:rPr>
          <w:color w:val="080808"/>
          <w:w w:val="105"/>
          <w:sz w:val="15"/>
        </w:rPr>
        <w:t>2g</w:t>
      </w:r>
      <w:r>
        <w:rPr>
          <w:color w:val="313131"/>
          <w:w w:val="105"/>
          <w:sz w:val="15"/>
        </w:rPr>
        <w:t>.</w:t>
      </w:r>
    </w:p>
    <w:p>
      <w:pPr>
        <w:pStyle w:val="BodyText"/>
        <w:spacing w:before="2"/>
        <w:rPr>
          <w:sz w:val="12"/>
        </w:rPr>
      </w:pPr>
    </w:p>
    <w:p>
      <w:pPr>
        <w:pStyle w:val="ListParagraph"/>
        <w:numPr>
          <w:ilvl w:val="0"/>
          <w:numId w:val="81"/>
        </w:numPr>
        <w:tabs>
          <w:tab w:pos="850" w:val="left" w:leader="none"/>
        </w:tabs>
        <w:spacing w:line="240" w:lineRule="auto" w:before="95" w:after="0"/>
        <w:ind w:left="849" w:right="0" w:hanging="218"/>
        <w:jc w:val="left"/>
        <w:rPr>
          <w:color w:val="080808"/>
          <w:sz w:val="15"/>
        </w:rPr>
      </w:pPr>
      <w:r>
        <w:rPr/>
        <w:pict>
          <v:group style="position:absolute;margin-left:500.939972pt;margin-top:-10.372875pt;width:79.45pt;height:157pt;mso-position-horizontal-relative:page;mso-position-vertical-relative:paragraph;z-index:-266772480" coordorigin="10019,-207" coordsize="1589,3140">
            <v:line style="position:absolute" from="10024,-200" to="11604,-200" stroked="true" strokeweight=".299990pt" strokecolor="#000000">
              <v:stroke dashstyle="solid"/>
            </v:line>
            <v:line style="position:absolute" from="10019,-200" to="11608,-200" stroked="true" strokeweight=".71999pt" strokecolor="#000000">
              <v:stroke dashstyle="solid"/>
            </v:line>
            <v:line style="position:absolute" from="10024,40" to="11604,40" stroked="true" strokeweight=".299990pt" strokecolor="#000000">
              <v:stroke dashstyle="solid"/>
            </v:line>
            <v:line style="position:absolute" from="10019,40" to="11608,40" stroked="true" strokeweight=".71999pt" strokecolor="#000000">
              <v:stroke dashstyle="solid"/>
            </v:line>
            <v:line style="position:absolute" from="10024,280" to="11604,280" stroked="true" strokeweight=".299990pt" strokecolor="#000000">
              <v:stroke dashstyle="solid"/>
            </v:line>
            <v:line style="position:absolute" from="10019,280" to="11608,280" stroked="true" strokeweight=".71999pt" strokecolor="#000000">
              <v:stroke dashstyle="solid"/>
            </v:line>
            <v:line style="position:absolute" from="10024,761" to="11604,761" stroked="true" strokeweight=".35999pt" strokecolor="#000000">
              <v:stroke dashstyle="solid"/>
            </v:line>
            <v:line style="position:absolute" from="10019,761" to="11608,761" stroked="true" strokeweight=".71999pt" strokecolor="#000000">
              <v:stroke dashstyle="solid"/>
            </v:line>
            <v:line style="position:absolute" from="10024,1001" to="11604,1001" stroked="true" strokeweight=".35999pt" strokecolor="#000000">
              <v:stroke dashstyle="solid"/>
            </v:line>
            <v:line style="position:absolute" from="10019,1001" to="11608,1001" stroked="true" strokeweight=".71999pt" strokecolor="#000000">
              <v:stroke dashstyle="solid"/>
            </v:line>
            <v:line style="position:absolute" from="10024,1241" to="11604,1241" stroked="true" strokeweight=".35999pt" strokecolor="#000000">
              <v:stroke dashstyle="solid"/>
            </v:line>
            <v:line style="position:absolute" from="10019,1241" to="11608,1241" stroked="true" strokeweight=".71999pt" strokecolor="#000000">
              <v:stroke dashstyle="solid"/>
            </v:line>
            <v:line style="position:absolute" from="10024,1483" to="11604,1483" stroked="true" strokeweight=".30002pt" strokecolor="#000000">
              <v:stroke dashstyle="solid"/>
            </v:line>
            <v:line style="position:absolute" from="10019,1482" to="11608,1482" stroked="true" strokeweight=".78001pt" strokecolor="#000000">
              <v:stroke dashstyle="solid"/>
            </v:line>
            <v:line style="position:absolute" from="10024,1723" to="11604,1723" stroked="true" strokeweight=".30002pt" strokecolor="#000000">
              <v:stroke dashstyle="solid"/>
            </v:line>
            <v:line style="position:absolute" from="10019,1722" to="11608,1722" stroked="true" strokeweight=".78001pt" strokecolor="#000000">
              <v:stroke dashstyle="solid"/>
            </v:line>
            <v:line style="position:absolute" from="10024,2203" to="11604,2203" stroked="true" strokeweight=".24002pt" strokecolor="#000000">
              <v:stroke dashstyle="solid"/>
            </v:line>
            <v:line style="position:absolute" from="10019,2203" to="11608,2203" stroked="true" strokeweight=".66002pt" strokecolor="#000000">
              <v:stroke dashstyle="solid"/>
            </v:line>
            <v:line style="position:absolute" from="10024,2925" to="11604,2925" stroked="true" strokeweight=".30002pt" strokecolor="#000000">
              <v:stroke dashstyle="solid"/>
            </v:line>
            <v:line style="position:absolute" from="10019,2925" to="11608,2925" stroked="true" strokeweight=".72002pt" strokecolor="#000000">
              <v:stroke dashstyle="solid"/>
            </v:line>
            <v:line style="position:absolute" from="10027,-203" to="10027,2920" stroked="true" strokeweight=".30002pt" strokecolor="#000000">
              <v:stroke dashstyle="solid"/>
            </v:line>
            <v:line style="position:absolute" from="10026,-207" to="10026,2923" stroked="true" strokeweight=".72002pt" strokecolor="#000000">
              <v:stroke dashstyle="solid"/>
            </v:line>
            <v:shape style="position:absolute;left:10586;top:-109;width:471;height:135" type="#_x0000_t202" filled="false" stroked="false">
              <v:textbox inset="0,0,0,0">
                <w:txbxContent>
                  <w:p>
                    <w:pPr>
                      <w:spacing w:line="134" w:lineRule="exact" w:before="0"/>
                      <w:ind w:left="0" w:right="0" w:firstLine="0"/>
                      <w:jc w:val="left"/>
                      <w:rPr>
                        <w:sz w:val="12"/>
                      </w:rPr>
                    </w:pPr>
                    <w:r>
                      <w:rPr>
                        <w:color w:val="080808"/>
                        <w:w w:val="110"/>
                        <w:sz w:val="12"/>
                      </w:rPr>
                      <w:t>Amount</w:t>
                    </w:r>
                  </w:p>
                </w:txbxContent>
              </v:textbox>
              <w10:wrap type="none"/>
            </v:shape>
            <v:shape style="position:absolute;left:10109;top:99;width:109;height:168" type="#_x0000_t202" filled="false" stroked="false">
              <v:textbox inset="0,0,0,0">
                <w:txbxContent>
                  <w:p>
                    <w:pPr>
                      <w:spacing w:line="168" w:lineRule="exact" w:before="0"/>
                      <w:ind w:left="0" w:right="0" w:firstLine="0"/>
                      <w:jc w:val="left"/>
                      <w:rPr>
                        <w:sz w:val="15"/>
                      </w:rPr>
                    </w:pPr>
                    <w:r>
                      <w:rPr>
                        <w:color w:val="1C1C1C"/>
                        <w:w w:val="106"/>
                        <w:sz w:val="15"/>
                      </w:rPr>
                      <w:t>$</w:t>
                    </w:r>
                  </w:p>
                </w:txbxContent>
              </v:textbox>
              <w10:wrap type="none"/>
            </v:shape>
            <v:shape style="position:absolute;left:10109;top:2747;width:108;height:168" type="#_x0000_t202" filled="false" stroked="false">
              <v:textbox inset="0,0,0,0">
                <w:txbxContent>
                  <w:p>
                    <w:pPr>
                      <w:spacing w:line="168" w:lineRule="exact" w:before="0"/>
                      <w:ind w:left="0" w:right="0" w:firstLine="0"/>
                      <w:jc w:val="left"/>
                      <w:rPr>
                        <w:sz w:val="15"/>
                      </w:rPr>
                    </w:pPr>
                    <w:r>
                      <w:rPr>
                        <w:color w:val="080808"/>
                        <w:w w:val="105"/>
                        <w:sz w:val="15"/>
                      </w:rPr>
                      <w:t>$</w:t>
                    </w:r>
                  </w:p>
                </w:txbxContent>
              </v:textbox>
              <w10:wrap type="none"/>
            </v:shape>
            <w10:wrap type="none"/>
          </v:group>
        </w:pict>
      </w:r>
      <w:r>
        <w:rPr>
          <w:color w:val="080808"/>
          <w:w w:val="105"/>
          <w:sz w:val="15"/>
        </w:rPr>
        <w:t>Income accrued but not received (such as accounts</w:t>
      </w:r>
      <w:r>
        <w:rPr>
          <w:color w:val="080808"/>
          <w:spacing w:val="2"/>
          <w:w w:val="105"/>
          <w:sz w:val="15"/>
        </w:rPr>
        <w:t> </w:t>
      </w:r>
      <w:r>
        <w:rPr>
          <w:color w:val="080808"/>
          <w:w w:val="105"/>
          <w:sz w:val="15"/>
        </w:rPr>
        <w:t>receivable)</w:t>
      </w:r>
    </w:p>
    <w:p>
      <w:pPr>
        <w:pStyle w:val="ListParagraph"/>
        <w:numPr>
          <w:ilvl w:val="0"/>
          <w:numId w:val="81"/>
        </w:numPr>
        <w:tabs>
          <w:tab w:pos="850" w:val="left" w:leader="none"/>
        </w:tabs>
        <w:spacing w:line="340" w:lineRule="auto" w:before="63" w:after="0"/>
        <w:ind w:left="846" w:right="3451" w:hanging="215"/>
        <w:jc w:val="left"/>
        <w:rPr>
          <w:color w:val="080808"/>
          <w:sz w:val="15"/>
        </w:rPr>
      </w:pPr>
      <w:r>
        <w:rPr>
          <w:color w:val="080808"/>
          <w:w w:val="105"/>
          <w:sz w:val="15"/>
        </w:rPr>
        <w:t>Income received or reported before it was earned (such as advanced payments)</w:t>
      </w:r>
      <w:r>
        <w:rPr>
          <w:color w:val="313131"/>
          <w:w w:val="105"/>
          <w:sz w:val="15"/>
        </w:rPr>
        <w:t>. </w:t>
      </w:r>
      <w:r>
        <w:rPr>
          <w:color w:val="080808"/>
          <w:w w:val="105"/>
          <w:sz w:val="15"/>
        </w:rPr>
        <w:t>Attach a description of the income and the legal basis for the proposed</w:t>
      </w:r>
      <w:r>
        <w:rPr>
          <w:color w:val="080808"/>
          <w:spacing w:val="-7"/>
          <w:w w:val="105"/>
          <w:sz w:val="15"/>
        </w:rPr>
        <w:t> </w:t>
      </w:r>
      <w:r>
        <w:rPr>
          <w:color w:val="080808"/>
          <w:w w:val="105"/>
          <w:sz w:val="15"/>
        </w:rPr>
        <w:t>method</w:t>
      </w:r>
    </w:p>
    <w:p>
      <w:pPr>
        <w:pStyle w:val="ListParagraph"/>
        <w:numPr>
          <w:ilvl w:val="0"/>
          <w:numId w:val="81"/>
        </w:numPr>
        <w:tabs>
          <w:tab w:pos="848" w:val="left" w:leader="none"/>
        </w:tabs>
        <w:spacing w:line="168" w:lineRule="exact" w:before="0" w:after="0"/>
        <w:ind w:left="847" w:right="0" w:hanging="217"/>
        <w:jc w:val="left"/>
        <w:rPr>
          <w:color w:val="080808"/>
          <w:sz w:val="14"/>
        </w:rPr>
      </w:pPr>
      <w:r>
        <w:rPr>
          <w:color w:val="080808"/>
          <w:w w:val="105"/>
          <w:sz w:val="15"/>
        </w:rPr>
        <w:t>Expenses accrued but not paid (such as accounts</w:t>
      </w:r>
      <w:r>
        <w:rPr>
          <w:color w:val="080808"/>
          <w:spacing w:val="10"/>
          <w:w w:val="105"/>
          <w:sz w:val="15"/>
        </w:rPr>
        <w:t> </w:t>
      </w:r>
      <w:r>
        <w:rPr>
          <w:color w:val="080808"/>
          <w:w w:val="105"/>
          <w:sz w:val="15"/>
        </w:rPr>
        <w:t>payable)</w:t>
      </w:r>
    </w:p>
    <w:p>
      <w:pPr>
        <w:pStyle w:val="ListParagraph"/>
        <w:numPr>
          <w:ilvl w:val="0"/>
          <w:numId w:val="81"/>
        </w:numPr>
        <w:tabs>
          <w:tab w:pos="848" w:val="left" w:leader="none"/>
        </w:tabs>
        <w:spacing w:line="240" w:lineRule="auto" w:before="60" w:after="0"/>
        <w:ind w:left="847" w:right="0" w:hanging="217"/>
        <w:jc w:val="left"/>
        <w:rPr>
          <w:rFonts w:ascii="Times New Roman"/>
          <w:color w:val="080808"/>
          <w:sz w:val="16"/>
        </w:rPr>
      </w:pPr>
      <w:r>
        <w:rPr>
          <w:color w:val="080808"/>
          <w:w w:val="105"/>
          <w:sz w:val="15"/>
        </w:rPr>
        <w:t>Prepaid expenses previously</w:t>
      </w:r>
      <w:r>
        <w:rPr>
          <w:color w:val="080808"/>
          <w:spacing w:val="21"/>
          <w:w w:val="105"/>
          <w:sz w:val="15"/>
        </w:rPr>
        <w:t> </w:t>
      </w:r>
      <w:r>
        <w:rPr>
          <w:color w:val="080808"/>
          <w:w w:val="105"/>
          <w:sz w:val="15"/>
        </w:rPr>
        <w:t>deducted</w:t>
      </w:r>
    </w:p>
    <w:p>
      <w:pPr>
        <w:pStyle w:val="ListParagraph"/>
        <w:numPr>
          <w:ilvl w:val="0"/>
          <w:numId w:val="81"/>
        </w:numPr>
        <w:tabs>
          <w:tab w:pos="848" w:val="left" w:leader="none"/>
        </w:tabs>
        <w:spacing w:line="240" w:lineRule="auto" w:before="65" w:after="0"/>
        <w:ind w:left="847" w:right="0" w:hanging="215"/>
        <w:jc w:val="left"/>
        <w:rPr>
          <w:color w:val="080808"/>
          <w:sz w:val="14"/>
        </w:rPr>
      </w:pPr>
      <w:r>
        <w:rPr>
          <w:color w:val="080808"/>
          <w:w w:val="105"/>
          <w:sz w:val="15"/>
        </w:rPr>
        <w:t>Supplies on hand previously deducted and</w:t>
      </w:r>
      <w:r>
        <w:rPr>
          <w:color w:val="313131"/>
          <w:w w:val="105"/>
          <w:sz w:val="15"/>
        </w:rPr>
        <w:t>/</w:t>
      </w:r>
      <w:r>
        <w:rPr>
          <w:color w:val="080808"/>
          <w:w w:val="105"/>
          <w:sz w:val="15"/>
        </w:rPr>
        <w:t>or not previously</w:t>
      </w:r>
      <w:r>
        <w:rPr>
          <w:color w:val="080808"/>
          <w:spacing w:val="11"/>
          <w:w w:val="105"/>
          <w:sz w:val="15"/>
        </w:rPr>
        <w:t> </w:t>
      </w:r>
      <w:r>
        <w:rPr>
          <w:color w:val="080808"/>
          <w:w w:val="105"/>
          <w:sz w:val="15"/>
        </w:rPr>
        <w:t>reported</w:t>
      </w:r>
    </w:p>
    <w:p>
      <w:pPr>
        <w:pStyle w:val="ListParagraph"/>
        <w:numPr>
          <w:ilvl w:val="0"/>
          <w:numId w:val="81"/>
        </w:numPr>
        <w:tabs>
          <w:tab w:pos="850" w:val="left" w:leader="none"/>
        </w:tabs>
        <w:spacing w:line="240" w:lineRule="auto" w:before="67" w:after="0"/>
        <w:ind w:left="849" w:right="0" w:hanging="219"/>
        <w:jc w:val="left"/>
        <w:rPr>
          <w:color w:val="080808"/>
          <w:sz w:val="15"/>
        </w:rPr>
      </w:pPr>
      <w:r>
        <w:rPr>
          <w:color w:val="080808"/>
          <w:w w:val="105"/>
          <w:sz w:val="15"/>
        </w:rPr>
        <w:t>Inventory on hand previously deducted and/or not previously reported</w:t>
      </w:r>
      <w:r>
        <w:rPr>
          <w:color w:val="545454"/>
          <w:w w:val="105"/>
          <w:sz w:val="15"/>
        </w:rPr>
        <w:t>. </w:t>
      </w:r>
      <w:r>
        <w:rPr>
          <w:color w:val="080808"/>
          <w:w w:val="105"/>
          <w:sz w:val="15"/>
        </w:rPr>
        <w:t>Complete Schedule </w:t>
      </w:r>
      <w:r>
        <w:rPr>
          <w:color w:val="080808"/>
          <w:spacing w:val="-3"/>
          <w:w w:val="105"/>
          <w:sz w:val="15"/>
        </w:rPr>
        <w:t>D</w:t>
      </w:r>
      <w:r>
        <w:rPr>
          <w:color w:val="414141"/>
          <w:spacing w:val="-3"/>
          <w:w w:val="105"/>
          <w:sz w:val="15"/>
        </w:rPr>
        <w:t>, </w:t>
      </w:r>
      <w:r>
        <w:rPr>
          <w:color w:val="080808"/>
          <w:w w:val="105"/>
          <w:sz w:val="15"/>
        </w:rPr>
        <w:t>Part</w:t>
      </w:r>
      <w:r>
        <w:rPr>
          <w:color w:val="080808"/>
          <w:spacing w:val="27"/>
          <w:w w:val="105"/>
          <w:sz w:val="15"/>
        </w:rPr>
        <w:t> </w:t>
      </w:r>
      <w:r>
        <w:rPr>
          <w:color w:val="080808"/>
          <w:w w:val="105"/>
          <w:sz w:val="15"/>
        </w:rPr>
        <w:t>II</w:t>
      </w:r>
    </w:p>
    <w:p>
      <w:pPr>
        <w:pStyle w:val="ListParagraph"/>
        <w:numPr>
          <w:ilvl w:val="0"/>
          <w:numId w:val="81"/>
        </w:numPr>
        <w:tabs>
          <w:tab w:pos="847" w:val="left" w:leader="none"/>
        </w:tabs>
        <w:spacing w:line="240" w:lineRule="auto" w:before="68" w:after="0"/>
        <w:ind w:left="846" w:right="0" w:hanging="216"/>
        <w:jc w:val="left"/>
        <w:rPr>
          <w:color w:val="080808"/>
          <w:sz w:val="15"/>
        </w:rPr>
      </w:pPr>
      <w:r>
        <w:rPr>
          <w:color w:val="080808"/>
          <w:w w:val="105"/>
          <w:sz w:val="15"/>
        </w:rPr>
        <w:t>Other amounts (specify). Attach a description of the item and the legal basis for its inclusion in</w:t>
      </w:r>
      <w:r>
        <w:rPr>
          <w:color w:val="080808"/>
          <w:spacing w:val="-11"/>
          <w:w w:val="105"/>
          <w:sz w:val="15"/>
        </w:rPr>
        <w:t> </w:t>
      </w:r>
      <w:r>
        <w:rPr>
          <w:color w:val="080808"/>
          <w:w w:val="105"/>
          <w:sz w:val="15"/>
        </w:rPr>
        <w:t>the</w:t>
      </w:r>
    </w:p>
    <w:p>
      <w:pPr>
        <w:pStyle w:val="BodyText"/>
        <w:spacing w:before="11"/>
        <w:rPr>
          <w:sz w:val="18"/>
        </w:rPr>
      </w:pPr>
    </w:p>
    <w:p>
      <w:pPr>
        <w:spacing w:before="95"/>
        <w:ind w:left="632" w:right="0" w:firstLine="0"/>
        <w:jc w:val="left"/>
        <w:rPr>
          <w:b/>
          <w:sz w:val="15"/>
        </w:rPr>
      </w:pPr>
      <w:r>
        <w:rPr/>
        <w:drawing>
          <wp:anchor distT="0" distB="0" distL="0" distR="0" allowOverlap="1" layoutInCell="1" locked="0" behindDoc="0" simplePos="0" relativeHeight="252052480">
            <wp:simplePos x="0" y="0"/>
            <wp:positionH relativeFrom="page">
              <wp:posOffset>883158</wp:posOffset>
            </wp:positionH>
            <wp:positionV relativeFrom="paragraph">
              <wp:posOffset>-89309</wp:posOffset>
            </wp:positionV>
            <wp:extent cx="5391912" cy="253849"/>
            <wp:effectExtent l="0" t="0" r="0" b="0"/>
            <wp:wrapNone/>
            <wp:docPr id="55" name="image48.png"/>
            <wp:cNvGraphicFramePr>
              <a:graphicFrameLocks noChangeAspect="1"/>
            </wp:cNvGraphicFramePr>
            <a:graphic>
              <a:graphicData uri="http://schemas.openxmlformats.org/drawingml/2006/picture">
                <pic:pic>
                  <pic:nvPicPr>
                    <pic:cNvPr id="56" name="image48.png"/>
                    <pic:cNvPicPr/>
                  </pic:nvPicPr>
                  <pic:blipFill>
                    <a:blip r:embed="rId54" cstate="print"/>
                    <a:stretch>
                      <a:fillRect/>
                    </a:stretch>
                  </pic:blipFill>
                  <pic:spPr>
                    <a:xfrm>
                      <a:off x="0" y="0"/>
                      <a:ext cx="5391912" cy="253849"/>
                    </a:xfrm>
                    <a:prstGeom prst="rect">
                      <a:avLst/>
                    </a:prstGeom>
                  </pic:spPr>
                </pic:pic>
              </a:graphicData>
            </a:graphic>
          </wp:anchor>
        </w:drawing>
      </w:r>
      <w:r>
        <w:rPr>
          <w:b/>
          <w:color w:val="080808"/>
          <w:w w:val="106"/>
          <w:sz w:val="15"/>
        </w:rPr>
        <w:t>h</w:t>
      </w:r>
    </w:p>
    <w:p>
      <w:pPr>
        <w:pStyle w:val="BodyText"/>
        <w:spacing w:line="321" w:lineRule="auto" w:before="63"/>
        <w:ind w:left="844" w:right="3155" w:firstLine="4"/>
      </w:pPr>
      <w:r>
        <w:rPr>
          <w:color w:val="080808"/>
          <w:w w:val="110"/>
        </w:rPr>
        <w:t>or</w:t>
      </w:r>
      <w:r>
        <w:rPr>
          <w:color w:val="080808"/>
          <w:spacing w:val="-22"/>
          <w:w w:val="110"/>
        </w:rPr>
        <w:t> </w:t>
      </w:r>
      <w:r>
        <w:rPr>
          <w:color w:val="080808"/>
          <w:w w:val="110"/>
        </w:rPr>
        <w:t>decrease(-)</w:t>
      </w:r>
      <w:r>
        <w:rPr>
          <w:color w:val="080808"/>
          <w:spacing w:val="-14"/>
          <w:w w:val="110"/>
        </w:rPr>
        <w:t> </w:t>
      </w:r>
      <w:r>
        <w:rPr>
          <w:color w:val="080808"/>
          <w:w w:val="110"/>
        </w:rPr>
        <w:t>in</w:t>
      </w:r>
      <w:r>
        <w:rPr>
          <w:color w:val="080808"/>
          <w:spacing w:val="-24"/>
          <w:w w:val="110"/>
        </w:rPr>
        <w:t> </w:t>
      </w:r>
      <w:r>
        <w:rPr>
          <w:color w:val="080808"/>
          <w:w w:val="110"/>
        </w:rPr>
        <w:t>income</w:t>
      </w:r>
      <w:r>
        <w:rPr>
          <w:color w:val="313131"/>
          <w:w w:val="110"/>
        </w:rPr>
        <w:t>.</w:t>
      </w:r>
      <w:r>
        <w:rPr>
          <w:color w:val="313131"/>
          <w:spacing w:val="-25"/>
          <w:w w:val="110"/>
        </w:rPr>
        <w:t> </w:t>
      </w:r>
      <w:r>
        <w:rPr>
          <w:color w:val="080808"/>
          <w:w w:val="110"/>
        </w:rPr>
        <w:t>Also</w:t>
      </w:r>
      <w:r>
        <w:rPr>
          <w:color w:val="080808"/>
          <w:spacing w:val="-21"/>
          <w:w w:val="110"/>
        </w:rPr>
        <w:t> </w:t>
      </w:r>
      <w:r>
        <w:rPr>
          <w:color w:val="080808"/>
          <w:w w:val="110"/>
        </w:rPr>
        <w:t>enter</w:t>
      </w:r>
      <w:r>
        <w:rPr>
          <w:color w:val="080808"/>
          <w:spacing w:val="-16"/>
          <w:w w:val="110"/>
        </w:rPr>
        <w:t> </w:t>
      </w:r>
      <w:r>
        <w:rPr>
          <w:color w:val="080808"/>
          <w:w w:val="110"/>
        </w:rPr>
        <w:t>the</w:t>
      </w:r>
      <w:r>
        <w:rPr>
          <w:color w:val="080808"/>
          <w:spacing w:val="-23"/>
          <w:w w:val="110"/>
        </w:rPr>
        <w:t> </w:t>
      </w:r>
      <w:r>
        <w:rPr>
          <w:color w:val="080808"/>
          <w:w w:val="110"/>
        </w:rPr>
        <w:t>net</w:t>
      </w:r>
      <w:r>
        <w:rPr>
          <w:color w:val="080808"/>
          <w:spacing w:val="-19"/>
          <w:w w:val="110"/>
        </w:rPr>
        <w:t> </w:t>
      </w:r>
      <w:r>
        <w:rPr>
          <w:color w:val="080808"/>
          <w:w w:val="110"/>
        </w:rPr>
        <w:t>amount</w:t>
      </w:r>
      <w:r>
        <w:rPr>
          <w:color w:val="080808"/>
          <w:spacing w:val="-19"/>
          <w:w w:val="110"/>
        </w:rPr>
        <w:t> </w:t>
      </w:r>
      <w:r>
        <w:rPr>
          <w:color w:val="080808"/>
          <w:w w:val="110"/>
        </w:rPr>
        <w:t>of</w:t>
      </w:r>
      <w:r>
        <w:rPr>
          <w:color w:val="080808"/>
          <w:spacing w:val="-20"/>
          <w:w w:val="110"/>
        </w:rPr>
        <w:t> </w:t>
      </w:r>
      <w:r>
        <w:rPr>
          <w:color w:val="080808"/>
          <w:w w:val="110"/>
        </w:rPr>
        <w:t>this</w:t>
      </w:r>
      <w:r>
        <w:rPr>
          <w:color w:val="080808"/>
          <w:spacing w:val="-22"/>
          <w:w w:val="110"/>
        </w:rPr>
        <w:t> </w:t>
      </w:r>
      <w:r>
        <w:rPr>
          <w:color w:val="080808"/>
          <w:w w:val="110"/>
        </w:rPr>
        <w:t>section</w:t>
      </w:r>
      <w:r>
        <w:rPr>
          <w:color w:val="080808"/>
          <w:spacing w:val="-19"/>
          <w:w w:val="110"/>
        </w:rPr>
        <w:t> </w:t>
      </w:r>
      <w:r>
        <w:rPr>
          <w:color w:val="080808"/>
          <w:w w:val="110"/>
        </w:rPr>
        <w:t>481(a)</w:t>
      </w:r>
      <w:r>
        <w:rPr>
          <w:color w:val="080808"/>
          <w:spacing w:val="-22"/>
          <w:w w:val="110"/>
        </w:rPr>
        <w:t> </w:t>
      </w:r>
      <w:r>
        <w:rPr>
          <w:color w:val="080808"/>
          <w:w w:val="110"/>
        </w:rPr>
        <w:t>adjustment</w:t>
      </w:r>
      <w:r>
        <w:rPr>
          <w:color w:val="080808"/>
          <w:spacing w:val="-15"/>
          <w:w w:val="110"/>
        </w:rPr>
        <w:t> </w:t>
      </w:r>
      <w:r>
        <w:rPr>
          <w:color w:val="080808"/>
          <w:w w:val="110"/>
        </w:rPr>
        <w:t>amount</w:t>
      </w:r>
      <w:r>
        <w:rPr>
          <w:color w:val="080808"/>
          <w:spacing w:val="-19"/>
          <w:w w:val="110"/>
        </w:rPr>
        <w:t> </w:t>
      </w:r>
      <w:r>
        <w:rPr>
          <w:color w:val="080808"/>
          <w:w w:val="110"/>
        </w:rPr>
        <w:t>on</w:t>
      </w:r>
      <w:r>
        <w:rPr>
          <w:color w:val="080808"/>
          <w:spacing w:val="-22"/>
          <w:w w:val="110"/>
        </w:rPr>
        <w:t> </w:t>
      </w:r>
      <w:r>
        <w:rPr>
          <w:color w:val="080808"/>
          <w:w w:val="110"/>
        </w:rPr>
        <w:t>Part</w:t>
      </w:r>
      <w:r>
        <w:rPr>
          <w:color w:val="080808"/>
          <w:spacing w:val="-20"/>
          <w:w w:val="110"/>
        </w:rPr>
        <w:t> </w:t>
      </w:r>
      <w:r>
        <w:rPr>
          <w:color w:val="080808"/>
          <w:spacing w:val="-5"/>
          <w:w w:val="110"/>
        </w:rPr>
        <w:t>IV</w:t>
      </w:r>
      <w:r>
        <w:rPr>
          <w:color w:val="313131"/>
          <w:spacing w:val="-5"/>
          <w:w w:val="110"/>
        </w:rPr>
        <w:t>, </w:t>
      </w:r>
      <w:r>
        <w:rPr>
          <w:color w:val="080808"/>
          <w:w w:val="125"/>
        </w:rPr>
        <w:t>line 26 </w:t>
      </w:r>
      <w:r>
        <w:rPr>
          <w:color w:val="080808"/>
          <w:w w:val="325"/>
        </w:rPr>
        <w:t>.....................................</w:t>
      </w:r>
      <w:r>
        <w:rPr>
          <w:color w:val="080808"/>
          <w:spacing w:val="-81"/>
          <w:w w:val="325"/>
        </w:rPr>
        <w:t> </w:t>
      </w:r>
      <w:r>
        <w:rPr>
          <w:color w:val="080808"/>
          <w:w w:val="325"/>
        </w:rPr>
        <w:t>.</w:t>
      </w:r>
    </w:p>
    <w:p>
      <w:pPr>
        <w:spacing w:after="0" w:line="321" w:lineRule="auto"/>
        <w:sectPr>
          <w:type w:val="continuous"/>
          <w:pgSz w:w="12240" w:h="15840"/>
          <w:pgMar w:top="440" w:bottom="280" w:left="540" w:right="160"/>
        </w:sectPr>
      </w:pPr>
    </w:p>
    <w:p>
      <w:pPr>
        <w:pStyle w:val="BodyText"/>
        <w:spacing w:before="10"/>
        <w:rPr>
          <w:sz w:val="22"/>
        </w:rPr>
      </w:pPr>
    </w:p>
    <w:p>
      <w:pPr>
        <w:pStyle w:val="ListParagraph"/>
        <w:numPr>
          <w:ilvl w:val="0"/>
          <w:numId w:val="80"/>
        </w:numPr>
        <w:tabs>
          <w:tab w:pos="850" w:val="left" w:leader="none"/>
        </w:tabs>
        <w:spacing w:line="240" w:lineRule="auto" w:before="1" w:after="0"/>
        <w:ind w:left="849" w:right="0" w:hanging="290"/>
        <w:jc w:val="left"/>
        <w:rPr>
          <w:color w:val="080808"/>
          <w:sz w:val="14"/>
        </w:rPr>
      </w:pPr>
      <w:r>
        <w:rPr>
          <w:color w:val="080808"/>
          <w:w w:val="105"/>
          <w:sz w:val="15"/>
        </w:rPr>
        <w:t>Is the applicant also requesting the recurring item exception under section</w:t>
      </w:r>
      <w:r>
        <w:rPr>
          <w:color w:val="080808"/>
          <w:spacing w:val="-31"/>
          <w:w w:val="105"/>
          <w:sz w:val="15"/>
        </w:rPr>
        <w:t> </w:t>
      </w:r>
      <w:r>
        <w:rPr>
          <w:color w:val="080808"/>
          <w:w w:val="105"/>
          <w:sz w:val="15"/>
        </w:rPr>
        <w:t>461(h)(3)?</w:t>
      </w:r>
    </w:p>
    <w:p>
      <w:pPr>
        <w:spacing w:before="156"/>
        <w:ind w:left="560" w:right="0" w:firstLine="0"/>
        <w:jc w:val="left"/>
        <w:rPr>
          <w:sz w:val="15"/>
        </w:rPr>
      </w:pPr>
      <w:r>
        <w:rPr/>
        <w:br w:type="column"/>
      </w:r>
      <w:r>
        <w:rPr>
          <w:color w:val="080808"/>
          <w:w w:val="105"/>
          <w:sz w:val="27"/>
        </w:rPr>
        <w:t>D </w:t>
      </w:r>
      <w:r>
        <w:rPr>
          <w:color w:val="080808"/>
          <w:w w:val="105"/>
          <w:sz w:val="15"/>
        </w:rPr>
        <w:t>Yes</w:t>
      </w:r>
    </w:p>
    <w:p>
      <w:pPr>
        <w:spacing w:before="161"/>
        <w:ind w:left="384" w:right="0" w:firstLine="0"/>
        <w:jc w:val="left"/>
        <w:rPr>
          <w:b/>
          <w:sz w:val="14"/>
        </w:rPr>
      </w:pPr>
      <w:r>
        <w:rPr/>
        <w:br w:type="column"/>
      </w:r>
      <w:r>
        <w:rPr>
          <w:color w:val="080808"/>
          <w:w w:val="105"/>
          <w:sz w:val="27"/>
        </w:rPr>
        <w:t>0</w:t>
      </w:r>
      <w:r>
        <w:rPr>
          <w:color w:val="080808"/>
          <w:spacing w:val="75"/>
          <w:w w:val="105"/>
          <w:sz w:val="27"/>
        </w:rPr>
        <w:t> </w:t>
      </w:r>
      <w:r>
        <w:rPr>
          <w:b/>
          <w:color w:val="080808"/>
          <w:w w:val="105"/>
          <w:sz w:val="14"/>
        </w:rPr>
        <w:t>No</w:t>
      </w:r>
    </w:p>
    <w:p>
      <w:pPr>
        <w:spacing w:after="0"/>
        <w:jc w:val="left"/>
        <w:rPr>
          <w:sz w:val="14"/>
        </w:rPr>
        <w:sectPr>
          <w:type w:val="continuous"/>
          <w:pgSz w:w="12240" w:h="15840"/>
          <w:pgMar w:top="440" w:bottom="280" w:left="540" w:right="160"/>
          <w:cols w:num="3" w:equalWidth="0">
            <w:col w:w="6825" w:space="2078"/>
            <w:col w:w="1156" w:space="39"/>
            <w:col w:w="1442"/>
          </w:cols>
        </w:sectPr>
      </w:pPr>
    </w:p>
    <w:p>
      <w:pPr>
        <w:pStyle w:val="ListParagraph"/>
        <w:numPr>
          <w:ilvl w:val="0"/>
          <w:numId w:val="82"/>
        </w:numPr>
        <w:tabs>
          <w:tab w:pos="849" w:val="left" w:leader="none"/>
          <w:tab w:pos="850" w:val="left" w:leader="none"/>
        </w:tabs>
        <w:spacing w:line="333" w:lineRule="auto" w:before="32" w:after="0"/>
        <w:ind w:left="844" w:right="1932" w:hanging="287"/>
        <w:jc w:val="left"/>
        <w:rPr>
          <w:sz w:val="15"/>
        </w:rPr>
      </w:pPr>
      <w:r>
        <w:rPr>
          <w:color w:val="080808"/>
          <w:w w:val="105"/>
          <w:sz w:val="15"/>
        </w:rPr>
        <w:t>Attach copies of the profit and loss statement (Schedule F (Form 1040) for farmers) and the balance </w:t>
      </w:r>
      <w:r>
        <w:rPr>
          <w:color w:val="080808"/>
          <w:spacing w:val="-4"/>
          <w:w w:val="105"/>
          <w:sz w:val="15"/>
        </w:rPr>
        <w:t>sheet</w:t>
      </w:r>
      <w:r>
        <w:rPr>
          <w:color w:val="313131"/>
          <w:spacing w:val="-4"/>
          <w:w w:val="105"/>
          <w:sz w:val="15"/>
        </w:rPr>
        <w:t>, </w:t>
      </w:r>
      <w:r>
        <w:rPr>
          <w:color w:val="080808"/>
          <w:w w:val="105"/>
          <w:sz w:val="15"/>
        </w:rPr>
        <w:t>if applicable, as of the </w:t>
      </w:r>
      <w:r>
        <w:rPr>
          <w:color w:val="1C1C1C"/>
          <w:w w:val="105"/>
          <w:sz w:val="15"/>
        </w:rPr>
        <w:t>close </w:t>
      </w:r>
      <w:r>
        <w:rPr>
          <w:color w:val="080808"/>
          <w:w w:val="105"/>
          <w:sz w:val="15"/>
        </w:rPr>
        <w:t>of the tax year preceding the year of change</w:t>
      </w:r>
      <w:r>
        <w:rPr>
          <w:color w:val="313131"/>
          <w:w w:val="105"/>
          <w:sz w:val="15"/>
        </w:rPr>
        <w:t>. </w:t>
      </w:r>
      <w:r>
        <w:rPr>
          <w:color w:val="080808"/>
          <w:w w:val="105"/>
          <w:sz w:val="15"/>
        </w:rPr>
        <w:t>Also attach a statement specifying the accounting method used when preparing the balance sheet. If books of account are not </w:t>
      </w:r>
      <w:r>
        <w:rPr>
          <w:color w:val="080808"/>
          <w:spacing w:val="-3"/>
          <w:w w:val="105"/>
          <w:sz w:val="15"/>
        </w:rPr>
        <w:t>kept</w:t>
      </w:r>
      <w:r>
        <w:rPr>
          <w:color w:val="414141"/>
          <w:spacing w:val="-3"/>
          <w:w w:val="105"/>
          <w:sz w:val="15"/>
        </w:rPr>
        <w:t>, </w:t>
      </w:r>
      <w:r>
        <w:rPr>
          <w:color w:val="080808"/>
          <w:w w:val="105"/>
          <w:sz w:val="15"/>
        </w:rPr>
        <w:t>attach a copy of the business schedules submitted with the federal income tax return or other return (such as</w:t>
      </w:r>
      <w:r>
        <w:rPr>
          <w:color w:val="313131"/>
          <w:w w:val="105"/>
          <w:sz w:val="15"/>
        </w:rPr>
        <w:t>, </w:t>
      </w:r>
      <w:r>
        <w:rPr>
          <w:color w:val="080808"/>
          <w:w w:val="105"/>
          <w:sz w:val="15"/>
        </w:rPr>
        <w:t>tax-exempt organization returns) for that period</w:t>
      </w:r>
      <w:r>
        <w:rPr>
          <w:color w:val="414141"/>
          <w:w w:val="105"/>
          <w:sz w:val="15"/>
        </w:rPr>
        <w:t>. </w:t>
      </w:r>
      <w:r>
        <w:rPr>
          <w:color w:val="080808"/>
          <w:w w:val="105"/>
          <w:sz w:val="15"/>
        </w:rPr>
        <w:t>If the amounts in Part I</w:t>
      </w:r>
      <w:r>
        <w:rPr>
          <w:color w:val="313131"/>
          <w:w w:val="105"/>
          <w:sz w:val="15"/>
        </w:rPr>
        <w:t>,</w:t>
      </w:r>
      <w:r>
        <w:rPr>
          <w:color w:val="080808"/>
          <w:w w:val="105"/>
          <w:sz w:val="15"/>
        </w:rPr>
        <w:t> lines 2a through 2g</w:t>
      </w:r>
      <w:r>
        <w:rPr>
          <w:color w:val="313131"/>
          <w:w w:val="105"/>
          <w:sz w:val="15"/>
        </w:rPr>
        <w:t>, </w:t>
      </w:r>
      <w:r>
        <w:rPr>
          <w:color w:val="080808"/>
          <w:w w:val="105"/>
          <w:sz w:val="15"/>
        </w:rPr>
        <w:t>do not agree with the amounts shown on both the profit and loss statement and the balance </w:t>
      </w:r>
      <w:r>
        <w:rPr>
          <w:color w:val="080808"/>
          <w:spacing w:val="-3"/>
          <w:w w:val="105"/>
          <w:sz w:val="15"/>
        </w:rPr>
        <w:t>sheet</w:t>
      </w:r>
      <w:r>
        <w:rPr>
          <w:color w:val="414141"/>
          <w:spacing w:val="-3"/>
          <w:w w:val="105"/>
          <w:sz w:val="15"/>
        </w:rPr>
        <w:t>, </w:t>
      </w:r>
      <w:r>
        <w:rPr>
          <w:color w:val="080808"/>
          <w:w w:val="105"/>
          <w:sz w:val="15"/>
        </w:rPr>
        <w:t>attach a statement explaining the</w:t>
      </w:r>
      <w:r>
        <w:rPr>
          <w:color w:val="080808"/>
          <w:spacing w:val="11"/>
          <w:w w:val="105"/>
          <w:sz w:val="15"/>
        </w:rPr>
        <w:t> </w:t>
      </w:r>
      <w:r>
        <w:rPr>
          <w:color w:val="080808"/>
          <w:w w:val="105"/>
          <w:sz w:val="15"/>
        </w:rPr>
        <w:t>differences</w:t>
      </w:r>
      <w:r>
        <w:rPr>
          <w:color w:val="313131"/>
          <w:w w:val="105"/>
          <w:sz w:val="15"/>
        </w:rPr>
        <w:t>.</w:t>
      </w:r>
    </w:p>
    <w:p>
      <w:pPr>
        <w:pStyle w:val="ListParagraph"/>
        <w:numPr>
          <w:ilvl w:val="0"/>
          <w:numId w:val="82"/>
        </w:numPr>
        <w:tabs>
          <w:tab w:pos="850" w:val="left" w:leader="none"/>
          <w:tab w:pos="10459" w:val="left" w:leader="none"/>
        </w:tabs>
        <w:spacing w:line="149" w:lineRule="exact" w:before="0" w:after="0"/>
        <w:ind w:left="849" w:right="0" w:hanging="219"/>
        <w:jc w:val="left"/>
        <w:rPr>
          <w:sz w:val="47"/>
        </w:rPr>
      </w:pPr>
      <w:r>
        <w:rPr>
          <w:color w:val="080808"/>
          <w:sz w:val="15"/>
        </w:rPr>
        <w:t>Is the applicant  making a change  to the overall cash  method  as a small business </w:t>
      </w:r>
      <w:r>
        <w:rPr>
          <w:color w:val="080808"/>
          <w:spacing w:val="31"/>
          <w:sz w:val="15"/>
        </w:rPr>
        <w:t> </w:t>
      </w:r>
      <w:r>
        <w:rPr>
          <w:color w:val="080808"/>
          <w:sz w:val="15"/>
        </w:rPr>
        <w:t>taxpayer</w:t>
      </w:r>
      <w:r>
        <w:rPr>
          <w:color w:val="080808"/>
          <w:spacing w:val="29"/>
          <w:sz w:val="15"/>
        </w:rPr>
        <w:t> </w:t>
      </w:r>
      <w:r>
        <w:rPr>
          <w:color w:val="080808"/>
          <w:sz w:val="15"/>
        </w:rPr>
        <w:t>(see</w:t>
        <w:tab/>
      </w:r>
      <w:r>
        <w:rPr>
          <w:color w:val="080808"/>
          <w:position w:val="-27"/>
          <w:sz w:val="47"/>
        </w:rPr>
        <w:t>□</w:t>
      </w:r>
    </w:p>
    <w:p>
      <w:pPr>
        <w:pStyle w:val="BodyText"/>
        <w:spacing w:before="10"/>
        <w:rPr>
          <w:sz w:val="19"/>
        </w:rPr>
      </w:pPr>
      <w:r>
        <w:rPr/>
        <w:pict>
          <v:group style="position:absolute;margin-left:40.380001pt;margin-top:13.442995pt;width:540pt;height:1.150pt;mso-position-horizontal-relative:page;mso-position-vertical-relative:paragraph;z-index:-251271168;mso-wrap-distance-left:0;mso-wrap-distance-right:0" coordorigin="808,269" coordsize="10800,23">
            <v:line style="position:absolute" from="812,281" to="11604,281" stroked="true" strokeweight=".71999pt" strokecolor="#000000">
              <v:stroke dashstyle="solid"/>
            </v:line>
            <v:line style="position:absolute" from="808,280" to="11608,280" stroked="true" strokeweight="1.140pt" strokecolor="#000000">
              <v:stroke dashstyle="solid"/>
            </v:line>
            <w10:wrap type="topAndBottom"/>
          </v:group>
        </w:pict>
      </w:r>
    </w:p>
    <w:p>
      <w:pPr>
        <w:spacing w:after="0"/>
        <w:rPr>
          <w:sz w:val="19"/>
        </w:rPr>
        <w:sectPr>
          <w:type w:val="continuous"/>
          <w:pgSz w:w="12240" w:h="15840"/>
          <w:pgMar w:top="440" w:bottom="280" w:left="540" w:right="160"/>
        </w:sectPr>
      </w:pPr>
    </w:p>
    <w:p>
      <w:pPr>
        <w:pStyle w:val="BodyText"/>
        <w:spacing w:line="81" w:lineRule="exact"/>
        <w:ind w:left="849"/>
      </w:pPr>
      <w:r>
        <w:rPr>
          <w:color w:val="080808"/>
          <w:w w:val="105"/>
        </w:rPr>
        <w:t>instructions)?</w:t>
      </w:r>
    </w:p>
    <w:p>
      <w:pPr>
        <w:tabs>
          <w:tab w:pos="1354" w:val="left" w:leader="none"/>
        </w:tabs>
        <w:spacing w:line="214" w:lineRule="exact" w:before="0"/>
        <w:ind w:left="241" w:right="0" w:firstLine="0"/>
        <w:jc w:val="left"/>
        <w:rPr>
          <w:sz w:val="19"/>
        </w:rPr>
      </w:pPr>
      <w:r>
        <w:rPr/>
        <w:pict>
          <v:group style="position:absolute;margin-left:40.380001pt;margin-top:9.44pt;width:540pt;height:.75pt;mso-position-horizontal-relative:page;mso-position-vertical-relative:paragraph;z-index:252051456" coordorigin="808,189" coordsize="10800,15">
            <v:line style="position:absolute" from="812,197" to="11604,197" stroked="true" strokeweight=".3pt" strokecolor="#000000">
              <v:stroke dashstyle="solid"/>
            </v:line>
            <v:line style="position:absolute" from="808,196" to="11608,196" stroked="true" strokeweight=".72pt" strokecolor="#000000">
              <v:stroke dashstyle="solid"/>
            </v:line>
            <w10:wrap type="none"/>
          </v:group>
        </w:pict>
      </w:r>
      <w:r>
        <w:rPr>
          <w:color w:val="080808"/>
          <w:spacing w:val="-27"/>
          <w:sz w:val="28"/>
        </w:rPr>
        <w:t>I</w:t>
      </w:r>
      <w:r>
        <w:rPr>
          <w:color w:val="080808"/>
          <w:spacing w:val="-27"/>
          <w:sz w:val="28"/>
          <w:shd w:fill="D2D2D2" w:color="auto" w:val="clear"/>
        </w:rPr>
        <w:t>   </w:t>
      </w:r>
      <w:r>
        <w:rPr>
          <w:rFonts w:ascii="Times New Roman"/>
          <w:color w:val="080808"/>
          <w:sz w:val="22"/>
          <w:shd w:fill="D2D2D2" w:color="auto" w:val="clear"/>
        </w:rPr>
        <w:t>Part</w:t>
      </w:r>
      <w:r>
        <w:rPr>
          <w:rFonts w:ascii="Times New Roman"/>
          <w:color w:val="080808"/>
          <w:spacing w:val="-22"/>
          <w:sz w:val="22"/>
          <w:shd w:fill="D2D2D2" w:color="auto" w:val="clear"/>
        </w:rPr>
        <w:t> </w:t>
      </w:r>
      <w:r>
        <w:rPr>
          <w:color w:val="080808"/>
          <w:sz w:val="19"/>
          <w:shd w:fill="D2D2D2" w:color="auto" w:val="clear"/>
        </w:rPr>
        <w:t>II</w:t>
      </w:r>
      <w:r>
        <w:rPr>
          <w:color w:val="080808"/>
          <w:spacing w:val="9"/>
          <w:sz w:val="19"/>
        </w:rPr>
        <w:t> </w:t>
      </w:r>
      <w:r>
        <w:rPr>
          <w:color w:val="080808"/>
          <w:sz w:val="28"/>
        </w:rPr>
        <w:t>I</w:t>
        <w:tab/>
      </w:r>
      <w:r>
        <w:rPr>
          <w:b/>
          <w:color w:val="080808"/>
          <w:sz w:val="19"/>
        </w:rPr>
        <w:t>Change to the Cash Method for Non-Automatic Change Request </w:t>
      </w:r>
      <w:r>
        <w:rPr>
          <w:color w:val="080808"/>
          <w:sz w:val="19"/>
        </w:rPr>
        <w:t>(see</w:t>
      </w:r>
      <w:r>
        <w:rPr>
          <w:color w:val="080808"/>
          <w:spacing w:val="27"/>
          <w:sz w:val="19"/>
        </w:rPr>
        <w:t> </w:t>
      </w:r>
      <w:r>
        <w:rPr>
          <w:color w:val="080808"/>
          <w:sz w:val="19"/>
        </w:rPr>
        <w:t>instructions)</w:t>
      </w:r>
    </w:p>
    <w:p>
      <w:pPr>
        <w:pStyle w:val="BodyText"/>
        <w:ind w:left="272"/>
      </w:pPr>
      <w:r>
        <w:rPr>
          <w:color w:val="080808"/>
          <w:w w:val="105"/>
        </w:rPr>
        <w:t>Applicants requesting a change to the cash method must attach the following information</w:t>
      </w:r>
      <w:r>
        <w:rPr>
          <w:color w:val="313131"/>
          <w:w w:val="105"/>
        </w:rPr>
        <w:t>:</w:t>
      </w:r>
    </w:p>
    <w:p>
      <w:pPr>
        <w:tabs>
          <w:tab w:pos="1574" w:val="left" w:leader="none"/>
        </w:tabs>
        <w:spacing w:line="-55" w:lineRule="auto" w:before="0"/>
        <w:ind w:left="241" w:right="0" w:firstLine="0"/>
        <w:jc w:val="left"/>
        <w:rPr>
          <w:b/>
          <w:sz w:val="14"/>
        </w:rPr>
      </w:pPr>
      <w:r>
        <w:rPr/>
        <w:br w:type="column"/>
      </w:r>
      <w:r>
        <w:rPr>
          <w:color w:val="080808"/>
          <w:sz w:val="27"/>
        </w:rPr>
        <w:t>D</w:t>
      </w:r>
      <w:r>
        <w:rPr>
          <w:color w:val="080808"/>
          <w:spacing w:val="54"/>
          <w:sz w:val="27"/>
        </w:rPr>
        <w:t> </w:t>
      </w:r>
      <w:r>
        <w:rPr>
          <w:color w:val="080808"/>
          <w:sz w:val="15"/>
        </w:rPr>
        <w:t>Yes</w:t>
        <w:tab/>
      </w:r>
      <w:r>
        <w:rPr>
          <w:b/>
          <w:color w:val="080808"/>
          <w:position w:val="-2"/>
          <w:sz w:val="14"/>
        </w:rPr>
        <w:t>No</w:t>
      </w:r>
    </w:p>
    <w:p>
      <w:pPr>
        <w:spacing w:after="0" w:line="-55" w:lineRule="auto"/>
        <w:jc w:val="left"/>
        <w:rPr>
          <w:sz w:val="14"/>
        </w:rPr>
        <w:sectPr>
          <w:type w:val="continuous"/>
          <w:pgSz w:w="12240" w:h="15840"/>
          <w:pgMar w:top="440" w:bottom="280" w:left="540" w:right="160"/>
          <w:cols w:num="2" w:equalWidth="0">
            <w:col w:w="9102" w:space="119"/>
            <w:col w:w="2319"/>
          </w:cols>
        </w:sectPr>
      </w:pPr>
    </w:p>
    <w:p>
      <w:pPr>
        <w:pStyle w:val="BodyText"/>
        <w:tabs>
          <w:tab w:pos="849" w:val="left" w:leader="none"/>
        </w:tabs>
        <w:spacing w:line="324" w:lineRule="auto" w:before="18"/>
        <w:ind w:left="849" w:right="1988" w:hanging="290"/>
      </w:pPr>
      <w:r>
        <w:rPr>
          <w:rFonts w:ascii="Times New Roman"/>
          <w:b/>
          <w:color w:val="080808"/>
          <w:w w:val="105"/>
          <w:sz w:val="16"/>
        </w:rPr>
        <w:t>1</w:t>
        <w:tab/>
      </w:r>
      <w:r>
        <w:rPr>
          <w:color w:val="080808"/>
          <w:w w:val="105"/>
        </w:rPr>
        <w:t>A description of inventory items (items whose production, purchase, or sale is an income-producing factor) and materials and supplies used in carrying out the</w:t>
      </w:r>
      <w:r>
        <w:rPr>
          <w:color w:val="080808"/>
          <w:spacing w:val="-5"/>
          <w:w w:val="105"/>
        </w:rPr>
        <w:t> </w:t>
      </w:r>
      <w:r>
        <w:rPr>
          <w:color w:val="080808"/>
          <w:w w:val="105"/>
        </w:rPr>
        <w:t>business.</w:t>
      </w:r>
    </w:p>
    <w:p>
      <w:pPr>
        <w:pStyle w:val="BodyText"/>
        <w:tabs>
          <w:tab w:pos="561" w:val="left" w:leader="none"/>
          <w:tab w:pos="849" w:val="left" w:leader="none"/>
          <w:tab w:pos="11195" w:val="left" w:leader="none"/>
        </w:tabs>
        <w:spacing w:before="13"/>
        <w:ind w:left="267"/>
      </w:pPr>
      <w:r>
        <w:rPr>
          <w:b/>
          <w:color w:val="080808"/>
          <w:w w:val="100"/>
          <w:u w:val="thick" w:color="000000"/>
        </w:rPr>
        <w:t> </w:t>
      </w:r>
      <w:r>
        <w:rPr>
          <w:b/>
          <w:color w:val="080808"/>
          <w:u w:val="thick" w:color="000000"/>
        </w:rPr>
        <w:tab/>
      </w:r>
      <w:r>
        <w:rPr>
          <w:b/>
          <w:color w:val="080808"/>
          <w:w w:val="105"/>
          <w:u w:val="thick" w:color="000000"/>
        </w:rPr>
        <w:t>2</w:t>
        <w:tab/>
      </w:r>
      <w:r>
        <w:rPr>
          <w:color w:val="080808"/>
          <w:w w:val="105"/>
          <w:u w:val="thick" w:color="000000"/>
        </w:rPr>
        <w:t>An explanation as to whether the applicant is required to use the accrual method under any section of the Code or</w:t>
      </w:r>
      <w:r>
        <w:rPr>
          <w:color w:val="080808"/>
          <w:spacing w:val="-19"/>
          <w:w w:val="105"/>
          <w:u w:val="thick" w:color="000000"/>
        </w:rPr>
        <w:t> </w:t>
      </w:r>
      <w:r>
        <w:rPr>
          <w:color w:val="080808"/>
          <w:w w:val="105"/>
          <w:u w:val="thick" w:color="000000"/>
        </w:rPr>
        <w:t>regulations</w:t>
      </w:r>
      <w:r>
        <w:rPr>
          <w:color w:val="313131"/>
          <w:w w:val="105"/>
          <w:u w:val="thick" w:color="000000"/>
        </w:rPr>
        <w:t>.</w:t>
      </w:r>
      <w:r>
        <w:rPr>
          <w:color w:val="313131"/>
          <w:u w:val="thick" w:color="000000"/>
        </w:rPr>
        <w:tab/>
      </w:r>
    </w:p>
    <w:p>
      <w:pPr>
        <w:tabs>
          <w:tab w:pos="9206" w:val="left" w:leader="none"/>
        </w:tabs>
        <w:spacing w:before="68"/>
        <w:ind w:left="267" w:right="0" w:firstLine="0"/>
        <w:jc w:val="left"/>
        <w:rPr>
          <w:sz w:val="15"/>
        </w:rPr>
      </w:pPr>
      <w:r>
        <w:rPr>
          <w:color w:val="080808"/>
          <w:w w:val="105"/>
          <w:sz w:val="12"/>
        </w:rPr>
        <w:t>EEA</w:t>
        <w:tab/>
      </w:r>
      <w:r>
        <w:rPr>
          <w:color w:val="080808"/>
          <w:w w:val="105"/>
          <w:sz w:val="15"/>
        </w:rPr>
        <w:t>Form </w:t>
      </w:r>
      <w:r>
        <w:rPr>
          <w:b/>
          <w:color w:val="080808"/>
          <w:w w:val="105"/>
          <w:sz w:val="14"/>
        </w:rPr>
        <w:t>3115 </w:t>
      </w:r>
      <w:r>
        <w:rPr>
          <w:color w:val="080808"/>
          <w:w w:val="105"/>
          <w:sz w:val="15"/>
        </w:rPr>
        <w:t>(Rev.</w:t>
      </w:r>
      <w:r>
        <w:rPr>
          <w:color w:val="080808"/>
          <w:spacing w:val="-1"/>
          <w:w w:val="105"/>
          <w:sz w:val="15"/>
        </w:rPr>
        <w:t> </w:t>
      </w:r>
      <w:r>
        <w:rPr>
          <w:color w:val="080808"/>
          <w:w w:val="105"/>
          <w:sz w:val="15"/>
        </w:rPr>
        <w:t>12-2018)</w:t>
      </w:r>
    </w:p>
    <w:p>
      <w:pPr>
        <w:spacing w:after="0"/>
        <w:jc w:val="left"/>
        <w:rPr>
          <w:sz w:val="15"/>
        </w:rPr>
        <w:sectPr>
          <w:type w:val="continuous"/>
          <w:pgSz w:w="12240" w:h="15840"/>
          <w:pgMar w:top="440" w:bottom="280" w:left="540" w:right="160"/>
        </w:sectPr>
      </w:pPr>
    </w:p>
    <w:p>
      <w:pPr>
        <w:tabs>
          <w:tab w:pos="2425" w:val="left" w:leader="none"/>
          <w:tab w:pos="8192" w:val="left" w:leader="none"/>
          <w:tab w:pos="10577" w:val="left" w:leader="none"/>
        </w:tabs>
        <w:spacing w:before="74"/>
        <w:ind w:left="269" w:right="0" w:firstLine="0"/>
        <w:jc w:val="left"/>
        <w:rPr>
          <w:b/>
          <w:sz w:val="15"/>
        </w:rPr>
      </w:pPr>
      <w:r>
        <w:rPr/>
        <w:pict>
          <v:group style="position:absolute;margin-left:40.380001pt;margin-top:13.009356pt;width:540pt;height:1.150pt;mso-position-horizontal-relative:page;mso-position-vertical-relative:paragraph;z-index:252061696" coordorigin="808,260" coordsize="10800,23">
            <v:line style="position:absolute" from="812,272" to="11604,272" stroked="true" strokeweight=".72003pt" strokecolor="#000000">
              <v:stroke dashstyle="solid"/>
            </v:line>
            <v:line style="position:absolute" from="808,272" to="11608,272" stroked="true" strokeweight="1.13997pt" strokecolor="#000000">
              <v:stroke dashstyle="solid"/>
            </v:line>
            <w10:wrap type="none"/>
          </v:group>
        </w:pict>
      </w:r>
      <w:r>
        <w:rPr>
          <w:color w:val="080808"/>
          <w:w w:val="105"/>
          <w:position w:val="2"/>
          <w:sz w:val="15"/>
        </w:rPr>
        <w:t>Form </w:t>
      </w:r>
      <w:r>
        <w:rPr>
          <w:color w:val="1A1A1A"/>
          <w:w w:val="105"/>
          <w:position w:val="2"/>
          <w:sz w:val="15"/>
        </w:rPr>
        <w:t>3115</w:t>
      </w:r>
      <w:r>
        <w:rPr>
          <w:color w:val="1A1A1A"/>
          <w:spacing w:val="-7"/>
          <w:w w:val="105"/>
          <w:position w:val="2"/>
          <w:sz w:val="15"/>
        </w:rPr>
        <w:t> </w:t>
      </w:r>
      <w:r>
        <w:rPr>
          <w:color w:val="080808"/>
          <w:spacing w:val="-4"/>
          <w:w w:val="105"/>
          <w:position w:val="2"/>
          <w:sz w:val="15"/>
        </w:rPr>
        <w:t>(Rev</w:t>
      </w:r>
      <w:r>
        <w:rPr>
          <w:color w:val="363636"/>
          <w:spacing w:val="-4"/>
          <w:w w:val="105"/>
          <w:position w:val="2"/>
          <w:sz w:val="15"/>
        </w:rPr>
        <w:t>.</w:t>
      </w:r>
      <w:r>
        <w:rPr>
          <w:color w:val="363636"/>
          <w:spacing w:val="-3"/>
          <w:w w:val="105"/>
          <w:position w:val="2"/>
          <w:sz w:val="15"/>
        </w:rPr>
        <w:t> </w:t>
      </w:r>
      <w:r>
        <w:rPr>
          <w:color w:val="080808"/>
          <w:w w:val="105"/>
          <w:position w:val="2"/>
          <w:sz w:val="15"/>
        </w:rPr>
        <w:t>12-2018)</w:t>
        <w:tab/>
      </w:r>
      <w:r>
        <w:rPr>
          <w:rFonts w:ascii="Courier New"/>
          <w:b/>
          <w:color w:val="080808"/>
          <w:w w:val="105"/>
          <w:sz w:val="17"/>
        </w:rPr>
        <w:t>Saving Susan</w:t>
      </w:r>
      <w:r>
        <w:rPr>
          <w:rFonts w:ascii="Courier New"/>
          <w:b/>
          <w:color w:val="080808"/>
          <w:spacing w:val="19"/>
          <w:w w:val="105"/>
          <w:sz w:val="17"/>
        </w:rPr>
        <w:t> </w:t>
      </w:r>
      <w:r>
        <w:rPr>
          <w:rFonts w:ascii="Courier New"/>
          <w:b/>
          <w:color w:val="080808"/>
          <w:w w:val="105"/>
          <w:sz w:val="17"/>
        </w:rPr>
        <w:t>Ministry</w:t>
      </w:r>
      <w:r>
        <w:rPr>
          <w:rFonts w:ascii="Courier New"/>
          <w:b/>
          <w:color w:val="080808"/>
          <w:spacing w:val="19"/>
          <w:w w:val="105"/>
          <w:sz w:val="17"/>
        </w:rPr>
        <w:t> </w:t>
      </w:r>
      <w:r>
        <w:rPr>
          <w:rFonts w:ascii="Courier New"/>
          <w:b/>
          <w:color w:val="080808"/>
          <w:w w:val="105"/>
          <w:sz w:val="17"/>
        </w:rPr>
        <w:t>Inc</w:t>
        <w:tab/>
        <w:t>47-3041699</w:t>
        <w:tab/>
      </w:r>
      <w:r>
        <w:rPr>
          <w:color w:val="080808"/>
          <w:w w:val="105"/>
          <w:position w:val="2"/>
          <w:sz w:val="15"/>
        </w:rPr>
        <w:t>Page</w:t>
      </w:r>
      <w:r>
        <w:rPr>
          <w:color w:val="080808"/>
          <w:spacing w:val="1"/>
          <w:w w:val="105"/>
          <w:position w:val="2"/>
          <w:sz w:val="15"/>
        </w:rPr>
        <w:t> </w:t>
      </w:r>
      <w:r>
        <w:rPr>
          <w:b/>
          <w:color w:val="080808"/>
          <w:w w:val="105"/>
          <w:position w:val="2"/>
          <w:sz w:val="15"/>
        </w:rPr>
        <w:t>5</w:t>
      </w:r>
    </w:p>
    <w:p>
      <w:pPr>
        <w:spacing w:before="102"/>
        <w:ind w:left="342" w:right="0" w:firstLine="0"/>
        <w:jc w:val="left"/>
        <w:rPr>
          <w:sz w:val="19"/>
        </w:rPr>
      </w:pPr>
      <w:r>
        <w:rPr/>
        <w:pict>
          <v:group style="position:absolute;margin-left:40.380001pt;margin-top:22.765173pt;width:540pt;height:.75pt;mso-position-horizontal-relative:page;mso-position-vertical-relative:paragraph;z-index:-251260928;mso-wrap-distance-left:0;mso-wrap-distance-right:0" coordorigin="808,455" coordsize="10800,15">
            <v:line style="position:absolute" from="812,463" to="11604,463" stroked="true" strokeweight=".299930pt" strokecolor="#000000">
              <v:stroke dashstyle="solid"/>
            </v:line>
            <v:line style="position:absolute" from="808,463" to="11608,463" stroked="true" strokeweight=".71999pt" strokecolor="#000000">
              <v:stroke dashstyle="solid"/>
            </v:line>
            <w10:wrap type="topAndBottom"/>
          </v:group>
        </w:pict>
      </w:r>
      <w:r>
        <w:rPr>
          <w:b/>
          <w:color w:val="080808"/>
          <w:w w:val="105"/>
          <w:sz w:val="19"/>
        </w:rPr>
        <w:t>Schedule B - Change to the Deferral Method for Advance Payments </w:t>
      </w:r>
      <w:r>
        <w:rPr>
          <w:color w:val="080808"/>
          <w:w w:val="105"/>
          <w:sz w:val="19"/>
        </w:rPr>
        <w:t>(see instructions)</w:t>
      </w:r>
    </w:p>
    <w:p>
      <w:pPr>
        <w:pStyle w:val="BodyText"/>
        <w:spacing w:line="333" w:lineRule="auto" w:before="10"/>
        <w:ind w:left="846" w:right="2039" w:hanging="432"/>
        <w:jc w:val="both"/>
      </w:pPr>
      <w:r>
        <w:rPr>
          <w:b/>
          <w:color w:val="080808"/>
          <w:w w:val="105"/>
          <w:sz w:val="14"/>
        </w:rPr>
        <w:t>1 </w:t>
      </w:r>
      <w:r>
        <w:rPr>
          <w:b/>
          <w:color w:val="080808"/>
          <w:spacing w:val="40"/>
          <w:w w:val="105"/>
          <w:sz w:val="14"/>
        </w:rPr>
        <w:t> </w:t>
      </w:r>
      <w:r>
        <w:rPr>
          <w:color w:val="080808"/>
          <w:w w:val="105"/>
        </w:rPr>
        <w:t>If the applicant is requesting to change to the deferral method for advance payments</w:t>
      </w:r>
      <w:r>
        <w:rPr>
          <w:color w:val="363636"/>
          <w:w w:val="105"/>
        </w:rPr>
        <w:t>, </w:t>
      </w:r>
      <w:r>
        <w:rPr>
          <w:color w:val="080808"/>
          <w:w w:val="105"/>
        </w:rPr>
        <w:t>as described in the instructions</w:t>
      </w:r>
      <w:r>
        <w:rPr>
          <w:color w:val="363636"/>
          <w:w w:val="105"/>
        </w:rPr>
        <w:t>, </w:t>
      </w:r>
      <w:r>
        <w:rPr>
          <w:color w:val="080808"/>
          <w:w w:val="105"/>
        </w:rPr>
        <w:t>attach the following</w:t>
      </w:r>
      <w:r>
        <w:rPr>
          <w:color w:val="080808"/>
          <w:spacing w:val="9"/>
          <w:w w:val="105"/>
        </w:rPr>
        <w:t> </w:t>
      </w:r>
      <w:r>
        <w:rPr>
          <w:color w:val="080808"/>
          <w:spacing w:val="-3"/>
          <w:w w:val="105"/>
        </w:rPr>
        <w:t>information</w:t>
      </w:r>
      <w:r>
        <w:rPr>
          <w:color w:val="363636"/>
          <w:spacing w:val="-3"/>
          <w:w w:val="105"/>
        </w:rPr>
        <w:t>:</w:t>
      </w:r>
    </w:p>
    <w:p>
      <w:pPr>
        <w:pStyle w:val="BodyText"/>
        <w:spacing w:line="333" w:lineRule="auto" w:before="1"/>
        <w:ind w:left="487" w:right="3089"/>
        <w:jc w:val="both"/>
      </w:pPr>
      <w:r>
        <w:rPr>
          <w:b/>
          <w:color w:val="080808"/>
          <w:w w:val="105"/>
        </w:rPr>
        <w:t>a     </w:t>
      </w:r>
      <w:r>
        <w:rPr>
          <w:color w:val="080808"/>
          <w:w w:val="105"/>
        </w:rPr>
        <w:t>Explain how the advance payments meet the definition of advance payment, as described in the instructions. </w:t>
      </w:r>
      <w:r>
        <w:rPr>
          <w:b/>
          <w:color w:val="080808"/>
          <w:w w:val="105"/>
          <w:sz w:val="14"/>
        </w:rPr>
        <w:t>b   </w:t>
      </w:r>
      <w:r>
        <w:rPr>
          <w:b/>
          <w:color w:val="080808"/>
          <w:spacing w:val="40"/>
          <w:w w:val="105"/>
          <w:sz w:val="14"/>
        </w:rPr>
        <w:t> </w:t>
      </w:r>
      <w:r>
        <w:rPr>
          <w:color w:val="080808"/>
          <w:w w:val="105"/>
        </w:rPr>
        <w:t>Does the taxpayer use an applicable financial statement as described in the instructions and</w:t>
      </w:r>
      <w:r>
        <w:rPr>
          <w:color w:val="363636"/>
          <w:w w:val="105"/>
        </w:rPr>
        <w:t>, </w:t>
      </w:r>
      <w:r>
        <w:rPr>
          <w:color w:val="080808"/>
          <w:w w:val="105"/>
        </w:rPr>
        <w:t>if so</w:t>
      </w:r>
      <w:r>
        <w:rPr>
          <w:color w:val="363636"/>
          <w:w w:val="105"/>
        </w:rPr>
        <w:t>, </w:t>
      </w:r>
      <w:r>
        <w:rPr>
          <w:color w:val="080808"/>
          <w:w w:val="105"/>
        </w:rPr>
        <w:t>identify it. </w:t>
      </w:r>
      <w:r>
        <w:rPr>
          <w:b/>
          <w:color w:val="080808"/>
          <w:w w:val="105"/>
          <w:sz w:val="14"/>
        </w:rPr>
        <w:t>c </w:t>
      </w:r>
      <w:r>
        <w:rPr>
          <w:color w:val="080808"/>
          <w:w w:val="105"/>
        </w:rPr>
        <w:t>Describe the taxpayer's allocation method, if there is more than one performance obligation</w:t>
      </w:r>
      <w:r>
        <w:rPr>
          <w:color w:val="363636"/>
          <w:w w:val="105"/>
        </w:rPr>
        <w:t>,</w:t>
      </w:r>
      <w:r>
        <w:rPr>
          <w:color w:val="363636"/>
          <w:spacing w:val="-34"/>
          <w:w w:val="105"/>
        </w:rPr>
        <w:t> </w:t>
      </w:r>
      <w:r>
        <w:rPr>
          <w:color w:val="080808"/>
          <w:w w:val="105"/>
        </w:rPr>
        <w:t>as defined in the</w:t>
      </w:r>
    </w:p>
    <w:p>
      <w:pPr>
        <w:pStyle w:val="BodyText"/>
        <w:spacing w:before="1"/>
        <w:ind w:left="849"/>
      </w:pPr>
      <w:r>
        <w:rPr>
          <w:color w:val="080808"/>
          <w:w w:val="105"/>
        </w:rPr>
        <w:t>instructions.</w:t>
      </w:r>
    </w:p>
    <w:p>
      <w:pPr>
        <w:pStyle w:val="ListParagraph"/>
        <w:numPr>
          <w:ilvl w:val="0"/>
          <w:numId w:val="83"/>
        </w:numPr>
        <w:tabs>
          <w:tab w:pos="847" w:val="left" w:leader="none"/>
          <w:tab w:pos="848" w:val="left" w:leader="none"/>
        </w:tabs>
        <w:spacing w:line="240" w:lineRule="auto" w:before="60" w:after="0"/>
        <w:ind w:left="847" w:right="0" w:hanging="361"/>
        <w:jc w:val="left"/>
        <w:rPr>
          <w:rFonts w:ascii="Times New Roman"/>
          <w:color w:val="080808"/>
          <w:sz w:val="16"/>
        </w:rPr>
      </w:pPr>
      <w:r>
        <w:rPr>
          <w:color w:val="080808"/>
          <w:w w:val="105"/>
          <w:sz w:val="15"/>
        </w:rPr>
        <w:t>Describe the taxpayer's legal basis for deferral. See</w:t>
      </w:r>
      <w:r>
        <w:rPr>
          <w:color w:val="080808"/>
          <w:spacing w:val="14"/>
          <w:w w:val="105"/>
          <w:sz w:val="15"/>
        </w:rPr>
        <w:t> </w:t>
      </w:r>
      <w:r>
        <w:rPr>
          <w:color w:val="080808"/>
          <w:w w:val="105"/>
          <w:sz w:val="15"/>
        </w:rPr>
        <w:t>instructions.</w:t>
      </w:r>
    </w:p>
    <w:p>
      <w:pPr>
        <w:pStyle w:val="ListParagraph"/>
        <w:numPr>
          <w:ilvl w:val="0"/>
          <w:numId w:val="83"/>
        </w:numPr>
        <w:tabs>
          <w:tab w:pos="849" w:val="left" w:leader="none"/>
          <w:tab w:pos="850" w:val="left" w:leader="none"/>
        </w:tabs>
        <w:spacing w:line="240" w:lineRule="auto" w:before="65" w:after="13"/>
        <w:ind w:left="849" w:right="0" w:hanging="362"/>
        <w:jc w:val="left"/>
        <w:rPr>
          <w:color w:val="080808"/>
          <w:sz w:val="15"/>
        </w:rPr>
      </w:pPr>
      <w:r>
        <w:rPr>
          <w:color w:val="080808"/>
          <w:w w:val="105"/>
          <w:sz w:val="15"/>
        </w:rPr>
        <w:t>If the applicant is filing under the non-automatic change procedures, see the instructions for the information</w:t>
      </w:r>
      <w:r>
        <w:rPr>
          <w:color w:val="080808"/>
          <w:spacing w:val="-3"/>
          <w:w w:val="105"/>
          <w:sz w:val="15"/>
        </w:rPr>
        <w:t> </w:t>
      </w:r>
      <w:r>
        <w:rPr>
          <w:color w:val="080808"/>
          <w:w w:val="105"/>
          <w:sz w:val="15"/>
        </w:rPr>
        <w:t>required.</w:t>
      </w:r>
    </w:p>
    <w:p>
      <w:pPr>
        <w:pStyle w:val="BodyText"/>
        <w:spacing w:line="20" w:lineRule="exact"/>
        <w:ind w:left="259"/>
        <w:rPr>
          <w:sz w:val="2"/>
        </w:rPr>
      </w:pPr>
      <w:r>
        <w:rPr>
          <w:sz w:val="2"/>
        </w:rPr>
        <w:pict>
          <v:group style="width:540pt;height:.75pt;mso-position-horizontal-relative:char;mso-position-vertical-relative:line" coordorigin="0,0" coordsize="10800,15">
            <v:line style="position:absolute" from="5,8" to="10796,8" stroked="true" strokeweight=".299990pt" strokecolor="#000000">
              <v:stroke dashstyle="solid"/>
            </v:line>
            <v:line style="position:absolute" from="0,7" to="10800,7" stroked="true" strokeweight=".71999pt" strokecolor="#000000">
              <v:stroke dashstyle="solid"/>
            </v:line>
          </v:group>
        </w:pict>
      </w:r>
      <w:r>
        <w:rPr>
          <w:sz w:val="2"/>
        </w:rPr>
      </w:r>
    </w:p>
    <w:p>
      <w:pPr>
        <w:spacing w:before="113"/>
        <w:ind w:left="270" w:right="0" w:firstLine="0"/>
        <w:jc w:val="left"/>
        <w:rPr>
          <w:sz w:val="19"/>
        </w:rPr>
      </w:pPr>
      <w:r>
        <w:rPr>
          <w:b/>
          <w:color w:val="080808"/>
          <w:w w:val="105"/>
          <w:sz w:val="19"/>
        </w:rPr>
        <w:t>Schedule C - Changes Within the LIFO Inventory Method </w:t>
      </w:r>
      <w:r>
        <w:rPr>
          <w:color w:val="080808"/>
          <w:w w:val="105"/>
          <w:sz w:val="19"/>
        </w:rPr>
        <w:t>(see instructions)</w:t>
      </w:r>
    </w:p>
    <w:p>
      <w:pPr>
        <w:tabs>
          <w:tab w:pos="1210" w:val="left" w:leader="none"/>
        </w:tabs>
        <w:spacing w:before="62"/>
        <w:ind w:left="241" w:right="0" w:firstLine="0"/>
        <w:jc w:val="left"/>
        <w:rPr>
          <w:b/>
          <w:sz w:val="19"/>
        </w:rPr>
      </w:pPr>
      <w:r>
        <w:rPr/>
        <w:pict>
          <v:group style="position:absolute;margin-left:40.380001pt;margin-top:6.518253pt;width:540pt;height:1.150pt;mso-position-horizontal-relative:page;mso-position-vertical-relative:paragraph;z-index:-266760192" coordorigin="808,130" coordsize="10800,23">
            <v:line style="position:absolute" from="812,142" to="11604,142" stroked="true" strokeweight=".72003pt" strokecolor="#000000">
              <v:stroke dashstyle="solid"/>
            </v:line>
            <v:line style="position:absolute" from="808,142" to="11608,142" stroked="true" strokeweight="1.13997pt" strokecolor="#000000">
              <v:stroke dashstyle="solid"/>
            </v:line>
            <w10:wrap type="none"/>
          </v:group>
        </w:pict>
      </w:r>
      <w:r>
        <w:rPr>
          <w:color w:val="080808"/>
          <w:spacing w:val="-27"/>
          <w:w w:val="95"/>
          <w:sz w:val="28"/>
        </w:rPr>
        <w:t>I</w:t>
      </w:r>
      <w:r>
        <w:rPr>
          <w:color w:val="080808"/>
          <w:spacing w:val="-27"/>
          <w:w w:val="95"/>
          <w:sz w:val="28"/>
          <w:shd w:fill="D2D2D2" w:color="auto" w:val="clear"/>
        </w:rPr>
        <w:t>  </w:t>
      </w:r>
      <w:r>
        <w:rPr>
          <w:b/>
          <w:color w:val="080808"/>
          <w:sz w:val="19"/>
          <w:shd w:fill="D2D2D2" w:color="auto" w:val="clear"/>
        </w:rPr>
        <w:t>Part</w:t>
      </w:r>
      <w:r>
        <w:rPr>
          <w:b/>
          <w:color w:val="080808"/>
          <w:spacing w:val="24"/>
          <w:sz w:val="19"/>
          <w:shd w:fill="D2D2D2" w:color="auto" w:val="clear"/>
        </w:rPr>
        <w:t> </w:t>
      </w:r>
      <w:r>
        <w:rPr>
          <w:rFonts w:ascii="Times New Roman"/>
          <w:color w:val="080808"/>
          <w:w w:val="95"/>
          <w:sz w:val="20"/>
          <w:shd w:fill="D2D2D2" w:color="auto" w:val="clear"/>
        </w:rPr>
        <w:t>I</w:t>
      </w:r>
      <w:r>
        <w:rPr>
          <w:rFonts w:ascii="Times New Roman"/>
          <w:color w:val="080808"/>
          <w:spacing w:val="-3"/>
          <w:w w:val="95"/>
          <w:sz w:val="20"/>
        </w:rPr>
        <w:t> </w:t>
      </w:r>
      <w:r>
        <w:rPr>
          <w:color w:val="080808"/>
          <w:w w:val="95"/>
          <w:sz w:val="28"/>
        </w:rPr>
        <w:t>I</w:t>
        <w:tab/>
      </w:r>
      <w:r>
        <w:rPr>
          <w:b/>
          <w:color w:val="080808"/>
          <w:sz w:val="19"/>
        </w:rPr>
        <w:t>General LIFO</w:t>
      </w:r>
      <w:r>
        <w:rPr>
          <w:b/>
          <w:color w:val="080808"/>
          <w:spacing w:val="16"/>
          <w:sz w:val="19"/>
        </w:rPr>
        <w:t> </w:t>
      </w:r>
      <w:r>
        <w:rPr>
          <w:b/>
          <w:color w:val="080808"/>
          <w:sz w:val="19"/>
        </w:rPr>
        <w:t>Information</w:t>
      </w:r>
    </w:p>
    <w:p>
      <w:pPr>
        <w:pStyle w:val="BodyText"/>
        <w:spacing w:line="20" w:lineRule="exact"/>
        <w:ind w:left="259"/>
        <w:rPr>
          <w:sz w:val="2"/>
        </w:rPr>
      </w:pPr>
      <w:r>
        <w:rPr>
          <w:sz w:val="2"/>
        </w:rPr>
        <w:pict>
          <v:group style="width:540pt;height:.75pt;mso-position-horizontal-relative:char;mso-position-vertical-relative:line" coordorigin="0,0" coordsize="10800,15">
            <v:line style="position:absolute" from="5,8" to="10796,8" stroked="true" strokeweight=".30005pt" strokecolor="#000000">
              <v:stroke dashstyle="solid"/>
            </v:line>
            <v:line style="position:absolute" from="0,7" to="10800,7" stroked="true" strokeweight=".71999pt" strokecolor="#000000">
              <v:stroke dashstyle="solid"/>
            </v:line>
          </v:group>
        </w:pict>
      </w:r>
      <w:r>
        <w:rPr>
          <w:sz w:val="2"/>
        </w:rPr>
      </w:r>
    </w:p>
    <w:p>
      <w:pPr>
        <w:pStyle w:val="BodyText"/>
        <w:spacing w:before="25"/>
        <w:ind w:left="269"/>
      </w:pPr>
      <w:r>
        <w:rPr>
          <w:color w:val="080808"/>
          <w:w w:val="105"/>
        </w:rPr>
        <w:t>Complete this section if the requested change involves changes within the LIFO inventory method</w:t>
      </w:r>
      <w:r>
        <w:rPr>
          <w:color w:val="363636"/>
          <w:w w:val="105"/>
        </w:rPr>
        <w:t>. </w:t>
      </w:r>
      <w:r>
        <w:rPr>
          <w:color w:val="080808"/>
          <w:w w:val="105"/>
        </w:rPr>
        <w:t>Also, attach a copy of all</w:t>
      </w:r>
    </w:p>
    <w:p>
      <w:pPr>
        <w:pStyle w:val="BodyText"/>
        <w:spacing w:before="68" w:after="8"/>
        <w:ind w:left="271"/>
      </w:pPr>
      <w:r>
        <w:rPr>
          <w:b/>
          <w:color w:val="080808"/>
          <w:w w:val="105"/>
        </w:rPr>
        <w:t>Forms 970, </w:t>
      </w:r>
      <w:r>
        <w:rPr>
          <w:color w:val="080808"/>
          <w:w w:val="105"/>
        </w:rPr>
        <w:t>Application To Use LIFO Inventory Method</w:t>
      </w:r>
      <w:r>
        <w:rPr>
          <w:color w:val="363636"/>
          <w:w w:val="105"/>
        </w:rPr>
        <w:t>, </w:t>
      </w:r>
      <w:r>
        <w:rPr>
          <w:color w:val="080808"/>
          <w:w w:val="105"/>
        </w:rPr>
        <w:t>filed to adopt or expand the use of the LIFO method</w:t>
      </w:r>
      <w:r>
        <w:rPr>
          <w:color w:val="363636"/>
          <w:w w:val="105"/>
        </w:rPr>
        <w:t>.</w:t>
      </w:r>
    </w:p>
    <w:p>
      <w:pPr>
        <w:pStyle w:val="BodyText"/>
        <w:spacing w:line="20" w:lineRule="exact"/>
        <w:ind w:left="259"/>
        <w:rPr>
          <w:sz w:val="2"/>
        </w:rPr>
      </w:pPr>
      <w:r>
        <w:rPr>
          <w:sz w:val="2"/>
        </w:rPr>
        <w:pict>
          <v:group style="width:540pt;height:.75pt;mso-position-horizontal-relative:char;mso-position-vertical-relative:line" coordorigin="0,0" coordsize="10800,15">
            <v:line style="position:absolute" from="5,8" to="10796,8" stroked="true" strokeweight=".30005pt" strokecolor="#000000">
              <v:stroke dashstyle="solid"/>
            </v:line>
            <v:line style="position:absolute" from="0,7" to="10800,7" stroked="true" strokeweight=".71999pt" strokecolor="#000000">
              <v:stroke dashstyle="solid"/>
            </v:line>
          </v:group>
        </w:pict>
      </w:r>
      <w:r>
        <w:rPr>
          <w:sz w:val="2"/>
        </w:rPr>
      </w:r>
    </w:p>
    <w:p>
      <w:pPr>
        <w:pStyle w:val="ListParagraph"/>
        <w:numPr>
          <w:ilvl w:val="0"/>
          <w:numId w:val="84"/>
        </w:numPr>
        <w:tabs>
          <w:tab w:pos="849" w:val="left" w:leader="none"/>
          <w:tab w:pos="850" w:val="left" w:leader="none"/>
        </w:tabs>
        <w:spacing w:line="316" w:lineRule="auto" w:before="22" w:after="0"/>
        <w:ind w:left="849" w:right="2550" w:hanging="434"/>
        <w:jc w:val="left"/>
        <w:rPr>
          <w:rFonts w:ascii="Times New Roman"/>
          <w:color w:val="080808"/>
          <w:sz w:val="17"/>
        </w:rPr>
      </w:pPr>
      <w:r>
        <w:rPr>
          <w:color w:val="080808"/>
          <w:w w:val="105"/>
          <w:sz w:val="15"/>
        </w:rPr>
        <w:t>Attach a description of the applicant</w:t>
      </w:r>
      <w:r>
        <w:rPr>
          <w:color w:val="363636"/>
          <w:w w:val="105"/>
          <w:sz w:val="15"/>
        </w:rPr>
        <w:t>'</w:t>
      </w:r>
      <w:r>
        <w:rPr>
          <w:color w:val="080808"/>
          <w:w w:val="105"/>
          <w:sz w:val="15"/>
        </w:rPr>
        <w:t>s present and proposed LIFO methods and submethods for each of the following items:</w:t>
      </w:r>
    </w:p>
    <w:p>
      <w:pPr>
        <w:pStyle w:val="ListParagraph"/>
        <w:numPr>
          <w:ilvl w:val="0"/>
          <w:numId w:val="85"/>
        </w:numPr>
        <w:tabs>
          <w:tab w:pos="848" w:val="left" w:leader="none"/>
          <w:tab w:pos="849" w:val="left" w:leader="none"/>
        </w:tabs>
        <w:spacing w:line="240" w:lineRule="auto" w:before="13" w:after="0"/>
        <w:ind w:left="848" w:right="0" w:hanging="361"/>
        <w:jc w:val="left"/>
        <w:rPr>
          <w:color w:val="080808"/>
          <w:sz w:val="15"/>
        </w:rPr>
      </w:pPr>
      <w:r>
        <w:rPr>
          <w:color w:val="080808"/>
          <w:w w:val="105"/>
          <w:sz w:val="15"/>
        </w:rPr>
        <w:t>Valuing inventory (for example, unit method or dollar-value</w:t>
      </w:r>
      <w:r>
        <w:rPr>
          <w:color w:val="080808"/>
          <w:spacing w:val="18"/>
          <w:w w:val="105"/>
          <w:sz w:val="15"/>
        </w:rPr>
        <w:t> </w:t>
      </w:r>
      <w:r>
        <w:rPr>
          <w:color w:val="080808"/>
          <w:w w:val="105"/>
          <w:sz w:val="15"/>
        </w:rPr>
        <w:t>method)</w:t>
      </w:r>
      <w:r>
        <w:rPr>
          <w:color w:val="363636"/>
          <w:w w:val="105"/>
          <w:sz w:val="15"/>
        </w:rPr>
        <w:t>.</w:t>
      </w:r>
    </w:p>
    <w:p>
      <w:pPr>
        <w:pStyle w:val="ListParagraph"/>
        <w:numPr>
          <w:ilvl w:val="0"/>
          <w:numId w:val="85"/>
        </w:numPr>
        <w:tabs>
          <w:tab w:pos="847" w:val="left" w:leader="none"/>
          <w:tab w:pos="848" w:val="left" w:leader="none"/>
        </w:tabs>
        <w:spacing w:line="333" w:lineRule="auto" w:before="67" w:after="0"/>
        <w:ind w:left="849" w:right="2120" w:hanging="361"/>
        <w:jc w:val="left"/>
        <w:rPr>
          <w:color w:val="080808"/>
          <w:sz w:val="14"/>
        </w:rPr>
      </w:pPr>
      <w:r>
        <w:rPr>
          <w:color w:val="080808"/>
          <w:w w:val="105"/>
          <w:sz w:val="15"/>
        </w:rPr>
        <w:t>Pooling</w:t>
      </w:r>
      <w:r>
        <w:rPr>
          <w:color w:val="080808"/>
          <w:spacing w:val="-1"/>
          <w:w w:val="105"/>
          <w:sz w:val="15"/>
        </w:rPr>
        <w:t> </w:t>
      </w:r>
      <w:r>
        <w:rPr>
          <w:color w:val="080808"/>
          <w:w w:val="105"/>
          <w:sz w:val="15"/>
        </w:rPr>
        <w:t>(for</w:t>
      </w:r>
      <w:r>
        <w:rPr>
          <w:color w:val="080808"/>
          <w:spacing w:val="-1"/>
          <w:w w:val="105"/>
          <w:sz w:val="15"/>
        </w:rPr>
        <w:t> </w:t>
      </w:r>
      <w:r>
        <w:rPr>
          <w:color w:val="080808"/>
          <w:w w:val="105"/>
          <w:sz w:val="15"/>
        </w:rPr>
        <w:t>example, by</w:t>
      </w:r>
      <w:r>
        <w:rPr>
          <w:color w:val="080808"/>
          <w:spacing w:val="-9"/>
          <w:w w:val="105"/>
          <w:sz w:val="15"/>
        </w:rPr>
        <w:t> </w:t>
      </w:r>
      <w:r>
        <w:rPr>
          <w:color w:val="080808"/>
          <w:w w:val="105"/>
          <w:sz w:val="15"/>
        </w:rPr>
        <w:t>line</w:t>
      </w:r>
      <w:r>
        <w:rPr>
          <w:color w:val="080808"/>
          <w:spacing w:val="-8"/>
          <w:w w:val="105"/>
          <w:sz w:val="15"/>
        </w:rPr>
        <w:t> </w:t>
      </w:r>
      <w:r>
        <w:rPr>
          <w:color w:val="080808"/>
          <w:w w:val="105"/>
          <w:sz w:val="15"/>
        </w:rPr>
        <w:t>or</w:t>
      </w:r>
      <w:r>
        <w:rPr>
          <w:color w:val="080808"/>
          <w:spacing w:val="-4"/>
          <w:w w:val="105"/>
          <w:sz w:val="15"/>
        </w:rPr>
        <w:t> </w:t>
      </w:r>
      <w:r>
        <w:rPr>
          <w:color w:val="080808"/>
          <w:w w:val="105"/>
          <w:sz w:val="15"/>
        </w:rPr>
        <w:t>type</w:t>
      </w:r>
      <w:r>
        <w:rPr>
          <w:color w:val="080808"/>
          <w:spacing w:val="-2"/>
          <w:w w:val="105"/>
          <w:sz w:val="15"/>
        </w:rPr>
        <w:t> </w:t>
      </w:r>
      <w:r>
        <w:rPr>
          <w:color w:val="080808"/>
          <w:w w:val="105"/>
          <w:sz w:val="15"/>
        </w:rPr>
        <w:t>or</w:t>
      </w:r>
      <w:r>
        <w:rPr>
          <w:color w:val="080808"/>
          <w:spacing w:val="-8"/>
          <w:w w:val="105"/>
          <w:sz w:val="15"/>
        </w:rPr>
        <w:t> </w:t>
      </w:r>
      <w:r>
        <w:rPr>
          <w:color w:val="080808"/>
          <w:w w:val="105"/>
          <w:sz w:val="15"/>
        </w:rPr>
        <w:t>class</w:t>
      </w:r>
      <w:r>
        <w:rPr>
          <w:color w:val="080808"/>
          <w:spacing w:val="-6"/>
          <w:w w:val="105"/>
          <w:sz w:val="15"/>
        </w:rPr>
        <w:t> </w:t>
      </w:r>
      <w:r>
        <w:rPr>
          <w:color w:val="080808"/>
          <w:w w:val="105"/>
          <w:sz w:val="15"/>
        </w:rPr>
        <w:t>of</w:t>
      </w:r>
      <w:r>
        <w:rPr>
          <w:color w:val="080808"/>
          <w:spacing w:val="-6"/>
          <w:w w:val="105"/>
          <w:sz w:val="15"/>
        </w:rPr>
        <w:t> </w:t>
      </w:r>
      <w:r>
        <w:rPr>
          <w:color w:val="080808"/>
          <w:w w:val="105"/>
          <w:sz w:val="15"/>
        </w:rPr>
        <w:t>goods,</w:t>
      </w:r>
      <w:r>
        <w:rPr>
          <w:color w:val="080808"/>
          <w:spacing w:val="-4"/>
          <w:w w:val="105"/>
          <w:sz w:val="15"/>
        </w:rPr>
        <w:t> </w:t>
      </w:r>
      <w:r>
        <w:rPr>
          <w:color w:val="080808"/>
          <w:w w:val="105"/>
          <w:sz w:val="15"/>
        </w:rPr>
        <w:t>natural</w:t>
      </w:r>
      <w:r>
        <w:rPr>
          <w:color w:val="080808"/>
          <w:spacing w:val="1"/>
          <w:w w:val="105"/>
          <w:sz w:val="15"/>
        </w:rPr>
        <w:t> </w:t>
      </w:r>
      <w:r>
        <w:rPr>
          <w:color w:val="080808"/>
          <w:w w:val="105"/>
          <w:sz w:val="15"/>
        </w:rPr>
        <w:t>business</w:t>
      </w:r>
      <w:r>
        <w:rPr>
          <w:color w:val="080808"/>
          <w:spacing w:val="-2"/>
          <w:w w:val="105"/>
          <w:sz w:val="15"/>
        </w:rPr>
        <w:t> </w:t>
      </w:r>
      <w:r>
        <w:rPr>
          <w:color w:val="080808"/>
          <w:w w:val="105"/>
          <w:sz w:val="15"/>
        </w:rPr>
        <w:t>unit,</w:t>
      </w:r>
      <w:r>
        <w:rPr>
          <w:color w:val="080808"/>
          <w:spacing w:val="-5"/>
          <w:w w:val="105"/>
          <w:sz w:val="15"/>
        </w:rPr>
        <w:t> </w:t>
      </w:r>
      <w:r>
        <w:rPr>
          <w:color w:val="080808"/>
          <w:w w:val="105"/>
          <w:sz w:val="15"/>
        </w:rPr>
        <w:t>multiple</w:t>
      </w:r>
      <w:r>
        <w:rPr>
          <w:color w:val="080808"/>
          <w:spacing w:val="-1"/>
          <w:w w:val="105"/>
          <w:sz w:val="15"/>
        </w:rPr>
        <w:t> </w:t>
      </w:r>
      <w:r>
        <w:rPr>
          <w:color w:val="080808"/>
          <w:w w:val="105"/>
          <w:sz w:val="15"/>
        </w:rPr>
        <w:t>pools,</w:t>
      </w:r>
      <w:r>
        <w:rPr>
          <w:color w:val="080808"/>
          <w:spacing w:val="-4"/>
          <w:w w:val="105"/>
          <w:sz w:val="15"/>
        </w:rPr>
        <w:t> </w:t>
      </w:r>
      <w:r>
        <w:rPr>
          <w:color w:val="080808"/>
          <w:w w:val="105"/>
          <w:sz w:val="15"/>
        </w:rPr>
        <w:t>raw</w:t>
      </w:r>
      <w:r>
        <w:rPr>
          <w:color w:val="080808"/>
          <w:spacing w:val="-7"/>
          <w:w w:val="105"/>
          <w:sz w:val="15"/>
        </w:rPr>
        <w:t> </w:t>
      </w:r>
      <w:r>
        <w:rPr>
          <w:color w:val="080808"/>
          <w:w w:val="105"/>
          <w:sz w:val="15"/>
        </w:rPr>
        <w:t>material</w:t>
      </w:r>
      <w:r>
        <w:rPr>
          <w:color w:val="080808"/>
          <w:spacing w:val="-5"/>
          <w:w w:val="105"/>
          <w:sz w:val="15"/>
        </w:rPr>
        <w:t> </w:t>
      </w:r>
      <w:r>
        <w:rPr>
          <w:color w:val="080808"/>
          <w:w w:val="105"/>
          <w:sz w:val="15"/>
        </w:rPr>
        <w:t>content,</w:t>
      </w:r>
      <w:r>
        <w:rPr>
          <w:color w:val="080808"/>
          <w:spacing w:val="1"/>
          <w:w w:val="105"/>
          <w:sz w:val="15"/>
        </w:rPr>
        <w:t> </w:t>
      </w:r>
      <w:r>
        <w:rPr>
          <w:color w:val="080808"/>
          <w:w w:val="105"/>
          <w:sz w:val="15"/>
        </w:rPr>
        <w:t>simplified dollar-value method, inventory price index computation (IPIC) pools, vehicle-pool method</w:t>
      </w:r>
      <w:r>
        <w:rPr>
          <w:color w:val="363636"/>
          <w:w w:val="105"/>
          <w:sz w:val="15"/>
        </w:rPr>
        <w:t>,</w:t>
      </w:r>
      <w:r>
        <w:rPr>
          <w:color w:val="363636"/>
          <w:spacing w:val="23"/>
          <w:w w:val="105"/>
          <w:sz w:val="15"/>
        </w:rPr>
        <w:t> </w:t>
      </w:r>
      <w:r>
        <w:rPr>
          <w:color w:val="080808"/>
          <w:w w:val="105"/>
          <w:sz w:val="15"/>
        </w:rPr>
        <w:t>etc.).</w:t>
      </w:r>
    </w:p>
    <w:p>
      <w:pPr>
        <w:pStyle w:val="ListParagraph"/>
        <w:numPr>
          <w:ilvl w:val="0"/>
          <w:numId w:val="85"/>
        </w:numPr>
        <w:tabs>
          <w:tab w:pos="847" w:val="left" w:leader="none"/>
          <w:tab w:pos="848" w:val="left" w:leader="none"/>
        </w:tabs>
        <w:spacing w:line="240" w:lineRule="auto" w:before="1" w:after="0"/>
        <w:ind w:left="847" w:right="0" w:hanging="361"/>
        <w:jc w:val="left"/>
        <w:rPr>
          <w:color w:val="080808"/>
          <w:sz w:val="14"/>
        </w:rPr>
      </w:pPr>
      <w:r>
        <w:rPr>
          <w:color w:val="080808"/>
          <w:w w:val="105"/>
          <w:sz w:val="15"/>
        </w:rPr>
        <w:t>Pricing dollar-value pools (for example, double-extension, index, link-chain, link-chain index, IPIC method,</w:t>
      </w:r>
      <w:r>
        <w:rPr>
          <w:color w:val="080808"/>
          <w:spacing w:val="25"/>
          <w:w w:val="105"/>
          <w:sz w:val="15"/>
        </w:rPr>
        <w:t> </w:t>
      </w:r>
      <w:r>
        <w:rPr>
          <w:color w:val="080808"/>
          <w:w w:val="105"/>
          <w:sz w:val="15"/>
        </w:rPr>
        <w:t>etc.)</w:t>
      </w:r>
      <w:r>
        <w:rPr>
          <w:color w:val="363636"/>
          <w:w w:val="105"/>
          <w:sz w:val="15"/>
        </w:rPr>
        <w:t>.</w:t>
      </w:r>
    </w:p>
    <w:p>
      <w:pPr>
        <w:pStyle w:val="ListParagraph"/>
        <w:numPr>
          <w:ilvl w:val="0"/>
          <w:numId w:val="85"/>
        </w:numPr>
        <w:tabs>
          <w:tab w:pos="847" w:val="left" w:leader="none"/>
          <w:tab w:pos="848" w:val="left" w:leader="none"/>
        </w:tabs>
        <w:spacing w:line="324" w:lineRule="auto" w:before="60" w:after="0"/>
        <w:ind w:left="846" w:right="1711" w:hanging="360"/>
        <w:jc w:val="left"/>
        <w:rPr>
          <w:rFonts w:ascii="Times New Roman"/>
          <w:color w:val="080808"/>
          <w:sz w:val="16"/>
        </w:rPr>
      </w:pPr>
      <w:r>
        <w:rPr>
          <w:color w:val="080808"/>
          <w:w w:val="105"/>
          <w:sz w:val="15"/>
        </w:rPr>
        <w:t>Determining the current-year cost of goods in the ending inventory (such as, most recent acquisitions, earliest acquisitions during the current year, average cost of current-year acquisitions, rolling-average cost, or other permitted</w:t>
      </w:r>
      <w:r>
        <w:rPr>
          <w:color w:val="080808"/>
          <w:spacing w:val="10"/>
          <w:w w:val="105"/>
          <w:sz w:val="15"/>
        </w:rPr>
        <w:t> </w:t>
      </w:r>
      <w:r>
        <w:rPr>
          <w:color w:val="080808"/>
          <w:w w:val="105"/>
          <w:sz w:val="15"/>
        </w:rPr>
        <w:t>method)</w:t>
      </w:r>
      <w:r>
        <w:rPr>
          <w:color w:val="363636"/>
          <w:w w:val="105"/>
          <w:sz w:val="15"/>
        </w:rPr>
        <w:t>.</w:t>
      </w:r>
    </w:p>
    <w:p>
      <w:pPr>
        <w:pStyle w:val="ListParagraph"/>
        <w:numPr>
          <w:ilvl w:val="0"/>
          <w:numId w:val="84"/>
        </w:numPr>
        <w:tabs>
          <w:tab w:pos="849" w:val="left" w:leader="none"/>
          <w:tab w:pos="850" w:val="left" w:leader="none"/>
        </w:tabs>
        <w:spacing w:line="333" w:lineRule="auto" w:before="12" w:after="0"/>
        <w:ind w:left="848" w:right="2380" w:hanging="431"/>
        <w:jc w:val="left"/>
        <w:rPr>
          <w:color w:val="080808"/>
          <w:sz w:val="15"/>
        </w:rPr>
      </w:pPr>
      <w:r>
        <w:rPr>
          <w:color w:val="080808"/>
          <w:w w:val="105"/>
          <w:sz w:val="15"/>
        </w:rPr>
        <w:t>If any present method or submethod used by the applicant is not the same as indicated on Form(s) 970 filed to adopt or expand the use of the method</w:t>
      </w:r>
      <w:r>
        <w:rPr>
          <w:color w:val="363636"/>
          <w:w w:val="105"/>
          <w:sz w:val="15"/>
        </w:rPr>
        <w:t>, </w:t>
      </w:r>
      <w:r>
        <w:rPr>
          <w:color w:val="080808"/>
          <w:w w:val="105"/>
          <w:sz w:val="15"/>
        </w:rPr>
        <w:t>attach an</w:t>
      </w:r>
      <w:r>
        <w:rPr>
          <w:color w:val="080808"/>
          <w:spacing w:val="-18"/>
          <w:w w:val="105"/>
          <w:sz w:val="15"/>
        </w:rPr>
        <w:t> </w:t>
      </w:r>
      <w:r>
        <w:rPr>
          <w:color w:val="080808"/>
          <w:w w:val="105"/>
          <w:sz w:val="15"/>
        </w:rPr>
        <w:t>explanation</w:t>
      </w:r>
      <w:r>
        <w:rPr>
          <w:color w:val="363636"/>
          <w:w w:val="105"/>
          <w:sz w:val="15"/>
        </w:rPr>
        <w:t>.</w:t>
      </w:r>
    </w:p>
    <w:p>
      <w:pPr>
        <w:pStyle w:val="ListParagraph"/>
        <w:numPr>
          <w:ilvl w:val="0"/>
          <w:numId w:val="84"/>
        </w:numPr>
        <w:tabs>
          <w:tab w:pos="849" w:val="left" w:leader="none"/>
          <w:tab w:pos="850" w:val="left" w:leader="none"/>
        </w:tabs>
        <w:spacing w:line="333" w:lineRule="auto" w:before="2" w:after="0"/>
        <w:ind w:left="848" w:right="2200" w:hanging="432"/>
        <w:jc w:val="left"/>
        <w:rPr>
          <w:color w:val="080808"/>
          <w:sz w:val="14"/>
        </w:rPr>
      </w:pPr>
      <w:r>
        <w:rPr>
          <w:color w:val="080808"/>
          <w:w w:val="105"/>
          <w:sz w:val="15"/>
        </w:rPr>
        <w:t>If</w:t>
      </w:r>
      <w:r>
        <w:rPr>
          <w:color w:val="080808"/>
          <w:spacing w:val="-12"/>
          <w:w w:val="105"/>
          <w:sz w:val="15"/>
        </w:rPr>
        <w:t> </w:t>
      </w:r>
      <w:r>
        <w:rPr>
          <w:color w:val="080808"/>
          <w:w w:val="105"/>
          <w:sz w:val="15"/>
        </w:rPr>
        <w:t>the</w:t>
      </w:r>
      <w:r>
        <w:rPr>
          <w:color w:val="080808"/>
          <w:spacing w:val="-9"/>
          <w:w w:val="105"/>
          <w:sz w:val="15"/>
        </w:rPr>
        <w:t> </w:t>
      </w:r>
      <w:r>
        <w:rPr>
          <w:color w:val="080808"/>
          <w:w w:val="105"/>
          <w:sz w:val="15"/>
        </w:rPr>
        <w:t>proposed</w:t>
      </w:r>
      <w:r>
        <w:rPr>
          <w:color w:val="080808"/>
          <w:spacing w:val="4"/>
          <w:w w:val="105"/>
          <w:sz w:val="15"/>
        </w:rPr>
        <w:t> </w:t>
      </w:r>
      <w:r>
        <w:rPr>
          <w:color w:val="080808"/>
          <w:w w:val="105"/>
          <w:sz w:val="15"/>
        </w:rPr>
        <w:t>change</w:t>
      </w:r>
      <w:r>
        <w:rPr>
          <w:color w:val="080808"/>
          <w:spacing w:val="-3"/>
          <w:w w:val="105"/>
          <w:sz w:val="15"/>
        </w:rPr>
        <w:t> </w:t>
      </w:r>
      <w:r>
        <w:rPr>
          <w:color w:val="080808"/>
          <w:w w:val="105"/>
          <w:sz w:val="15"/>
        </w:rPr>
        <w:t>is</w:t>
      </w:r>
      <w:r>
        <w:rPr>
          <w:color w:val="080808"/>
          <w:spacing w:val="-4"/>
          <w:w w:val="105"/>
          <w:sz w:val="15"/>
        </w:rPr>
        <w:t> </w:t>
      </w:r>
      <w:r>
        <w:rPr>
          <w:color w:val="080808"/>
          <w:w w:val="105"/>
          <w:sz w:val="15"/>
        </w:rPr>
        <w:t>not</w:t>
      </w:r>
      <w:r>
        <w:rPr>
          <w:color w:val="080808"/>
          <w:spacing w:val="-9"/>
          <w:w w:val="105"/>
          <w:sz w:val="15"/>
        </w:rPr>
        <w:t> </w:t>
      </w:r>
      <w:r>
        <w:rPr>
          <w:color w:val="080808"/>
          <w:w w:val="105"/>
          <w:sz w:val="15"/>
        </w:rPr>
        <w:t>requested</w:t>
      </w:r>
      <w:r>
        <w:rPr>
          <w:color w:val="080808"/>
          <w:spacing w:val="4"/>
          <w:w w:val="105"/>
          <w:sz w:val="15"/>
        </w:rPr>
        <w:t> </w:t>
      </w:r>
      <w:r>
        <w:rPr>
          <w:color w:val="080808"/>
          <w:w w:val="105"/>
          <w:sz w:val="15"/>
        </w:rPr>
        <w:t>for</w:t>
      </w:r>
      <w:r>
        <w:rPr>
          <w:color w:val="080808"/>
          <w:spacing w:val="-2"/>
          <w:w w:val="105"/>
          <w:sz w:val="15"/>
        </w:rPr>
        <w:t> </w:t>
      </w:r>
      <w:r>
        <w:rPr>
          <w:color w:val="080808"/>
          <w:w w:val="105"/>
          <w:sz w:val="15"/>
        </w:rPr>
        <w:t>all</w:t>
      </w:r>
      <w:r>
        <w:rPr>
          <w:color w:val="080808"/>
          <w:spacing w:val="-7"/>
          <w:w w:val="105"/>
          <w:sz w:val="15"/>
        </w:rPr>
        <w:t> </w:t>
      </w:r>
      <w:r>
        <w:rPr>
          <w:color w:val="080808"/>
          <w:w w:val="105"/>
          <w:sz w:val="15"/>
        </w:rPr>
        <w:t>the</w:t>
      </w:r>
      <w:r>
        <w:rPr>
          <w:color w:val="080808"/>
          <w:spacing w:val="-5"/>
          <w:w w:val="105"/>
          <w:sz w:val="15"/>
        </w:rPr>
        <w:t> </w:t>
      </w:r>
      <w:r>
        <w:rPr>
          <w:color w:val="080808"/>
          <w:w w:val="105"/>
          <w:sz w:val="15"/>
        </w:rPr>
        <w:t>LIFO</w:t>
      </w:r>
      <w:r>
        <w:rPr>
          <w:color w:val="080808"/>
          <w:spacing w:val="-9"/>
          <w:w w:val="105"/>
          <w:sz w:val="15"/>
        </w:rPr>
        <w:t> </w:t>
      </w:r>
      <w:r>
        <w:rPr>
          <w:color w:val="080808"/>
          <w:w w:val="105"/>
          <w:sz w:val="15"/>
        </w:rPr>
        <w:t>inventory</w:t>
      </w:r>
      <w:r>
        <w:rPr>
          <w:color w:val="363636"/>
          <w:w w:val="105"/>
          <w:sz w:val="15"/>
        </w:rPr>
        <w:t>,</w:t>
      </w:r>
      <w:r>
        <w:rPr>
          <w:color w:val="363636"/>
          <w:spacing w:val="-8"/>
          <w:w w:val="105"/>
          <w:sz w:val="15"/>
        </w:rPr>
        <w:t> </w:t>
      </w:r>
      <w:r>
        <w:rPr>
          <w:color w:val="080808"/>
          <w:w w:val="105"/>
          <w:sz w:val="15"/>
        </w:rPr>
        <w:t>attach a</w:t>
      </w:r>
      <w:r>
        <w:rPr>
          <w:color w:val="080808"/>
          <w:spacing w:val="-6"/>
          <w:w w:val="105"/>
          <w:sz w:val="15"/>
        </w:rPr>
        <w:t> </w:t>
      </w:r>
      <w:r>
        <w:rPr>
          <w:color w:val="080808"/>
          <w:w w:val="105"/>
          <w:sz w:val="15"/>
        </w:rPr>
        <w:t>statement</w:t>
      </w:r>
      <w:r>
        <w:rPr>
          <w:color w:val="080808"/>
          <w:spacing w:val="-1"/>
          <w:w w:val="105"/>
          <w:sz w:val="15"/>
        </w:rPr>
        <w:t> </w:t>
      </w:r>
      <w:r>
        <w:rPr>
          <w:color w:val="080808"/>
          <w:w w:val="105"/>
          <w:sz w:val="15"/>
        </w:rPr>
        <w:t>specifying</w:t>
      </w:r>
      <w:r>
        <w:rPr>
          <w:color w:val="080808"/>
          <w:spacing w:val="4"/>
          <w:w w:val="105"/>
          <w:sz w:val="15"/>
        </w:rPr>
        <w:t> </w:t>
      </w:r>
      <w:r>
        <w:rPr>
          <w:color w:val="080808"/>
          <w:w w:val="105"/>
          <w:sz w:val="15"/>
        </w:rPr>
        <w:t>the</w:t>
      </w:r>
      <w:r>
        <w:rPr>
          <w:color w:val="080808"/>
          <w:spacing w:val="-9"/>
          <w:w w:val="105"/>
          <w:sz w:val="15"/>
        </w:rPr>
        <w:t> </w:t>
      </w:r>
      <w:r>
        <w:rPr>
          <w:color w:val="080808"/>
          <w:w w:val="105"/>
          <w:sz w:val="15"/>
        </w:rPr>
        <w:t>inventory</w:t>
      </w:r>
      <w:r>
        <w:rPr>
          <w:color w:val="080808"/>
          <w:spacing w:val="7"/>
          <w:w w:val="105"/>
          <w:sz w:val="15"/>
        </w:rPr>
        <w:t> </w:t>
      </w:r>
      <w:r>
        <w:rPr>
          <w:color w:val="080808"/>
          <w:w w:val="105"/>
          <w:sz w:val="15"/>
        </w:rPr>
        <w:t>to</w:t>
      </w:r>
      <w:r>
        <w:rPr>
          <w:color w:val="080808"/>
          <w:spacing w:val="-5"/>
          <w:w w:val="105"/>
          <w:sz w:val="15"/>
        </w:rPr>
        <w:t> </w:t>
      </w:r>
      <w:r>
        <w:rPr>
          <w:color w:val="080808"/>
          <w:w w:val="105"/>
          <w:sz w:val="15"/>
        </w:rPr>
        <w:t>which</w:t>
      </w:r>
      <w:r>
        <w:rPr>
          <w:color w:val="080808"/>
          <w:spacing w:val="-3"/>
          <w:w w:val="105"/>
          <w:sz w:val="15"/>
        </w:rPr>
        <w:t> </w:t>
      </w:r>
      <w:r>
        <w:rPr>
          <w:color w:val="080808"/>
          <w:w w:val="105"/>
          <w:sz w:val="15"/>
        </w:rPr>
        <w:t>the change is and is not</w:t>
      </w:r>
      <w:r>
        <w:rPr>
          <w:color w:val="080808"/>
          <w:spacing w:val="-11"/>
          <w:w w:val="105"/>
          <w:sz w:val="15"/>
        </w:rPr>
        <w:t> </w:t>
      </w:r>
      <w:r>
        <w:rPr>
          <w:color w:val="080808"/>
          <w:w w:val="105"/>
          <w:sz w:val="15"/>
        </w:rPr>
        <w:t>applicable</w:t>
      </w:r>
      <w:r>
        <w:rPr>
          <w:color w:val="363636"/>
          <w:w w:val="105"/>
          <w:sz w:val="15"/>
        </w:rPr>
        <w:t>.</w:t>
      </w:r>
    </w:p>
    <w:p>
      <w:pPr>
        <w:pStyle w:val="ListParagraph"/>
        <w:numPr>
          <w:ilvl w:val="0"/>
          <w:numId w:val="84"/>
        </w:numPr>
        <w:tabs>
          <w:tab w:pos="849" w:val="left" w:leader="none"/>
          <w:tab w:pos="850" w:val="left" w:leader="none"/>
        </w:tabs>
        <w:spacing w:line="333" w:lineRule="auto" w:before="1" w:after="0"/>
        <w:ind w:left="848" w:right="2037" w:hanging="435"/>
        <w:jc w:val="left"/>
        <w:rPr>
          <w:color w:val="080808"/>
          <w:sz w:val="14"/>
        </w:rPr>
      </w:pPr>
      <w:r>
        <w:rPr>
          <w:color w:val="080808"/>
          <w:w w:val="105"/>
          <w:sz w:val="15"/>
        </w:rPr>
        <w:t>If the proposed change is not requested for all of the LIFO pools</w:t>
      </w:r>
      <w:r>
        <w:rPr>
          <w:color w:val="363636"/>
          <w:w w:val="105"/>
          <w:sz w:val="15"/>
        </w:rPr>
        <w:t>, </w:t>
      </w:r>
      <w:r>
        <w:rPr>
          <w:color w:val="080808"/>
          <w:w w:val="105"/>
          <w:sz w:val="15"/>
        </w:rPr>
        <w:t>attach a statement specifying the LIFO pool(s) to which the change is</w:t>
      </w:r>
      <w:r>
        <w:rPr>
          <w:color w:val="080808"/>
          <w:spacing w:val="-1"/>
          <w:w w:val="105"/>
          <w:sz w:val="15"/>
        </w:rPr>
        <w:t> </w:t>
      </w:r>
      <w:r>
        <w:rPr>
          <w:color w:val="080808"/>
          <w:w w:val="105"/>
          <w:sz w:val="15"/>
        </w:rPr>
        <w:t>applicable</w:t>
      </w:r>
      <w:r>
        <w:rPr>
          <w:color w:val="363636"/>
          <w:w w:val="105"/>
          <w:sz w:val="15"/>
        </w:rPr>
        <w:t>.</w:t>
      </w:r>
    </w:p>
    <w:p>
      <w:pPr>
        <w:pStyle w:val="ListParagraph"/>
        <w:numPr>
          <w:ilvl w:val="0"/>
          <w:numId w:val="84"/>
        </w:numPr>
        <w:tabs>
          <w:tab w:pos="849" w:val="left" w:leader="none"/>
          <w:tab w:pos="850" w:val="left" w:leader="none"/>
        </w:tabs>
        <w:spacing w:line="333" w:lineRule="auto" w:before="1" w:after="0"/>
        <w:ind w:left="848" w:right="2090" w:hanging="434"/>
        <w:jc w:val="left"/>
        <w:rPr>
          <w:color w:val="080808"/>
          <w:sz w:val="15"/>
        </w:rPr>
      </w:pPr>
      <w:r>
        <w:rPr>
          <w:color w:val="080808"/>
          <w:w w:val="105"/>
          <w:sz w:val="15"/>
        </w:rPr>
        <w:t>Attach a statement addressing whether the applicant values any of its LIFO inventory on a method other than cost. For example</w:t>
      </w:r>
      <w:r>
        <w:rPr>
          <w:color w:val="363636"/>
          <w:w w:val="105"/>
          <w:sz w:val="15"/>
        </w:rPr>
        <w:t>,</w:t>
      </w:r>
      <w:r>
        <w:rPr>
          <w:color w:val="363636"/>
          <w:spacing w:val="-8"/>
          <w:w w:val="105"/>
          <w:sz w:val="15"/>
        </w:rPr>
        <w:t> </w:t>
      </w:r>
      <w:r>
        <w:rPr>
          <w:color w:val="080808"/>
          <w:w w:val="105"/>
          <w:sz w:val="15"/>
        </w:rPr>
        <w:t>if</w:t>
      </w:r>
      <w:r>
        <w:rPr>
          <w:color w:val="080808"/>
          <w:spacing w:val="-7"/>
          <w:w w:val="105"/>
          <w:sz w:val="15"/>
        </w:rPr>
        <w:t> </w:t>
      </w:r>
      <w:r>
        <w:rPr>
          <w:color w:val="080808"/>
          <w:w w:val="105"/>
          <w:sz w:val="15"/>
        </w:rPr>
        <w:t>the</w:t>
      </w:r>
      <w:r>
        <w:rPr>
          <w:color w:val="080808"/>
          <w:spacing w:val="-4"/>
          <w:w w:val="105"/>
          <w:sz w:val="15"/>
        </w:rPr>
        <w:t> </w:t>
      </w:r>
      <w:r>
        <w:rPr>
          <w:color w:val="080808"/>
          <w:w w:val="105"/>
          <w:sz w:val="15"/>
        </w:rPr>
        <w:t>applicant</w:t>
      </w:r>
      <w:r>
        <w:rPr>
          <w:color w:val="080808"/>
          <w:spacing w:val="7"/>
          <w:w w:val="105"/>
          <w:sz w:val="15"/>
        </w:rPr>
        <w:t> </w:t>
      </w:r>
      <w:r>
        <w:rPr>
          <w:color w:val="080808"/>
          <w:w w:val="105"/>
          <w:sz w:val="15"/>
        </w:rPr>
        <w:t>values</w:t>
      </w:r>
      <w:r>
        <w:rPr>
          <w:color w:val="080808"/>
          <w:spacing w:val="-3"/>
          <w:w w:val="105"/>
          <w:sz w:val="15"/>
        </w:rPr>
        <w:t> </w:t>
      </w:r>
      <w:r>
        <w:rPr>
          <w:color w:val="080808"/>
          <w:w w:val="105"/>
          <w:sz w:val="15"/>
        </w:rPr>
        <w:t>some</w:t>
      </w:r>
      <w:r>
        <w:rPr>
          <w:color w:val="080808"/>
          <w:spacing w:val="-6"/>
          <w:w w:val="105"/>
          <w:sz w:val="15"/>
        </w:rPr>
        <w:t> </w:t>
      </w:r>
      <w:r>
        <w:rPr>
          <w:color w:val="080808"/>
          <w:w w:val="105"/>
          <w:sz w:val="15"/>
        </w:rPr>
        <w:t>of</w:t>
      </w:r>
      <w:r>
        <w:rPr>
          <w:color w:val="080808"/>
          <w:spacing w:val="-7"/>
          <w:w w:val="105"/>
          <w:sz w:val="15"/>
        </w:rPr>
        <w:t> </w:t>
      </w:r>
      <w:r>
        <w:rPr>
          <w:color w:val="080808"/>
          <w:w w:val="105"/>
          <w:sz w:val="15"/>
        </w:rPr>
        <w:t>its</w:t>
      </w:r>
      <w:r>
        <w:rPr>
          <w:color w:val="080808"/>
          <w:spacing w:val="-6"/>
          <w:w w:val="105"/>
          <w:sz w:val="15"/>
        </w:rPr>
        <w:t> </w:t>
      </w:r>
      <w:r>
        <w:rPr>
          <w:color w:val="080808"/>
          <w:w w:val="105"/>
          <w:sz w:val="15"/>
        </w:rPr>
        <w:t>LIFO</w:t>
      </w:r>
      <w:r>
        <w:rPr>
          <w:color w:val="080808"/>
          <w:spacing w:val="-8"/>
          <w:w w:val="105"/>
          <w:sz w:val="15"/>
        </w:rPr>
        <w:t> </w:t>
      </w:r>
      <w:r>
        <w:rPr>
          <w:color w:val="080808"/>
          <w:w w:val="105"/>
          <w:sz w:val="15"/>
        </w:rPr>
        <w:t>inventory</w:t>
      </w:r>
      <w:r>
        <w:rPr>
          <w:color w:val="080808"/>
          <w:spacing w:val="4"/>
          <w:w w:val="105"/>
          <w:sz w:val="15"/>
        </w:rPr>
        <w:t> </w:t>
      </w:r>
      <w:r>
        <w:rPr>
          <w:color w:val="080808"/>
          <w:w w:val="105"/>
          <w:sz w:val="15"/>
        </w:rPr>
        <w:t>at</w:t>
      </w:r>
      <w:r>
        <w:rPr>
          <w:color w:val="080808"/>
          <w:spacing w:val="-10"/>
          <w:w w:val="105"/>
          <w:sz w:val="15"/>
        </w:rPr>
        <w:t> </w:t>
      </w:r>
      <w:r>
        <w:rPr>
          <w:color w:val="080808"/>
          <w:w w:val="105"/>
          <w:sz w:val="15"/>
        </w:rPr>
        <w:t>retail</w:t>
      </w:r>
      <w:r>
        <w:rPr>
          <w:color w:val="080808"/>
          <w:spacing w:val="-6"/>
          <w:w w:val="105"/>
          <w:sz w:val="15"/>
        </w:rPr>
        <w:t> </w:t>
      </w:r>
      <w:r>
        <w:rPr>
          <w:color w:val="080808"/>
          <w:w w:val="105"/>
          <w:sz w:val="15"/>
        </w:rPr>
        <w:t>and</w:t>
      </w:r>
      <w:r>
        <w:rPr>
          <w:color w:val="080808"/>
          <w:spacing w:val="-2"/>
          <w:w w:val="105"/>
          <w:sz w:val="15"/>
        </w:rPr>
        <w:t> </w:t>
      </w:r>
      <w:r>
        <w:rPr>
          <w:color w:val="080808"/>
          <w:w w:val="105"/>
          <w:sz w:val="15"/>
        </w:rPr>
        <w:t>the</w:t>
      </w:r>
      <w:r>
        <w:rPr>
          <w:color w:val="080808"/>
          <w:spacing w:val="-8"/>
          <w:w w:val="105"/>
          <w:sz w:val="15"/>
        </w:rPr>
        <w:t> </w:t>
      </w:r>
      <w:r>
        <w:rPr>
          <w:color w:val="080808"/>
          <w:w w:val="105"/>
          <w:sz w:val="15"/>
        </w:rPr>
        <w:t>remainder</w:t>
      </w:r>
      <w:r>
        <w:rPr>
          <w:color w:val="080808"/>
          <w:spacing w:val="2"/>
          <w:w w:val="105"/>
          <w:sz w:val="15"/>
        </w:rPr>
        <w:t> </w:t>
      </w:r>
      <w:r>
        <w:rPr>
          <w:color w:val="080808"/>
          <w:w w:val="105"/>
          <w:sz w:val="15"/>
        </w:rPr>
        <w:t>at</w:t>
      </w:r>
      <w:r>
        <w:rPr>
          <w:color w:val="080808"/>
          <w:spacing w:val="-1"/>
          <w:w w:val="105"/>
          <w:sz w:val="15"/>
        </w:rPr>
        <w:t> </w:t>
      </w:r>
      <w:r>
        <w:rPr>
          <w:color w:val="080808"/>
          <w:w w:val="105"/>
          <w:sz w:val="15"/>
        </w:rPr>
        <w:t>cost</w:t>
      </w:r>
      <w:r>
        <w:rPr>
          <w:color w:val="363636"/>
          <w:w w:val="105"/>
          <w:sz w:val="15"/>
        </w:rPr>
        <w:t>,</w:t>
      </w:r>
      <w:r>
        <w:rPr>
          <w:color w:val="363636"/>
          <w:spacing w:val="-9"/>
          <w:w w:val="105"/>
          <w:sz w:val="15"/>
        </w:rPr>
        <w:t> </w:t>
      </w:r>
      <w:r>
        <w:rPr>
          <w:color w:val="080808"/>
          <w:w w:val="105"/>
          <w:sz w:val="15"/>
        </w:rPr>
        <w:t>identify</w:t>
      </w:r>
      <w:r>
        <w:rPr>
          <w:color w:val="080808"/>
          <w:spacing w:val="-1"/>
          <w:w w:val="105"/>
          <w:sz w:val="15"/>
        </w:rPr>
        <w:t> </w:t>
      </w:r>
      <w:r>
        <w:rPr>
          <w:color w:val="080808"/>
          <w:w w:val="105"/>
          <w:sz w:val="15"/>
        </w:rPr>
        <w:t>which</w:t>
      </w:r>
      <w:r>
        <w:rPr>
          <w:color w:val="080808"/>
          <w:spacing w:val="-5"/>
          <w:w w:val="105"/>
          <w:sz w:val="15"/>
        </w:rPr>
        <w:t> </w:t>
      </w:r>
      <w:r>
        <w:rPr>
          <w:color w:val="080808"/>
          <w:w w:val="105"/>
          <w:sz w:val="15"/>
        </w:rPr>
        <w:t>inventory items are valued under each</w:t>
      </w:r>
      <w:r>
        <w:rPr>
          <w:color w:val="080808"/>
          <w:spacing w:val="6"/>
          <w:w w:val="105"/>
          <w:sz w:val="15"/>
        </w:rPr>
        <w:t> </w:t>
      </w:r>
      <w:r>
        <w:rPr>
          <w:color w:val="080808"/>
          <w:w w:val="105"/>
          <w:sz w:val="15"/>
        </w:rPr>
        <w:t>method</w:t>
      </w:r>
      <w:r>
        <w:rPr>
          <w:color w:val="525252"/>
          <w:w w:val="105"/>
          <w:sz w:val="15"/>
        </w:rPr>
        <w:t>.</w:t>
      </w:r>
    </w:p>
    <w:p>
      <w:pPr>
        <w:pStyle w:val="ListParagraph"/>
        <w:numPr>
          <w:ilvl w:val="0"/>
          <w:numId w:val="84"/>
        </w:numPr>
        <w:tabs>
          <w:tab w:pos="849" w:val="left" w:leader="none"/>
          <w:tab w:pos="850" w:val="left" w:leader="none"/>
        </w:tabs>
        <w:spacing w:line="143" w:lineRule="exact" w:before="1" w:after="0"/>
        <w:ind w:left="849" w:right="0" w:hanging="435"/>
        <w:jc w:val="left"/>
        <w:rPr>
          <w:color w:val="080808"/>
          <w:sz w:val="15"/>
        </w:rPr>
      </w:pPr>
      <w:r>
        <w:rPr/>
        <w:pict>
          <v:group style="position:absolute;margin-left:40.380001pt;margin-top:8.899815pt;width:540pt;height:1.2pt;mso-position-horizontal-relative:page;mso-position-vertical-relative:paragraph;z-index:-251256832;mso-wrap-distance-left:0;mso-wrap-distance-right:0" coordorigin="808,178" coordsize="10800,24">
            <v:line style="position:absolute" from="812,191" to="11604,191" stroked="true" strokeweight=".72pt" strokecolor="#000000">
              <v:stroke dashstyle="solid"/>
            </v:line>
            <v:line style="position:absolute" from="808,190" to="11608,190" stroked="true" strokeweight="1.2pt" strokecolor="#000000">
              <v:stroke dashstyle="solid"/>
            </v:line>
            <w10:wrap type="topAndBottom"/>
          </v:group>
        </w:pict>
      </w:r>
      <w:r>
        <w:rPr>
          <w:color w:val="080808"/>
          <w:w w:val="105"/>
          <w:sz w:val="15"/>
        </w:rPr>
        <w:t>If changing to the IPIC method</w:t>
      </w:r>
      <w:r>
        <w:rPr>
          <w:color w:val="363636"/>
          <w:w w:val="105"/>
          <w:sz w:val="15"/>
        </w:rPr>
        <w:t>, </w:t>
      </w:r>
      <w:r>
        <w:rPr>
          <w:color w:val="080808"/>
          <w:w w:val="105"/>
          <w:sz w:val="15"/>
        </w:rPr>
        <w:t>attach a completed Form</w:t>
      </w:r>
      <w:r>
        <w:rPr>
          <w:color w:val="080808"/>
          <w:spacing w:val="5"/>
          <w:w w:val="105"/>
          <w:sz w:val="15"/>
        </w:rPr>
        <w:t> </w:t>
      </w:r>
      <w:r>
        <w:rPr>
          <w:color w:val="080808"/>
          <w:w w:val="105"/>
          <w:sz w:val="15"/>
        </w:rPr>
        <w:t>970</w:t>
      </w:r>
      <w:r>
        <w:rPr>
          <w:color w:val="525252"/>
          <w:w w:val="105"/>
          <w:sz w:val="15"/>
        </w:rPr>
        <w:t>.</w:t>
      </w:r>
    </w:p>
    <w:p>
      <w:pPr>
        <w:tabs>
          <w:tab w:pos="1277" w:val="left" w:leader="none"/>
        </w:tabs>
        <w:spacing w:line="206" w:lineRule="exact" w:before="0"/>
        <w:ind w:left="241" w:right="0" w:firstLine="0"/>
        <w:jc w:val="left"/>
        <w:rPr>
          <w:b/>
          <w:sz w:val="19"/>
        </w:rPr>
      </w:pPr>
      <w:r>
        <w:rPr>
          <w:color w:val="080808"/>
          <w:spacing w:val="-27"/>
          <w:sz w:val="28"/>
        </w:rPr>
        <w:t>I</w:t>
      </w:r>
      <w:r>
        <w:rPr>
          <w:color w:val="080808"/>
          <w:spacing w:val="-27"/>
          <w:sz w:val="28"/>
          <w:shd w:fill="D2D2D2" w:color="auto" w:val="clear"/>
        </w:rPr>
        <w:t>  </w:t>
      </w:r>
      <w:r>
        <w:rPr>
          <w:color w:val="080808"/>
          <w:sz w:val="20"/>
          <w:shd w:fill="D2D2D2" w:color="auto" w:val="clear"/>
        </w:rPr>
        <w:t>Part</w:t>
      </w:r>
      <w:r>
        <w:rPr>
          <w:color w:val="080808"/>
          <w:spacing w:val="15"/>
          <w:sz w:val="20"/>
          <w:shd w:fill="D2D2D2" w:color="auto" w:val="clear"/>
        </w:rPr>
        <w:t> </w:t>
      </w:r>
      <w:r>
        <w:rPr>
          <w:color w:val="080808"/>
          <w:sz w:val="20"/>
          <w:shd w:fill="D2D2D2" w:color="auto" w:val="clear"/>
        </w:rPr>
        <w:t>II</w:t>
      </w:r>
      <w:r>
        <w:rPr>
          <w:color w:val="080808"/>
          <w:spacing w:val="2"/>
          <w:sz w:val="20"/>
        </w:rPr>
        <w:t> </w:t>
      </w:r>
      <w:r>
        <w:rPr>
          <w:color w:val="080808"/>
          <w:sz w:val="28"/>
        </w:rPr>
        <w:t>I</w:t>
        <w:tab/>
      </w:r>
      <w:r>
        <w:rPr>
          <w:b/>
          <w:color w:val="080808"/>
          <w:sz w:val="19"/>
        </w:rPr>
        <w:t>Change in Pooling</w:t>
      </w:r>
      <w:r>
        <w:rPr>
          <w:b/>
          <w:color w:val="080808"/>
          <w:spacing w:val="-23"/>
          <w:sz w:val="19"/>
        </w:rPr>
        <w:t> </w:t>
      </w:r>
      <w:r>
        <w:rPr>
          <w:b/>
          <w:color w:val="080808"/>
          <w:sz w:val="19"/>
        </w:rPr>
        <w:t>Inventories</w:t>
      </w:r>
    </w:p>
    <w:p>
      <w:pPr>
        <w:pStyle w:val="BodyText"/>
        <w:spacing w:line="20" w:lineRule="exact"/>
        <w:ind w:left="259"/>
        <w:rPr>
          <w:sz w:val="2"/>
        </w:rPr>
      </w:pPr>
      <w:r>
        <w:rPr>
          <w:sz w:val="2"/>
        </w:rPr>
        <w:pict>
          <v:group style="width:540pt;height:.8pt;mso-position-horizontal-relative:char;mso-position-vertical-relative:line" coordorigin="0,0" coordsize="10800,16">
            <v:line style="position:absolute" from="5,9" to="10796,9" stroked="true" strokeweight=".30002pt" strokecolor="#000000">
              <v:stroke dashstyle="solid"/>
            </v:line>
            <v:line style="position:absolute" from="0,8" to="10800,8" stroked="true" strokeweight=".78001pt" strokecolor="#000000">
              <v:stroke dashstyle="solid"/>
            </v:line>
          </v:group>
        </w:pict>
      </w:r>
      <w:r>
        <w:rPr>
          <w:sz w:val="2"/>
        </w:rPr>
      </w:r>
    </w:p>
    <w:p>
      <w:pPr>
        <w:pStyle w:val="ListParagraph"/>
        <w:numPr>
          <w:ilvl w:val="0"/>
          <w:numId w:val="86"/>
        </w:numPr>
        <w:tabs>
          <w:tab w:pos="849" w:val="left" w:leader="none"/>
          <w:tab w:pos="850" w:val="left" w:leader="none"/>
        </w:tabs>
        <w:spacing w:line="312" w:lineRule="auto" w:before="12" w:after="0"/>
        <w:ind w:left="849" w:right="2036" w:hanging="435"/>
        <w:jc w:val="left"/>
        <w:rPr>
          <w:rFonts w:ascii="Times New Roman"/>
          <w:color w:val="080808"/>
          <w:sz w:val="17"/>
        </w:rPr>
      </w:pPr>
      <w:r>
        <w:rPr>
          <w:color w:val="080808"/>
          <w:w w:val="105"/>
          <w:sz w:val="15"/>
        </w:rPr>
        <w:t>If the applicant is proposing to change its pooling method or the number of pools, attach a description of the contents of, and state the base year </w:t>
      </w:r>
      <w:r>
        <w:rPr>
          <w:color w:val="080808"/>
          <w:spacing w:val="-3"/>
          <w:w w:val="105"/>
          <w:sz w:val="15"/>
        </w:rPr>
        <w:t>for</w:t>
      </w:r>
      <w:r>
        <w:rPr>
          <w:color w:val="363636"/>
          <w:spacing w:val="-3"/>
          <w:w w:val="105"/>
          <w:sz w:val="15"/>
        </w:rPr>
        <w:t>, </w:t>
      </w:r>
      <w:r>
        <w:rPr>
          <w:color w:val="080808"/>
          <w:w w:val="105"/>
          <w:sz w:val="15"/>
        </w:rPr>
        <w:t>each dollar-value pool the applicant presently uses and proposes to</w:t>
      </w:r>
      <w:r>
        <w:rPr>
          <w:color w:val="080808"/>
          <w:spacing w:val="5"/>
          <w:w w:val="105"/>
          <w:sz w:val="15"/>
        </w:rPr>
        <w:t> </w:t>
      </w:r>
      <w:r>
        <w:rPr>
          <w:color w:val="080808"/>
          <w:w w:val="105"/>
          <w:sz w:val="15"/>
        </w:rPr>
        <w:t>use.</w:t>
      </w:r>
    </w:p>
    <w:p>
      <w:pPr>
        <w:pStyle w:val="ListParagraph"/>
        <w:numPr>
          <w:ilvl w:val="0"/>
          <w:numId w:val="86"/>
        </w:numPr>
        <w:tabs>
          <w:tab w:pos="849" w:val="left" w:leader="none"/>
          <w:tab w:pos="850" w:val="left" w:leader="none"/>
        </w:tabs>
        <w:spacing w:line="331" w:lineRule="auto" w:before="20" w:after="0"/>
        <w:ind w:left="848" w:right="2101" w:hanging="436"/>
        <w:jc w:val="left"/>
        <w:rPr>
          <w:color w:val="080808"/>
          <w:sz w:val="15"/>
        </w:rPr>
      </w:pPr>
      <w:r>
        <w:rPr>
          <w:color w:val="080808"/>
          <w:w w:val="105"/>
          <w:sz w:val="15"/>
        </w:rPr>
        <w:t>If the applicant is proposing to use natural business unit (NBU) pools or requesting to change the number of NBU pools</w:t>
      </w:r>
      <w:r>
        <w:rPr>
          <w:color w:val="363636"/>
          <w:w w:val="105"/>
          <w:sz w:val="15"/>
        </w:rPr>
        <w:t>,</w:t>
      </w:r>
      <w:r>
        <w:rPr>
          <w:color w:val="080808"/>
          <w:w w:val="105"/>
          <w:sz w:val="15"/>
        </w:rPr>
        <w:t> attach the following information (to the extent not already provided) in sufficient detail to show that each proposed NBU was determined under Regulations sections 1.472-8(b)(1) and</w:t>
      </w:r>
      <w:r>
        <w:rPr>
          <w:color w:val="080808"/>
          <w:spacing w:val="37"/>
          <w:w w:val="105"/>
          <w:sz w:val="15"/>
        </w:rPr>
        <w:t> </w:t>
      </w:r>
      <w:r>
        <w:rPr>
          <w:color w:val="080808"/>
          <w:w w:val="105"/>
          <w:sz w:val="15"/>
        </w:rPr>
        <w:t>(2)</w:t>
      </w:r>
      <w:r>
        <w:rPr>
          <w:color w:val="363636"/>
          <w:w w:val="105"/>
          <w:sz w:val="15"/>
        </w:rPr>
        <w:t>:</w:t>
      </w:r>
    </w:p>
    <w:p>
      <w:pPr>
        <w:pStyle w:val="ListParagraph"/>
        <w:numPr>
          <w:ilvl w:val="0"/>
          <w:numId w:val="87"/>
        </w:numPr>
        <w:tabs>
          <w:tab w:pos="849" w:val="left" w:leader="none"/>
          <w:tab w:pos="850" w:val="left" w:leader="none"/>
        </w:tabs>
        <w:spacing w:line="240" w:lineRule="auto" w:before="7" w:after="0"/>
        <w:ind w:left="849" w:right="0" w:hanging="362"/>
        <w:jc w:val="left"/>
        <w:rPr>
          <w:color w:val="080808"/>
          <w:sz w:val="15"/>
        </w:rPr>
      </w:pPr>
      <w:r>
        <w:rPr>
          <w:color w:val="080808"/>
          <w:w w:val="105"/>
          <w:sz w:val="15"/>
        </w:rPr>
        <w:t>A description of the types of products produced by the applicant. If possible, attach a</w:t>
      </w:r>
      <w:r>
        <w:rPr>
          <w:color w:val="080808"/>
          <w:spacing w:val="4"/>
          <w:w w:val="105"/>
          <w:sz w:val="15"/>
        </w:rPr>
        <w:t> </w:t>
      </w:r>
      <w:r>
        <w:rPr>
          <w:color w:val="080808"/>
          <w:w w:val="105"/>
          <w:sz w:val="15"/>
        </w:rPr>
        <w:t>brochure</w:t>
      </w:r>
      <w:r>
        <w:rPr>
          <w:color w:val="363636"/>
          <w:w w:val="105"/>
          <w:sz w:val="15"/>
        </w:rPr>
        <w:t>.</w:t>
      </w:r>
    </w:p>
    <w:p>
      <w:pPr>
        <w:pStyle w:val="ListParagraph"/>
        <w:numPr>
          <w:ilvl w:val="0"/>
          <w:numId w:val="87"/>
        </w:numPr>
        <w:tabs>
          <w:tab w:pos="849" w:val="left" w:leader="none"/>
          <w:tab w:pos="850" w:val="left" w:leader="none"/>
        </w:tabs>
        <w:spacing w:line="240" w:lineRule="auto" w:before="67" w:after="0"/>
        <w:ind w:left="849" w:right="0" w:hanging="362"/>
        <w:jc w:val="left"/>
        <w:rPr>
          <w:color w:val="080808"/>
          <w:sz w:val="15"/>
        </w:rPr>
      </w:pPr>
      <w:r>
        <w:rPr>
          <w:color w:val="080808"/>
          <w:w w:val="105"/>
          <w:sz w:val="15"/>
        </w:rPr>
        <w:t>A description of the types of processes and raw materials used to produce the products in each proposed</w:t>
      </w:r>
      <w:r>
        <w:rPr>
          <w:color w:val="080808"/>
          <w:spacing w:val="9"/>
          <w:w w:val="105"/>
          <w:sz w:val="15"/>
        </w:rPr>
        <w:t> </w:t>
      </w:r>
      <w:r>
        <w:rPr>
          <w:color w:val="080808"/>
          <w:w w:val="105"/>
          <w:sz w:val="15"/>
        </w:rPr>
        <w:t>pool.</w:t>
      </w:r>
    </w:p>
    <w:p>
      <w:pPr>
        <w:pStyle w:val="ListParagraph"/>
        <w:numPr>
          <w:ilvl w:val="0"/>
          <w:numId w:val="87"/>
        </w:numPr>
        <w:tabs>
          <w:tab w:pos="849" w:val="left" w:leader="none"/>
          <w:tab w:pos="850" w:val="left" w:leader="none"/>
        </w:tabs>
        <w:spacing w:line="333" w:lineRule="auto" w:before="68" w:after="0"/>
        <w:ind w:left="849" w:right="2282" w:hanging="362"/>
        <w:jc w:val="left"/>
        <w:rPr>
          <w:color w:val="080808"/>
          <w:sz w:val="14"/>
        </w:rPr>
      </w:pPr>
      <w:r>
        <w:rPr>
          <w:color w:val="080808"/>
          <w:w w:val="105"/>
          <w:sz w:val="15"/>
        </w:rPr>
        <w:t>If all of the products to be included in the proposed NBU pool(s) are not produced at one </w:t>
      </w:r>
      <w:r>
        <w:rPr>
          <w:color w:val="080808"/>
          <w:spacing w:val="-3"/>
          <w:w w:val="105"/>
          <w:sz w:val="15"/>
        </w:rPr>
        <w:t>facility</w:t>
      </w:r>
      <w:r>
        <w:rPr>
          <w:color w:val="363636"/>
          <w:spacing w:val="-3"/>
          <w:w w:val="105"/>
          <w:sz w:val="15"/>
        </w:rPr>
        <w:t>, </w:t>
      </w:r>
      <w:r>
        <w:rPr>
          <w:color w:val="080808"/>
          <w:w w:val="105"/>
          <w:sz w:val="15"/>
        </w:rPr>
        <w:t>state the reasons for the separate facilities</w:t>
      </w:r>
      <w:r>
        <w:rPr>
          <w:color w:val="363636"/>
          <w:w w:val="105"/>
          <w:sz w:val="15"/>
        </w:rPr>
        <w:t>, </w:t>
      </w:r>
      <w:r>
        <w:rPr>
          <w:color w:val="080808"/>
          <w:w w:val="105"/>
          <w:sz w:val="15"/>
        </w:rPr>
        <w:t>the location of each </w:t>
      </w:r>
      <w:r>
        <w:rPr>
          <w:color w:val="080808"/>
          <w:spacing w:val="-3"/>
          <w:w w:val="105"/>
          <w:sz w:val="15"/>
        </w:rPr>
        <w:t>facility</w:t>
      </w:r>
      <w:r>
        <w:rPr>
          <w:color w:val="363636"/>
          <w:spacing w:val="-3"/>
          <w:w w:val="105"/>
          <w:sz w:val="15"/>
        </w:rPr>
        <w:t>, </w:t>
      </w:r>
      <w:r>
        <w:rPr>
          <w:color w:val="080808"/>
          <w:w w:val="105"/>
          <w:sz w:val="15"/>
        </w:rPr>
        <w:t>and a description of the products each facility</w:t>
      </w:r>
      <w:r>
        <w:rPr>
          <w:color w:val="080808"/>
          <w:spacing w:val="-17"/>
          <w:w w:val="105"/>
          <w:sz w:val="15"/>
        </w:rPr>
        <w:t> </w:t>
      </w:r>
      <w:r>
        <w:rPr>
          <w:color w:val="080808"/>
          <w:w w:val="105"/>
          <w:sz w:val="15"/>
        </w:rPr>
        <w:t>produces</w:t>
      </w:r>
      <w:r>
        <w:rPr>
          <w:color w:val="363636"/>
          <w:w w:val="105"/>
          <w:sz w:val="15"/>
        </w:rPr>
        <w:t>.</w:t>
      </w:r>
    </w:p>
    <w:p>
      <w:pPr>
        <w:pStyle w:val="ListParagraph"/>
        <w:numPr>
          <w:ilvl w:val="0"/>
          <w:numId w:val="87"/>
        </w:numPr>
        <w:tabs>
          <w:tab w:pos="849" w:val="left" w:leader="none"/>
          <w:tab w:pos="850" w:val="left" w:leader="none"/>
        </w:tabs>
        <w:spacing w:line="324" w:lineRule="auto" w:before="0" w:after="0"/>
        <w:ind w:left="848" w:right="2093" w:hanging="362"/>
        <w:jc w:val="left"/>
        <w:rPr>
          <w:rFonts w:ascii="Times New Roman"/>
          <w:color w:val="080808"/>
          <w:sz w:val="16"/>
        </w:rPr>
      </w:pPr>
      <w:r>
        <w:rPr>
          <w:color w:val="080808"/>
          <w:w w:val="105"/>
          <w:sz w:val="15"/>
        </w:rPr>
        <w:t>A description of the natural business divisions adopted by the </w:t>
      </w:r>
      <w:r>
        <w:rPr>
          <w:color w:val="080808"/>
          <w:spacing w:val="-3"/>
          <w:w w:val="105"/>
          <w:sz w:val="15"/>
        </w:rPr>
        <w:t>taxpayer</w:t>
      </w:r>
      <w:r>
        <w:rPr>
          <w:color w:val="525252"/>
          <w:spacing w:val="-3"/>
          <w:w w:val="105"/>
          <w:sz w:val="15"/>
        </w:rPr>
        <w:t>. </w:t>
      </w:r>
      <w:r>
        <w:rPr>
          <w:color w:val="080808"/>
          <w:w w:val="105"/>
          <w:sz w:val="15"/>
        </w:rPr>
        <w:t>State whether separate cost centers are maintained and if separate profit and loss statements are</w:t>
      </w:r>
      <w:r>
        <w:rPr>
          <w:color w:val="080808"/>
          <w:spacing w:val="2"/>
          <w:w w:val="105"/>
          <w:sz w:val="15"/>
        </w:rPr>
        <w:t> </w:t>
      </w:r>
      <w:r>
        <w:rPr>
          <w:color w:val="080808"/>
          <w:spacing w:val="-3"/>
          <w:w w:val="105"/>
          <w:sz w:val="15"/>
        </w:rPr>
        <w:t>prepared</w:t>
      </w:r>
      <w:r>
        <w:rPr>
          <w:color w:val="363636"/>
          <w:spacing w:val="-3"/>
          <w:w w:val="105"/>
          <w:sz w:val="15"/>
        </w:rPr>
        <w:t>.</w:t>
      </w:r>
    </w:p>
    <w:p>
      <w:pPr>
        <w:pStyle w:val="ListParagraph"/>
        <w:numPr>
          <w:ilvl w:val="0"/>
          <w:numId w:val="87"/>
        </w:numPr>
        <w:tabs>
          <w:tab w:pos="849" w:val="left" w:leader="none"/>
          <w:tab w:pos="850" w:val="left" w:leader="none"/>
        </w:tabs>
        <w:spacing w:line="333" w:lineRule="auto" w:before="1" w:after="0"/>
        <w:ind w:left="849" w:right="2330" w:hanging="361"/>
        <w:jc w:val="left"/>
        <w:rPr>
          <w:color w:val="080808"/>
          <w:sz w:val="15"/>
        </w:rPr>
      </w:pPr>
      <w:r>
        <w:rPr>
          <w:color w:val="080808"/>
          <w:w w:val="105"/>
          <w:sz w:val="15"/>
        </w:rPr>
        <w:t>A</w:t>
      </w:r>
      <w:r>
        <w:rPr>
          <w:color w:val="080808"/>
          <w:spacing w:val="-13"/>
          <w:w w:val="105"/>
          <w:sz w:val="15"/>
        </w:rPr>
        <w:t> </w:t>
      </w:r>
      <w:r>
        <w:rPr>
          <w:color w:val="080808"/>
          <w:w w:val="105"/>
          <w:sz w:val="15"/>
        </w:rPr>
        <w:t>statement addressing</w:t>
      </w:r>
      <w:r>
        <w:rPr>
          <w:color w:val="080808"/>
          <w:spacing w:val="2"/>
          <w:w w:val="105"/>
          <w:sz w:val="15"/>
        </w:rPr>
        <w:t> </w:t>
      </w:r>
      <w:r>
        <w:rPr>
          <w:color w:val="080808"/>
          <w:w w:val="105"/>
          <w:sz w:val="15"/>
        </w:rPr>
        <w:t>whether</w:t>
      </w:r>
      <w:r>
        <w:rPr>
          <w:color w:val="080808"/>
          <w:spacing w:val="3"/>
          <w:w w:val="105"/>
          <w:sz w:val="15"/>
        </w:rPr>
        <w:t> </w:t>
      </w:r>
      <w:r>
        <w:rPr>
          <w:color w:val="080808"/>
          <w:w w:val="105"/>
          <w:sz w:val="15"/>
        </w:rPr>
        <w:t>the</w:t>
      </w:r>
      <w:r>
        <w:rPr>
          <w:color w:val="080808"/>
          <w:spacing w:val="-8"/>
          <w:w w:val="105"/>
          <w:sz w:val="15"/>
        </w:rPr>
        <w:t> </w:t>
      </w:r>
      <w:r>
        <w:rPr>
          <w:color w:val="080808"/>
          <w:w w:val="105"/>
          <w:sz w:val="15"/>
        </w:rPr>
        <w:t>applicant</w:t>
      </w:r>
      <w:r>
        <w:rPr>
          <w:color w:val="080808"/>
          <w:spacing w:val="-2"/>
          <w:w w:val="105"/>
          <w:sz w:val="15"/>
        </w:rPr>
        <w:t> </w:t>
      </w:r>
      <w:r>
        <w:rPr>
          <w:color w:val="080808"/>
          <w:w w:val="105"/>
          <w:sz w:val="15"/>
        </w:rPr>
        <w:t>has</w:t>
      </w:r>
      <w:r>
        <w:rPr>
          <w:color w:val="080808"/>
          <w:spacing w:val="-8"/>
          <w:w w:val="105"/>
          <w:sz w:val="15"/>
        </w:rPr>
        <w:t> </w:t>
      </w:r>
      <w:r>
        <w:rPr>
          <w:color w:val="080808"/>
          <w:w w:val="105"/>
          <w:sz w:val="15"/>
        </w:rPr>
        <w:t>inventories</w:t>
      </w:r>
      <w:r>
        <w:rPr>
          <w:color w:val="080808"/>
          <w:spacing w:val="7"/>
          <w:w w:val="105"/>
          <w:sz w:val="15"/>
        </w:rPr>
        <w:t> </w:t>
      </w:r>
      <w:r>
        <w:rPr>
          <w:color w:val="080808"/>
          <w:w w:val="105"/>
          <w:sz w:val="15"/>
        </w:rPr>
        <w:t>of</w:t>
      </w:r>
      <w:r>
        <w:rPr>
          <w:color w:val="080808"/>
          <w:spacing w:val="-8"/>
          <w:w w:val="105"/>
          <w:sz w:val="15"/>
        </w:rPr>
        <w:t> </w:t>
      </w:r>
      <w:r>
        <w:rPr>
          <w:color w:val="080808"/>
          <w:w w:val="105"/>
          <w:sz w:val="15"/>
        </w:rPr>
        <w:t>items</w:t>
      </w:r>
      <w:r>
        <w:rPr>
          <w:color w:val="080808"/>
          <w:spacing w:val="-4"/>
          <w:w w:val="105"/>
          <w:sz w:val="15"/>
        </w:rPr>
        <w:t> </w:t>
      </w:r>
      <w:r>
        <w:rPr>
          <w:color w:val="080808"/>
          <w:w w:val="105"/>
          <w:sz w:val="15"/>
        </w:rPr>
        <w:t>purchased</w:t>
      </w:r>
      <w:r>
        <w:rPr>
          <w:color w:val="080808"/>
          <w:spacing w:val="-3"/>
          <w:w w:val="105"/>
          <w:sz w:val="15"/>
        </w:rPr>
        <w:t> </w:t>
      </w:r>
      <w:r>
        <w:rPr>
          <w:color w:val="080808"/>
          <w:w w:val="105"/>
          <w:sz w:val="15"/>
        </w:rPr>
        <w:t>and</w:t>
      </w:r>
      <w:r>
        <w:rPr>
          <w:color w:val="080808"/>
          <w:spacing w:val="-4"/>
          <w:w w:val="105"/>
          <w:sz w:val="15"/>
        </w:rPr>
        <w:t> </w:t>
      </w:r>
      <w:r>
        <w:rPr>
          <w:color w:val="080808"/>
          <w:w w:val="105"/>
          <w:sz w:val="15"/>
        </w:rPr>
        <w:t>held</w:t>
      </w:r>
      <w:r>
        <w:rPr>
          <w:color w:val="080808"/>
          <w:spacing w:val="-9"/>
          <w:w w:val="105"/>
          <w:sz w:val="15"/>
        </w:rPr>
        <w:t> </w:t>
      </w:r>
      <w:r>
        <w:rPr>
          <w:color w:val="080808"/>
          <w:w w:val="105"/>
          <w:sz w:val="15"/>
        </w:rPr>
        <w:t>for</w:t>
      </w:r>
      <w:r>
        <w:rPr>
          <w:color w:val="080808"/>
          <w:spacing w:val="-6"/>
          <w:w w:val="105"/>
          <w:sz w:val="15"/>
        </w:rPr>
        <w:t> </w:t>
      </w:r>
      <w:r>
        <w:rPr>
          <w:color w:val="080808"/>
          <w:w w:val="105"/>
          <w:sz w:val="15"/>
        </w:rPr>
        <w:t>resale</w:t>
      </w:r>
      <w:r>
        <w:rPr>
          <w:color w:val="080808"/>
          <w:spacing w:val="-9"/>
          <w:w w:val="105"/>
          <w:sz w:val="15"/>
        </w:rPr>
        <w:t> </w:t>
      </w:r>
      <w:r>
        <w:rPr>
          <w:color w:val="080808"/>
          <w:w w:val="105"/>
          <w:sz w:val="15"/>
        </w:rPr>
        <w:t>that</w:t>
      </w:r>
      <w:r>
        <w:rPr>
          <w:color w:val="080808"/>
          <w:spacing w:val="-3"/>
          <w:w w:val="105"/>
          <w:sz w:val="15"/>
        </w:rPr>
        <w:t> </w:t>
      </w:r>
      <w:r>
        <w:rPr>
          <w:color w:val="080808"/>
          <w:w w:val="105"/>
          <w:sz w:val="15"/>
        </w:rPr>
        <w:t>are</w:t>
      </w:r>
      <w:r>
        <w:rPr>
          <w:color w:val="080808"/>
          <w:spacing w:val="-9"/>
          <w:w w:val="105"/>
          <w:sz w:val="15"/>
        </w:rPr>
        <w:t> </w:t>
      </w:r>
      <w:r>
        <w:rPr>
          <w:color w:val="080808"/>
          <w:w w:val="105"/>
          <w:sz w:val="15"/>
        </w:rPr>
        <w:t>not</w:t>
      </w:r>
      <w:r>
        <w:rPr>
          <w:color w:val="080808"/>
          <w:spacing w:val="-5"/>
          <w:w w:val="105"/>
          <w:sz w:val="15"/>
        </w:rPr>
        <w:t> </w:t>
      </w:r>
      <w:r>
        <w:rPr>
          <w:color w:val="080808"/>
          <w:w w:val="105"/>
          <w:sz w:val="15"/>
        </w:rPr>
        <w:t>further processed by the applicant, including whether such items</w:t>
      </w:r>
      <w:r>
        <w:rPr>
          <w:color w:val="363636"/>
          <w:w w:val="105"/>
          <w:sz w:val="15"/>
        </w:rPr>
        <w:t>, </w:t>
      </w:r>
      <w:r>
        <w:rPr>
          <w:color w:val="080808"/>
          <w:w w:val="105"/>
          <w:sz w:val="15"/>
        </w:rPr>
        <w:t>if </w:t>
      </w:r>
      <w:r>
        <w:rPr>
          <w:color w:val="080808"/>
          <w:spacing w:val="-4"/>
          <w:w w:val="105"/>
          <w:sz w:val="15"/>
        </w:rPr>
        <w:t>any</w:t>
      </w:r>
      <w:r>
        <w:rPr>
          <w:color w:val="363636"/>
          <w:spacing w:val="-4"/>
          <w:w w:val="105"/>
          <w:sz w:val="15"/>
        </w:rPr>
        <w:t>, </w:t>
      </w:r>
      <w:r>
        <w:rPr>
          <w:color w:val="080808"/>
          <w:w w:val="105"/>
          <w:sz w:val="15"/>
        </w:rPr>
        <w:t>will be included in any proposed NBU</w:t>
      </w:r>
      <w:r>
        <w:rPr>
          <w:color w:val="080808"/>
          <w:spacing w:val="-30"/>
          <w:w w:val="105"/>
          <w:sz w:val="15"/>
        </w:rPr>
        <w:t> </w:t>
      </w:r>
      <w:r>
        <w:rPr>
          <w:color w:val="080808"/>
          <w:w w:val="105"/>
          <w:sz w:val="15"/>
        </w:rPr>
        <w:t>pool.</w:t>
      </w:r>
    </w:p>
    <w:p>
      <w:pPr>
        <w:pStyle w:val="ListParagraph"/>
        <w:numPr>
          <w:ilvl w:val="0"/>
          <w:numId w:val="87"/>
        </w:numPr>
        <w:tabs>
          <w:tab w:pos="849" w:val="left" w:leader="none"/>
          <w:tab w:pos="850" w:val="left" w:leader="none"/>
        </w:tabs>
        <w:spacing w:line="333" w:lineRule="auto" w:before="1" w:after="0"/>
        <w:ind w:left="848" w:right="1899" w:hanging="362"/>
        <w:jc w:val="left"/>
        <w:rPr>
          <w:color w:val="080808"/>
          <w:sz w:val="15"/>
        </w:rPr>
      </w:pPr>
      <w:r>
        <w:rPr>
          <w:color w:val="080808"/>
          <w:w w:val="105"/>
          <w:sz w:val="15"/>
        </w:rPr>
        <w:t>A statement addressing whether all items including raw materials, goods-in-process, and finished goods entering into the entire inventory investment for each proposed NBU pool are presently valued under the LIFO method. Describe any items that are not presently valued under the LIFO method that are to be included in each proposed</w:t>
      </w:r>
      <w:r>
        <w:rPr>
          <w:color w:val="080808"/>
          <w:spacing w:val="3"/>
          <w:w w:val="105"/>
          <w:sz w:val="15"/>
        </w:rPr>
        <w:t> </w:t>
      </w:r>
      <w:r>
        <w:rPr>
          <w:color w:val="080808"/>
          <w:w w:val="105"/>
          <w:sz w:val="15"/>
        </w:rPr>
        <w:t>pool.</w:t>
      </w:r>
    </w:p>
    <w:p>
      <w:pPr>
        <w:pStyle w:val="ListParagraph"/>
        <w:numPr>
          <w:ilvl w:val="0"/>
          <w:numId w:val="87"/>
        </w:numPr>
        <w:tabs>
          <w:tab w:pos="849" w:val="left" w:leader="none"/>
          <w:tab w:pos="850" w:val="left" w:leader="none"/>
        </w:tabs>
        <w:spacing w:line="333" w:lineRule="auto" w:before="1" w:after="0"/>
        <w:ind w:left="846" w:right="2303" w:hanging="360"/>
        <w:jc w:val="left"/>
        <w:rPr>
          <w:color w:val="080808"/>
          <w:sz w:val="15"/>
        </w:rPr>
      </w:pPr>
      <w:r>
        <w:rPr>
          <w:color w:val="080808"/>
          <w:w w:val="105"/>
          <w:sz w:val="15"/>
        </w:rPr>
        <w:t>A statement addressing whether, within the proposed NBU pool(s)</w:t>
      </w:r>
      <w:r>
        <w:rPr>
          <w:color w:val="363636"/>
          <w:w w:val="105"/>
          <w:sz w:val="15"/>
        </w:rPr>
        <w:t>, </w:t>
      </w:r>
      <w:r>
        <w:rPr>
          <w:color w:val="080808"/>
          <w:w w:val="105"/>
          <w:sz w:val="15"/>
        </w:rPr>
        <w:t>there are items both sold to unrelated parties and transferred</w:t>
      </w:r>
      <w:r>
        <w:rPr>
          <w:color w:val="080808"/>
          <w:spacing w:val="8"/>
          <w:w w:val="105"/>
          <w:sz w:val="15"/>
        </w:rPr>
        <w:t> </w:t>
      </w:r>
      <w:r>
        <w:rPr>
          <w:color w:val="080808"/>
          <w:w w:val="105"/>
          <w:sz w:val="15"/>
        </w:rPr>
        <w:t>to</w:t>
      </w:r>
      <w:r>
        <w:rPr>
          <w:color w:val="080808"/>
          <w:spacing w:val="-10"/>
          <w:w w:val="105"/>
          <w:sz w:val="15"/>
        </w:rPr>
        <w:t> </w:t>
      </w:r>
      <w:r>
        <w:rPr>
          <w:color w:val="080808"/>
          <w:w w:val="105"/>
          <w:sz w:val="15"/>
        </w:rPr>
        <w:t>a</w:t>
      </w:r>
      <w:r>
        <w:rPr>
          <w:color w:val="080808"/>
          <w:spacing w:val="-7"/>
          <w:w w:val="105"/>
          <w:sz w:val="15"/>
        </w:rPr>
        <w:t> </w:t>
      </w:r>
      <w:r>
        <w:rPr>
          <w:color w:val="080808"/>
          <w:w w:val="105"/>
          <w:sz w:val="15"/>
        </w:rPr>
        <w:t>different</w:t>
      </w:r>
      <w:r>
        <w:rPr>
          <w:color w:val="080808"/>
          <w:spacing w:val="-2"/>
          <w:w w:val="105"/>
          <w:sz w:val="15"/>
        </w:rPr>
        <w:t> </w:t>
      </w:r>
      <w:r>
        <w:rPr>
          <w:color w:val="080808"/>
          <w:w w:val="105"/>
          <w:sz w:val="15"/>
        </w:rPr>
        <w:t>unit</w:t>
      </w:r>
      <w:r>
        <w:rPr>
          <w:color w:val="080808"/>
          <w:spacing w:val="-8"/>
          <w:w w:val="105"/>
          <w:sz w:val="15"/>
        </w:rPr>
        <w:t> </w:t>
      </w:r>
      <w:r>
        <w:rPr>
          <w:color w:val="080808"/>
          <w:w w:val="105"/>
          <w:sz w:val="15"/>
        </w:rPr>
        <w:t>of</w:t>
      </w:r>
      <w:r>
        <w:rPr>
          <w:color w:val="080808"/>
          <w:spacing w:val="-4"/>
          <w:w w:val="105"/>
          <w:sz w:val="15"/>
        </w:rPr>
        <w:t> </w:t>
      </w:r>
      <w:r>
        <w:rPr>
          <w:color w:val="080808"/>
          <w:w w:val="105"/>
          <w:sz w:val="15"/>
        </w:rPr>
        <w:t>the</w:t>
      </w:r>
      <w:r>
        <w:rPr>
          <w:color w:val="080808"/>
          <w:spacing w:val="-8"/>
          <w:w w:val="105"/>
          <w:sz w:val="15"/>
        </w:rPr>
        <w:t> </w:t>
      </w:r>
      <w:r>
        <w:rPr>
          <w:color w:val="080808"/>
          <w:w w:val="105"/>
          <w:sz w:val="15"/>
        </w:rPr>
        <w:t>applicant</w:t>
      </w:r>
      <w:r>
        <w:rPr>
          <w:color w:val="080808"/>
          <w:spacing w:val="2"/>
          <w:w w:val="105"/>
          <w:sz w:val="15"/>
        </w:rPr>
        <w:t> </w:t>
      </w:r>
      <w:r>
        <w:rPr>
          <w:color w:val="080808"/>
          <w:w w:val="105"/>
          <w:sz w:val="15"/>
        </w:rPr>
        <w:t>to</w:t>
      </w:r>
      <w:r>
        <w:rPr>
          <w:color w:val="080808"/>
          <w:spacing w:val="-5"/>
          <w:w w:val="105"/>
          <w:sz w:val="15"/>
        </w:rPr>
        <w:t> </w:t>
      </w:r>
      <w:r>
        <w:rPr>
          <w:color w:val="080808"/>
          <w:w w:val="105"/>
          <w:sz w:val="15"/>
        </w:rPr>
        <w:t>be</w:t>
      </w:r>
      <w:r>
        <w:rPr>
          <w:color w:val="080808"/>
          <w:spacing w:val="-9"/>
          <w:w w:val="105"/>
          <w:sz w:val="15"/>
        </w:rPr>
        <w:t> </w:t>
      </w:r>
      <w:r>
        <w:rPr>
          <w:color w:val="080808"/>
          <w:w w:val="105"/>
          <w:sz w:val="15"/>
        </w:rPr>
        <w:t>used</w:t>
      </w:r>
      <w:r>
        <w:rPr>
          <w:color w:val="080808"/>
          <w:spacing w:val="-6"/>
          <w:w w:val="105"/>
          <w:sz w:val="15"/>
        </w:rPr>
        <w:t> </w:t>
      </w:r>
      <w:r>
        <w:rPr>
          <w:color w:val="080808"/>
          <w:w w:val="105"/>
          <w:sz w:val="15"/>
        </w:rPr>
        <w:t>as</w:t>
      </w:r>
      <w:r>
        <w:rPr>
          <w:color w:val="080808"/>
          <w:spacing w:val="-10"/>
          <w:w w:val="105"/>
          <w:sz w:val="15"/>
        </w:rPr>
        <w:t> </w:t>
      </w:r>
      <w:r>
        <w:rPr>
          <w:color w:val="080808"/>
          <w:w w:val="105"/>
          <w:sz w:val="15"/>
        </w:rPr>
        <w:t>a</w:t>
      </w:r>
      <w:r>
        <w:rPr>
          <w:color w:val="080808"/>
          <w:spacing w:val="-6"/>
          <w:w w:val="105"/>
          <w:sz w:val="15"/>
        </w:rPr>
        <w:t> </w:t>
      </w:r>
      <w:r>
        <w:rPr>
          <w:color w:val="080808"/>
          <w:w w:val="105"/>
          <w:sz w:val="15"/>
        </w:rPr>
        <w:t>component</w:t>
      </w:r>
      <w:r>
        <w:rPr>
          <w:color w:val="080808"/>
          <w:spacing w:val="1"/>
          <w:w w:val="105"/>
          <w:sz w:val="15"/>
        </w:rPr>
        <w:t> </w:t>
      </w:r>
      <w:r>
        <w:rPr>
          <w:color w:val="080808"/>
          <w:w w:val="105"/>
          <w:sz w:val="15"/>
        </w:rPr>
        <w:t>part</w:t>
      </w:r>
      <w:r>
        <w:rPr>
          <w:color w:val="080808"/>
          <w:spacing w:val="-8"/>
          <w:w w:val="105"/>
          <w:sz w:val="15"/>
        </w:rPr>
        <w:t> </w:t>
      </w:r>
      <w:r>
        <w:rPr>
          <w:color w:val="080808"/>
          <w:w w:val="105"/>
          <w:sz w:val="15"/>
        </w:rPr>
        <w:t>of</w:t>
      </w:r>
      <w:r>
        <w:rPr>
          <w:color w:val="080808"/>
          <w:spacing w:val="-7"/>
          <w:w w:val="105"/>
          <w:sz w:val="15"/>
        </w:rPr>
        <w:t> </w:t>
      </w:r>
      <w:r>
        <w:rPr>
          <w:color w:val="080808"/>
          <w:w w:val="105"/>
          <w:sz w:val="15"/>
        </w:rPr>
        <w:t>another</w:t>
      </w:r>
      <w:r>
        <w:rPr>
          <w:color w:val="080808"/>
          <w:spacing w:val="7"/>
          <w:w w:val="105"/>
          <w:sz w:val="15"/>
        </w:rPr>
        <w:t> </w:t>
      </w:r>
      <w:r>
        <w:rPr>
          <w:color w:val="080808"/>
          <w:w w:val="105"/>
          <w:sz w:val="15"/>
        </w:rPr>
        <w:t>product</w:t>
      </w:r>
      <w:r>
        <w:rPr>
          <w:color w:val="080808"/>
          <w:spacing w:val="2"/>
          <w:w w:val="105"/>
          <w:sz w:val="15"/>
        </w:rPr>
        <w:t> </w:t>
      </w:r>
      <w:r>
        <w:rPr>
          <w:color w:val="080808"/>
          <w:w w:val="105"/>
          <w:sz w:val="15"/>
        </w:rPr>
        <w:t>prior to</w:t>
      </w:r>
      <w:r>
        <w:rPr>
          <w:color w:val="080808"/>
          <w:spacing w:val="-10"/>
          <w:w w:val="105"/>
          <w:sz w:val="15"/>
        </w:rPr>
        <w:t> </w:t>
      </w:r>
      <w:r>
        <w:rPr>
          <w:color w:val="080808"/>
          <w:w w:val="105"/>
          <w:sz w:val="15"/>
        </w:rPr>
        <w:t>final</w:t>
      </w:r>
      <w:r>
        <w:rPr>
          <w:color w:val="080808"/>
          <w:spacing w:val="-3"/>
          <w:w w:val="105"/>
          <w:sz w:val="15"/>
        </w:rPr>
        <w:t> </w:t>
      </w:r>
      <w:r>
        <w:rPr>
          <w:color w:val="080808"/>
          <w:w w:val="105"/>
          <w:sz w:val="15"/>
        </w:rPr>
        <w:t>processing.</w:t>
      </w:r>
    </w:p>
    <w:p>
      <w:pPr>
        <w:pStyle w:val="ListParagraph"/>
        <w:numPr>
          <w:ilvl w:val="0"/>
          <w:numId w:val="86"/>
        </w:numPr>
        <w:tabs>
          <w:tab w:pos="849" w:val="left" w:leader="none"/>
          <w:tab w:pos="850" w:val="left" w:leader="none"/>
        </w:tabs>
        <w:spacing w:line="333" w:lineRule="auto" w:before="6" w:after="0"/>
        <w:ind w:left="847" w:right="2162" w:hanging="431"/>
        <w:jc w:val="left"/>
        <w:rPr>
          <w:color w:val="080808"/>
          <w:sz w:val="14"/>
        </w:rPr>
      </w:pPr>
      <w:r>
        <w:rPr>
          <w:color w:val="080808"/>
          <w:w w:val="105"/>
          <w:sz w:val="15"/>
        </w:rPr>
        <w:t>If the applicant is engaged in manufacturing and is proposing to use the multiple pooling method or raw material content pools, attach information to show that each proposed pool will consist of a group of items that are substantially </w:t>
      </w:r>
      <w:r>
        <w:rPr>
          <w:color w:val="080808"/>
          <w:spacing w:val="-4"/>
          <w:w w:val="105"/>
          <w:sz w:val="15"/>
        </w:rPr>
        <w:t>similar</w:t>
      </w:r>
      <w:r>
        <w:rPr>
          <w:color w:val="363636"/>
          <w:spacing w:val="-4"/>
          <w:w w:val="105"/>
          <w:sz w:val="15"/>
        </w:rPr>
        <w:t>. </w:t>
      </w:r>
      <w:r>
        <w:rPr>
          <w:color w:val="080808"/>
          <w:w w:val="105"/>
          <w:sz w:val="15"/>
        </w:rPr>
        <w:t>See Regulations section</w:t>
      </w:r>
      <w:r>
        <w:rPr>
          <w:color w:val="080808"/>
          <w:spacing w:val="14"/>
          <w:w w:val="105"/>
          <w:sz w:val="15"/>
        </w:rPr>
        <w:t> </w:t>
      </w:r>
      <w:r>
        <w:rPr>
          <w:color w:val="080808"/>
          <w:w w:val="105"/>
          <w:sz w:val="15"/>
        </w:rPr>
        <w:t>1.472-8(b)(3).</w:t>
      </w:r>
    </w:p>
    <w:p>
      <w:pPr>
        <w:pStyle w:val="ListParagraph"/>
        <w:numPr>
          <w:ilvl w:val="0"/>
          <w:numId w:val="86"/>
        </w:numPr>
        <w:tabs>
          <w:tab w:pos="849" w:val="left" w:leader="none"/>
          <w:tab w:pos="850" w:val="left" w:leader="none"/>
        </w:tabs>
        <w:spacing w:line="333" w:lineRule="auto" w:before="2" w:after="0"/>
        <w:ind w:left="848" w:right="2088" w:hanging="435"/>
        <w:jc w:val="left"/>
        <w:rPr>
          <w:color w:val="080808"/>
          <w:sz w:val="14"/>
        </w:rPr>
      </w:pPr>
      <w:r>
        <w:rPr>
          <w:color w:val="080808"/>
          <w:w w:val="105"/>
          <w:sz w:val="15"/>
        </w:rPr>
        <w:t>If the applicant is engaged in the wholesaling or retailing of goods and is requesting to change the number of pools used, attach</w:t>
      </w:r>
      <w:r>
        <w:rPr>
          <w:color w:val="080808"/>
          <w:spacing w:val="-5"/>
          <w:w w:val="105"/>
          <w:sz w:val="15"/>
        </w:rPr>
        <w:t> </w:t>
      </w:r>
      <w:r>
        <w:rPr>
          <w:color w:val="080808"/>
          <w:w w:val="105"/>
          <w:sz w:val="15"/>
        </w:rPr>
        <w:t>information</w:t>
      </w:r>
      <w:r>
        <w:rPr>
          <w:color w:val="080808"/>
          <w:spacing w:val="2"/>
          <w:w w:val="105"/>
          <w:sz w:val="15"/>
        </w:rPr>
        <w:t> </w:t>
      </w:r>
      <w:r>
        <w:rPr>
          <w:color w:val="080808"/>
          <w:w w:val="105"/>
          <w:sz w:val="15"/>
        </w:rPr>
        <w:t>to</w:t>
      </w:r>
      <w:r>
        <w:rPr>
          <w:color w:val="080808"/>
          <w:spacing w:val="-6"/>
          <w:w w:val="105"/>
          <w:sz w:val="15"/>
        </w:rPr>
        <w:t> </w:t>
      </w:r>
      <w:r>
        <w:rPr>
          <w:color w:val="080808"/>
          <w:w w:val="105"/>
          <w:sz w:val="15"/>
        </w:rPr>
        <w:t>show</w:t>
      </w:r>
      <w:r>
        <w:rPr>
          <w:color w:val="080808"/>
          <w:spacing w:val="-5"/>
          <w:w w:val="105"/>
          <w:sz w:val="15"/>
        </w:rPr>
        <w:t> </w:t>
      </w:r>
      <w:r>
        <w:rPr>
          <w:color w:val="080808"/>
          <w:w w:val="105"/>
          <w:sz w:val="15"/>
        </w:rPr>
        <w:t>that</w:t>
      </w:r>
      <w:r>
        <w:rPr>
          <w:color w:val="080808"/>
          <w:spacing w:val="-4"/>
          <w:w w:val="105"/>
          <w:sz w:val="15"/>
        </w:rPr>
        <w:t> </w:t>
      </w:r>
      <w:r>
        <w:rPr>
          <w:color w:val="080808"/>
          <w:w w:val="105"/>
          <w:sz w:val="15"/>
        </w:rPr>
        <w:t>each</w:t>
      </w:r>
      <w:r>
        <w:rPr>
          <w:color w:val="080808"/>
          <w:spacing w:val="-7"/>
          <w:w w:val="105"/>
          <w:sz w:val="15"/>
        </w:rPr>
        <w:t> </w:t>
      </w:r>
      <w:r>
        <w:rPr>
          <w:color w:val="080808"/>
          <w:w w:val="105"/>
          <w:sz w:val="15"/>
        </w:rPr>
        <w:t>of</w:t>
      </w:r>
      <w:r>
        <w:rPr>
          <w:color w:val="080808"/>
          <w:spacing w:val="-6"/>
          <w:w w:val="105"/>
          <w:sz w:val="15"/>
        </w:rPr>
        <w:t> </w:t>
      </w:r>
      <w:r>
        <w:rPr>
          <w:color w:val="080808"/>
          <w:w w:val="105"/>
          <w:sz w:val="15"/>
        </w:rPr>
        <w:t>the</w:t>
      </w:r>
      <w:r>
        <w:rPr>
          <w:color w:val="080808"/>
          <w:spacing w:val="-5"/>
          <w:w w:val="105"/>
          <w:sz w:val="15"/>
        </w:rPr>
        <w:t> </w:t>
      </w:r>
      <w:r>
        <w:rPr>
          <w:color w:val="080808"/>
          <w:w w:val="105"/>
          <w:sz w:val="15"/>
        </w:rPr>
        <w:t>proposed pools</w:t>
      </w:r>
      <w:r>
        <w:rPr>
          <w:color w:val="080808"/>
          <w:spacing w:val="-2"/>
          <w:w w:val="105"/>
          <w:sz w:val="15"/>
        </w:rPr>
        <w:t> </w:t>
      </w:r>
      <w:r>
        <w:rPr>
          <w:color w:val="080808"/>
          <w:w w:val="105"/>
          <w:sz w:val="15"/>
        </w:rPr>
        <w:t>is</w:t>
      </w:r>
      <w:r>
        <w:rPr>
          <w:color w:val="080808"/>
          <w:spacing w:val="-6"/>
          <w:w w:val="105"/>
          <w:sz w:val="15"/>
        </w:rPr>
        <w:t> </w:t>
      </w:r>
      <w:r>
        <w:rPr>
          <w:color w:val="080808"/>
          <w:w w:val="105"/>
          <w:sz w:val="15"/>
        </w:rPr>
        <w:t>based</w:t>
      </w:r>
      <w:r>
        <w:rPr>
          <w:color w:val="080808"/>
          <w:spacing w:val="-5"/>
          <w:w w:val="105"/>
          <w:sz w:val="15"/>
        </w:rPr>
        <w:t> </w:t>
      </w:r>
      <w:r>
        <w:rPr>
          <w:color w:val="080808"/>
          <w:w w:val="105"/>
          <w:sz w:val="15"/>
        </w:rPr>
        <w:t>on</w:t>
      </w:r>
      <w:r>
        <w:rPr>
          <w:color w:val="080808"/>
          <w:spacing w:val="-7"/>
          <w:w w:val="105"/>
          <w:sz w:val="15"/>
        </w:rPr>
        <w:t> </w:t>
      </w:r>
      <w:r>
        <w:rPr>
          <w:color w:val="080808"/>
          <w:w w:val="105"/>
          <w:sz w:val="15"/>
        </w:rPr>
        <w:t>customary</w:t>
      </w:r>
      <w:r>
        <w:rPr>
          <w:color w:val="080808"/>
          <w:spacing w:val="5"/>
          <w:w w:val="105"/>
          <w:sz w:val="15"/>
        </w:rPr>
        <w:t> </w:t>
      </w:r>
      <w:r>
        <w:rPr>
          <w:color w:val="080808"/>
          <w:w w:val="105"/>
          <w:sz w:val="15"/>
        </w:rPr>
        <w:t>business classifications</w:t>
      </w:r>
      <w:r>
        <w:rPr>
          <w:color w:val="080808"/>
          <w:spacing w:val="-15"/>
          <w:w w:val="105"/>
          <w:sz w:val="15"/>
        </w:rPr>
        <w:t> </w:t>
      </w:r>
      <w:r>
        <w:rPr>
          <w:color w:val="080808"/>
          <w:w w:val="105"/>
          <w:sz w:val="15"/>
        </w:rPr>
        <w:t>of</w:t>
      </w:r>
      <w:r>
        <w:rPr>
          <w:color w:val="080808"/>
          <w:spacing w:val="-6"/>
          <w:w w:val="105"/>
          <w:sz w:val="15"/>
        </w:rPr>
        <w:t> </w:t>
      </w:r>
      <w:r>
        <w:rPr>
          <w:color w:val="080808"/>
          <w:w w:val="105"/>
          <w:sz w:val="15"/>
        </w:rPr>
        <w:t>the</w:t>
      </w:r>
      <w:r>
        <w:rPr>
          <w:color w:val="080808"/>
          <w:spacing w:val="-6"/>
          <w:w w:val="105"/>
          <w:sz w:val="15"/>
        </w:rPr>
        <w:t> </w:t>
      </w:r>
      <w:r>
        <w:rPr>
          <w:color w:val="080808"/>
          <w:w w:val="105"/>
          <w:sz w:val="15"/>
        </w:rPr>
        <w:t>applicant's</w:t>
      </w:r>
    </w:p>
    <w:p>
      <w:pPr>
        <w:pStyle w:val="BodyText"/>
        <w:tabs>
          <w:tab w:pos="846" w:val="left" w:leader="none"/>
          <w:tab w:pos="11323" w:val="left" w:leader="none"/>
        </w:tabs>
        <w:spacing w:before="1"/>
        <w:ind w:left="267"/>
      </w:pPr>
      <w:r>
        <w:rPr>
          <w:color w:val="080808"/>
          <w:w w:val="100"/>
          <w:u w:val="thick" w:color="000000"/>
        </w:rPr>
        <w:t> </w:t>
      </w:r>
      <w:r>
        <w:rPr>
          <w:color w:val="080808"/>
          <w:u w:val="thick" w:color="000000"/>
        </w:rPr>
        <w:tab/>
      </w:r>
      <w:r>
        <w:rPr>
          <w:color w:val="080808"/>
          <w:w w:val="105"/>
          <w:u w:val="thick" w:color="000000"/>
        </w:rPr>
        <w:t>trade or business</w:t>
      </w:r>
      <w:r>
        <w:rPr>
          <w:color w:val="363636"/>
          <w:w w:val="105"/>
          <w:u w:val="thick" w:color="000000"/>
        </w:rPr>
        <w:t>. </w:t>
      </w:r>
      <w:r>
        <w:rPr>
          <w:color w:val="080808"/>
          <w:w w:val="105"/>
          <w:u w:val="thick" w:color="000000"/>
        </w:rPr>
        <w:t>See Regulations section</w:t>
      </w:r>
      <w:r>
        <w:rPr>
          <w:color w:val="080808"/>
          <w:spacing w:val="14"/>
          <w:w w:val="105"/>
          <w:u w:val="thick" w:color="000000"/>
        </w:rPr>
        <w:t> </w:t>
      </w:r>
      <w:r>
        <w:rPr>
          <w:color w:val="080808"/>
          <w:spacing w:val="-4"/>
          <w:w w:val="105"/>
          <w:u w:val="thick" w:color="000000"/>
        </w:rPr>
        <w:t>1.472-S(c)</w:t>
      </w:r>
      <w:r>
        <w:rPr>
          <w:color w:val="363636"/>
          <w:spacing w:val="-4"/>
          <w:w w:val="105"/>
          <w:u w:val="thick" w:color="000000"/>
        </w:rPr>
        <w:t>.</w:t>
      </w:r>
      <w:r>
        <w:rPr>
          <w:color w:val="363636"/>
          <w:spacing w:val="-4"/>
          <w:u w:val="thick" w:color="000000"/>
        </w:rPr>
        <w:tab/>
      </w:r>
    </w:p>
    <w:p>
      <w:pPr>
        <w:pStyle w:val="BodyText"/>
        <w:tabs>
          <w:tab w:pos="9206" w:val="left" w:leader="none"/>
        </w:tabs>
        <w:spacing w:before="67"/>
        <w:ind w:left="270"/>
      </w:pPr>
      <w:r>
        <w:rPr>
          <w:rFonts w:ascii="Courier New"/>
          <w:color w:val="080808"/>
          <w:w w:val="105"/>
        </w:rPr>
        <w:t>EEA</w:t>
        <w:tab/>
      </w:r>
      <w:r>
        <w:rPr>
          <w:color w:val="080808"/>
          <w:w w:val="105"/>
          <w:position w:val="1"/>
        </w:rPr>
        <w:t>Form </w:t>
      </w:r>
      <w:r>
        <w:rPr>
          <w:b/>
          <w:color w:val="080808"/>
          <w:w w:val="105"/>
          <w:position w:val="1"/>
          <w:sz w:val="14"/>
        </w:rPr>
        <w:t>3115 </w:t>
      </w:r>
      <w:r>
        <w:rPr>
          <w:color w:val="080808"/>
          <w:w w:val="105"/>
          <w:position w:val="1"/>
        </w:rPr>
        <w:t>(Rev.</w:t>
      </w:r>
      <w:r>
        <w:rPr>
          <w:color w:val="080808"/>
          <w:spacing w:val="2"/>
          <w:w w:val="105"/>
          <w:position w:val="1"/>
        </w:rPr>
        <w:t> </w:t>
      </w:r>
      <w:r>
        <w:rPr>
          <w:color w:val="080808"/>
          <w:w w:val="105"/>
          <w:position w:val="1"/>
        </w:rPr>
        <w:t>12-2018)</w:t>
      </w:r>
    </w:p>
    <w:p>
      <w:pPr>
        <w:spacing w:after="0"/>
        <w:sectPr>
          <w:pgSz w:w="12240" w:h="15840"/>
          <w:pgMar w:top="520" w:bottom="280" w:left="540" w:right="160"/>
        </w:sectPr>
      </w:pPr>
    </w:p>
    <w:p>
      <w:pPr>
        <w:tabs>
          <w:tab w:pos="2426" w:val="left" w:leader="none"/>
          <w:tab w:pos="8200" w:val="left" w:leader="none"/>
          <w:tab w:pos="10577" w:val="left" w:leader="none"/>
        </w:tabs>
        <w:spacing w:before="66"/>
        <w:ind w:left="269" w:right="0" w:firstLine="0"/>
        <w:jc w:val="left"/>
        <w:rPr>
          <w:rFonts w:ascii="Times New Roman"/>
          <w:b/>
          <w:sz w:val="17"/>
        </w:rPr>
      </w:pPr>
      <w:r>
        <w:rPr>
          <w:color w:val="070707"/>
          <w:w w:val="110"/>
          <w:sz w:val="15"/>
        </w:rPr>
        <w:t>Form</w:t>
      </w:r>
      <w:r>
        <w:rPr>
          <w:color w:val="070707"/>
          <w:spacing w:val="-21"/>
          <w:w w:val="110"/>
          <w:sz w:val="15"/>
        </w:rPr>
        <w:t> </w:t>
      </w:r>
      <w:r>
        <w:rPr>
          <w:color w:val="1A1A1A"/>
          <w:w w:val="110"/>
          <w:sz w:val="15"/>
        </w:rPr>
        <w:t>3115</w:t>
      </w:r>
      <w:r>
        <w:rPr>
          <w:color w:val="1A1A1A"/>
          <w:spacing w:val="-22"/>
          <w:w w:val="110"/>
          <w:sz w:val="15"/>
        </w:rPr>
        <w:t> </w:t>
      </w:r>
      <w:r>
        <w:rPr>
          <w:color w:val="070707"/>
          <w:spacing w:val="-4"/>
          <w:w w:val="110"/>
          <w:sz w:val="15"/>
        </w:rPr>
        <w:t>(Rev</w:t>
      </w:r>
      <w:r>
        <w:rPr>
          <w:color w:val="313131"/>
          <w:spacing w:val="-4"/>
          <w:w w:val="110"/>
          <w:sz w:val="15"/>
        </w:rPr>
        <w:t>.</w:t>
      </w:r>
      <w:r>
        <w:rPr>
          <w:color w:val="313131"/>
          <w:spacing w:val="-22"/>
          <w:w w:val="110"/>
          <w:sz w:val="15"/>
        </w:rPr>
        <w:t> </w:t>
      </w:r>
      <w:r>
        <w:rPr>
          <w:color w:val="070707"/>
          <w:w w:val="110"/>
          <w:sz w:val="15"/>
        </w:rPr>
        <w:t>12-2018)</w:t>
        <w:tab/>
      </w:r>
      <w:r>
        <w:rPr>
          <w:rFonts w:ascii="Times New Roman"/>
          <w:b/>
          <w:color w:val="070707"/>
          <w:w w:val="120"/>
          <w:sz w:val="17"/>
        </w:rPr>
        <w:t>Saving    Susan </w:t>
      </w:r>
      <w:r>
        <w:rPr>
          <w:rFonts w:ascii="Times New Roman"/>
          <w:b/>
          <w:color w:val="070707"/>
          <w:spacing w:val="19"/>
          <w:w w:val="120"/>
          <w:sz w:val="17"/>
        </w:rPr>
        <w:t> </w:t>
      </w:r>
      <w:r>
        <w:rPr>
          <w:rFonts w:ascii="Times New Roman"/>
          <w:b/>
          <w:color w:val="070707"/>
          <w:w w:val="120"/>
          <w:sz w:val="17"/>
        </w:rPr>
        <w:t>Ministry  </w:t>
      </w:r>
      <w:r>
        <w:rPr>
          <w:rFonts w:ascii="Times New Roman"/>
          <w:b/>
          <w:color w:val="070707"/>
          <w:spacing w:val="48"/>
          <w:w w:val="120"/>
          <w:sz w:val="17"/>
        </w:rPr>
        <w:t> </w:t>
      </w:r>
      <w:r>
        <w:rPr>
          <w:rFonts w:ascii="Times New Roman"/>
          <w:b/>
          <w:color w:val="070707"/>
          <w:w w:val="120"/>
          <w:sz w:val="17"/>
        </w:rPr>
        <w:t>Inc</w:t>
        <w:tab/>
        <w:t>47-3041699</w:t>
        <w:tab/>
      </w:r>
      <w:r>
        <w:rPr>
          <w:color w:val="070707"/>
          <w:w w:val="120"/>
          <w:sz w:val="15"/>
        </w:rPr>
        <w:t>Page</w:t>
      </w:r>
      <w:r>
        <w:rPr>
          <w:color w:val="070707"/>
          <w:spacing w:val="-10"/>
          <w:w w:val="120"/>
          <w:sz w:val="15"/>
        </w:rPr>
        <w:t> </w:t>
      </w:r>
      <w:r>
        <w:rPr>
          <w:rFonts w:ascii="Times New Roman"/>
          <w:b/>
          <w:color w:val="070707"/>
          <w:w w:val="120"/>
          <w:sz w:val="17"/>
        </w:rPr>
        <w:t>6</w:t>
      </w:r>
    </w:p>
    <w:p>
      <w:pPr>
        <w:pStyle w:val="BodyText"/>
        <w:spacing w:line="24" w:lineRule="exact"/>
        <w:ind w:left="255"/>
        <w:rPr>
          <w:rFonts w:ascii="Times New Roman"/>
          <w:sz w:val="2"/>
        </w:rPr>
      </w:pPr>
      <w:r>
        <w:rPr>
          <w:rFonts w:ascii="Times New Roman"/>
          <w:sz w:val="2"/>
        </w:rPr>
        <w:pict>
          <v:group style="width:540pt;height:1.150pt;mso-position-horizontal-relative:char;mso-position-vertical-relative:line" coordorigin="0,0" coordsize="10800,23">
            <v:line style="position:absolute" from="5,12" to="10796,12" stroked="true" strokeweight=".72003pt" strokecolor="#000000">
              <v:stroke dashstyle="solid"/>
            </v:line>
            <v:line style="position:absolute" from="0,11" to="10800,11" stroked="true" strokeweight="1.13997pt" strokecolor="#000000">
              <v:stroke dashstyle="solid"/>
            </v:line>
          </v:group>
        </w:pict>
      </w:r>
      <w:r>
        <w:rPr>
          <w:rFonts w:ascii="Times New Roman"/>
          <w:sz w:val="2"/>
        </w:rPr>
      </w:r>
    </w:p>
    <w:p>
      <w:pPr>
        <w:pStyle w:val="Heading6"/>
        <w:spacing w:line="254" w:lineRule="auto"/>
        <w:ind w:left="270" w:right="1370"/>
        <w:rPr>
          <w:b w:val="0"/>
          <w:sz w:val="20"/>
        </w:rPr>
      </w:pPr>
      <w:r>
        <w:rPr/>
        <w:pict>
          <v:group style="position:absolute;margin-left:40.380001pt;margin-top:23.672337pt;width:540pt;height:1.2pt;mso-position-horizontal-relative:page;mso-position-vertical-relative:paragraph;z-index:252066816" coordorigin="808,473" coordsize="10800,24">
            <v:line style="position:absolute" from="812,486" to="11604,486" stroked="true" strokeweight=".77997pt" strokecolor="#000000">
              <v:stroke dashstyle="solid"/>
            </v:line>
            <v:line style="position:absolute" from="808,485" to="11608,485" stroked="true" strokeweight="1.20003pt" strokecolor="#000000">
              <v:stroke dashstyle="solid"/>
            </v:line>
            <w10:wrap type="none"/>
          </v:group>
        </w:pict>
      </w:r>
      <w:r>
        <w:rPr>
          <w:color w:val="070707"/>
          <w:w w:val="105"/>
        </w:rPr>
        <w:t>Schedule D </w:t>
      </w:r>
      <w:r>
        <w:rPr>
          <w:b w:val="0"/>
          <w:color w:val="070707"/>
          <w:w w:val="105"/>
        </w:rPr>
        <w:t>- </w:t>
      </w:r>
      <w:r>
        <w:rPr>
          <w:color w:val="070707"/>
          <w:w w:val="105"/>
        </w:rPr>
        <w:t>Change in the Treatment of Long-Term Contracts Under Section 460, Inventories, or Other Section 263A Assets </w:t>
      </w:r>
      <w:r>
        <w:rPr>
          <w:b w:val="0"/>
          <w:color w:val="070707"/>
          <w:w w:val="105"/>
          <w:sz w:val="20"/>
        </w:rPr>
        <w:t>(see instructions)</w:t>
      </w:r>
    </w:p>
    <w:p>
      <w:pPr>
        <w:tabs>
          <w:tab w:pos="1210" w:val="left" w:leader="none"/>
        </w:tabs>
        <w:spacing w:line="248" w:lineRule="exact" w:before="0"/>
        <w:ind w:left="241" w:right="0" w:firstLine="0"/>
        <w:jc w:val="left"/>
        <w:rPr>
          <w:sz w:val="20"/>
        </w:rPr>
      </w:pPr>
      <w:r>
        <w:rPr>
          <w:color w:val="070707"/>
          <w:spacing w:val="-27"/>
          <w:sz w:val="28"/>
        </w:rPr>
        <w:t>I</w:t>
      </w:r>
      <w:r>
        <w:rPr>
          <w:color w:val="070707"/>
          <w:spacing w:val="-27"/>
          <w:sz w:val="28"/>
          <w:shd w:fill="D2D2D2" w:color="auto" w:val="clear"/>
        </w:rPr>
        <w:t> </w:t>
      </w:r>
      <w:r>
        <w:rPr>
          <w:color w:val="070707"/>
          <w:spacing w:val="-19"/>
          <w:sz w:val="28"/>
          <w:shd w:fill="D2D2D2" w:color="auto" w:val="clear"/>
        </w:rPr>
        <w:t> </w:t>
      </w:r>
      <w:r>
        <w:rPr>
          <w:b/>
          <w:color w:val="070707"/>
          <w:sz w:val="19"/>
          <w:shd w:fill="D2D2D2" w:color="auto" w:val="clear"/>
        </w:rPr>
        <w:t>Part</w:t>
      </w:r>
      <w:r>
        <w:rPr>
          <w:b/>
          <w:color w:val="070707"/>
          <w:spacing w:val="-3"/>
          <w:sz w:val="19"/>
          <w:shd w:fill="D2D2D2" w:color="auto" w:val="clear"/>
        </w:rPr>
        <w:t> </w:t>
      </w:r>
      <w:r>
        <w:rPr>
          <w:rFonts w:ascii="Times New Roman"/>
          <w:color w:val="070707"/>
          <w:sz w:val="19"/>
          <w:shd w:fill="D2D2D2" w:color="auto" w:val="clear"/>
        </w:rPr>
        <w:t>11</w:t>
      </w:r>
      <w:r>
        <w:rPr>
          <w:rFonts w:ascii="Times New Roman"/>
          <w:color w:val="070707"/>
          <w:sz w:val="19"/>
        </w:rPr>
        <w:tab/>
      </w:r>
      <w:r>
        <w:rPr>
          <w:b/>
          <w:color w:val="070707"/>
          <w:sz w:val="19"/>
        </w:rPr>
        <w:t>Change in Reporting Income From Long-Term Contracts </w:t>
      </w:r>
      <w:r>
        <w:rPr>
          <w:color w:val="070707"/>
          <w:sz w:val="20"/>
        </w:rPr>
        <w:t>(Also complete Part Ill on pages 7 and</w:t>
      </w:r>
      <w:r>
        <w:rPr>
          <w:color w:val="070707"/>
          <w:spacing w:val="-9"/>
          <w:sz w:val="20"/>
        </w:rPr>
        <w:t> </w:t>
      </w:r>
      <w:r>
        <w:rPr>
          <w:color w:val="070707"/>
          <w:sz w:val="20"/>
        </w:rPr>
        <w:t>8.)</w:t>
      </w:r>
    </w:p>
    <w:p>
      <w:pPr>
        <w:pStyle w:val="BodyText"/>
        <w:spacing w:line="20" w:lineRule="exact"/>
        <w:ind w:left="259"/>
        <w:rPr>
          <w:sz w:val="2"/>
        </w:rPr>
      </w:pPr>
      <w:r>
        <w:rPr>
          <w:sz w:val="2"/>
        </w:rPr>
        <w:pict>
          <v:group style="width:540pt;height:.75pt;mso-position-horizontal-relative:char;mso-position-vertical-relative:line" coordorigin="0,0" coordsize="10800,15">
            <v:line style="position:absolute" from="5,8" to="10796,8" stroked="true" strokeweight=".299930pt" strokecolor="#000000">
              <v:stroke dashstyle="solid"/>
            </v:line>
            <v:line style="position:absolute" from="0,7" to="10800,7" stroked="true" strokeweight=".71999pt" strokecolor="#000000">
              <v:stroke dashstyle="solid"/>
            </v:line>
          </v:group>
        </w:pict>
      </w:r>
      <w:r>
        <w:rPr>
          <w:sz w:val="2"/>
        </w:rPr>
      </w:r>
    </w:p>
    <w:p>
      <w:pPr>
        <w:pStyle w:val="BodyText"/>
        <w:tabs>
          <w:tab w:pos="845" w:val="left" w:leader="none"/>
        </w:tabs>
        <w:spacing w:line="333" w:lineRule="auto" w:before="25"/>
        <w:ind w:left="848" w:right="1988" w:hanging="435"/>
      </w:pPr>
      <w:r>
        <w:rPr>
          <w:b/>
          <w:color w:val="070707"/>
          <w:w w:val="105"/>
        </w:rPr>
        <w:t>1</w:t>
        <w:tab/>
      </w:r>
      <w:r>
        <w:rPr>
          <w:color w:val="070707"/>
          <w:w w:val="105"/>
        </w:rPr>
        <w:t>To</w:t>
      </w:r>
      <w:r>
        <w:rPr>
          <w:color w:val="070707"/>
          <w:spacing w:val="-6"/>
          <w:w w:val="105"/>
        </w:rPr>
        <w:t> </w:t>
      </w:r>
      <w:r>
        <w:rPr>
          <w:color w:val="070707"/>
          <w:w w:val="105"/>
        </w:rPr>
        <w:t>the</w:t>
      </w:r>
      <w:r>
        <w:rPr>
          <w:color w:val="070707"/>
          <w:spacing w:val="-9"/>
          <w:w w:val="105"/>
        </w:rPr>
        <w:t> </w:t>
      </w:r>
      <w:r>
        <w:rPr>
          <w:color w:val="070707"/>
          <w:w w:val="105"/>
        </w:rPr>
        <w:t>extent</w:t>
      </w:r>
      <w:r>
        <w:rPr>
          <w:color w:val="070707"/>
          <w:spacing w:val="-4"/>
          <w:w w:val="105"/>
        </w:rPr>
        <w:t> </w:t>
      </w:r>
      <w:r>
        <w:rPr>
          <w:color w:val="070707"/>
          <w:w w:val="105"/>
        </w:rPr>
        <w:t>not</w:t>
      </w:r>
      <w:r>
        <w:rPr>
          <w:color w:val="070707"/>
          <w:spacing w:val="-11"/>
          <w:w w:val="105"/>
        </w:rPr>
        <w:t> </w:t>
      </w:r>
      <w:r>
        <w:rPr>
          <w:color w:val="070707"/>
          <w:w w:val="105"/>
        </w:rPr>
        <w:t>already</w:t>
      </w:r>
      <w:r>
        <w:rPr>
          <w:color w:val="070707"/>
          <w:spacing w:val="-4"/>
          <w:w w:val="105"/>
        </w:rPr>
        <w:t> </w:t>
      </w:r>
      <w:r>
        <w:rPr>
          <w:color w:val="070707"/>
          <w:w w:val="105"/>
        </w:rPr>
        <w:t>provided</w:t>
      </w:r>
      <w:r>
        <w:rPr>
          <w:color w:val="313131"/>
          <w:w w:val="105"/>
        </w:rPr>
        <w:t>,</w:t>
      </w:r>
      <w:r>
        <w:rPr>
          <w:color w:val="313131"/>
          <w:spacing w:val="-9"/>
          <w:w w:val="105"/>
        </w:rPr>
        <w:t> </w:t>
      </w:r>
      <w:r>
        <w:rPr>
          <w:color w:val="070707"/>
          <w:w w:val="105"/>
        </w:rPr>
        <w:t>attach</w:t>
      </w:r>
      <w:r>
        <w:rPr>
          <w:color w:val="070707"/>
          <w:spacing w:val="-5"/>
          <w:w w:val="105"/>
        </w:rPr>
        <w:t> </w:t>
      </w:r>
      <w:r>
        <w:rPr>
          <w:color w:val="070707"/>
          <w:w w:val="105"/>
        </w:rPr>
        <w:t>a</w:t>
      </w:r>
      <w:r>
        <w:rPr>
          <w:color w:val="070707"/>
          <w:spacing w:val="-7"/>
          <w:w w:val="105"/>
        </w:rPr>
        <w:t> </w:t>
      </w:r>
      <w:r>
        <w:rPr>
          <w:color w:val="070707"/>
          <w:w w:val="105"/>
        </w:rPr>
        <w:t>description</w:t>
      </w:r>
      <w:r>
        <w:rPr>
          <w:color w:val="070707"/>
          <w:spacing w:val="1"/>
          <w:w w:val="105"/>
        </w:rPr>
        <w:t> </w:t>
      </w:r>
      <w:r>
        <w:rPr>
          <w:color w:val="070707"/>
          <w:w w:val="105"/>
        </w:rPr>
        <w:t>of</w:t>
      </w:r>
      <w:r>
        <w:rPr>
          <w:color w:val="070707"/>
          <w:spacing w:val="-10"/>
          <w:w w:val="105"/>
        </w:rPr>
        <w:t> </w:t>
      </w:r>
      <w:r>
        <w:rPr>
          <w:color w:val="070707"/>
          <w:w w:val="105"/>
        </w:rPr>
        <w:t>the</w:t>
      </w:r>
      <w:r>
        <w:rPr>
          <w:color w:val="070707"/>
          <w:spacing w:val="-9"/>
          <w:w w:val="105"/>
        </w:rPr>
        <w:t> </w:t>
      </w:r>
      <w:r>
        <w:rPr>
          <w:color w:val="070707"/>
          <w:w w:val="105"/>
        </w:rPr>
        <w:t>applicant's present</w:t>
      </w:r>
      <w:r>
        <w:rPr>
          <w:color w:val="070707"/>
          <w:spacing w:val="-3"/>
          <w:w w:val="105"/>
        </w:rPr>
        <w:t> </w:t>
      </w:r>
      <w:r>
        <w:rPr>
          <w:color w:val="070707"/>
          <w:w w:val="105"/>
        </w:rPr>
        <w:t>and</w:t>
      </w:r>
      <w:r>
        <w:rPr>
          <w:color w:val="070707"/>
          <w:spacing w:val="-5"/>
          <w:w w:val="105"/>
        </w:rPr>
        <w:t> </w:t>
      </w:r>
      <w:r>
        <w:rPr>
          <w:color w:val="070707"/>
          <w:w w:val="105"/>
        </w:rPr>
        <w:t>proposed</w:t>
      </w:r>
      <w:r>
        <w:rPr>
          <w:color w:val="070707"/>
          <w:spacing w:val="-1"/>
          <w:w w:val="105"/>
        </w:rPr>
        <w:t> </w:t>
      </w:r>
      <w:r>
        <w:rPr>
          <w:color w:val="070707"/>
          <w:w w:val="105"/>
        </w:rPr>
        <w:t>methods</w:t>
      </w:r>
      <w:r>
        <w:rPr>
          <w:color w:val="070707"/>
          <w:spacing w:val="3"/>
          <w:w w:val="105"/>
        </w:rPr>
        <w:t> </w:t>
      </w:r>
      <w:r>
        <w:rPr>
          <w:color w:val="070707"/>
          <w:w w:val="105"/>
        </w:rPr>
        <w:t>for</w:t>
      </w:r>
      <w:r>
        <w:rPr>
          <w:color w:val="070707"/>
          <w:spacing w:val="-6"/>
          <w:w w:val="105"/>
        </w:rPr>
        <w:t> </w:t>
      </w:r>
      <w:r>
        <w:rPr>
          <w:color w:val="070707"/>
          <w:w w:val="105"/>
        </w:rPr>
        <w:t>reporting</w:t>
      </w:r>
      <w:r>
        <w:rPr>
          <w:color w:val="070707"/>
          <w:spacing w:val="-5"/>
          <w:w w:val="105"/>
        </w:rPr>
        <w:t> </w:t>
      </w:r>
      <w:r>
        <w:rPr>
          <w:color w:val="070707"/>
          <w:w w:val="105"/>
        </w:rPr>
        <w:t>income and</w:t>
      </w:r>
      <w:r>
        <w:rPr>
          <w:color w:val="070707"/>
          <w:spacing w:val="-5"/>
          <w:w w:val="105"/>
        </w:rPr>
        <w:t> </w:t>
      </w:r>
      <w:r>
        <w:rPr>
          <w:color w:val="070707"/>
          <w:w w:val="105"/>
        </w:rPr>
        <w:t>expenses</w:t>
      </w:r>
      <w:r>
        <w:rPr>
          <w:color w:val="070707"/>
          <w:spacing w:val="-2"/>
          <w:w w:val="105"/>
        </w:rPr>
        <w:t> </w:t>
      </w:r>
      <w:r>
        <w:rPr>
          <w:color w:val="070707"/>
          <w:w w:val="105"/>
        </w:rPr>
        <w:t>from</w:t>
      </w:r>
      <w:r>
        <w:rPr>
          <w:color w:val="070707"/>
          <w:spacing w:val="-5"/>
          <w:w w:val="105"/>
        </w:rPr>
        <w:t> </w:t>
      </w:r>
      <w:r>
        <w:rPr>
          <w:color w:val="070707"/>
          <w:w w:val="105"/>
        </w:rPr>
        <w:t>long-term</w:t>
      </w:r>
      <w:r>
        <w:rPr>
          <w:color w:val="070707"/>
          <w:spacing w:val="1"/>
          <w:w w:val="105"/>
        </w:rPr>
        <w:t> </w:t>
      </w:r>
      <w:r>
        <w:rPr>
          <w:color w:val="070707"/>
          <w:w w:val="105"/>
        </w:rPr>
        <w:t>contracts.</w:t>
      </w:r>
      <w:r>
        <w:rPr>
          <w:color w:val="070707"/>
          <w:spacing w:val="-9"/>
          <w:w w:val="105"/>
        </w:rPr>
        <w:t> </w:t>
      </w:r>
      <w:r>
        <w:rPr>
          <w:color w:val="070707"/>
          <w:w w:val="105"/>
        </w:rPr>
        <w:t>Also,</w:t>
      </w:r>
      <w:r>
        <w:rPr>
          <w:color w:val="070707"/>
          <w:spacing w:val="-3"/>
          <w:w w:val="105"/>
        </w:rPr>
        <w:t> </w:t>
      </w:r>
      <w:r>
        <w:rPr>
          <w:color w:val="070707"/>
          <w:w w:val="105"/>
        </w:rPr>
        <w:t>attach</w:t>
      </w:r>
      <w:r>
        <w:rPr>
          <w:color w:val="070707"/>
          <w:spacing w:val="-3"/>
          <w:w w:val="105"/>
        </w:rPr>
        <w:t> </w:t>
      </w:r>
      <w:r>
        <w:rPr>
          <w:color w:val="070707"/>
          <w:w w:val="105"/>
        </w:rPr>
        <w:t>a</w:t>
      </w:r>
      <w:r>
        <w:rPr>
          <w:color w:val="070707"/>
          <w:spacing w:val="-7"/>
          <w:w w:val="105"/>
        </w:rPr>
        <w:t> </w:t>
      </w:r>
      <w:r>
        <w:rPr>
          <w:color w:val="070707"/>
          <w:w w:val="105"/>
        </w:rPr>
        <w:t>representative</w:t>
      </w:r>
      <w:r>
        <w:rPr>
          <w:color w:val="070707"/>
          <w:spacing w:val="-10"/>
          <w:w w:val="105"/>
        </w:rPr>
        <w:t> </w:t>
      </w:r>
      <w:r>
        <w:rPr>
          <w:color w:val="070707"/>
          <w:w w:val="105"/>
        </w:rPr>
        <w:t>actual contract</w:t>
      </w:r>
      <w:r>
        <w:rPr>
          <w:color w:val="070707"/>
          <w:spacing w:val="-2"/>
          <w:w w:val="105"/>
        </w:rPr>
        <w:t> </w:t>
      </w:r>
      <w:r>
        <w:rPr>
          <w:color w:val="070707"/>
          <w:w w:val="105"/>
        </w:rPr>
        <w:t>(without</w:t>
      </w:r>
      <w:r>
        <w:rPr>
          <w:color w:val="070707"/>
          <w:spacing w:val="4"/>
          <w:w w:val="105"/>
        </w:rPr>
        <w:t> </w:t>
      </w:r>
      <w:r>
        <w:rPr>
          <w:color w:val="070707"/>
          <w:w w:val="105"/>
        </w:rPr>
        <w:t>any</w:t>
      </w:r>
      <w:r>
        <w:rPr>
          <w:color w:val="070707"/>
          <w:spacing w:val="-7"/>
          <w:w w:val="105"/>
        </w:rPr>
        <w:t> </w:t>
      </w:r>
      <w:r>
        <w:rPr>
          <w:color w:val="070707"/>
          <w:w w:val="105"/>
        </w:rPr>
        <w:t>deletion) for</w:t>
      </w:r>
      <w:r>
        <w:rPr>
          <w:color w:val="070707"/>
          <w:spacing w:val="-6"/>
          <w:w w:val="105"/>
        </w:rPr>
        <w:t> </w:t>
      </w:r>
      <w:r>
        <w:rPr>
          <w:color w:val="070707"/>
          <w:w w:val="105"/>
        </w:rPr>
        <w:t>the</w:t>
      </w:r>
      <w:r>
        <w:rPr>
          <w:color w:val="070707"/>
          <w:spacing w:val="-7"/>
          <w:w w:val="105"/>
        </w:rPr>
        <w:t> </w:t>
      </w:r>
      <w:r>
        <w:rPr>
          <w:color w:val="070707"/>
          <w:w w:val="105"/>
        </w:rPr>
        <w:t>requested</w:t>
      </w:r>
    </w:p>
    <w:p>
      <w:pPr>
        <w:pStyle w:val="BodyText"/>
        <w:spacing w:line="146" w:lineRule="exact" w:before="1"/>
        <w:ind w:left="848"/>
      </w:pPr>
      <w:r>
        <w:rPr>
          <w:color w:val="070707"/>
          <w:w w:val="105"/>
        </w:rPr>
        <w:t>change</w:t>
      </w:r>
      <w:r>
        <w:rPr>
          <w:color w:val="313131"/>
          <w:w w:val="105"/>
        </w:rPr>
        <w:t>. </w:t>
      </w:r>
      <w:r>
        <w:rPr>
          <w:color w:val="070707"/>
          <w:w w:val="105"/>
        </w:rPr>
        <w:t>If the applicant is a construction contractor</w:t>
      </w:r>
      <w:r>
        <w:rPr>
          <w:color w:val="313131"/>
          <w:w w:val="105"/>
        </w:rPr>
        <w:t>, </w:t>
      </w:r>
      <w:r>
        <w:rPr>
          <w:color w:val="070707"/>
          <w:w w:val="105"/>
        </w:rPr>
        <w:t>attach a detailed description of its construction activities</w:t>
      </w:r>
      <w:r>
        <w:rPr>
          <w:color w:val="313131"/>
          <w:w w:val="105"/>
        </w:rPr>
        <w:t>.</w:t>
      </w:r>
    </w:p>
    <w:p>
      <w:pPr>
        <w:spacing w:after="0" w:line="146" w:lineRule="exact"/>
        <w:sectPr>
          <w:pgSz w:w="12240" w:h="15840"/>
          <w:pgMar w:top="520" w:bottom="280" w:left="540" w:right="160"/>
        </w:sectPr>
      </w:pPr>
    </w:p>
    <w:p>
      <w:pPr>
        <w:pStyle w:val="BodyText"/>
        <w:tabs>
          <w:tab w:pos="849" w:val="left" w:leader="none"/>
        </w:tabs>
        <w:spacing w:line="333" w:lineRule="auto" w:before="94"/>
        <w:ind w:left="503" w:right="509" w:hanging="86"/>
      </w:pPr>
      <w:r>
        <w:rPr>
          <w:b/>
          <w:color w:val="070707"/>
          <w:w w:val="105"/>
          <w:sz w:val="14"/>
        </w:rPr>
        <w:t>2a</w:t>
        <w:tab/>
      </w:r>
      <w:r>
        <w:rPr>
          <w:color w:val="070707"/>
          <w:w w:val="105"/>
        </w:rPr>
        <w:t>Are the applicant's contracts long-term contracts as defined in section 460(f)(1) (see instructions)? b</w:t>
        <w:tab/>
        <w:t>If </w:t>
      </w:r>
      <w:r>
        <w:rPr>
          <w:color w:val="070707"/>
          <w:spacing w:val="-5"/>
          <w:w w:val="105"/>
        </w:rPr>
        <w:t>"Yes</w:t>
      </w:r>
      <w:r>
        <w:rPr>
          <w:color w:val="313131"/>
          <w:spacing w:val="-5"/>
          <w:w w:val="105"/>
        </w:rPr>
        <w:t>,</w:t>
      </w:r>
      <w:r>
        <w:rPr>
          <w:color w:val="070707"/>
          <w:spacing w:val="-5"/>
          <w:w w:val="105"/>
        </w:rPr>
        <w:t>" </w:t>
      </w:r>
      <w:r>
        <w:rPr>
          <w:color w:val="070707"/>
          <w:w w:val="105"/>
        </w:rPr>
        <w:t>do all the contracts qualify for the exception under section 460(e) </w:t>
      </w:r>
      <w:r>
        <w:rPr>
          <w:color w:val="1A1A1A"/>
          <w:w w:val="105"/>
        </w:rPr>
        <w:t>(see</w:t>
      </w:r>
      <w:r>
        <w:rPr>
          <w:color w:val="1A1A1A"/>
          <w:spacing w:val="-17"/>
          <w:w w:val="105"/>
        </w:rPr>
        <w:t> </w:t>
      </w:r>
      <w:r>
        <w:rPr>
          <w:color w:val="070707"/>
          <w:w w:val="105"/>
        </w:rPr>
        <w:t>instructions)?</w:t>
      </w:r>
    </w:p>
    <w:p>
      <w:pPr>
        <w:pStyle w:val="BodyText"/>
        <w:spacing w:before="1"/>
        <w:ind w:left="849"/>
      </w:pPr>
      <w:r>
        <w:rPr>
          <w:color w:val="070707"/>
          <w:w w:val="105"/>
        </w:rPr>
        <w:t>If line 2b is "No</w:t>
      </w:r>
      <w:r>
        <w:rPr>
          <w:color w:val="313131"/>
          <w:w w:val="105"/>
        </w:rPr>
        <w:t>,</w:t>
      </w:r>
      <w:r>
        <w:rPr>
          <w:color w:val="070707"/>
          <w:w w:val="105"/>
        </w:rPr>
        <w:t>" attach an explanation.</w:t>
      </w:r>
    </w:p>
    <w:p>
      <w:pPr>
        <w:pStyle w:val="ListParagraph"/>
        <w:numPr>
          <w:ilvl w:val="0"/>
          <w:numId w:val="88"/>
        </w:numPr>
        <w:tabs>
          <w:tab w:pos="849" w:val="left" w:leader="none"/>
          <w:tab w:pos="850" w:val="left" w:leader="none"/>
          <w:tab w:pos="3306" w:val="left" w:leader="none"/>
        </w:tabs>
        <w:spacing w:line="328" w:lineRule="auto" w:before="68" w:after="0"/>
        <w:ind w:left="847" w:right="425" w:hanging="345"/>
        <w:jc w:val="left"/>
        <w:rPr>
          <w:color w:val="070707"/>
          <w:sz w:val="14"/>
        </w:rPr>
      </w:pPr>
      <w:r>
        <w:rPr>
          <w:color w:val="070707"/>
          <w:w w:val="110"/>
          <w:sz w:val="15"/>
        </w:rPr>
        <w:t>Is</w:t>
      </w:r>
      <w:r>
        <w:rPr>
          <w:color w:val="070707"/>
          <w:spacing w:val="-25"/>
          <w:w w:val="110"/>
          <w:sz w:val="15"/>
        </w:rPr>
        <w:t> </w:t>
      </w:r>
      <w:r>
        <w:rPr>
          <w:color w:val="070707"/>
          <w:w w:val="110"/>
          <w:sz w:val="15"/>
        </w:rPr>
        <w:t>the</w:t>
      </w:r>
      <w:r>
        <w:rPr>
          <w:color w:val="070707"/>
          <w:spacing w:val="-22"/>
          <w:w w:val="110"/>
          <w:sz w:val="15"/>
        </w:rPr>
        <w:t> </w:t>
      </w:r>
      <w:r>
        <w:rPr>
          <w:color w:val="070707"/>
          <w:w w:val="110"/>
          <w:sz w:val="15"/>
        </w:rPr>
        <w:t>applicant</w:t>
      </w:r>
      <w:r>
        <w:rPr>
          <w:color w:val="070707"/>
          <w:spacing w:val="-19"/>
          <w:w w:val="110"/>
          <w:sz w:val="15"/>
        </w:rPr>
        <w:t> </w:t>
      </w:r>
      <w:r>
        <w:rPr>
          <w:color w:val="070707"/>
          <w:w w:val="110"/>
          <w:sz w:val="15"/>
        </w:rPr>
        <w:t>requesting</w:t>
      </w:r>
      <w:r>
        <w:rPr>
          <w:color w:val="070707"/>
          <w:spacing w:val="-18"/>
          <w:w w:val="110"/>
          <w:sz w:val="15"/>
        </w:rPr>
        <w:t> </w:t>
      </w:r>
      <w:r>
        <w:rPr>
          <w:color w:val="070707"/>
          <w:w w:val="110"/>
          <w:sz w:val="15"/>
        </w:rPr>
        <w:t>to</w:t>
      </w:r>
      <w:r>
        <w:rPr>
          <w:color w:val="070707"/>
          <w:spacing w:val="-24"/>
          <w:w w:val="110"/>
          <w:sz w:val="15"/>
        </w:rPr>
        <w:t> </w:t>
      </w:r>
      <w:r>
        <w:rPr>
          <w:color w:val="070707"/>
          <w:w w:val="110"/>
          <w:sz w:val="15"/>
        </w:rPr>
        <w:t>use</w:t>
      </w:r>
      <w:r>
        <w:rPr>
          <w:color w:val="070707"/>
          <w:spacing w:val="-22"/>
          <w:w w:val="110"/>
          <w:sz w:val="15"/>
        </w:rPr>
        <w:t> </w:t>
      </w:r>
      <w:r>
        <w:rPr>
          <w:color w:val="070707"/>
          <w:w w:val="110"/>
          <w:sz w:val="15"/>
        </w:rPr>
        <w:t>the</w:t>
      </w:r>
      <w:r>
        <w:rPr>
          <w:color w:val="070707"/>
          <w:spacing w:val="-25"/>
          <w:w w:val="110"/>
          <w:sz w:val="15"/>
        </w:rPr>
        <w:t> </w:t>
      </w:r>
      <w:r>
        <w:rPr>
          <w:color w:val="070707"/>
          <w:w w:val="110"/>
          <w:sz w:val="15"/>
        </w:rPr>
        <w:t>percentage-of-completion</w:t>
      </w:r>
      <w:r>
        <w:rPr>
          <w:color w:val="070707"/>
          <w:spacing w:val="-29"/>
          <w:w w:val="110"/>
          <w:sz w:val="15"/>
        </w:rPr>
        <w:t> </w:t>
      </w:r>
      <w:r>
        <w:rPr>
          <w:color w:val="070707"/>
          <w:w w:val="110"/>
          <w:sz w:val="15"/>
        </w:rPr>
        <w:t>method</w:t>
      </w:r>
      <w:r>
        <w:rPr>
          <w:color w:val="070707"/>
          <w:spacing w:val="-20"/>
          <w:w w:val="110"/>
          <w:sz w:val="15"/>
        </w:rPr>
        <w:t> </w:t>
      </w:r>
      <w:r>
        <w:rPr>
          <w:color w:val="070707"/>
          <w:w w:val="110"/>
          <w:sz w:val="15"/>
        </w:rPr>
        <w:t>using</w:t>
      </w:r>
      <w:r>
        <w:rPr>
          <w:color w:val="070707"/>
          <w:spacing w:val="-24"/>
          <w:w w:val="110"/>
          <w:sz w:val="15"/>
        </w:rPr>
        <w:t> </w:t>
      </w:r>
      <w:r>
        <w:rPr>
          <w:color w:val="070707"/>
          <w:w w:val="110"/>
          <w:sz w:val="15"/>
        </w:rPr>
        <w:t>cost-to-cost</w:t>
      </w:r>
      <w:r>
        <w:rPr>
          <w:color w:val="070707"/>
          <w:spacing w:val="-16"/>
          <w:w w:val="110"/>
          <w:sz w:val="15"/>
        </w:rPr>
        <w:t> </w:t>
      </w:r>
      <w:r>
        <w:rPr>
          <w:color w:val="070707"/>
          <w:w w:val="110"/>
          <w:sz w:val="15"/>
        </w:rPr>
        <w:t>under </w:t>
      </w:r>
      <w:r>
        <w:rPr>
          <w:color w:val="070707"/>
          <w:w w:val="105"/>
          <w:sz w:val="15"/>
        </w:rPr>
        <w:t>Regulations</w:t>
      </w:r>
      <w:r>
        <w:rPr>
          <w:color w:val="070707"/>
          <w:spacing w:val="-3"/>
          <w:w w:val="105"/>
          <w:sz w:val="15"/>
        </w:rPr>
        <w:t> </w:t>
      </w:r>
      <w:r>
        <w:rPr>
          <w:color w:val="070707"/>
          <w:w w:val="105"/>
          <w:sz w:val="15"/>
        </w:rPr>
        <w:t>section</w:t>
      </w:r>
      <w:r>
        <w:rPr>
          <w:color w:val="070707"/>
          <w:spacing w:val="-3"/>
          <w:w w:val="105"/>
          <w:sz w:val="15"/>
        </w:rPr>
        <w:t> </w:t>
      </w:r>
      <w:r>
        <w:rPr>
          <w:color w:val="070707"/>
          <w:w w:val="105"/>
          <w:sz w:val="15"/>
        </w:rPr>
        <w:t>1.460-4(b)?</w:t>
        <w:tab/>
      </w:r>
      <w:r>
        <w:rPr>
          <w:color w:val="070707"/>
          <w:w w:val="325"/>
          <w:sz w:val="15"/>
        </w:rPr>
        <w:t>..............................</w:t>
      </w:r>
      <w:r>
        <w:rPr>
          <w:color w:val="070707"/>
          <w:spacing w:val="-19"/>
          <w:w w:val="325"/>
          <w:sz w:val="15"/>
        </w:rPr>
        <w:t> </w:t>
      </w:r>
      <w:r>
        <w:rPr>
          <w:color w:val="070707"/>
          <w:w w:val="325"/>
          <w:sz w:val="15"/>
        </w:rPr>
        <w:t>.</w:t>
      </w:r>
    </w:p>
    <w:p>
      <w:pPr>
        <w:pStyle w:val="ListParagraph"/>
        <w:numPr>
          <w:ilvl w:val="0"/>
          <w:numId w:val="88"/>
        </w:numPr>
        <w:tabs>
          <w:tab w:pos="849" w:val="left" w:leader="none"/>
          <w:tab w:pos="850" w:val="left" w:leader="none"/>
          <w:tab w:pos="5620" w:val="left" w:leader="none"/>
          <w:tab w:pos="6680" w:val="left" w:leader="dot"/>
        </w:tabs>
        <w:spacing w:line="324" w:lineRule="auto" w:before="0" w:after="0"/>
        <w:ind w:left="848" w:right="307" w:hanging="347"/>
        <w:jc w:val="left"/>
        <w:rPr>
          <w:rFonts w:ascii="Times New Roman" w:hAnsi="Times New Roman"/>
          <w:color w:val="070707"/>
          <w:sz w:val="16"/>
        </w:rPr>
      </w:pPr>
      <w:r>
        <w:rPr>
          <w:color w:val="070707"/>
          <w:w w:val="110"/>
          <w:sz w:val="15"/>
        </w:rPr>
        <w:t>If</w:t>
      </w:r>
      <w:r>
        <w:rPr>
          <w:color w:val="070707"/>
          <w:spacing w:val="-25"/>
          <w:w w:val="110"/>
          <w:sz w:val="15"/>
        </w:rPr>
        <w:t> </w:t>
      </w:r>
      <w:r>
        <w:rPr>
          <w:color w:val="070707"/>
          <w:w w:val="110"/>
          <w:sz w:val="15"/>
        </w:rPr>
        <w:t>line</w:t>
      </w:r>
      <w:r>
        <w:rPr>
          <w:color w:val="070707"/>
          <w:spacing w:val="-20"/>
          <w:w w:val="110"/>
          <w:sz w:val="15"/>
        </w:rPr>
        <w:t> </w:t>
      </w:r>
      <w:r>
        <w:rPr>
          <w:color w:val="070707"/>
          <w:w w:val="110"/>
          <w:sz w:val="15"/>
        </w:rPr>
        <w:t>2c</w:t>
      </w:r>
      <w:r>
        <w:rPr>
          <w:color w:val="070707"/>
          <w:spacing w:val="-24"/>
          <w:w w:val="110"/>
          <w:sz w:val="15"/>
        </w:rPr>
        <w:t> </w:t>
      </w:r>
      <w:r>
        <w:rPr>
          <w:color w:val="070707"/>
          <w:w w:val="110"/>
          <w:sz w:val="15"/>
        </w:rPr>
        <w:t>is</w:t>
      </w:r>
      <w:r>
        <w:rPr>
          <w:color w:val="070707"/>
          <w:spacing w:val="-22"/>
          <w:w w:val="110"/>
          <w:sz w:val="15"/>
        </w:rPr>
        <w:t> </w:t>
      </w:r>
      <w:r>
        <w:rPr>
          <w:color w:val="070707"/>
          <w:w w:val="110"/>
          <w:sz w:val="15"/>
        </w:rPr>
        <w:t>"Yes,"</w:t>
      </w:r>
      <w:r>
        <w:rPr>
          <w:color w:val="070707"/>
          <w:spacing w:val="-19"/>
          <w:w w:val="110"/>
          <w:sz w:val="15"/>
        </w:rPr>
        <w:t> </w:t>
      </w:r>
      <w:r>
        <w:rPr>
          <w:color w:val="070707"/>
          <w:w w:val="110"/>
          <w:sz w:val="15"/>
        </w:rPr>
        <w:t>in</w:t>
      </w:r>
      <w:r>
        <w:rPr>
          <w:color w:val="070707"/>
          <w:spacing w:val="-25"/>
          <w:w w:val="110"/>
          <w:sz w:val="15"/>
        </w:rPr>
        <w:t> </w:t>
      </w:r>
      <w:r>
        <w:rPr>
          <w:color w:val="070707"/>
          <w:w w:val="110"/>
          <w:sz w:val="15"/>
        </w:rPr>
        <w:t>computing</w:t>
      </w:r>
      <w:r>
        <w:rPr>
          <w:color w:val="070707"/>
          <w:spacing w:val="-17"/>
          <w:w w:val="110"/>
          <w:sz w:val="15"/>
        </w:rPr>
        <w:t> </w:t>
      </w:r>
      <w:r>
        <w:rPr>
          <w:color w:val="070707"/>
          <w:w w:val="110"/>
          <w:sz w:val="15"/>
        </w:rPr>
        <w:t>the</w:t>
      </w:r>
      <w:r>
        <w:rPr>
          <w:color w:val="070707"/>
          <w:spacing w:val="-24"/>
          <w:w w:val="110"/>
          <w:sz w:val="15"/>
        </w:rPr>
        <w:t> </w:t>
      </w:r>
      <w:r>
        <w:rPr>
          <w:color w:val="070707"/>
          <w:w w:val="110"/>
          <w:sz w:val="15"/>
        </w:rPr>
        <w:t>completion</w:t>
      </w:r>
      <w:r>
        <w:rPr>
          <w:color w:val="070707"/>
          <w:spacing w:val="-17"/>
          <w:w w:val="110"/>
          <w:sz w:val="15"/>
        </w:rPr>
        <w:t> </w:t>
      </w:r>
      <w:r>
        <w:rPr>
          <w:color w:val="070707"/>
          <w:w w:val="110"/>
          <w:sz w:val="15"/>
        </w:rPr>
        <w:t>factor</w:t>
      </w:r>
      <w:r>
        <w:rPr>
          <w:color w:val="070707"/>
          <w:spacing w:val="-19"/>
          <w:w w:val="110"/>
          <w:sz w:val="15"/>
        </w:rPr>
        <w:t> </w:t>
      </w:r>
      <w:r>
        <w:rPr>
          <w:color w:val="070707"/>
          <w:w w:val="110"/>
          <w:sz w:val="15"/>
        </w:rPr>
        <w:t>of</w:t>
      </w:r>
      <w:r>
        <w:rPr>
          <w:color w:val="070707"/>
          <w:spacing w:val="-23"/>
          <w:w w:val="110"/>
          <w:sz w:val="15"/>
        </w:rPr>
        <w:t> </w:t>
      </w:r>
      <w:r>
        <w:rPr>
          <w:color w:val="070707"/>
          <w:w w:val="110"/>
          <w:sz w:val="15"/>
        </w:rPr>
        <w:t>a</w:t>
      </w:r>
      <w:r>
        <w:rPr>
          <w:color w:val="070707"/>
          <w:spacing w:val="-23"/>
          <w:w w:val="110"/>
          <w:sz w:val="15"/>
        </w:rPr>
        <w:t> </w:t>
      </w:r>
      <w:r>
        <w:rPr>
          <w:color w:val="070707"/>
          <w:w w:val="110"/>
          <w:sz w:val="15"/>
        </w:rPr>
        <w:t>contract</w:t>
      </w:r>
      <w:r>
        <w:rPr>
          <w:color w:val="313131"/>
          <w:w w:val="110"/>
          <w:sz w:val="15"/>
        </w:rPr>
        <w:t>,</w:t>
      </w:r>
      <w:r>
        <w:rPr>
          <w:color w:val="313131"/>
          <w:spacing w:val="-21"/>
          <w:w w:val="110"/>
          <w:sz w:val="15"/>
        </w:rPr>
        <w:t> </w:t>
      </w:r>
      <w:r>
        <w:rPr>
          <w:color w:val="070707"/>
          <w:w w:val="110"/>
          <w:sz w:val="15"/>
        </w:rPr>
        <w:t>will</w:t>
      </w:r>
      <w:r>
        <w:rPr>
          <w:color w:val="070707"/>
          <w:spacing w:val="-24"/>
          <w:w w:val="110"/>
          <w:sz w:val="15"/>
        </w:rPr>
        <w:t> </w:t>
      </w:r>
      <w:r>
        <w:rPr>
          <w:color w:val="070707"/>
          <w:w w:val="110"/>
          <w:sz w:val="15"/>
        </w:rPr>
        <w:t>the</w:t>
      </w:r>
      <w:r>
        <w:rPr>
          <w:color w:val="070707"/>
          <w:spacing w:val="-24"/>
          <w:w w:val="110"/>
          <w:sz w:val="15"/>
        </w:rPr>
        <w:t> </w:t>
      </w:r>
      <w:r>
        <w:rPr>
          <w:color w:val="070707"/>
          <w:w w:val="110"/>
          <w:sz w:val="15"/>
        </w:rPr>
        <w:t>applicant</w:t>
      </w:r>
      <w:r>
        <w:rPr>
          <w:color w:val="070707"/>
          <w:spacing w:val="-19"/>
          <w:w w:val="110"/>
          <w:sz w:val="15"/>
        </w:rPr>
        <w:t> </w:t>
      </w:r>
      <w:r>
        <w:rPr>
          <w:color w:val="070707"/>
          <w:w w:val="110"/>
          <w:sz w:val="15"/>
        </w:rPr>
        <w:t>use</w:t>
      </w:r>
      <w:r>
        <w:rPr>
          <w:color w:val="070707"/>
          <w:spacing w:val="-21"/>
          <w:w w:val="110"/>
          <w:sz w:val="15"/>
        </w:rPr>
        <w:t> </w:t>
      </w:r>
      <w:r>
        <w:rPr>
          <w:color w:val="070707"/>
          <w:w w:val="110"/>
          <w:sz w:val="15"/>
        </w:rPr>
        <w:t>the</w:t>
      </w:r>
      <w:r>
        <w:rPr>
          <w:color w:val="070707"/>
          <w:spacing w:val="-23"/>
          <w:w w:val="110"/>
          <w:sz w:val="15"/>
        </w:rPr>
        <w:t> </w:t>
      </w:r>
      <w:r>
        <w:rPr>
          <w:color w:val="070707"/>
          <w:w w:val="110"/>
          <w:sz w:val="15"/>
        </w:rPr>
        <w:t>simplified </w:t>
      </w:r>
      <w:r>
        <w:rPr>
          <w:color w:val="070707"/>
          <w:w w:val="105"/>
          <w:sz w:val="15"/>
        </w:rPr>
        <w:t>cost-to-cost method described in Regulations</w:t>
      </w:r>
      <w:r>
        <w:rPr>
          <w:color w:val="070707"/>
          <w:spacing w:val="-17"/>
          <w:w w:val="105"/>
          <w:sz w:val="15"/>
        </w:rPr>
        <w:t> </w:t>
      </w:r>
      <w:r>
        <w:rPr>
          <w:color w:val="070707"/>
          <w:w w:val="105"/>
          <w:sz w:val="15"/>
        </w:rPr>
        <w:t>section</w:t>
      </w:r>
      <w:r>
        <w:rPr>
          <w:color w:val="070707"/>
          <w:spacing w:val="-2"/>
          <w:w w:val="105"/>
          <w:sz w:val="15"/>
        </w:rPr>
        <w:t> </w:t>
      </w:r>
      <w:r>
        <w:rPr>
          <w:color w:val="070707"/>
          <w:w w:val="105"/>
          <w:sz w:val="15"/>
        </w:rPr>
        <w:t>1.460-5(c)?</w:t>
        <w:tab/>
      </w:r>
      <w:r>
        <w:rPr>
          <w:color w:val="070707"/>
          <w:w w:val="260"/>
          <w:sz w:val="15"/>
        </w:rPr>
        <w:t>••••.</w:t>
        <w:tab/>
        <w:t>•••••••</w:t>
      </w:r>
    </w:p>
    <w:p>
      <w:pPr>
        <w:pStyle w:val="ListParagraph"/>
        <w:numPr>
          <w:ilvl w:val="0"/>
          <w:numId w:val="88"/>
        </w:numPr>
        <w:tabs>
          <w:tab w:pos="850" w:val="left" w:leader="none"/>
          <w:tab w:pos="4604" w:val="left" w:leader="none"/>
        </w:tabs>
        <w:spacing w:line="328" w:lineRule="auto" w:before="12" w:after="0"/>
        <w:ind w:left="849" w:right="427" w:hanging="346"/>
        <w:jc w:val="left"/>
        <w:rPr>
          <w:color w:val="070707"/>
          <w:sz w:val="14"/>
        </w:rPr>
      </w:pPr>
      <w:r>
        <w:rPr>
          <w:color w:val="070707"/>
          <w:w w:val="110"/>
          <w:sz w:val="15"/>
        </w:rPr>
        <w:t>If</w:t>
      </w:r>
      <w:r>
        <w:rPr>
          <w:color w:val="070707"/>
          <w:spacing w:val="-24"/>
          <w:w w:val="110"/>
          <w:sz w:val="15"/>
        </w:rPr>
        <w:t> </w:t>
      </w:r>
      <w:r>
        <w:rPr>
          <w:color w:val="070707"/>
          <w:w w:val="110"/>
          <w:sz w:val="15"/>
        </w:rPr>
        <w:t>line</w:t>
      </w:r>
      <w:r>
        <w:rPr>
          <w:color w:val="070707"/>
          <w:spacing w:val="-19"/>
          <w:w w:val="110"/>
          <w:sz w:val="15"/>
        </w:rPr>
        <w:t> </w:t>
      </w:r>
      <w:r>
        <w:rPr>
          <w:color w:val="070707"/>
          <w:w w:val="110"/>
          <w:sz w:val="15"/>
        </w:rPr>
        <w:t>2c</w:t>
      </w:r>
      <w:r>
        <w:rPr>
          <w:color w:val="070707"/>
          <w:spacing w:val="-24"/>
          <w:w w:val="110"/>
          <w:sz w:val="15"/>
        </w:rPr>
        <w:t> </w:t>
      </w:r>
      <w:r>
        <w:rPr>
          <w:color w:val="070707"/>
          <w:w w:val="110"/>
          <w:sz w:val="15"/>
        </w:rPr>
        <w:t>is</w:t>
      </w:r>
      <w:r>
        <w:rPr>
          <w:color w:val="070707"/>
          <w:spacing w:val="-21"/>
          <w:w w:val="110"/>
          <w:sz w:val="15"/>
        </w:rPr>
        <w:t> </w:t>
      </w:r>
      <w:r>
        <w:rPr>
          <w:color w:val="1A1A1A"/>
          <w:w w:val="110"/>
          <w:sz w:val="15"/>
        </w:rPr>
        <w:t>"No</w:t>
      </w:r>
      <w:r>
        <w:rPr>
          <w:color w:val="3F3F3F"/>
          <w:w w:val="110"/>
          <w:sz w:val="15"/>
        </w:rPr>
        <w:t>,"</w:t>
      </w:r>
      <w:r>
        <w:rPr>
          <w:color w:val="3F3F3F"/>
          <w:spacing w:val="-25"/>
          <w:w w:val="110"/>
          <w:sz w:val="15"/>
        </w:rPr>
        <w:t> </w:t>
      </w:r>
      <w:r>
        <w:rPr>
          <w:color w:val="070707"/>
          <w:w w:val="110"/>
          <w:sz w:val="15"/>
        </w:rPr>
        <w:t>is</w:t>
      </w:r>
      <w:r>
        <w:rPr>
          <w:color w:val="070707"/>
          <w:spacing w:val="-22"/>
          <w:w w:val="110"/>
          <w:sz w:val="15"/>
        </w:rPr>
        <w:t> </w:t>
      </w:r>
      <w:r>
        <w:rPr>
          <w:color w:val="070707"/>
          <w:w w:val="110"/>
          <w:sz w:val="15"/>
        </w:rPr>
        <w:t>the</w:t>
      </w:r>
      <w:r>
        <w:rPr>
          <w:color w:val="070707"/>
          <w:spacing w:val="-20"/>
          <w:w w:val="110"/>
          <w:sz w:val="15"/>
        </w:rPr>
        <w:t> </w:t>
      </w:r>
      <w:r>
        <w:rPr>
          <w:color w:val="070707"/>
          <w:w w:val="110"/>
          <w:sz w:val="15"/>
        </w:rPr>
        <w:t>applicant</w:t>
      </w:r>
      <w:r>
        <w:rPr>
          <w:color w:val="070707"/>
          <w:spacing w:val="-19"/>
          <w:w w:val="110"/>
          <w:sz w:val="15"/>
        </w:rPr>
        <w:t> </w:t>
      </w:r>
      <w:r>
        <w:rPr>
          <w:color w:val="070707"/>
          <w:w w:val="110"/>
          <w:sz w:val="15"/>
        </w:rPr>
        <w:t>requesting</w:t>
      </w:r>
      <w:r>
        <w:rPr>
          <w:color w:val="070707"/>
          <w:spacing w:val="-16"/>
          <w:w w:val="110"/>
          <w:sz w:val="15"/>
        </w:rPr>
        <w:t> </w:t>
      </w:r>
      <w:r>
        <w:rPr>
          <w:color w:val="070707"/>
          <w:w w:val="110"/>
          <w:sz w:val="15"/>
        </w:rPr>
        <w:t>to</w:t>
      </w:r>
      <w:r>
        <w:rPr>
          <w:color w:val="070707"/>
          <w:spacing w:val="-23"/>
          <w:w w:val="110"/>
          <w:sz w:val="15"/>
        </w:rPr>
        <w:t> </w:t>
      </w:r>
      <w:r>
        <w:rPr>
          <w:color w:val="070707"/>
          <w:w w:val="110"/>
          <w:sz w:val="15"/>
        </w:rPr>
        <w:t>use</w:t>
      </w:r>
      <w:r>
        <w:rPr>
          <w:color w:val="070707"/>
          <w:spacing w:val="-21"/>
          <w:w w:val="110"/>
          <w:sz w:val="15"/>
        </w:rPr>
        <w:t> </w:t>
      </w:r>
      <w:r>
        <w:rPr>
          <w:color w:val="070707"/>
          <w:w w:val="110"/>
          <w:sz w:val="15"/>
        </w:rPr>
        <w:t>the</w:t>
      </w:r>
      <w:r>
        <w:rPr>
          <w:color w:val="070707"/>
          <w:spacing w:val="-23"/>
          <w:w w:val="110"/>
          <w:sz w:val="15"/>
        </w:rPr>
        <w:t> </w:t>
      </w:r>
      <w:r>
        <w:rPr>
          <w:color w:val="070707"/>
          <w:w w:val="110"/>
          <w:sz w:val="15"/>
        </w:rPr>
        <w:t>exempt-contract</w:t>
      </w:r>
      <w:r>
        <w:rPr>
          <w:color w:val="070707"/>
          <w:spacing w:val="-24"/>
          <w:w w:val="110"/>
          <w:sz w:val="15"/>
        </w:rPr>
        <w:t> </w:t>
      </w:r>
      <w:r>
        <w:rPr>
          <w:color w:val="070707"/>
          <w:w w:val="110"/>
          <w:sz w:val="15"/>
        </w:rPr>
        <w:t>percentage-of-completion </w:t>
      </w:r>
      <w:r>
        <w:rPr>
          <w:color w:val="070707"/>
          <w:w w:val="105"/>
          <w:sz w:val="15"/>
        </w:rPr>
        <w:t>method under Regulations</w:t>
      </w:r>
      <w:r>
        <w:rPr>
          <w:color w:val="070707"/>
          <w:spacing w:val="1"/>
          <w:w w:val="105"/>
          <w:sz w:val="15"/>
        </w:rPr>
        <w:t> </w:t>
      </w:r>
      <w:r>
        <w:rPr>
          <w:color w:val="070707"/>
          <w:w w:val="105"/>
          <w:sz w:val="15"/>
        </w:rPr>
        <w:t>section</w:t>
      </w:r>
      <w:r>
        <w:rPr>
          <w:color w:val="070707"/>
          <w:spacing w:val="-4"/>
          <w:w w:val="105"/>
          <w:sz w:val="15"/>
        </w:rPr>
        <w:t> </w:t>
      </w:r>
      <w:r>
        <w:rPr>
          <w:color w:val="070707"/>
          <w:w w:val="105"/>
          <w:sz w:val="15"/>
        </w:rPr>
        <w:t>1.460-4(c)(2)?</w:t>
        <w:tab/>
      </w:r>
      <w:r>
        <w:rPr>
          <w:color w:val="070707"/>
          <w:w w:val="115"/>
          <w:sz w:val="15"/>
        </w:rPr>
        <w:t>. . . . . . . . . . . . . .</w:t>
      </w:r>
      <w:r>
        <w:rPr>
          <w:color w:val="070707"/>
          <w:spacing w:val="7"/>
          <w:w w:val="115"/>
          <w:sz w:val="15"/>
        </w:rPr>
        <w:t> </w:t>
      </w:r>
      <w:r>
        <w:rPr>
          <w:color w:val="070707"/>
          <w:w w:val="315"/>
          <w:sz w:val="15"/>
        </w:rPr>
        <w:t>....... .</w:t>
      </w:r>
    </w:p>
    <w:p>
      <w:pPr>
        <w:pStyle w:val="BodyText"/>
        <w:spacing w:line="333" w:lineRule="auto" w:before="8"/>
        <w:ind w:left="848" w:firstLine="1"/>
      </w:pPr>
      <w:r>
        <w:rPr>
          <w:color w:val="070707"/>
          <w:w w:val="105"/>
        </w:rPr>
        <w:t>If line 2e is </w:t>
      </w:r>
      <w:r>
        <w:rPr>
          <w:color w:val="1A1A1A"/>
          <w:w w:val="105"/>
        </w:rPr>
        <w:t>"Yes," </w:t>
      </w:r>
      <w:r>
        <w:rPr>
          <w:color w:val="070707"/>
          <w:w w:val="105"/>
        </w:rPr>
        <w:t>attach an explanation of what method the applicant will use to determine a contract's completion factor.</w:t>
      </w:r>
    </w:p>
    <w:p>
      <w:pPr>
        <w:pStyle w:val="BodyText"/>
        <w:spacing w:before="1"/>
        <w:ind w:left="849"/>
      </w:pPr>
      <w:r>
        <w:rPr>
          <w:color w:val="070707"/>
          <w:w w:val="105"/>
        </w:rPr>
        <w:t>If line 2e is </w:t>
      </w:r>
      <w:r>
        <w:rPr>
          <w:color w:val="1A1A1A"/>
          <w:w w:val="105"/>
        </w:rPr>
        <w:t>"No</w:t>
      </w:r>
      <w:r>
        <w:rPr>
          <w:color w:val="3F3F3F"/>
          <w:w w:val="105"/>
        </w:rPr>
        <w:t>," </w:t>
      </w:r>
      <w:r>
        <w:rPr>
          <w:color w:val="070707"/>
          <w:w w:val="105"/>
        </w:rPr>
        <w:t>attach an explanation of what method the applicant is using and the authority for its use</w:t>
      </w:r>
      <w:r>
        <w:rPr>
          <w:color w:val="313131"/>
          <w:w w:val="105"/>
        </w:rPr>
        <w:t>.</w:t>
      </w:r>
    </w:p>
    <w:p>
      <w:pPr>
        <w:pStyle w:val="BodyText"/>
        <w:tabs>
          <w:tab w:pos="847" w:val="left" w:leader="none"/>
        </w:tabs>
        <w:spacing w:before="73"/>
        <w:ind w:left="387"/>
      </w:pPr>
      <w:r>
        <w:rPr>
          <w:b/>
          <w:color w:val="070707"/>
          <w:w w:val="105"/>
          <w:sz w:val="14"/>
        </w:rPr>
        <w:t>3a</w:t>
        <w:tab/>
      </w:r>
      <w:r>
        <w:rPr>
          <w:color w:val="070707"/>
          <w:w w:val="105"/>
        </w:rPr>
        <w:t>Does the applicant have long-term manufacturing contracts as defined in section</w:t>
      </w:r>
      <w:r>
        <w:rPr>
          <w:color w:val="070707"/>
          <w:spacing w:val="7"/>
          <w:w w:val="105"/>
        </w:rPr>
        <w:t> </w:t>
      </w:r>
      <w:r>
        <w:rPr>
          <w:color w:val="070707"/>
          <w:w w:val="105"/>
        </w:rPr>
        <w:t>460(f)(2)?</w:t>
      </w:r>
    </w:p>
    <w:p>
      <w:pPr>
        <w:pStyle w:val="BodyText"/>
        <w:tabs>
          <w:tab w:pos="849" w:val="left" w:leader="none"/>
        </w:tabs>
        <w:spacing w:line="230" w:lineRule="atLeast" w:before="13"/>
        <w:ind w:left="849" w:right="84" w:hanging="336"/>
      </w:pPr>
      <w:r>
        <w:rPr>
          <w:rFonts w:ascii="Times New Roman"/>
          <w:color w:val="070707"/>
          <w:w w:val="105"/>
          <w:sz w:val="16"/>
        </w:rPr>
        <w:t>b</w:t>
        <w:tab/>
      </w:r>
      <w:r>
        <w:rPr>
          <w:color w:val="070707"/>
          <w:w w:val="105"/>
        </w:rPr>
        <w:t>If</w:t>
      </w:r>
      <w:r>
        <w:rPr>
          <w:color w:val="070707"/>
          <w:spacing w:val="-15"/>
          <w:w w:val="105"/>
        </w:rPr>
        <w:t> </w:t>
      </w:r>
      <w:r>
        <w:rPr>
          <w:color w:val="1A1A1A"/>
          <w:w w:val="105"/>
        </w:rPr>
        <w:t>"Yes,"</w:t>
      </w:r>
      <w:r>
        <w:rPr>
          <w:color w:val="1A1A1A"/>
          <w:spacing w:val="-10"/>
          <w:w w:val="105"/>
        </w:rPr>
        <w:t> </w:t>
      </w:r>
      <w:r>
        <w:rPr>
          <w:color w:val="070707"/>
          <w:w w:val="105"/>
        </w:rPr>
        <w:t>attach</w:t>
      </w:r>
      <w:r>
        <w:rPr>
          <w:color w:val="070707"/>
          <w:spacing w:val="-4"/>
          <w:w w:val="105"/>
        </w:rPr>
        <w:t> </w:t>
      </w:r>
      <w:r>
        <w:rPr>
          <w:color w:val="070707"/>
          <w:w w:val="105"/>
        </w:rPr>
        <w:t>a</w:t>
      </w:r>
      <w:r>
        <w:rPr>
          <w:color w:val="070707"/>
          <w:spacing w:val="-10"/>
          <w:w w:val="105"/>
        </w:rPr>
        <w:t> </w:t>
      </w:r>
      <w:r>
        <w:rPr>
          <w:color w:val="070707"/>
          <w:w w:val="105"/>
        </w:rPr>
        <w:t>description</w:t>
      </w:r>
      <w:r>
        <w:rPr>
          <w:color w:val="070707"/>
          <w:spacing w:val="-2"/>
          <w:w w:val="105"/>
        </w:rPr>
        <w:t> </w:t>
      </w:r>
      <w:r>
        <w:rPr>
          <w:color w:val="070707"/>
          <w:w w:val="105"/>
        </w:rPr>
        <w:t>of</w:t>
      </w:r>
      <w:r>
        <w:rPr>
          <w:color w:val="070707"/>
          <w:spacing w:val="-9"/>
          <w:w w:val="105"/>
        </w:rPr>
        <w:t> </w:t>
      </w:r>
      <w:r>
        <w:rPr>
          <w:color w:val="070707"/>
          <w:w w:val="105"/>
        </w:rPr>
        <w:t>the</w:t>
      </w:r>
      <w:r>
        <w:rPr>
          <w:color w:val="070707"/>
          <w:spacing w:val="-9"/>
          <w:w w:val="105"/>
        </w:rPr>
        <w:t> </w:t>
      </w:r>
      <w:r>
        <w:rPr>
          <w:color w:val="070707"/>
          <w:w w:val="105"/>
        </w:rPr>
        <w:t>applicant's</w:t>
      </w:r>
      <w:r>
        <w:rPr>
          <w:color w:val="070707"/>
          <w:spacing w:val="2"/>
          <w:w w:val="105"/>
        </w:rPr>
        <w:t> </w:t>
      </w:r>
      <w:r>
        <w:rPr>
          <w:color w:val="070707"/>
          <w:w w:val="105"/>
        </w:rPr>
        <w:t>manufacturing</w:t>
      </w:r>
      <w:r>
        <w:rPr>
          <w:color w:val="070707"/>
          <w:spacing w:val="-1"/>
          <w:w w:val="105"/>
        </w:rPr>
        <w:t> </w:t>
      </w:r>
      <w:r>
        <w:rPr>
          <w:color w:val="070707"/>
          <w:w w:val="105"/>
        </w:rPr>
        <w:t>activities</w:t>
      </w:r>
      <w:r>
        <w:rPr>
          <w:color w:val="313131"/>
          <w:w w:val="105"/>
        </w:rPr>
        <w:t>,</w:t>
      </w:r>
      <w:r>
        <w:rPr>
          <w:color w:val="313131"/>
          <w:spacing w:val="-13"/>
          <w:w w:val="105"/>
        </w:rPr>
        <w:t> </w:t>
      </w:r>
      <w:r>
        <w:rPr>
          <w:color w:val="070707"/>
          <w:w w:val="105"/>
        </w:rPr>
        <w:t>including</w:t>
      </w:r>
      <w:r>
        <w:rPr>
          <w:color w:val="070707"/>
          <w:spacing w:val="-3"/>
          <w:w w:val="105"/>
        </w:rPr>
        <w:t> </w:t>
      </w:r>
      <w:r>
        <w:rPr>
          <w:color w:val="070707"/>
          <w:w w:val="105"/>
        </w:rPr>
        <w:t>any</w:t>
      </w:r>
      <w:r>
        <w:rPr>
          <w:color w:val="070707"/>
          <w:spacing w:val="-11"/>
          <w:w w:val="105"/>
        </w:rPr>
        <w:t> </w:t>
      </w:r>
      <w:r>
        <w:rPr>
          <w:color w:val="070707"/>
          <w:w w:val="105"/>
        </w:rPr>
        <w:t>required</w:t>
      </w:r>
      <w:r>
        <w:rPr>
          <w:color w:val="070707"/>
          <w:spacing w:val="-3"/>
          <w:w w:val="105"/>
        </w:rPr>
        <w:t> </w:t>
      </w:r>
      <w:r>
        <w:rPr>
          <w:color w:val="070707"/>
          <w:w w:val="105"/>
        </w:rPr>
        <w:t>installation of manufactured</w:t>
      </w:r>
      <w:r>
        <w:rPr>
          <w:color w:val="070707"/>
          <w:spacing w:val="7"/>
          <w:w w:val="105"/>
        </w:rPr>
        <w:t> </w:t>
      </w:r>
      <w:r>
        <w:rPr>
          <w:color w:val="070707"/>
          <w:spacing w:val="-5"/>
          <w:w w:val="105"/>
        </w:rPr>
        <w:t>goods</w:t>
      </w:r>
      <w:r>
        <w:rPr>
          <w:color w:val="313131"/>
          <w:spacing w:val="-5"/>
          <w:w w:val="105"/>
        </w:rPr>
        <w:t>.</w:t>
      </w:r>
    </w:p>
    <w:p>
      <w:pPr>
        <w:spacing w:line="267" w:lineRule="exact" w:before="0"/>
        <w:ind w:left="387" w:right="0" w:firstLine="0"/>
        <w:jc w:val="left"/>
        <w:rPr>
          <w:sz w:val="15"/>
        </w:rPr>
      </w:pPr>
      <w:r>
        <w:rPr/>
        <w:br w:type="column"/>
      </w:r>
      <w:r>
        <w:rPr>
          <w:color w:val="070707"/>
          <w:w w:val="105"/>
          <w:sz w:val="27"/>
        </w:rPr>
        <w:t>D</w:t>
      </w:r>
      <w:r>
        <w:rPr>
          <w:color w:val="070707"/>
          <w:spacing w:val="-37"/>
          <w:w w:val="105"/>
          <w:sz w:val="27"/>
        </w:rPr>
        <w:t> </w:t>
      </w:r>
      <w:r>
        <w:rPr>
          <w:color w:val="070707"/>
          <w:w w:val="105"/>
          <w:sz w:val="15"/>
        </w:rPr>
        <w:t>Yes</w:t>
      </w:r>
    </w:p>
    <w:p>
      <w:pPr>
        <w:spacing w:line="275" w:lineRule="exact" w:before="0"/>
        <w:ind w:left="387" w:right="0" w:firstLine="0"/>
        <w:jc w:val="left"/>
        <w:rPr>
          <w:b/>
          <w:sz w:val="15"/>
        </w:rPr>
      </w:pPr>
      <w:r>
        <w:rPr>
          <w:color w:val="070707"/>
          <w:sz w:val="27"/>
        </w:rPr>
        <w:t>D</w:t>
      </w:r>
      <w:r>
        <w:rPr>
          <w:color w:val="070707"/>
          <w:spacing w:val="-19"/>
          <w:sz w:val="27"/>
        </w:rPr>
        <w:t> </w:t>
      </w:r>
      <w:r>
        <w:rPr>
          <w:b/>
          <w:color w:val="070707"/>
          <w:sz w:val="15"/>
        </w:rPr>
        <w:t>Yes</w:t>
      </w:r>
    </w:p>
    <w:p>
      <w:pPr>
        <w:pStyle w:val="BodyText"/>
        <w:spacing w:before="1"/>
        <w:rPr>
          <w:b/>
          <w:sz w:val="36"/>
        </w:rPr>
      </w:pPr>
    </w:p>
    <w:p>
      <w:pPr>
        <w:tabs>
          <w:tab w:pos="1262" w:val="left" w:leader="none"/>
        </w:tabs>
        <w:spacing w:before="0"/>
        <w:ind w:left="387" w:right="0" w:firstLine="0"/>
        <w:jc w:val="left"/>
        <w:rPr>
          <w:b/>
          <w:sz w:val="15"/>
        </w:rPr>
      </w:pPr>
      <w:r>
        <w:rPr>
          <w:color w:val="070707"/>
          <w:sz w:val="27"/>
        </w:rPr>
        <w:t>D</w:t>
      </w:r>
      <w:r>
        <w:rPr>
          <w:color w:val="070707"/>
          <w:spacing w:val="-19"/>
          <w:sz w:val="27"/>
        </w:rPr>
        <w:t> </w:t>
      </w:r>
      <w:r>
        <w:rPr>
          <w:b/>
          <w:color w:val="070707"/>
          <w:sz w:val="15"/>
        </w:rPr>
        <w:t>Yes</w:t>
        <w:tab/>
      </w:r>
      <w:r>
        <w:rPr>
          <w:color w:val="070707"/>
          <w:sz w:val="27"/>
        </w:rPr>
        <w:t>0</w:t>
      </w:r>
      <w:r>
        <w:rPr>
          <w:color w:val="070707"/>
          <w:spacing w:val="23"/>
          <w:sz w:val="27"/>
        </w:rPr>
        <w:t> </w:t>
      </w:r>
      <w:r>
        <w:rPr>
          <w:b/>
          <w:color w:val="070707"/>
          <w:sz w:val="15"/>
        </w:rPr>
        <w:t>No</w:t>
      </w:r>
    </w:p>
    <w:p>
      <w:pPr>
        <w:tabs>
          <w:tab w:pos="1262" w:val="left" w:leader="none"/>
        </w:tabs>
        <w:spacing w:before="170"/>
        <w:ind w:left="387" w:right="0" w:firstLine="0"/>
        <w:jc w:val="left"/>
        <w:rPr>
          <w:b/>
          <w:sz w:val="15"/>
        </w:rPr>
      </w:pPr>
      <w:r>
        <w:rPr>
          <w:color w:val="070707"/>
          <w:w w:val="105"/>
          <w:sz w:val="27"/>
        </w:rPr>
        <w:t>D</w:t>
      </w:r>
      <w:r>
        <w:rPr>
          <w:color w:val="070707"/>
          <w:spacing w:val="-27"/>
          <w:w w:val="105"/>
          <w:sz w:val="27"/>
        </w:rPr>
        <w:t> </w:t>
      </w:r>
      <w:r>
        <w:rPr>
          <w:color w:val="070707"/>
          <w:w w:val="105"/>
          <w:sz w:val="15"/>
        </w:rPr>
        <w:t>Yes</w:t>
        <w:tab/>
      </w:r>
      <w:r>
        <w:rPr>
          <w:color w:val="070707"/>
          <w:w w:val="105"/>
          <w:sz w:val="27"/>
        </w:rPr>
        <w:t>0</w:t>
      </w:r>
      <w:r>
        <w:rPr>
          <w:color w:val="070707"/>
          <w:spacing w:val="1"/>
          <w:w w:val="105"/>
          <w:sz w:val="27"/>
        </w:rPr>
        <w:t> </w:t>
      </w:r>
      <w:r>
        <w:rPr>
          <w:b/>
          <w:color w:val="070707"/>
          <w:w w:val="105"/>
          <w:sz w:val="15"/>
        </w:rPr>
        <w:t>No</w:t>
      </w:r>
    </w:p>
    <w:p>
      <w:pPr>
        <w:tabs>
          <w:tab w:pos="1262" w:val="left" w:leader="none"/>
        </w:tabs>
        <w:spacing w:before="170"/>
        <w:ind w:left="387" w:right="0" w:firstLine="0"/>
        <w:jc w:val="left"/>
        <w:rPr>
          <w:b/>
          <w:sz w:val="15"/>
        </w:rPr>
      </w:pPr>
      <w:r>
        <w:rPr>
          <w:color w:val="070707"/>
          <w:w w:val="105"/>
          <w:sz w:val="27"/>
        </w:rPr>
        <w:t>D</w:t>
      </w:r>
      <w:r>
        <w:rPr>
          <w:color w:val="070707"/>
          <w:spacing w:val="-27"/>
          <w:w w:val="105"/>
          <w:sz w:val="27"/>
        </w:rPr>
        <w:t> </w:t>
      </w:r>
      <w:r>
        <w:rPr>
          <w:color w:val="070707"/>
          <w:w w:val="105"/>
          <w:sz w:val="15"/>
        </w:rPr>
        <w:t>Yes</w:t>
        <w:tab/>
      </w:r>
      <w:r>
        <w:rPr>
          <w:color w:val="070707"/>
          <w:w w:val="105"/>
          <w:sz w:val="27"/>
        </w:rPr>
        <w:t>0</w:t>
      </w:r>
      <w:r>
        <w:rPr>
          <w:color w:val="070707"/>
          <w:spacing w:val="1"/>
          <w:w w:val="105"/>
          <w:sz w:val="27"/>
        </w:rPr>
        <w:t> </w:t>
      </w:r>
      <w:r>
        <w:rPr>
          <w:b/>
          <w:color w:val="070707"/>
          <w:w w:val="105"/>
          <w:sz w:val="15"/>
        </w:rPr>
        <w:t>No</w:t>
      </w:r>
    </w:p>
    <w:p>
      <w:pPr>
        <w:pStyle w:val="BodyText"/>
        <w:rPr>
          <w:b/>
          <w:sz w:val="30"/>
        </w:rPr>
      </w:pPr>
    </w:p>
    <w:p>
      <w:pPr>
        <w:pStyle w:val="BodyText"/>
        <w:spacing w:before="7"/>
        <w:rPr>
          <w:b/>
          <w:sz w:val="26"/>
        </w:rPr>
      </w:pPr>
    </w:p>
    <w:p>
      <w:pPr>
        <w:spacing w:before="0"/>
        <w:ind w:left="387" w:right="0" w:firstLine="0"/>
        <w:jc w:val="left"/>
        <w:rPr>
          <w:sz w:val="15"/>
        </w:rPr>
      </w:pPr>
      <w:r>
        <w:rPr>
          <w:color w:val="070707"/>
          <w:sz w:val="27"/>
        </w:rPr>
        <w:t>D </w:t>
      </w:r>
      <w:r>
        <w:rPr>
          <w:color w:val="070707"/>
          <w:sz w:val="15"/>
        </w:rPr>
        <w:t>Yes</w:t>
      </w:r>
    </w:p>
    <w:p>
      <w:pPr>
        <w:spacing w:after="0"/>
        <w:jc w:val="left"/>
        <w:rPr>
          <w:sz w:val="15"/>
        </w:rPr>
        <w:sectPr>
          <w:type w:val="continuous"/>
          <w:pgSz w:w="12240" w:h="15840"/>
          <w:pgMar w:top="440" w:bottom="280" w:left="540" w:right="160"/>
          <w:cols w:num="2" w:equalWidth="0">
            <w:col w:w="8205" w:space="1015"/>
            <w:col w:w="2320"/>
          </w:cols>
        </w:sectPr>
      </w:pPr>
    </w:p>
    <w:p>
      <w:pPr>
        <w:pStyle w:val="BodyText"/>
        <w:tabs>
          <w:tab w:pos="433" w:val="left" w:leader="none"/>
          <w:tab w:pos="9193" w:val="left" w:leader="dot"/>
        </w:tabs>
        <w:spacing w:line="231" w:lineRule="exact"/>
        <w:ind w:right="995"/>
        <w:jc w:val="center"/>
        <w:rPr>
          <w:b/>
        </w:rPr>
      </w:pPr>
      <w:r>
        <w:rPr>
          <w:b/>
          <w:color w:val="070707"/>
          <w:w w:val="105"/>
        </w:rPr>
        <w:t>4a</w:t>
        <w:tab/>
      </w:r>
      <w:r>
        <w:rPr>
          <w:color w:val="070707"/>
          <w:w w:val="105"/>
        </w:rPr>
        <w:t>Does the applicant enter into cost-plus</w:t>
      </w:r>
      <w:r>
        <w:rPr>
          <w:color w:val="070707"/>
          <w:spacing w:val="-24"/>
          <w:w w:val="105"/>
        </w:rPr>
        <w:t> </w:t>
      </w:r>
      <w:r>
        <w:rPr>
          <w:color w:val="070707"/>
          <w:w w:val="105"/>
        </w:rPr>
        <w:t>long-term</w:t>
      </w:r>
      <w:r>
        <w:rPr>
          <w:color w:val="070707"/>
          <w:spacing w:val="5"/>
          <w:w w:val="105"/>
        </w:rPr>
        <w:t> </w:t>
      </w:r>
      <w:r>
        <w:rPr>
          <w:color w:val="070707"/>
          <w:w w:val="105"/>
        </w:rPr>
        <w:t>contracts?</w:t>
        <w:tab/>
      </w:r>
      <w:r>
        <w:rPr>
          <w:color w:val="070707"/>
          <w:w w:val="105"/>
          <w:sz w:val="27"/>
        </w:rPr>
        <w:t>D</w:t>
      </w:r>
      <w:r>
        <w:rPr>
          <w:color w:val="070707"/>
          <w:spacing w:val="-46"/>
          <w:w w:val="105"/>
          <w:sz w:val="27"/>
        </w:rPr>
        <w:t> </w:t>
      </w:r>
      <w:r>
        <w:rPr>
          <w:b/>
          <w:color w:val="070707"/>
          <w:w w:val="105"/>
        </w:rPr>
        <w:t>Yes</w:t>
      </w:r>
    </w:p>
    <w:p>
      <w:pPr>
        <w:pStyle w:val="BodyText"/>
        <w:tabs>
          <w:tab w:pos="344" w:val="left" w:leader="none"/>
          <w:tab w:pos="4828" w:val="left" w:leader="none"/>
        </w:tabs>
        <w:spacing w:line="238" w:lineRule="exact"/>
        <w:ind w:right="906"/>
        <w:jc w:val="center"/>
        <w:rPr>
          <w:b/>
        </w:rPr>
      </w:pPr>
      <w:r>
        <w:rPr>
          <w:b/>
          <w:color w:val="070707"/>
        </w:rPr>
        <w:t>b</w:t>
        <w:tab/>
      </w:r>
      <w:r>
        <w:rPr>
          <w:color w:val="070707"/>
        </w:rPr>
        <w:t>Does the applicant  enter  into federal</w:t>
      </w:r>
      <w:r>
        <w:rPr>
          <w:color w:val="070707"/>
          <w:spacing w:val="-1"/>
        </w:rPr>
        <w:t> </w:t>
      </w:r>
      <w:r>
        <w:rPr>
          <w:color w:val="070707"/>
        </w:rPr>
        <w:t>long-term</w:t>
      </w:r>
      <w:r>
        <w:rPr>
          <w:color w:val="070707"/>
          <w:spacing w:val="25"/>
        </w:rPr>
        <w:t> </w:t>
      </w:r>
      <w:r>
        <w:rPr>
          <w:color w:val="070707"/>
        </w:rPr>
        <w:t>contracts?</w:t>
        <w:tab/>
        <w:t>• </w:t>
      </w:r>
      <w:r>
        <w:rPr>
          <w:color w:val="070707"/>
          <w:spacing w:val="9"/>
        </w:rPr>
        <w:t> </w:t>
      </w:r>
      <w:r>
        <w:rPr>
          <w:color w:val="070707"/>
        </w:rPr>
        <w:t>• </w:t>
      </w:r>
      <w:r>
        <w:rPr>
          <w:color w:val="070707"/>
          <w:spacing w:val="9"/>
        </w:rPr>
        <w:t> </w:t>
      </w:r>
      <w:r>
        <w:rPr>
          <w:color w:val="070707"/>
        </w:rPr>
        <w:t>• </w:t>
      </w:r>
      <w:r>
        <w:rPr>
          <w:color w:val="070707"/>
          <w:spacing w:val="3"/>
        </w:rPr>
        <w:t> </w:t>
      </w:r>
      <w:r>
        <w:rPr>
          <w:color w:val="070707"/>
        </w:rPr>
        <w:t>. </w:t>
      </w:r>
      <w:r>
        <w:rPr>
          <w:color w:val="070707"/>
          <w:spacing w:val="17"/>
        </w:rPr>
        <w:t> </w:t>
      </w:r>
      <w:r>
        <w:rPr>
          <w:color w:val="070707"/>
        </w:rPr>
        <w:t>. </w:t>
      </w:r>
      <w:r>
        <w:rPr>
          <w:color w:val="070707"/>
          <w:spacing w:val="18"/>
        </w:rPr>
        <w:t> </w:t>
      </w:r>
      <w:r>
        <w:rPr>
          <w:color w:val="070707"/>
        </w:rPr>
        <w:t>. </w:t>
      </w:r>
      <w:r>
        <w:rPr>
          <w:color w:val="070707"/>
          <w:spacing w:val="18"/>
        </w:rPr>
        <w:t> </w:t>
      </w:r>
      <w:r>
        <w:rPr>
          <w:color w:val="070707"/>
        </w:rPr>
        <w:t>. </w:t>
      </w:r>
      <w:r>
        <w:rPr>
          <w:color w:val="070707"/>
          <w:spacing w:val="24"/>
        </w:rPr>
        <w:t> </w:t>
      </w:r>
      <w:r>
        <w:rPr>
          <w:color w:val="070707"/>
        </w:rPr>
        <w:t>• </w:t>
      </w:r>
      <w:r>
        <w:rPr>
          <w:color w:val="070707"/>
          <w:spacing w:val="8"/>
        </w:rPr>
        <w:t> </w:t>
      </w:r>
      <w:r>
        <w:rPr>
          <w:color w:val="070707"/>
        </w:rPr>
        <w:t>• </w:t>
      </w:r>
      <w:r>
        <w:rPr>
          <w:color w:val="070707"/>
          <w:spacing w:val="9"/>
        </w:rPr>
        <w:t> </w:t>
      </w:r>
      <w:r>
        <w:rPr>
          <w:color w:val="070707"/>
        </w:rPr>
        <w:t>• </w:t>
      </w:r>
      <w:r>
        <w:rPr>
          <w:color w:val="070707"/>
          <w:spacing w:val="9"/>
        </w:rPr>
        <w:t> </w:t>
      </w:r>
      <w:r>
        <w:rPr>
          <w:color w:val="070707"/>
        </w:rPr>
        <w:t>• </w:t>
      </w:r>
      <w:r>
        <w:rPr>
          <w:color w:val="070707"/>
          <w:spacing w:val="8"/>
        </w:rPr>
        <w:t> </w:t>
      </w:r>
      <w:r>
        <w:rPr>
          <w:color w:val="070707"/>
        </w:rPr>
        <w:t>• </w:t>
      </w:r>
      <w:r>
        <w:rPr>
          <w:color w:val="070707"/>
          <w:spacing w:val="9"/>
        </w:rPr>
        <w:t> </w:t>
      </w:r>
      <w:r>
        <w:rPr>
          <w:color w:val="070707"/>
        </w:rPr>
        <w:t>• </w:t>
      </w:r>
      <w:r>
        <w:rPr>
          <w:color w:val="070707"/>
          <w:spacing w:val="9"/>
        </w:rPr>
        <w:t> </w:t>
      </w:r>
      <w:r>
        <w:rPr>
          <w:color w:val="070707"/>
        </w:rPr>
        <w:t>• </w:t>
      </w:r>
      <w:r>
        <w:rPr>
          <w:color w:val="070707"/>
          <w:spacing w:val="8"/>
        </w:rPr>
        <w:t> </w:t>
      </w:r>
      <w:r>
        <w:rPr>
          <w:color w:val="070707"/>
        </w:rPr>
        <w:t>• </w:t>
      </w:r>
      <w:r>
        <w:rPr>
          <w:color w:val="070707"/>
          <w:spacing w:val="9"/>
        </w:rPr>
        <w:t> </w:t>
      </w:r>
      <w:r>
        <w:rPr>
          <w:color w:val="070707"/>
        </w:rPr>
        <w:t>• </w:t>
      </w:r>
      <w:r>
        <w:rPr>
          <w:color w:val="070707"/>
          <w:spacing w:val="9"/>
        </w:rPr>
        <w:t> </w:t>
      </w:r>
      <w:r>
        <w:rPr>
          <w:color w:val="070707"/>
        </w:rPr>
        <w:t>• </w:t>
      </w:r>
      <w:r>
        <w:rPr>
          <w:color w:val="070707"/>
          <w:spacing w:val="3"/>
        </w:rPr>
        <w:t> </w:t>
      </w:r>
      <w:r>
        <w:rPr>
          <w:color w:val="070707"/>
        </w:rPr>
        <w:t>. </w:t>
      </w:r>
      <w:r>
        <w:rPr>
          <w:color w:val="070707"/>
          <w:spacing w:val="18"/>
        </w:rPr>
        <w:t> </w:t>
      </w:r>
      <w:r>
        <w:rPr>
          <w:color w:val="070707"/>
        </w:rPr>
        <w:t>. </w:t>
      </w:r>
      <w:r>
        <w:rPr>
          <w:color w:val="070707"/>
          <w:spacing w:val="18"/>
        </w:rPr>
        <w:t> </w:t>
      </w:r>
      <w:r>
        <w:rPr>
          <w:color w:val="070707"/>
        </w:rPr>
        <w:t>. </w:t>
      </w:r>
      <w:r>
        <w:rPr>
          <w:color w:val="070707"/>
          <w:spacing w:val="17"/>
        </w:rPr>
        <w:t> </w:t>
      </w:r>
      <w:r>
        <w:rPr>
          <w:color w:val="070707"/>
        </w:rPr>
        <w:t>. </w:t>
      </w:r>
      <w:r>
        <w:rPr>
          <w:color w:val="070707"/>
          <w:spacing w:val="18"/>
        </w:rPr>
        <w:t> </w:t>
      </w:r>
      <w:r>
        <w:rPr>
          <w:color w:val="070707"/>
        </w:rPr>
        <w:t>. </w:t>
      </w:r>
      <w:r>
        <w:rPr>
          <w:color w:val="070707"/>
          <w:spacing w:val="18"/>
        </w:rPr>
        <w:t> </w:t>
      </w:r>
      <w:r>
        <w:rPr>
          <w:color w:val="070707"/>
        </w:rPr>
        <w:t>. </w:t>
      </w:r>
      <w:r>
        <w:rPr>
          <w:color w:val="070707"/>
          <w:spacing w:val="18"/>
        </w:rPr>
        <w:t> </w:t>
      </w:r>
      <w:r>
        <w:rPr>
          <w:color w:val="070707"/>
        </w:rPr>
        <w:t>. </w:t>
      </w:r>
      <w:r>
        <w:rPr>
          <w:color w:val="070707"/>
          <w:spacing w:val="19"/>
        </w:rPr>
        <w:t> </w:t>
      </w:r>
      <w:r>
        <w:rPr>
          <w:color w:val="070707"/>
        </w:rPr>
        <w:t>• </w:t>
      </w:r>
      <w:r>
        <w:rPr>
          <w:color w:val="070707"/>
          <w:spacing w:val="8"/>
        </w:rPr>
        <w:t> </w:t>
      </w:r>
      <w:r>
        <w:rPr>
          <w:color w:val="070707"/>
        </w:rPr>
        <w:t>• </w:t>
      </w:r>
      <w:r>
        <w:rPr>
          <w:color w:val="070707"/>
          <w:spacing w:val="14"/>
        </w:rPr>
        <w:t> </w:t>
      </w:r>
      <w:r>
        <w:rPr>
          <w:color w:val="070707"/>
        </w:rPr>
        <w:t>• </w:t>
      </w:r>
      <w:r>
        <w:rPr>
          <w:color w:val="070707"/>
          <w:spacing w:val="8"/>
        </w:rPr>
        <w:t> </w:t>
      </w:r>
      <w:r>
        <w:rPr>
          <w:color w:val="070707"/>
        </w:rPr>
        <w:t>• </w:t>
      </w:r>
      <w:r>
        <w:rPr>
          <w:color w:val="070707"/>
          <w:spacing w:val="9"/>
        </w:rPr>
        <w:t> </w:t>
      </w:r>
      <w:r>
        <w:rPr>
          <w:color w:val="070707"/>
        </w:rPr>
        <w:t>•   </w:t>
      </w:r>
      <w:r>
        <w:rPr>
          <w:color w:val="070707"/>
          <w:spacing w:val="13"/>
        </w:rPr>
        <w:t> </w:t>
      </w:r>
      <w:r>
        <w:rPr>
          <w:color w:val="070707"/>
          <w:sz w:val="27"/>
        </w:rPr>
        <w:t>D</w:t>
      </w:r>
      <w:r>
        <w:rPr>
          <w:color w:val="070707"/>
          <w:spacing w:val="-22"/>
          <w:sz w:val="27"/>
        </w:rPr>
        <w:t> </w:t>
      </w:r>
      <w:r>
        <w:rPr>
          <w:b/>
          <w:color w:val="070707"/>
        </w:rPr>
        <w:t>Yes</w:t>
      </w:r>
    </w:p>
    <w:p>
      <w:pPr>
        <w:tabs>
          <w:tab w:pos="721" w:val="left" w:leader="none"/>
        </w:tabs>
        <w:spacing w:line="282" w:lineRule="exact" w:before="0"/>
        <w:ind w:left="0" w:right="1047" w:firstLine="0"/>
        <w:jc w:val="center"/>
        <w:rPr>
          <w:sz w:val="18"/>
        </w:rPr>
      </w:pPr>
      <w:r>
        <w:rPr/>
        <w:pict>
          <v:group style="position:absolute;margin-left:40.380001pt;margin-top:1.268849pt;width:540pt;height:1.150pt;mso-position-horizontal-relative:page;mso-position-vertical-relative:paragraph;z-index:-266755072" coordorigin="808,25" coordsize="10800,23">
            <v:line style="position:absolute" from="812,37" to="11604,37" stroked="true" strokeweight=".72pt" strokecolor="#000000">
              <v:stroke dashstyle="solid"/>
            </v:line>
            <v:line style="position:absolute" from="808,37" to="11608,37" stroked="true" strokeweight="1.140pt" strokecolor="#000000">
              <v:stroke dashstyle="solid"/>
            </v:line>
            <w10:wrap type="none"/>
          </v:group>
        </w:pict>
      </w:r>
      <w:r>
        <w:rPr/>
        <w:pict>
          <v:shape style="position:absolute;margin-left:40.5pt;margin-top:2.408849pt;width:36pt;height:10.8pt;mso-position-horizontal-relative:page;mso-position-vertical-relative:paragraph;z-index:-266754048" type="#_x0000_t202" filled="true" fillcolor="#d2d2d2" stroked="false">
            <v:textbox inset="0,0,0,0">
              <w:txbxContent>
                <w:p>
                  <w:pPr>
                    <w:spacing w:before="6"/>
                    <w:ind w:left="75" w:right="0" w:firstLine="0"/>
                    <w:jc w:val="left"/>
                    <w:rPr>
                      <w:sz w:val="18"/>
                    </w:rPr>
                  </w:pPr>
                  <w:r>
                    <w:rPr>
                      <w:color w:val="070707"/>
                      <w:w w:val="115"/>
                      <w:sz w:val="18"/>
                    </w:rPr>
                    <w:t>Part II</w:t>
                  </w:r>
                </w:p>
              </w:txbxContent>
            </v:textbox>
            <v:fill type="solid"/>
            <w10:wrap type="none"/>
          </v:shape>
        </w:pict>
      </w:r>
      <w:r>
        <w:rPr>
          <w:color w:val="070707"/>
          <w:sz w:val="28"/>
        </w:rPr>
        <w:t>I</w:t>
        <w:tab/>
        <w:t>I </w:t>
      </w:r>
      <w:r>
        <w:rPr>
          <w:b/>
          <w:color w:val="070707"/>
          <w:sz w:val="17"/>
        </w:rPr>
        <w:t>Change in Valuing Inventories Including Cost Allocation Changes </w:t>
      </w:r>
      <w:r>
        <w:rPr>
          <w:color w:val="1A1A1A"/>
          <w:sz w:val="17"/>
        </w:rPr>
        <w:t>(Also </w:t>
      </w:r>
      <w:r>
        <w:rPr>
          <w:color w:val="070707"/>
          <w:sz w:val="17"/>
        </w:rPr>
        <w:t>complete Part </w:t>
      </w:r>
      <w:r>
        <w:rPr>
          <w:color w:val="070707"/>
          <w:sz w:val="18"/>
        </w:rPr>
        <w:t>Ill </w:t>
      </w:r>
      <w:r>
        <w:rPr>
          <w:color w:val="070707"/>
          <w:sz w:val="17"/>
        </w:rPr>
        <w:t>on pages </w:t>
      </w:r>
      <w:r>
        <w:rPr>
          <w:color w:val="070707"/>
          <w:sz w:val="18"/>
        </w:rPr>
        <w:t>7 </w:t>
      </w:r>
      <w:r>
        <w:rPr>
          <w:color w:val="070707"/>
          <w:sz w:val="17"/>
        </w:rPr>
        <w:t>and</w:t>
      </w:r>
      <w:r>
        <w:rPr>
          <w:color w:val="070707"/>
          <w:spacing w:val="8"/>
          <w:sz w:val="17"/>
        </w:rPr>
        <w:t> </w:t>
      </w:r>
      <w:r>
        <w:rPr>
          <w:color w:val="070707"/>
          <w:sz w:val="18"/>
        </w:rPr>
        <w:t>8</w:t>
      </w:r>
      <w:r>
        <w:rPr>
          <w:color w:val="313131"/>
          <w:sz w:val="18"/>
        </w:rPr>
        <w:t>.</w:t>
      </w:r>
      <w:r>
        <w:rPr>
          <w:color w:val="070707"/>
          <w:sz w:val="18"/>
        </w:rPr>
        <w:t>)</w:t>
      </w:r>
    </w:p>
    <w:p>
      <w:pPr>
        <w:pStyle w:val="BodyText"/>
        <w:spacing w:line="20" w:lineRule="exact"/>
        <w:ind w:left="259"/>
        <w:rPr>
          <w:sz w:val="2"/>
        </w:rPr>
      </w:pPr>
      <w:r>
        <w:rPr>
          <w:sz w:val="2"/>
        </w:rPr>
        <w:pict>
          <v:group style="width:540pt;height:.75pt;mso-position-horizontal-relative:char;mso-position-vertical-relative:line" coordorigin="0,0" coordsize="10800,15">
            <v:line style="position:absolute" from="5,8" to="10796,8" stroked="true" strokeweight=".299990pt" strokecolor="#000000">
              <v:stroke dashstyle="solid"/>
            </v:line>
            <v:line style="position:absolute" from="0,7" to="10800,7" stroked="true" strokeweight=".71999pt" strokecolor="#000000">
              <v:stroke dashstyle="solid"/>
            </v:line>
          </v:group>
        </w:pict>
      </w:r>
      <w:r>
        <w:rPr>
          <w:sz w:val="2"/>
        </w:rPr>
      </w:r>
    </w:p>
    <w:p>
      <w:pPr>
        <w:pStyle w:val="ListParagraph"/>
        <w:numPr>
          <w:ilvl w:val="0"/>
          <w:numId w:val="89"/>
        </w:numPr>
        <w:tabs>
          <w:tab w:pos="849" w:val="left" w:leader="none"/>
          <w:tab w:pos="850" w:val="left" w:leader="none"/>
        </w:tabs>
        <w:spacing w:line="240" w:lineRule="auto" w:before="7" w:after="0"/>
        <w:ind w:left="849" w:right="0" w:hanging="435"/>
        <w:jc w:val="left"/>
        <w:rPr>
          <w:rFonts w:ascii="Times New Roman"/>
          <w:color w:val="070707"/>
          <w:sz w:val="17"/>
        </w:rPr>
      </w:pPr>
      <w:r>
        <w:rPr>
          <w:color w:val="070707"/>
          <w:w w:val="105"/>
          <w:sz w:val="15"/>
        </w:rPr>
        <w:t>Attach a description of the inventory goods being</w:t>
      </w:r>
      <w:r>
        <w:rPr>
          <w:color w:val="070707"/>
          <w:spacing w:val="9"/>
          <w:w w:val="105"/>
          <w:sz w:val="15"/>
        </w:rPr>
        <w:t> </w:t>
      </w:r>
      <w:r>
        <w:rPr>
          <w:color w:val="070707"/>
          <w:w w:val="105"/>
          <w:sz w:val="15"/>
        </w:rPr>
        <w:t>changed</w:t>
      </w:r>
      <w:r>
        <w:rPr>
          <w:color w:val="3F3F3F"/>
          <w:w w:val="105"/>
          <w:sz w:val="15"/>
        </w:rPr>
        <w:t>.</w:t>
      </w:r>
    </w:p>
    <w:p>
      <w:pPr>
        <w:pStyle w:val="ListParagraph"/>
        <w:numPr>
          <w:ilvl w:val="0"/>
          <w:numId w:val="89"/>
        </w:numPr>
        <w:tabs>
          <w:tab w:pos="849" w:val="left" w:leader="none"/>
          <w:tab w:pos="850" w:val="left" w:leader="none"/>
        </w:tabs>
        <w:spacing w:line="141" w:lineRule="exact" w:before="63" w:after="0"/>
        <w:ind w:left="849" w:right="0" w:hanging="438"/>
        <w:jc w:val="left"/>
        <w:rPr>
          <w:color w:val="070707"/>
          <w:sz w:val="15"/>
        </w:rPr>
      </w:pPr>
      <w:r>
        <w:rPr>
          <w:color w:val="070707"/>
          <w:w w:val="105"/>
          <w:sz w:val="15"/>
        </w:rPr>
        <w:t>Attach a description of the inventory goods </w:t>
      </w:r>
      <w:r>
        <w:rPr>
          <w:color w:val="1A1A1A"/>
          <w:w w:val="105"/>
          <w:sz w:val="15"/>
        </w:rPr>
        <w:t>(if </w:t>
      </w:r>
      <w:r>
        <w:rPr>
          <w:color w:val="070707"/>
          <w:w w:val="105"/>
          <w:sz w:val="15"/>
        </w:rPr>
        <w:t>any) NOT being changed</w:t>
      </w:r>
      <w:r>
        <w:rPr>
          <w:color w:val="313131"/>
          <w:w w:val="105"/>
          <w:sz w:val="15"/>
        </w:rPr>
        <w:t>.</w:t>
      </w:r>
    </w:p>
    <w:p>
      <w:pPr>
        <w:spacing w:after="0" w:line="141" w:lineRule="exact"/>
        <w:jc w:val="left"/>
        <w:rPr>
          <w:sz w:val="15"/>
        </w:rPr>
        <w:sectPr>
          <w:type w:val="continuous"/>
          <w:pgSz w:w="12240" w:h="15840"/>
          <w:pgMar w:top="440" w:bottom="280" w:left="540" w:right="160"/>
        </w:sectPr>
      </w:pPr>
    </w:p>
    <w:p>
      <w:pPr>
        <w:pStyle w:val="BodyText"/>
        <w:tabs>
          <w:tab w:pos="849" w:val="left" w:leader="none"/>
        </w:tabs>
        <w:spacing w:before="99"/>
        <w:ind w:left="416"/>
      </w:pPr>
      <w:r>
        <w:rPr>
          <w:b/>
          <w:color w:val="070707"/>
          <w:w w:val="105"/>
          <w:sz w:val="14"/>
        </w:rPr>
        <w:t>3a</w:t>
        <w:tab/>
      </w:r>
      <w:r>
        <w:rPr>
          <w:color w:val="070707"/>
          <w:w w:val="105"/>
        </w:rPr>
        <w:t>Is the applicant subject to section 263A? If "No," go to line</w:t>
      </w:r>
      <w:r>
        <w:rPr>
          <w:color w:val="070707"/>
          <w:spacing w:val="-18"/>
          <w:w w:val="105"/>
        </w:rPr>
        <w:t> </w:t>
      </w:r>
      <w:r>
        <w:rPr>
          <w:color w:val="070707"/>
          <w:w w:val="105"/>
        </w:rPr>
        <w:t>4a</w:t>
      </w:r>
    </w:p>
    <w:p>
      <w:pPr>
        <w:pStyle w:val="BodyText"/>
        <w:tabs>
          <w:tab w:pos="849" w:val="left" w:leader="none"/>
          <w:tab w:pos="3889" w:val="left" w:leader="none"/>
          <w:tab w:pos="7958" w:val="left" w:leader="dot"/>
        </w:tabs>
        <w:spacing w:line="319" w:lineRule="auto" w:before="59"/>
        <w:ind w:left="849" w:right="38" w:hanging="337"/>
      </w:pPr>
      <w:r>
        <w:rPr>
          <w:rFonts w:ascii="Times New Roman" w:hAnsi="Times New Roman"/>
          <w:color w:val="070707"/>
          <w:sz w:val="16"/>
        </w:rPr>
        <w:t>b</w:t>
        <w:tab/>
      </w:r>
      <w:r>
        <w:rPr>
          <w:color w:val="070707"/>
        </w:rPr>
        <w:t>Is the applicant's present inventory  valuation  method  in compliance  with  section  263A (see instructions)? If </w:t>
      </w:r>
      <w:r>
        <w:rPr>
          <w:color w:val="313131"/>
        </w:rPr>
        <w:t>"</w:t>
      </w:r>
      <w:r>
        <w:rPr>
          <w:color w:val="070707"/>
        </w:rPr>
        <w:t>No</w:t>
      </w:r>
      <w:r>
        <w:rPr>
          <w:color w:val="3F3F3F"/>
        </w:rPr>
        <w:t>,</w:t>
      </w:r>
      <w:r>
        <w:rPr>
          <w:color w:val="1A1A1A"/>
        </w:rPr>
        <w:t>" </w:t>
      </w:r>
      <w:r>
        <w:rPr>
          <w:color w:val="070707"/>
        </w:rPr>
        <w:t>attach  a</w:t>
      </w:r>
      <w:r>
        <w:rPr>
          <w:color w:val="070707"/>
          <w:spacing w:val="-6"/>
        </w:rPr>
        <w:t> </w:t>
      </w:r>
      <w:r>
        <w:rPr>
          <w:color w:val="070707"/>
        </w:rPr>
        <w:t>detailed</w:t>
      </w:r>
      <w:r>
        <w:rPr>
          <w:color w:val="070707"/>
          <w:spacing w:val="17"/>
        </w:rPr>
        <w:t> </w:t>
      </w:r>
      <w:r>
        <w:rPr>
          <w:color w:val="070707"/>
        </w:rPr>
        <w:t>explanation</w:t>
        <w:tab/>
        <w:t>• </w:t>
      </w:r>
      <w:r>
        <w:rPr>
          <w:color w:val="070707"/>
          <w:spacing w:val="8"/>
        </w:rPr>
        <w:t> </w:t>
      </w:r>
      <w:r>
        <w:rPr>
          <w:color w:val="070707"/>
        </w:rPr>
        <w:t>• </w:t>
      </w:r>
      <w:r>
        <w:rPr>
          <w:color w:val="070707"/>
          <w:spacing w:val="8"/>
        </w:rPr>
        <w:t> </w:t>
      </w:r>
      <w:r>
        <w:rPr>
          <w:color w:val="070707"/>
        </w:rPr>
        <w:t>• </w:t>
      </w:r>
      <w:r>
        <w:rPr>
          <w:color w:val="070707"/>
          <w:spacing w:val="8"/>
        </w:rPr>
        <w:t> </w:t>
      </w:r>
      <w:r>
        <w:rPr>
          <w:color w:val="070707"/>
        </w:rPr>
        <w:t>• </w:t>
      </w:r>
      <w:r>
        <w:rPr>
          <w:color w:val="070707"/>
          <w:spacing w:val="8"/>
        </w:rPr>
        <w:t> </w:t>
      </w:r>
      <w:r>
        <w:rPr>
          <w:color w:val="070707"/>
        </w:rPr>
        <w:t>• </w:t>
      </w:r>
      <w:r>
        <w:rPr>
          <w:color w:val="070707"/>
          <w:spacing w:val="8"/>
        </w:rPr>
        <w:t> </w:t>
      </w:r>
      <w:r>
        <w:rPr>
          <w:color w:val="070707"/>
        </w:rPr>
        <w:t>• </w:t>
      </w:r>
      <w:r>
        <w:rPr>
          <w:color w:val="070707"/>
          <w:spacing w:val="8"/>
        </w:rPr>
        <w:t> </w:t>
      </w:r>
      <w:r>
        <w:rPr>
          <w:color w:val="070707"/>
        </w:rPr>
        <w:t>• </w:t>
      </w:r>
      <w:r>
        <w:rPr>
          <w:color w:val="070707"/>
          <w:spacing w:val="8"/>
        </w:rPr>
        <w:t> </w:t>
      </w:r>
      <w:r>
        <w:rPr>
          <w:color w:val="070707"/>
        </w:rPr>
        <w:t>• </w:t>
      </w:r>
      <w:r>
        <w:rPr>
          <w:color w:val="070707"/>
          <w:spacing w:val="2"/>
        </w:rPr>
        <w:t> </w:t>
      </w:r>
      <w:r>
        <w:rPr>
          <w:color w:val="070707"/>
        </w:rPr>
        <w:t>. </w:t>
      </w:r>
      <w:r>
        <w:rPr>
          <w:color w:val="070707"/>
          <w:spacing w:val="17"/>
        </w:rPr>
        <w:t> </w:t>
      </w:r>
      <w:r>
        <w:rPr>
          <w:color w:val="070707"/>
        </w:rPr>
        <w:t>. </w:t>
      </w:r>
      <w:r>
        <w:rPr>
          <w:color w:val="070707"/>
          <w:spacing w:val="17"/>
        </w:rPr>
        <w:t> </w:t>
      </w:r>
      <w:r>
        <w:rPr>
          <w:color w:val="070707"/>
        </w:rPr>
        <w:t>. </w:t>
      </w:r>
      <w:r>
        <w:rPr>
          <w:color w:val="070707"/>
          <w:spacing w:val="23"/>
        </w:rPr>
        <w:t> </w:t>
      </w:r>
      <w:r>
        <w:rPr>
          <w:color w:val="070707"/>
        </w:rPr>
        <w:t>• </w:t>
      </w:r>
      <w:r>
        <w:rPr>
          <w:color w:val="070707"/>
          <w:spacing w:val="8"/>
        </w:rPr>
        <w:t> </w:t>
      </w:r>
      <w:r>
        <w:rPr>
          <w:color w:val="070707"/>
        </w:rPr>
        <w:t>• </w:t>
      </w:r>
      <w:r>
        <w:rPr>
          <w:color w:val="070707"/>
          <w:spacing w:val="8"/>
        </w:rPr>
        <w:t> </w:t>
      </w:r>
      <w:r>
        <w:rPr>
          <w:color w:val="070707"/>
        </w:rPr>
        <w:t>• </w:t>
      </w:r>
      <w:r>
        <w:rPr>
          <w:color w:val="070707"/>
          <w:spacing w:val="8"/>
        </w:rPr>
        <w:t> </w:t>
      </w:r>
      <w:r>
        <w:rPr>
          <w:color w:val="070707"/>
        </w:rPr>
        <w:t>• </w:t>
      </w:r>
      <w:r>
        <w:rPr>
          <w:color w:val="070707"/>
          <w:spacing w:val="8"/>
        </w:rPr>
        <w:t> </w:t>
      </w:r>
      <w:r>
        <w:rPr>
          <w:color w:val="070707"/>
        </w:rPr>
        <w:t>• </w:t>
      </w:r>
      <w:r>
        <w:rPr>
          <w:color w:val="070707"/>
          <w:spacing w:val="8"/>
        </w:rPr>
        <w:t> </w:t>
      </w:r>
      <w:r>
        <w:rPr>
          <w:color w:val="070707"/>
        </w:rPr>
        <w:t>• </w:t>
      </w:r>
      <w:r>
        <w:rPr>
          <w:color w:val="070707"/>
          <w:spacing w:val="8"/>
        </w:rPr>
        <w:t> </w:t>
      </w:r>
      <w:r>
        <w:rPr>
          <w:color w:val="070707"/>
        </w:rPr>
        <w:t>• </w:t>
      </w:r>
      <w:r>
        <w:rPr>
          <w:color w:val="070707"/>
          <w:spacing w:val="8"/>
        </w:rPr>
        <w:t> </w:t>
      </w:r>
      <w:r>
        <w:rPr>
          <w:color w:val="070707"/>
        </w:rPr>
        <w:t>• </w:t>
      </w:r>
      <w:r>
        <w:rPr>
          <w:color w:val="070707"/>
          <w:spacing w:val="7"/>
        </w:rPr>
        <w:t> </w:t>
      </w:r>
      <w:r>
        <w:rPr>
          <w:color w:val="070707"/>
        </w:rPr>
        <w:t>• </w:t>
      </w:r>
      <w:r>
        <w:rPr>
          <w:color w:val="070707"/>
          <w:spacing w:val="8"/>
        </w:rPr>
        <w:t> </w:t>
      </w:r>
      <w:r>
        <w:rPr>
          <w:color w:val="070707"/>
        </w:rPr>
        <w:t>• </w:t>
      </w:r>
      <w:r>
        <w:rPr>
          <w:color w:val="070707"/>
          <w:spacing w:val="8"/>
        </w:rPr>
        <w:t> </w:t>
      </w:r>
      <w:r>
        <w:rPr>
          <w:color w:val="070707"/>
        </w:rPr>
        <w:t>•</w:t>
        <w:tab/>
        <w:t>•</w:t>
      </w:r>
    </w:p>
    <w:p>
      <w:pPr>
        <w:spacing w:line="302" w:lineRule="exact" w:before="0"/>
        <w:ind w:left="416" w:right="0" w:firstLine="0"/>
        <w:jc w:val="left"/>
        <w:rPr>
          <w:sz w:val="15"/>
        </w:rPr>
      </w:pPr>
      <w:r>
        <w:rPr/>
        <w:br w:type="column"/>
      </w:r>
      <w:r>
        <w:rPr>
          <w:color w:val="070707"/>
          <w:w w:val="105"/>
          <w:sz w:val="27"/>
        </w:rPr>
        <w:t>D</w:t>
      </w:r>
      <w:r>
        <w:rPr>
          <w:color w:val="070707"/>
          <w:spacing w:val="-37"/>
          <w:w w:val="105"/>
          <w:sz w:val="27"/>
        </w:rPr>
        <w:t> </w:t>
      </w:r>
      <w:r>
        <w:rPr>
          <w:color w:val="070707"/>
          <w:w w:val="105"/>
          <w:sz w:val="15"/>
        </w:rPr>
        <w:t>Yes</w:t>
      </w:r>
    </w:p>
    <w:p>
      <w:pPr>
        <w:spacing w:before="175"/>
        <w:ind w:left="416" w:right="0" w:firstLine="0"/>
        <w:jc w:val="left"/>
        <w:rPr>
          <w:b/>
          <w:sz w:val="15"/>
        </w:rPr>
      </w:pPr>
      <w:r>
        <w:rPr/>
        <w:pict>
          <v:shape style="position:absolute;margin-left:364.200012pt;margin-top:22.805361pt;width:216.8pt;height:169pt;mso-position-horizontal-relative:page;mso-position-vertical-relative:paragraph;z-index:25206988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0"/>
                    <w:gridCol w:w="1439"/>
                    <w:gridCol w:w="1435"/>
                  </w:tblGrid>
                  <w:tr>
                    <w:trPr>
                      <w:trHeight w:val="465" w:hRule="atLeast"/>
                    </w:trPr>
                    <w:tc>
                      <w:tcPr>
                        <w:tcW w:w="2879" w:type="dxa"/>
                        <w:gridSpan w:val="2"/>
                      </w:tcPr>
                      <w:p>
                        <w:pPr>
                          <w:pStyle w:val="TableParagraph"/>
                          <w:spacing w:before="9"/>
                          <w:rPr>
                            <w:sz w:val="17"/>
                          </w:rPr>
                        </w:pPr>
                      </w:p>
                      <w:p>
                        <w:pPr>
                          <w:pStyle w:val="TableParagraph"/>
                          <w:spacing w:before="1"/>
                          <w:ind w:left="440"/>
                          <w:rPr>
                            <w:b/>
                            <w:sz w:val="12"/>
                          </w:rPr>
                        </w:pPr>
                        <w:r>
                          <w:rPr>
                            <w:b/>
                            <w:color w:val="070707"/>
                            <w:sz w:val="12"/>
                          </w:rPr>
                          <w:t>Inventory Method Being Changed</w:t>
                        </w:r>
                      </w:p>
                    </w:tc>
                    <w:tc>
                      <w:tcPr>
                        <w:tcW w:w="1435" w:type="dxa"/>
                        <w:tcBorders>
                          <w:right w:val="nil"/>
                        </w:tcBorders>
                      </w:tcPr>
                      <w:p>
                        <w:pPr>
                          <w:pStyle w:val="TableParagraph"/>
                          <w:spacing w:line="170" w:lineRule="atLeast" w:before="77"/>
                          <w:ind w:left="315" w:right="80" w:hanging="221"/>
                          <w:rPr>
                            <w:b/>
                            <w:sz w:val="12"/>
                          </w:rPr>
                        </w:pPr>
                        <w:r>
                          <w:rPr>
                            <w:b/>
                            <w:color w:val="070707"/>
                            <w:sz w:val="12"/>
                          </w:rPr>
                          <w:t>Inventory Method Not Being Changed</w:t>
                        </w:r>
                      </w:p>
                    </w:tc>
                  </w:tr>
                  <w:tr>
                    <w:trPr>
                      <w:trHeight w:val="223" w:hRule="atLeast"/>
                    </w:trPr>
                    <w:tc>
                      <w:tcPr>
                        <w:tcW w:w="1440" w:type="dxa"/>
                        <w:tcBorders>
                          <w:bottom w:val="single" w:sz="8" w:space="0" w:color="000000"/>
                        </w:tcBorders>
                      </w:tcPr>
                      <w:p>
                        <w:pPr>
                          <w:pStyle w:val="TableParagraph"/>
                          <w:spacing w:line="117" w:lineRule="exact" w:before="85"/>
                          <w:ind w:left="251"/>
                          <w:rPr>
                            <w:sz w:val="12"/>
                          </w:rPr>
                        </w:pPr>
                        <w:r>
                          <w:rPr>
                            <w:color w:val="070707"/>
                            <w:sz w:val="12"/>
                          </w:rPr>
                          <w:t>Present method</w:t>
                        </w:r>
                      </w:p>
                    </w:tc>
                    <w:tc>
                      <w:tcPr>
                        <w:tcW w:w="1439" w:type="dxa"/>
                        <w:tcBorders>
                          <w:bottom w:val="single" w:sz="8" w:space="0" w:color="000000"/>
                        </w:tcBorders>
                      </w:tcPr>
                      <w:p>
                        <w:pPr>
                          <w:pStyle w:val="TableParagraph"/>
                          <w:spacing w:line="117" w:lineRule="exact" w:before="85"/>
                          <w:ind w:left="182"/>
                          <w:rPr>
                            <w:sz w:val="12"/>
                          </w:rPr>
                        </w:pPr>
                        <w:r>
                          <w:rPr>
                            <w:color w:val="070707"/>
                            <w:sz w:val="12"/>
                          </w:rPr>
                          <w:t>Proposed method</w:t>
                        </w:r>
                      </w:p>
                    </w:tc>
                    <w:tc>
                      <w:tcPr>
                        <w:tcW w:w="1435" w:type="dxa"/>
                        <w:tcBorders>
                          <w:bottom w:val="single" w:sz="8" w:space="0" w:color="000000"/>
                          <w:right w:val="nil"/>
                        </w:tcBorders>
                      </w:tcPr>
                      <w:p>
                        <w:pPr>
                          <w:pStyle w:val="TableParagraph"/>
                          <w:spacing w:line="117" w:lineRule="exact" w:before="85"/>
                          <w:ind w:left="257"/>
                          <w:rPr>
                            <w:sz w:val="12"/>
                          </w:rPr>
                        </w:pPr>
                        <w:r>
                          <w:rPr>
                            <w:color w:val="070707"/>
                            <w:sz w:val="12"/>
                          </w:rPr>
                          <w:t>Present method</w:t>
                        </w:r>
                      </w:p>
                    </w:tc>
                  </w:tr>
                  <w:tr>
                    <w:trPr>
                      <w:trHeight w:val="220" w:hRule="atLeast"/>
                    </w:trPr>
                    <w:tc>
                      <w:tcPr>
                        <w:tcW w:w="1440" w:type="dxa"/>
                        <w:tcBorders>
                          <w:top w:val="single" w:sz="8" w:space="0" w:color="000000"/>
                          <w:bottom w:val="single" w:sz="8" w:space="0" w:color="000000"/>
                        </w:tcBorders>
                      </w:tcPr>
                      <w:p>
                        <w:pPr>
                          <w:pStyle w:val="TableParagraph"/>
                          <w:rPr>
                            <w:rFonts w:ascii="Times New Roman"/>
                            <w:sz w:val="14"/>
                          </w:rPr>
                        </w:pPr>
                      </w:p>
                    </w:tc>
                    <w:tc>
                      <w:tcPr>
                        <w:tcW w:w="1439" w:type="dxa"/>
                        <w:tcBorders>
                          <w:top w:val="single" w:sz="8" w:space="0" w:color="000000"/>
                          <w:bottom w:val="single" w:sz="8" w:space="0" w:color="000000"/>
                        </w:tcBorders>
                      </w:tcPr>
                      <w:p>
                        <w:pPr>
                          <w:pStyle w:val="TableParagraph"/>
                          <w:rPr>
                            <w:rFonts w:ascii="Times New Roman"/>
                            <w:sz w:val="14"/>
                          </w:rPr>
                        </w:pPr>
                      </w:p>
                    </w:tc>
                    <w:tc>
                      <w:tcPr>
                        <w:tcW w:w="1435" w:type="dxa"/>
                        <w:tcBorders>
                          <w:top w:val="single" w:sz="8" w:space="0" w:color="000000"/>
                          <w:bottom w:val="single" w:sz="8" w:space="0" w:color="000000"/>
                          <w:right w:val="nil"/>
                        </w:tcBorders>
                      </w:tcPr>
                      <w:p>
                        <w:pPr>
                          <w:pStyle w:val="TableParagraph"/>
                          <w:rPr>
                            <w:rFonts w:ascii="Times New Roman"/>
                            <w:sz w:val="14"/>
                          </w:rPr>
                        </w:pPr>
                      </w:p>
                    </w:tc>
                  </w:tr>
                  <w:tr>
                    <w:trPr>
                      <w:trHeight w:val="220" w:hRule="atLeast"/>
                    </w:trPr>
                    <w:tc>
                      <w:tcPr>
                        <w:tcW w:w="1440" w:type="dxa"/>
                        <w:tcBorders>
                          <w:top w:val="single" w:sz="8" w:space="0" w:color="000000"/>
                          <w:bottom w:val="single" w:sz="8" w:space="0" w:color="000000"/>
                        </w:tcBorders>
                      </w:tcPr>
                      <w:p>
                        <w:pPr>
                          <w:pStyle w:val="TableParagraph"/>
                          <w:rPr>
                            <w:rFonts w:ascii="Times New Roman"/>
                            <w:sz w:val="14"/>
                          </w:rPr>
                        </w:pPr>
                      </w:p>
                    </w:tc>
                    <w:tc>
                      <w:tcPr>
                        <w:tcW w:w="1439" w:type="dxa"/>
                        <w:tcBorders>
                          <w:top w:val="single" w:sz="8" w:space="0" w:color="000000"/>
                          <w:bottom w:val="single" w:sz="8" w:space="0" w:color="000000"/>
                        </w:tcBorders>
                      </w:tcPr>
                      <w:p>
                        <w:pPr>
                          <w:pStyle w:val="TableParagraph"/>
                          <w:rPr>
                            <w:rFonts w:ascii="Times New Roman"/>
                            <w:sz w:val="14"/>
                          </w:rPr>
                        </w:pPr>
                      </w:p>
                    </w:tc>
                    <w:tc>
                      <w:tcPr>
                        <w:tcW w:w="1435" w:type="dxa"/>
                        <w:tcBorders>
                          <w:top w:val="single" w:sz="8" w:space="0" w:color="000000"/>
                          <w:bottom w:val="single" w:sz="8" w:space="0" w:color="000000"/>
                          <w:right w:val="nil"/>
                        </w:tcBorders>
                      </w:tcPr>
                      <w:p>
                        <w:pPr>
                          <w:pStyle w:val="TableParagraph"/>
                          <w:rPr>
                            <w:rFonts w:ascii="Times New Roman"/>
                            <w:sz w:val="14"/>
                          </w:rPr>
                        </w:pPr>
                      </w:p>
                    </w:tc>
                  </w:tr>
                  <w:tr>
                    <w:trPr>
                      <w:trHeight w:val="223" w:hRule="atLeast"/>
                    </w:trPr>
                    <w:tc>
                      <w:tcPr>
                        <w:tcW w:w="1440" w:type="dxa"/>
                        <w:tcBorders>
                          <w:top w:val="single" w:sz="8" w:space="0" w:color="000000"/>
                        </w:tcBorders>
                      </w:tcPr>
                      <w:p>
                        <w:pPr>
                          <w:pStyle w:val="TableParagraph"/>
                          <w:rPr>
                            <w:rFonts w:ascii="Times New Roman"/>
                            <w:sz w:val="14"/>
                          </w:rPr>
                        </w:pPr>
                      </w:p>
                    </w:tc>
                    <w:tc>
                      <w:tcPr>
                        <w:tcW w:w="1439" w:type="dxa"/>
                        <w:tcBorders>
                          <w:top w:val="single" w:sz="8" w:space="0" w:color="000000"/>
                        </w:tcBorders>
                      </w:tcPr>
                      <w:p>
                        <w:pPr>
                          <w:pStyle w:val="TableParagraph"/>
                          <w:rPr>
                            <w:rFonts w:ascii="Times New Roman"/>
                            <w:sz w:val="14"/>
                          </w:rPr>
                        </w:pPr>
                      </w:p>
                    </w:tc>
                    <w:tc>
                      <w:tcPr>
                        <w:tcW w:w="1435" w:type="dxa"/>
                        <w:tcBorders>
                          <w:top w:val="single" w:sz="8" w:space="0" w:color="000000"/>
                          <w:right w:val="nil"/>
                        </w:tcBorders>
                      </w:tcPr>
                      <w:p>
                        <w:pPr>
                          <w:pStyle w:val="TableParagraph"/>
                          <w:rPr>
                            <w:rFonts w:ascii="Times New Roman"/>
                            <w:sz w:val="14"/>
                          </w:rPr>
                        </w:pPr>
                      </w:p>
                    </w:tc>
                  </w:tr>
                  <w:tr>
                    <w:trPr>
                      <w:trHeight w:val="225" w:hRule="atLeast"/>
                    </w:trPr>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35" w:type="dxa"/>
                        <w:tcBorders>
                          <w:right w:val="nil"/>
                        </w:tcBorders>
                      </w:tcPr>
                      <w:p>
                        <w:pPr>
                          <w:pStyle w:val="TableParagraph"/>
                          <w:rPr>
                            <w:rFonts w:ascii="Times New Roman"/>
                            <w:sz w:val="14"/>
                          </w:rPr>
                        </w:pPr>
                      </w:p>
                    </w:tc>
                  </w:tr>
                  <w:tr>
                    <w:trPr>
                      <w:trHeight w:val="225" w:hRule="atLeast"/>
                    </w:trPr>
                    <w:tc>
                      <w:tcPr>
                        <w:tcW w:w="1440" w:type="dxa"/>
                        <w:shd w:val="clear" w:color="auto" w:fill="D2D2D2"/>
                      </w:tcPr>
                      <w:p>
                        <w:pPr>
                          <w:pStyle w:val="TableParagraph"/>
                          <w:rPr>
                            <w:rFonts w:ascii="Times New Roman"/>
                            <w:sz w:val="14"/>
                          </w:rPr>
                        </w:pPr>
                      </w:p>
                    </w:tc>
                    <w:tc>
                      <w:tcPr>
                        <w:tcW w:w="1439" w:type="dxa"/>
                        <w:shd w:val="clear" w:color="auto" w:fill="D2D2D2"/>
                      </w:tcPr>
                      <w:p>
                        <w:pPr>
                          <w:pStyle w:val="TableParagraph"/>
                          <w:rPr>
                            <w:rFonts w:ascii="Times New Roman"/>
                            <w:sz w:val="14"/>
                          </w:rPr>
                        </w:pPr>
                      </w:p>
                    </w:tc>
                    <w:tc>
                      <w:tcPr>
                        <w:tcW w:w="1435" w:type="dxa"/>
                        <w:tcBorders>
                          <w:right w:val="nil"/>
                        </w:tcBorders>
                        <w:shd w:val="clear" w:color="auto" w:fill="D2D2D2"/>
                      </w:tcPr>
                      <w:p>
                        <w:pPr>
                          <w:pStyle w:val="TableParagraph"/>
                          <w:rPr>
                            <w:rFonts w:ascii="Times New Roman"/>
                            <w:sz w:val="14"/>
                          </w:rPr>
                        </w:pPr>
                      </w:p>
                    </w:tc>
                  </w:tr>
                  <w:tr>
                    <w:trPr>
                      <w:trHeight w:val="226" w:hRule="atLeast"/>
                    </w:trPr>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35" w:type="dxa"/>
                        <w:tcBorders>
                          <w:right w:val="nil"/>
                        </w:tcBorders>
                      </w:tcPr>
                      <w:p>
                        <w:pPr>
                          <w:pStyle w:val="TableParagraph"/>
                          <w:rPr>
                            <w:rFonts w:ascii="Times New Roman"/>
                            <w:sz w:val="14"/>
                          </w:rPr>
                        </w:pPr>
                      </w:p>
                    </w:tc>
                  </w:tr>
                  <w:tr>
                    <w:trPr>
                      <w:trHeight w:val="223" w:hRule="atLeast"/>
                    </w:trPr>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35" w:type="dxa"/>
                        <w:tcBorders>
                          <w:right w:val="nil"/>
                        </w:tcBorders>
                      </w:tcPr>
                      <w:p>
                        <w:pPr>
                          <w:pStyle w:val="TableParagraph"/>
                          <w:rPr>
                            <w:rFonts w:ascii="Times New Roman"/>
                            <w:sz w:val="14"/>
                          </w:rPr>
                        </w:pPr>
                      </w:p>
                    </w:tc>
                  </w:tr>
                  <w:tr>
                    <w:trPr>
                      <w:trHeight w:val="226" w:hRule="atLeast"/>
                    </w:trPr>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35" w:type="dxa"/>
                        <w:tcBorders>
                          <w:right w:val="nil"/>
                        </w:tcBorders>
                      </w:tcPr>
                      <w:p>
                        <w:pPr>
                          <w:pStyle w:val="TableParagraph"/>
                          <w:rPr>
                            <w:rFonts w:ascii="Times New Roman"/>
                            <w:sz w:val="14"/>
                          </w:rPr>
                        </w:pPr>
                      </w:p>
                    </w:tc>
                  </w:tr>
                  <w:tr>
                    <w:trPr>
                      <w:trHeight w:val="226" w:hRule="atLeast"/>
                    </w:trPr>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35" w:type="dxa"/>
                        <w:tcBorders>
                          <w:right w:val="nil"/>
                        </w:tcBorders>
                      </w:tcPr>
                      <w:p>
                        <w:pPr>
                          <w:pStyle w:val="TableParagraph"/>
                          <w:rPr>
                            <w:rFonts w:ascii="Times New Roman"/>
                            <w:sz w:val="14"/>
                          </w:rPr>
                        </w:pPr>
                      </w:p>
                    </w:tc>
                  </w:tr>
                  <w:tr>
                    <w:trPr>
                      <w:trHeight w:val="223" w:hRule="atLeast"/>
                    </w:trPr>
                    <w:tc>
                      <w:tcPr>
                        <w:tcW w:w="1440" w:type="dxa"/>
                      </w:tcPr>
                      <w:p>
                        <w:pPr>
                          <w:pStyle w:val="TableParagraph"/>
                          <w:rPr>
                            <w:rFonts w:ascii="Times New Roman"/>
                            <w:sz w:val="14"/>
                          </w:rPr>
                        </w:pPr>
                      </w:p>
                    </w:tc>
                    <w:tc>
                      <w:tcPr>
                        <w:tcW w:w="1439" w:type="dxa"/>
                      </w:tcPr>
                      <w:p>
                        <w:pPr>
                          <w:pStyle w:val="TableParagraph"/>
                          <w:rPr>
                            <w:rFonts w:ascii="Times New Roman"/>
                            <w:sz w:val="14"/>
                          </w:rPr>
                        </w:pPr>
                      </w:p>
                    </w:tc>
                    <w:tc>
                      <w:tcPr>
                        <w:tcW w:w="1435" w:type="dxa"/>
                        <w:tcBorders>
                          <w:right w:val="nil"/>
                        </w:tcBorders>
                      </w:tcPr>
                      <w:p>
                        <w:pPr>
                          <w:pStyle w:val="TableParagraph"/>
                          <w:rPr>
                            <w:rFonts w:ascii="Times New Roman"/>
                            <w:sz w:val="14"/>
                          </w:rPr>
                        </w:pPr>
                      </w:p>
                    </w:tc>
                  </w:tr>
                  <w:tr>
                    <w:trPr>
                      <w:trHeight w:val="226" w:hRule="atLeast"/>
                    </w:trPr>
                    <w:tc>
                      <w:tcPr>
                        <w:tcW w:w="1440" w:type="dxa"/>
                      </w:tcPr>
                      <w:p>
                        <w:pPr>
                          <w:pStyle w:val="TableParagraph"/>
                          <w:spacing w:line="154" w:lineRule="exact" w:before="52"/>
                          <w:ind w:left="77"/>
                          <w:rPr>
                            <w:sz w:val="15"/>
                          </w:rPr>
                        </w:pPr>
                        <w:r>
                          <w:rPr>
                            <w:color w:val="070707"/>
                            <w:w w:val="102"/>
                            <w:sz w:val="15"/>
                          </w:rPr>
                          <w:t>$</w:t>
                        </w:r>
                      </w:p>
                    </w:tc>
                    <w:tc>
                      <w:tcPr>
                        <w:tcW w:w="1439" w:type="dxa"/>
                      </w:tcPr>
                      <w:p>
                        <w:pPr>
                          <w:pStyle w:val="TableParagraph"/>
                          <w:spacing w:line="154" w:lineRule="exact" w:before="52"/>
                          <w:ind w:left="80"/>
                          <w:rPr>
                            <w:sz w:val="15"/>
                          </w:rPr>
                        </w:pPr>
                        <w:r>
                          <w:rPr>
                            <w:color w:val="070707"/>
                            <w:w w:val="102"/>
                            <w:sz w:val="15"/>
                          </w:rPr>
                          <w:t>$</w:t>
                        </w:r>
                      </w:p>
                    </w:tc>
                    <w:tc>
                      <w:tcPr>
                        <w:tcW w:w="1435" w:type="dxa"/>
                        <w:tcBorders>
                          <w:right w:val="nil"/>
                        </w:tcBorders>
                        <w:shd w:val="clear" w:color="auto" w:fill="D2D2D2"/>
                      </w:tcPr>
                      <w:p>
                        <w:pPr>
                          <w:pStyle w:val="TableParagraph"/>
                          <w:rPr>
                            <w:rFonts w:ascii="Times New Roman"/>
                            <w:sz w:val="14"/>
                          </w:rPr>
                        </w:pPr>
                      </w:p>
                    </w:tc>
                  </w:tr>
                </w:tbl>
                <w:p>
                  <w:pPr>
                    <w:pStyle w:val="BodyText"/>
                  </w:pPr>
                </w:p>
              </w:txbxContent>
            </v:textbox>
            <w10:wrap type="none"/>
          </v:shape>
        </w:pict>
      </w:r>
      <w:r>
        <w:rPr>
          <w:color w:val="070707"/>
          <w:sz w:val="27"/>
        </w:rPr>
        <w:t>D</w:t>
      </w:r>
      <w:r>
        <w:rPr>
          <w:color w:val="070707"/>
          <w:spacing w:val="-19"/>
          <w:sz w:val="27"/>
        </w:rPr>
        <w:t> </w:t>
      </w:r>
      <w:r>
        <w:rPr>
          <w:b/>
          <w:color w:val="070707"/>
          <w:sz w:val="15"/>
        </w:rPr>
        <w:t>Yes</w:t>
      </w:r>
    </w:p>
    <w:p>
      <w:pPr>
        <w:spacing w:after="0"/>
        <w:jc w:val="left"/>
        <w:rPr>
          <w:sz w:val="15"/>
        </w:rPr>
        <w:sectPr>
          <w:type w:val="continuous"/>
          <w:pgSz w:w="12240" w:h="15840"/>
          <w:pgMar w:top="440" w:bottom="280" w:left="540" w:right="160"/>
          <w:cols w:num="2" w:equalWidth="0">
            <w:col w:w="8173" w:space="1018"/>
            <w:col w:w="2349"/>
          </w:cols>
        </w:sectPr>
      </w:pPr>
    </w:p>
    <w:p>
      <w:pPr>
        <w:pStyle w:val="BodyText"/>
        <w:spacing w:before="10"/>
        <w:rPr>
          <w:b/>
          <w:sz w:val="13"/>
        </w:rPr>
      </w:pPr>
    </w:p>
    <w:p>
      <w:pPr>
        <w:pStyle w:val="BodyText"/>
        <w:tabs>
          <w:tab w:pos="846" w:val="left" w:leader="none"/>
        </w:tabs>
        <w:spacing w:before="96"/>
        <w:ind w:left="413"/>
      </w:pPr>
      <w:r>
        <w:rPr>
          <w:b/>
          <w:color w:val="070707"/>
          <w:w w:val="105"/>
        </w:rPr>
        <w:t>4a</w:t>
        <w:tab/>
      </w:r>
      <w:r>
        <w:rPr>
          <w:color w:val="070707"/>
          <w:w w:val="105"/>
        </w:rPr>
        <w:t>Check the appropriate boxes in the</w:t>
      </w:r>
      <w:r>
        <w:rPr>
          <w:color w:val="070707"/>
          <w:spacing w:val="4"/>
          <w:w w:val="105"/>
        </w:rPr>
        <w:t> </w:t>
      </w:r>
      <w:r>
        <w:rPr>
          <w:color w:val="070707"/>
          <w:w w:val="105"/>
        </w:rPr>
        <w:t>chart</w:t>
      </w:r>
      <w:r>
        <w:rPr>
          <w:color w:val="313131"/>
          <w:w w:val="105"/>
        </w:rPr>
        <w:t>.</w:t>
      </w:r>
    </w:p>
    <w:p>
      <w:pPr>
        <w:pStyle w:val="BodyText"/>
        <w:spacing w:line="333" w:lineRule="auto" w:before="68"/>
        <w:ind w:left="1135" w:right="8588" w:hanging="286"/>
      </w:pPr>
      <w:r>
        <w:rPr>
          <w:color w:val="070707"/>
          <w:w w:val="115"/>
        </w:rPr>
        <w:t>Identification methods</w:t>
      </w:r>
      <w:r>
        <w:rPr>
          <w:color w:val="313131"/>
          <w:w w:val="115"/>
        </w:rPr>
        <w:t>: </w:t>
      </w:r>
      <w:r>
        <w:rPr>
          <w:color w:val="070707"/>
          <w:w w:val="115"/>
        </w:rPr>
        <w:t>Specific identification FIFO </w:t>
      </w:r>
      <w:r>
        <w:rPr>
          <w:color w:val="070707"/>
          <w:w w:val="235"/>
        </w:rPr>
        <w:t>•••••••• </w:t>
      </w:r>
      <w:r>
        <w:rPr>
          <w:color w:val="070707"/>
          <w:w w:val="115"/>
        </w:rPr>
        <w:t>LIFO </w:t>
      </w:r>
      <w:r>
        <w:rPr>
          <w:color w:val="070707"/>
          <w:w w:val="235"/>
        </w:rPr>
        <w:t>•••••••• </w:t>
      </w:r>
      <w:r>
        <w:rPr>
          <w:color w:val="070707"/>
          <w:w w:val="105"/>
        </w:rPr>
        <w:t>Other (attach</w:t>
      </w:r>
      <w:r>
        <w:rPr>
          <w:color w:val="070707"/>
          <w:spacing w:val="-22"/>
          <w:w w:val="105"/>
        </w:rPr>
        <w:t> </w:t>
      </w:r>
      <w:r>
        <w:rPr>
          <w:color w:val="070707"/>
          <w:w w:val="105"/>
        </w:rPr>
        <w:t>explanation)</w:t>
      </w:r>
    </w:p>
    <w:p>
      <w:pPr>
        <w:pStyle w:val="BodyText"/>
        <w:spacing w:before="7"/>
        <w:ind w:left="848"/>
      </w:pPr>
      <w:r>
        <w:rPr>
          <w:color w:val="070707"/>
          <w:w w:val="105"/>
        </w:rPr>
        <w:t>Valuation methods</w:t>
      </w:r>
      <w:r>
        <w:rPr>
          <w:color w:val="313131"/>
          <w:w w:val="105"/>
        </w:rPr>
        <w:t>:</w:t>
      </w:r>
    </w:p>
    <w:p>
      <w:pPr>
        <w:pStyle w:val="BodyText"/>
        <w:spacing w:before="54"/>
        <w:ind w:left="1135"/>
      </w:pPr>
      <w:r>
        <w:rPr>
          <w:color w:val="070707"/>
          <w:w w:val="135"/>
        </w:rPr>
        <w:t>Cost </w:t>
      </w:r>
      <w:r>
        <w:rPr>
          <w:color w:val="070707"/>
          <w:w w:val="330"/>
        </w:rPr>
        <w:t>..........</w:t>
      </w:r>
      <w:r>
        <w:rPr>
          <w:color w:val="070707"/>
          <w:spacing w:val="-109"/>
          <w:w w:val="330"/>
        </w:rPr>
        <w:t> </w:t>
      </w:r>
      <w:r>
        <w:rPr>
          <w:color w:val="070707"/>
          <w:w w:val="330"/>
        </w:rPr>
        <w:t>.</w:t>
      </w:r>
    </w:p>
    <w:p>
      <w:pPr>
        <w:pStyle w:val="BodyText"/>
        <w:spacing w:line="328" w:lineRule="auto" w:before="77"/>
        <w:ind w:left="1135" w:right="7979" w:hanging="1"/>
      </w:pPr>
      <w:r>
        <w:rPr>
          <w:color w:val="070707"/>
          <w:w w:val="105"/>
        </w:rPr>
        <w:t>Cost or market, whichever is lower Retail cost . . . . . . . . .</w:t>
      </w:r>
    </w:p>
    <w:p>
      <w:pPr>
        <w:pStyle w:val="BodyText"/>
        <w:spacing w:line="333" w:lineRule="auto" w:before="13"/>
        <w:ind w:left="1135" w:right="7979"/>
      </w:pPr>
      <w:r>
        <w:rPr>
          <w:color w:val="070707"/>
          <w:w w:val="105"/>
        </w:rPr>
        <w:t>Retail</w:t>
      </w:r>
      <w:r>
        <w:rPr>
          <w:color w:val="313131"/>
          <w:w w:val="105"/>
        </w:rPr>
        <w:t>, </w:t>
      </w:r>
      <w:r>
        <w:rPr>
          <w:color w:val="070707"/>
          <w:w w:val="105"/>
        </w:rPr>
        <w:t>lower of cost or market Other (attach explanation)</w:t>
      </w:r>
    </w:p>
    <w:p>
      <w:pPr>
        <w:pStyle w:val="BodyText"/>
        <w:tabs>
          <w:tab w:pos="847" w:val="left" w:leader="none"/>
        </w:tabs>
        <w:spacing w:before="1"/>
        <w:ind w:left="503"/>
      </w:pPr>
      <w:r>
        <w:rPr>
          <w:color w:val="070707"/>
          <w:w w:val="105"/>
        </w:rPr>
        <w:t>b</w:t>
        <w:tab/>
        <w:t>Enter the value at the end of the tax year preceding the year of</w:t>
      </w:r>
      <w:r>
        <w:rPr>
          <w:color w:val="070707"/>
          <w:spacing w:val="8"/>
          <w:w w:val="105"/>
        </w:rPr>
        <w:t> </w:t>
      </w:r>
      <w:r>
        <w:rPr>
          <w:color w:val="070707"/>
          <w:w w:val="105"/>
        </w:rPr>
        <w:t>change</w:t>
      </w:r>
    </w:p>
    <w:p>
      <w:pPr>
        <w:pStyle w:val="BodyText"/>
        <w:tabs>
          <w:tab w:pos="853" w:val="left" w:leader="none"/>
        </w:tabs>
        <w:spacing w:line="333" w:lineRule="auto" w:before="68"/>
        <w:ind w:left="849" w:right="2364" w:hanging="435"/>
      </w:pPr>
      <w:r>
        <w:rPr>
          <w:b/>
          <w:color w:val="070707"/>
          <w:w w:val="105"/>
        </w:rPr>
        <w:t>5</w:t>
        <w:tab/>
        <w:tab/>
        <w:t>If</w:t>
      </w:r>
      <w:r>
        <w:rPr>
          <w:b/>
          <w:color w:val="070707"/>
          <w:spacing w:val="-11"/>
          <w:w w:val="105"/>
        </w:rPr>
        <w:t> </w:t>
      </w:r>
      <w:r>
        <w:rPr>
          <w:color w:val="070707"/>
          <w:w w:val="105"/>
        </w:rPr>
        <w:t>the</w:t>
      </w:r>
      <w:r>
        <w:rPr>
          <w:color w:val="070707"/>
          <w:spacing w:val="-9"/>
          <w:w w:val="105"/>
        </w:rPr>
        <w:t> </w:t>
      </w:r>
      <w:r>
        <w:rPr>
          <w:color w:val="070707"/>
          <w:w w:val="105"/>
        </w:rPr>
        <w:t>applicant</w:t>
      </w:r>
      <w:r>
        <w:rPr>
          <w:color w:val="070707"/>
          <w:spacing w:val="3"/>
          <w:w w:val="105"/>
        </w:rPr>
        <w:t> </w:t>
      </w:r>
      <w:r>
        <w:rPr>
          <w:color w:val="070707"/>
          <w:w w:val="105"/>
        </w:rPr>
        <w:t>is</w:t>
      </w:r>
      <w:r>
        <w:rPr>
          <w:color w:val="070707"/>
          <w:spacing w:val="-11"/>
          <w:w w:val="105"/>
        </w:rPr>
        <w:t> </w:t>
      </w:r>
      <w:r>
        <w:rPr>
          <w:color w:val="070707"/>
          <w:w w:val="105"/>
        </w:rPr>
        <w:t>changing</w:t>
      </w:r>
      <w:r>
        <w:rPr>
          <w:color w:val="070707"/>
          <w:spacing w:val="3"/>
          <w:w w:val="105"/>
        </w:rPr>
        <w:t> </w:t>
      </w:r>
      <w:r>
        <w:rPr>
          <w:color w:val="070707"/>
          <w:w w:val="105"/>
        </w:rPr>
        <w:t>from</w:t>
      </w:r>
      <w:r>
        <w:rPr>
          <w:color w:val="070707"/>
          <w:spacing w:val="-3"/>
          <w:w w:val="105"/>
        </w:rPr>
        <w:t> </w:t>
      </w:r>
      <w:r>
        <w:rPr>
          <w:color w:val="070707"/>
          <w:w w:val="105"/>
        </w:rPr>
        <w:t>the</w:t>
      </w:r>
      <w:r>
        <w:rPr>
          <w:color w:val="070707"/>
          <w:spacing w:val="-9"/>
          <w:w w:val="105"/>
        </w:rPr>
        <w:t> </w:t>
      </w:r>
      <w:r>
        <w:rPr>
          <w:color w:val="070707"/>
          <w:w w:val="105"/>
        </w:rPr>
        <w:t>LIFO</w:t>
      </w:r>
      <w:r>
        <w:rPr>
          <w:color w:val="070707"/>
          <w:spacing w:val="-5"/>
          <w:w w:val="105"/>
        </w:rPr>
        <w:t> </w:t>
      </w:r>
      <w:r>
        <w:rPr>
          <w:color w:val="070707"/>
          <w:w w:val="105"/>
        </w:rPr>
        <w:t>inventory method</w:t>
      </w:r>
      <w:r>
        <w:rPr>
          <w:color w:val="070707"/>
          <w:spacing w:val="-1"/>
          <w:w w:val="105"/>
        </w:rPr>
        <w:t> </w:t>
      </w:r>
      <w:r>
        <w:rPr>
          <w:color w:val="070707"/>
          <w:w w:val="105"/>
        </w:rPr>
        <w:t>to</w:t>
      </w:r>
      <w:r>
        <w:rPr>
          <w:color w:val="070707"/>
          <w:spacing w:val="-11"/>
          <w:w w:val="105"/>
        </w:rPr>
        <w:t> </w:t>
      </w:r>
      <w:r>
        <w:rPr>
          <w:color w:val="070707"/>
          <w:w w:val="105"/>
        </w:rPr>
        <w:t>a</w:t>
      </w:r>
      <w:r>
        <w:rPr>
          <w:color w:val="070707"/>
          <w:spacing w:val="-7"/>
          <w:w w:val="105"/>
        </w:rPr>
        <w:t> </w:t>
      </w:r>
      <w:r>
        <w:rPr>
          <w:color w:val="070707"/>
          <w:w w:val="105"/>
        </w:rPr>
        <w:t>non-LIFO</w:t>
      </w:r>
      <w:r>
        <w:rPr>
          <w:color w:val="070707"/>
          <w:spacing w:val="-4"/>
          <w:w w:val="105"/>
        </w:rPr>
        <w:t> </w:t>
      </w:r>
      <w:r>
        <w:rPr>
          <w:color w:val="070707"/>
          <w:w w:val="105"/>
        </w:rPr>
        <w:t>method,</w:t>
      </w:r>
      <w:r>
        <w:rPr>
          <w:color w:val="070707"/>
          <w:spacing w:val="-3"/>
          <w:w w:val="105"/>
        </w:rPr>
        <w:t> </w:t>
      </w:r>
      <w:r>
        <w:rPr>
          <w:color w:val="070707"/>
          <w:w w:val="105"/>
        </w:rPr>
        <w:t>attach</w:t>
      </w:r>
      <w:r>
        <w:rPr>
          <w:color w:val="070707"/>
          <w:spacing w:val="-2"/>
          <w:w w:val="105"/>
        </w:rPr>
        <w:t> </w:t>
      </w:r>
      <w:r>
        <w:rPr>
          <w:color w:val="070707"/>
          <w:w w:val="105"/>
        </w:rPr>
        <w:t>the</w:t>
      </w:r>
      <w:r>
        <w:rPr>
          <w:color w:val="070707"/>
          <w:spacing w:val="-9"/>
          <w:w w:val="105"/>
        </w:rPr>
        <w:t> </w:t>
      </w:r>
      <w:r>
        <w:rPr>
          <w:color w:val="070707"/>
          <w:w w:val="105"/>
        </w:rPr>
        <w:t>following</w:t>
      </w:r>
      <w:r>
        <w:rPr>
          <w:color w:val="070707"/>
          <w:spacing w:val="-2"/>
          <w:w w:val="105"/>
        </w:rPr>
        <w:t> </w:t>
      </w:r>
      <w:r>
        <w:rPr>
          <w:color w:val="070707"/>
          <w:w w:val="105"/>
        </w:rPr>
        <w:t>information (see instructions)</w:t>
      </w:r>
      <w:r>
        <w:rPr>
          <w:color w:val="313131"/>
          <w:w w:val="105"/>
        </w:rPr>
        <w:t>.</w:t>
      </w:r>
    </w:p>
    <w:p>
      <w:pPr>
        <w:pStyle w:val="ListParagraph"/>
        <w:numPr>
          <w:ilvl w:val="0"/>
          <w:numId w:val="90"/>
        </w:numPr>
        <w:tabs>
          <w:tab w:pos="846" w:val="left" w:leader="none"/>
          <w:tab w:pos="847" w:val="left" w:leader="none"/>
        </w:tabs>
        <w:spacing w:line="240" w:lineRule="auto" w:before="1" w:after="0"/>
        <w:ind w:left="846" w:right="0" w:hanging="345"/>
        <w:jc w:val="left"/>
        <w:rPr>
          <w:color w:val="070707"/>
          <w:sz w:val="14"/>
        </w:rPr>
      </w:pPr>
      <w:r>
        <w:rPr>
          <w:color w:val="070707"/>
          <w:w w:val="105"/>
          <w:sz w:val="15"/>
        </w:rPr>
        <w:t>Copies of Form(s) 970 filed to adopt or expand the use of the</w:t>
      </w:r>
      <w:r>
        <w:rPr>
          <w:color w:val="070707"/>
          <w:spacing w:val="-7"/>
          <w:w w:val="105"/>
          <w:sz w:val="15"/>
        </w:rPr>
        <w:t> </w:t>
      </w:r>
      <w:r>
        <w:rPr>
          <w:color w:val="070707"/>
          <w:w w:val="105"/>
          <w:sz w:val="15"/>
        </w:rPr>
        <w:t>method.</w:t>
      </w:r>
    </w:p>
    <w:p>
      <w:pPr>
        <w:pStyle w:val="ListParagraph"/>
        <w:numPr>
          <w:ilvl w:val="0"/>
          <w:numId w:val="90"/>
        </w:numPr>
        <w:tabs>
          <w:tab w:pos="847" w:val="left" w:leader="none"/>
          <w:tab w:pos="848" w:val="left" w:leader="none"/>
        </w:tabs>
        <w:spacing w:line="333" w:lineRule="auto" w:before="68" w:after="0"/>
        <w:ind w:left="849" w:right="2080" w:hanging="347"/>
        <w:jc w:val="left"/>
        <w:rPr>
          <w:color w:val="070707"/>
          <w:sz w:val="15"/>
        </w:rPr>
      </w:pPr>
      <w:r>
        <w:rPr>
          <w:b/>
          <w:color w:val="070707"/>
          <w:w w:val="105"/>
          <w:sz w:val="15"/>
        </w:rPr>
        <w:t>Only</w:t>
      </w:r>
      <w:r>
        <w:rPr>
          <w:b/>
          <w:color w:val="070707"/>
          <w:spacing w:val="-8"/>
          <w:w w:val="105"/>
          <w:sz w:val="15"/>
        </w:rPr>
        <w:t> </w:t>
      </w:r>
      <w:r>
        <w:rPr>
          <w:b/>
          <w:color w:val="070707"/>
          <w:w w:val="105"/>
          <w:sz w:val="15"/>
        </w:rPr>
        <w:t>for</w:t>
      </w:r>
      <w:r>
        <w:rPr>
          <w:b/>
          <w:color w:val="070707"/>
          <w:spacing w:val="-9"/>
          <w:w w:val="105"/>
          <w:sz w:val="15"/>
        </w:rPr>
        <w:t> </w:t>
      </w:r>
      <w:r>
        <w:rPr>
          <w:b/>
          <w:color w:val="070707"/>
          <w:w w:val="105"/>
          <w:sz w:val="15"/>
        </w:rPr>
        <w:t>applicants</w:t>
      </w:r>
      <w:r>
        <w:rPr>
          <w:b/>
          <w:color w:val="070707"/>
          <w:spacing w:val="1"/>
          <w:w w:val="105"/>
          <w:sz w:val="15"/>
        </w:rPr>
        <w:t> </w:t>
      </w:r>
      <w:r>
        <w:rPr>
          <w:b/>
          <w:color w:val="070707"/>
          <w:w w:val="105"/>
          <w:sz w:val="15"/>
        </w:rPr>
        <w:t>requesting a</w:t>
      </w:r>
      <w:r>
        <w:rPr>
          <w:b/>
          <w:color w:val="070707"/>
          <w:spacing w:val="-10"/>
          <w:w w:val="105"/>
          <w:sz w:val="15"/>
        </w:rPr>
        <w:t> </w:t>
      </w:r>
      <w:r>
        <w:rPr>
          <w:b/>
          <w:color w:val="070707"/>
          <w:w w:val="105"/>
          <w:sz w:val="15"/>
        </w:rPr>
        <w:t>non-automatic</w:t>
      </w:r>
      <w:r>
        <w:rPr>
          <w:b/>
          <w:color w:val="070707"/>
          <w:spacing w:val="8"/>
          <w:w w:val="105"/>
          <w:sz w:val="15"/>
        </w:rPr>
        <w:t> </w:t>
      </w:r>
      <w:r>
        <w:rPr>
          <w:b/>
          <w:color w:val="070707"/>
          <w:w w:val="105"/>
          <w:sz w:val="15"/>
        </w:rPr>
        <w:t>change.</w:t>
      </w:r>
      <w:r>
        <w:rPr>
          <w:b/>
          <w:color w:val="070707"/>
          <w:spacing w:val="-4"/>
          <w:w w:val="105"/>
          <w:sz w:val="15"/>
        </w:rPr>
        <w:t> </w:t>
      </w:r>
      <w:r>
        <w:rPr>
          <w:color w:val="070707"/>
          <w:w w:val="105"/>
          <w:sz w:val="15"/>
        </w:rPr>
        <w:t>A</w:t>
      </w:r>
      <w:r>
        <w:rPr>
          <w:color w:val="070707"/>
          <w:spacing w:val="-11"/>
          <w:w w:val="105"/>
          <w:sz w:val="15"/>
        </w:rPr>
        <w:t> </w:t>
      </w:r>
      <w:r>
        <w:rPr>
          <w:color w:val="070707"/>
          <w:w w:val="105"/>
          <w:sz w:val="15"/>
        </w:rPr>
        <w:t>statement</w:t>
      </w:r>
      <w:r>
        <w:rPr>
          <w:color w:val="070707"/>
          <w:spacing w:val="-3"/>
          <w:w w:val="105"/>
          <w:sz w:val="15"/>
        </w:rPr>
        <w:t> </w:t>
      </w:r>
      <w:r>
        <w:rPr>
          <w:color w:val="070707"/>
          <w:w w:val="105"/>
          <w:sz w:val="15"/>
        </w:rPr>
        <w:t>describing</w:t>
      </w:r>
      <w:r>
        <w:rPr>
          <w:color w:val="070707"/>
          <w:spacing w:val="-7"/>
          <w:w w:val="105"/>
          <w:sz w:val="15"/>
        </w:rPr>
        <w:t> </w:t>
      </w:r>
      <w:r>
        <w:rPr>
          <w:color w:val="070707"/>
          <w:w w:val="105"/>
          <w:sz w:val="15"/>
        </w:rPr>
        <w:t>whether</w:t>
      </w:r>
      <w:r>
        <w:rPr>
          <w:color w:val="070707"/>
          <w:spacing w:val="-6"/>
          <w:w w:val="105"/>
          <w:sz w:val="15"/>
        </w:rPr>
        <w:t> </w:t>
      </w:r>
      <w:r>
        <w:rPr>
          <w:color w:val="070707"/>
          <w:w w:val="105"/>
          <w:sz w:val="15"/>
        </w:rPr>
        <w:t>the</w:t>
      </w:r>
      <w:r>
        <w:rPr>
          <w:color w:val="070707"/>
          <w:spacing w:val="-12"/>
          <w:w w:val="105"/>
          <w:sz w:val="15"/>
        </w:rPr>
        <w:t> </w:t>
      </w:r>
      <w:r>
        <w:rPr>
          <w:color w:val="070707"/>
          <w:w w:val="105"/>
          <w:sz w:val="15"/>
        </w:rPr>
        <w:t>applicant</w:t>
      </w:r>
      <w:r>
        <w:rPr>
          <w:color w:val="070707"/>
          <w:spacing w:val="-6"/>
          <w:w w:val="105"/>
          <w:sz w:val="15"/>
        </w:rPr>
        <w:t> </w:t>
      </w:r>
      <w:r>
        <w:rPr>
          <w:color w:val="070707"/>
          <w:w w:val="105"/>
          <w:sz w:val="15"/>
        </w:rPr>
        <w:t>is</w:t>
      </w:r>
      <w:r>
        <w:rPr>
          <w:color w:val="070707"/>
          <w:spacing w:val="-10"/>
          <w:w w:val="105"/>
          <w:sz w:val="15"/>
        </w:rPr>
        <w:t> </w:t>
      </w:r>
      <w:r>
        <w:rPr>
          <w:color w:val="070707"/>
          <w:w w:val="105"/>
          <w:sz w:val="15"/>
        </w:rPr>
        <w:t>changing</w:t>
      </w:r>
      <w:r>
        <w:rPr>
          <w:color w:val="070707"/>
          <w:spacing w:val="-6"/>
          <w:w w:val="105"/>
          <w:sz w:val="15"/>
        </w:rPr>
        <w:t> </w:t>
      </w:r>
      <w:r>
        <w:rPr>
          <w:color w:val="070707"/>
          <w:w w:val="105"/>
          <w:sz w:val="15"/>
        </w:rPr>
        <w:t>to</w:t>
      </w:r>
      <w:r>
        <w:rPr>
          <w:color w:val="070707"/>
          <w:spacing w:val="-12"/>
          <w:w w:val="105"/>
          <w:sz w:val="15"/>
        </w:rPr>
        <w:t> </w:t>
      </w:r>
      <w:r>
        <w:rPr>
          <w:color w:val="070707"/>
          <w:w w:val="105"/>
          <w:sz w:val="15"/>
        </w:rPr>
        <w:t>the method required by Regulations section 1.472-6(a) or (b), or whether the applicant is proposing a different</w:t>
      </w:r>
      <w:r>
        <w:rPr>
          <w:color w:val="070707"/>
          <w:spacing w:val="-12"/>
          <w:w w:val="105"/>
          <w:sz w:val="15"/>
        </w:rPr>
        <w:t> </w:t>
      </w:r>
      <w:r>
        <w:rPr>
          <w:color w:val="070707"/>
          <w:w w:val="105"/>
          <w:sz w:val="15"/>
        </w:rPr>
        <w:t>method.</w:t>
      </w:r>
    </w:p>
    <w:p>
      <w:pPr>
        <w:pStyle w:val="ListParagraph"/>
        <w:numPr>
          <w:ilvl w:val="0"/>
          <w:numId w:val="90"/>
        </w:numPr>
        <w:tabs>
          <w:tab w:pos="847" w:val="left" w:leader="none"/>
          <w:tab w:pos="848" w:val="left" w:leader="none"/>
        </w:tabs>
        <w:spacing w:line="240" w:lineRule="auto" w:before="1" w:after="0"/>
        <w:ind w:left="847" w:right="0" w:hanging="347"/>
        <w:jc w:val="left"/>
        <w:rPr>
          <w:color w:val="070707"/>
          <w:sz w:val="15"/>
        </w:rPr>
      </w:pPr>
      <w:r>
        <w:rPr>
          <w:b/>
          <w:color w:val="070707"/>
          <w:w w:val="105"/>
          <w:sz w:val="15"/>
        </w:rPr>
        <w:t>Only for applicants requesting an automatic </w:t>
      </w:r>
      <w:r>
        <w:rPr>
          <w:b/>
          <w:color w:val="070707"/>
          <w:spacing w:val="-4"/>
          <w:w w:val="105"/>
          <w:sz w:val="15"/>
        </w:rPr>
        <w:t>change</w:t>
      </w:r>
      <w:r>
        <w:rPr>
          <w:b/>
          <w:color w:val="313131"/>
          <w:spacing w:val="-4"/>
          <w:w w:val="105"/>
          <w:sz w:val="15"/>
        </w:rPr>
        <w:t>. </w:t>
      </w:r>
      <w:r>
        <w:rPr>
          <w:color w:val="070707"/>
          <w:w w:val="105"/>
          <w:sz w:val="15"/>
        </w:rPr>
        <w:t>The statement required by section 23.01(5) of Rev</w:t>
      </w:r>
      <w:r>
        <w:rPr>
          <w:color w:val="3F3F3F"/>
          <w:w w:val="105"/>
          <w:sz w:val="15"/>
        </w:rPr>
        <w:t>. </w:t>
      </w:r>
      <w:r>
        <w:rPr>
          <w:color w:val="070707"/>
          <w:w w:val="105"/>
          <w:sz w:val="15"/>
        </w:rPr>
        <w:t>Proc. 2018-31</w:t>
      </w:r>
      <w:r>
        <w:rPr>
          <w:color w:val="070707"/>
          <w:spacing w:val="18"/>
          <w:w w:val="105"/>
          <w:sz w:val="15"/>
        </w:rPr>
        <w:t> </w:t>
      </w:r>
      <w:r>
        <w:rPr>
          <w:color w:val="070707"/>
          <w:w w:val="105"/>
          <w:sz w:val="15"/>
        </w:rPr>
        <w:t>(or</w:t>
      </w:r>
    </w:p>
    <w:p>
      <w:pPr>
        <w:pStyle w:val="BodyText"/>
        <w:tabs>
          <w:tab w:pos="848" w:val="left" w:leader="none"/>
          <w:tab w:pos="11436" w:val="left" w:leader="none"/>
        </w:tabs>
        <w:spacing w:before="72"/>
        <w:ind w:left="267"/>
      </w:pPr>
      <w:r>
        <w:rPr>
          <w:color w:val="070707"/>
          <w:w w:val="100"/>
          <w:u w:val="thick" w:color="000000"/>
        </w:rPr>
        <w:t> </w:t>
      </w:r>
      <w:r>
        <w:rPr>
          <w:color w:val="070707"/>
          <w:u w:val="thick" w:color="000000"/>
        </w:rPr>
        <w:tab/>
      </w:r>
      <w:r>
        <w:rPr>
          <w:color w:val="070707"/>
          <w:w w:val="105"/>
          <w:u w:val="thick" w:color="000000"/>
        </w:rPr>
        <w:t>its</w:t>
      </w:r>
      <w:r>
        <w:rPr>
          <w:color w:val="070707"/>
          <w:spacing w:val="-7"/>
          <w:w w:val="105"/>
          <w:u w:val="thick" w:color="000000"/>
        </w:rPr>
        <w:t> </w:t>
      </w:r>
      <w:r>
        <w:rPr>
          <w:color w:val="070707"/>
          <w:w w:val="105"/>
          <w:u w:val="thick" w:color="000000"/>
        </w:rPr>
        <w:t>successor).</w:t>
      </w:r>
      <w:r>
        <w:rPr>
          <w:color w:val="070707"/>
          <w:u w:val="thick" w:color="000000"/>
        </w:rPr>
        <w:tab/>
      </w:r>
    </w:p>
    <w:p>
      <w:pPr>
        <w:pStyle w:val="BodyText"/>
        <w:tabs>
          <w:tab w:pos="9206" w:val="left" w:leader="none"/>
        </w:tabs>
        <w:spacing w:before="63"/>
        <w:ind w:left="270"/>
      </w:pPr>
      <w:r>
        <w:rPr>
          <w:rFonts w:ascii="Courier New"/>
          <w:color w:val="070707"/>
          <w:w w:val="105"/>
        </w:rPr>
        <w:t>EEA</w:t>
        <w:tab/>
      </w:r>
      <w:r>
        <w:rPr>
          <w:color w:val="070707"/>
          <w:w w:val="105"/>
          <w:position w:val="1"/>
        </w:rPr>
        <w:t>Form </w:t>
      </w:r>
      <w:r>
        <w:rPr>
          <w:b/>
          <w:color w:val="070707"/>
          <w:w w:val="105"/>
          <w:position w:val="1"/>
        </w:rPr>
        <w:t>3115 </w:t>
      </w:r>
      <w:r>
        <w:rPr>
          <w:color w:val="070707"/>
          <w:w w:val="105"/>
          <w:position w:val="1"/>
        </w:rPr>
        <w:t>(Rev.</w:t>
      </w:r>
      <w:r>
        <w:rPr>
          <w:color w:val="070707"/>
          <w:spacing w:val="-7"/>
          <w:w w:val="105"/>
          <w:position w:val="1"/>
        </w:rPr>
        <w:t> </w:t>
      </w:r>
      <w:r>
        <w:rPr>
          <w:color w:val="070707"/>
          <w:w w:val="105"/>
          <w:position w:val="1"/>
        </w:rPr>
        <w:t>12-2018)</w:t>
      </w:r>
    </w:p>
    <w:p>
      <w:pPr>
        <w:spacing w:after="0"/>
        <w:sectPr>
          <w:type w:val="continuous"/>
          <w:pgSz w:w="12240" w:h="15840"/>
          <w:pgMar w:top="440" w:bottom="280" w:left="540" w:right="160"/>
        </w:sectPr>
      </w:pPr>
    </w:p>
    <w:p>
      <w:pPr>
        <w:tabs>
          <w:tab w:pos="2426" w:val="left" w:leader="none"/>
          <w:tab w:pos="8200" w:val="left" w:leader="none"/>
          <w:tab w:pos="10577" w:val="left" w:leader="none"/>
        </w:tabs>
        <w:spacing w:line="152" w:lineRule="exact" w:before="66"/>
        <w:ind w:left="269" w:right="0" w:firstLine="0"/>
        <w:jc w:val="left"/>
        <w:rPr>
          <w:rFonts w:ascii="Times New Roman"/>
          <w:b/>
          <w:sz w:val="17"/>
        </w:rPr>
      </w:pPr>
      <w:r>
        <w:rPr>
          <w:color w:val="070707"/>
          <w:w w:val="110"/>
          <w:sz w:val="15"/>
        </w:rPr>
        <w:t>Form</w:t>
      </w:r>
      <w:r>
        <w:rPr>
          <w:color w:val="070707"/>
          <w:spacing w:val="-21"/>
          <w:w w:val="110"/>
          <w:sz w:val="15"/>
        </w:rPr>
        <w:t> </w:t>
      </w:r>
      <w:r>
        <w:rPr>
          <w:color w:val="1A1A1A"/>
          <w:w w:val="110"/>
          <w:sz w:val="15"/>
        </w:rPr>
        <w:t>3115</w:t>
      </w:r>
      <w:r>
        <w:rPr>
          <w:color w:val="1A1A1A"/>
          <w:spacing w:val="-22"/>
          <w:w w:val="110"/>
          <w:sz w:val="15"/>
        </w:rPr>
        <w:t> </w:t>
      </w:r>
      <w:r>
        <w:rPr>
          <w:color w:val="070707"/>
          <w:spacing w:val="-4"/>
          <w:w w:val="110"/>
          <w:sz w:val="15"/>
        </w:rPr>
        <w:t>(Rev</w:t>
      </w:r>
      <w:r>
        <w:rPr>
          <w:color w:val="363636"/>
          <w:spacing w:val="-4"/>
          <w:w w:val="110"/>
          <w:sz w:val="15"/>
        </w:rPr>
        <w:t>.</w:t>
      </w:r>
      <w:r>
        <w:rPr>
          <w:color w:val="363636"/>
          <w:spacing w:val="-22"/>
          <w:w w:val="110"/>
          <w:sz w:val="15"/>
        </w:rPr>
        <w:t> </w:t>
      </w:r>
      <w:r>
        <w:rPr>
          <w:color w:val="070707"/>
          <w:w w:val="110"/>
          <w:sz w:val="15"/>
        </w:rPr>
        <w:t>12-2018)</w:t>
        <w:tab/>
      </w:r>
      <w:r>
        <w:rPr>
          <w:rFonts w:ascii="Times New Roman"/>
          <w:b/>
          <w:color w:val="070707"/>
          <w:w w:val="120"/>
          <w:sz w:val="17"/>
        </w:rPr>
        <w:t>Saving    Susan </w:t>
      </w:r>
      <w:r>
        <w:rPr>
          <w:rFonts w:ascii="Times New Roman"/>
          <w:b/>
          <w:color w:val="070707"/>
          <w:spacing w:val="19"/>
          <w:w w:val="120"/>
          <w:sz w:val="17"/>
        </w:rPr>
        <w:t> </w:t>
      </w:r>
      <w:r>
        <w:rPr>
          <w:rFonts w:ascii="Times New Roman"/>
          <w:b/>
          <w:color w:val="070707"/>
          <w:w w:val="120"/>
          <w:sz w:val="17"/>
        </w:rPr>
        <w:t>Ministry  </w:t>
      </w:r>
      <w:r>
        <w:rPr>
          <w:rFonts w:ascii="Times New Roman"/>
          <w:b/>
          <w:color w:val="070707"/>
          <w:spacing w:val="48"/>
          <w:w w:val="120"/>
          <w:sz w:val="17"/>
        </w:rPr>
        <w:t> </w:t>
      </w:r>
      <w:r>
        <w:rPr>
          <w:rFonts w:ascii="Times New Roman"/>
          <w:b/>
          <w:color w:val="070707"/>
          <w:w w:val="120"/>
          <w:sz w:val="17"/>
        </w:rPr>
        <w:t>Inc</w:t>
        <w:tab/>
        <w:t>47-3041699</w:t>
        <w:tab/>
      </w:r>
      <w:r>
        <w:rPr>
          <w:color w:val="070707"/>
          <w:w w:val="120"/>
          <w:sz w:val="15"/>
        </w:rPr>
        <w:t>Page</w:t>
      </w:r>
      <w:r>
        <w:rPr>
          <w:color w:val="070707"/>
          <w:spacing w:val="-13"/>
          <w:w w:val="120"/>
          <w:sz w:val="15"/>
        </w:rPr>
        <w:t> </w:t>
      </w:r>
      <w:r>
        <w:rPr>
          <w:rFonts w:ascii="Times New Roman"/>
          <w:b/>
          <w:color w:val="070707"/>
          <w:w w:val="120"/>
          <w:sz w:val="17"/>
        </w:rPr>
        <w:t>7</w:t>
      </w:r>
    </w:p>
    <w:p>
      <w:pPr>
        <w:tabs>
          <w:tab w:pos="1349" w:val="left" w:leader="none"/>
        </w:tabs>
        <w:spacing w:line="290" w:lineRule="exact" w:before="0"/>
        <w:ind w:left="240" w:right="0" w:firstLine="0"/>
        <w:jc w:val="left"/>
        <w:rPr>
          <w:sz w:val="19"/>
        </w:rPr>
      </w:pPr>
      <w:r>
        <w:rPr/>
        <w:pict>
          <v:group style="position:absolute;margin-left:40.380001pt;margin-top:2.109313pt;width:540pt;height:12.85pt;mso-position-horizontal-relative:page;mso-position-vertical-relative:paragraph;z-index:-266750976" coordorigin="808,42" coordsize="10800,257">
            <v:rect style="position:absolute;left:810;top:60;width:792;height:239" filled="true" fillcolor="#d2d2d2" stroked="false">
              <v:fill type="solid"/>
            </v:rect>
            <v:line style="position:absolute" from="812,54" to="11604,54" stroked="true" strokeweight=".72003pt" strokecolor="#000000">
              <v:stroke dashstyle="solid"/>
            </v:line>
            <v:line style="position:absolute" from="808,54" to="11608,54" stroked="true" strokeweight="1.13997pt" strokecolor="#000000">
              <v:stroke dashstyle="solid"/>
            </v:line>
            <v:line style="position:absolute" from="812,291" to="1601,291" stroked="true" strokeweight=".299930pt" strokecolor="#000000">
              <v:stroke dashstyle="solid"/>
            </v:line>
            <v:line style="position:absolute" from="808,291" to="1604,291" stroked="true" strokeweight=".71999pt" strokecolor="#000000">
              <v:stroke dashstyle="solid"/>
            </v:line>
            <w10:wrap type="none"/>
          </v:group>
        </w:pict>
      </w:r>
      <w:r>
        <w:rPr>
          <w:color w:val="070707"/>
          <w:sz w:val="29"/>
        </w:rPr>
        <w:t>I </w:t>
      </w:r>
      <w:r>
        <w:rPr>
          <w:color w:val="070707"/>
          <w:sz w:val="20"/>
        </w:rPr>
        <w:t>Part</w:t>
      </w:r>
      <w:r>
        <w:rPr>
          <w:color w:val="070707"/>
          <w:spacing w:val="-39"/>
          <w:sz w:val="20"/>
        </w:rPr>
        <w:t> </w:t>
      </w:r>
      <w:r>
        <w:rPr>
          <w:color w:val="070707"/>
          <w:sz w:val="20"/>
        </w:rPr>
        <w:t>Ill</w:t>
      </w:r>
      <w:r>
        <w:rPr>
          <w:color w:val="070707"/>
          <w:spacing w:val="31"/>
          <w:sz w:val="20"/>
        </w:rPr>
        <w:t> </w:t>
      </w:r>
      <w:r>
        <w:rPr>
          <w:color w:val="070707"/>
          <w:sz w:val="29"/>
        </w:rPr>
        <w:t>I</w:t>
        <w:tab/>
      </w:r>
      <w:r>
        <w:rPr>
          <w:b/>
          <w:color w:val="070707"/>
          <w:sz w:val="20"/>
        </w:rPr>
        <w:t>Method of Cost Allocation </w:t>
      </w:r>
      <w:r>
        <w:rPr>
          <w:color w:val="070707"/>
          <w:sz w:val="19"/>
        </w:rPr>
        <w:t>(Complete this part if the requested change involves either property</w:t>
      </w:r>
      <w:r>
        <w:rPr>
          <w:color w:val="070707"/>
          <w:spacing w:val="16"/>
          <w:sz w:val="19"/>
        </w:rPr>
        <w:t> </w:t>
      </w:r>
      <w:r>
        <w:rPr>
          <w:color w:val="070707"/>
          <w:sz w:val="19"/>
        </w:rPr>
        <w:t>subject</w:t>
      </w:r>
    </w:p>
    <w:p>
      <w:pPr>
        <w:pStyle w:val="Heading7"/>
        <w:spacing w:before="1" w:after="14"/>
        <w:ind w:left="1351"/>
      </w:pPr>
      <w:r>
        <w:rPr>
          <w:color w:val="070707"/>
          <w:w w:val="105"/>
        </w:rPr>
        <w:t>to section 263A or long-term contracts as described in section 460.) See instructions.</w:t>
      </w:r>
    </w:p>
    <w:p>
      <w:pPr>
        <w:pStyle w:val="BodyText"/>
        <w:spacing w:line="20" w:lineRule="exact"/>
        <w:ind w:left="259"/>
        <w:rPr>
          <w:sz w:val="2"/>
        </w:rPr>
      </w:pPr>
      <w:r>
        <w:rPr>
          <w:sz w:val="2"/>
        </w:rPr>
        <w:pict>
          <v:group style="width:540pt;height:.75pt;mso-position-horizontal-relative:char;mso-position-vertical-relative:line" coordorigin="0,0" coordsize="10800,15">
            <v:line style="position:absolute" from="5,8" to="10796,8" stroked="true" strokeweight=".299930pt" strokecolor="#000000">
              <v:stroke dashstyle="solid"/>
            </v:line>
            <v:line style="position:absolute" from="0,7" to="10800,7" stroked="true" strokeweight=".71999pt" strokecolor="#000000">
              <v:stroke dashstyle="solid"/>
            </v:line>
          </v:group>
        </w:pict>
      </w:r>
      <w:r>
        <w:rPr>
          <w:sz w:val="2"/>
        </w:rPr>
      </w:r>
    </w:p>
    <w:p>
      <w:pPr>
        <w:spacing w:before="0"/>
        <w:ind w:left="270" w:right="0" w:firstLine="0"/>
        <w:jc w:val="left"/>
        <w:rPr>
          <w:b/>
          <w:sz w:val="20"/>
        </w:rPr>
      </w:pPr>
      <w:r>
        <w:rPr>
          <w:b/>
          <w:color w:val="070707"/>
          <w:sz w:val="20"/>
        </w:rPr>
        <w:t>Section A </w:t>
      </w:r>
      <w:r>
        <w:rPr>
          <w:color w:val="070707"/>
          <w:sz w:val="20"/>
        </w:rPr>
        <w:t>- </w:t>
      </w:r>
      <w:r>
        <w:rPr>
          <w:b/>
          <w:color w:val="070707"/>
          <w:sz w:val="20"/>
        </w:rPr>
        <w:t>Allocation and Capitalization Methods</w:t>
      </w:r>
    </w:p>
    <w:p>
      <w:pPr>
        <w:pStyle w:val="BodyText"/>
        <w:spacing w:line="333" w:lineRule="auto" w:before="67"/>
        <w:ind w:left="271" w:right="1988" w:firstLine="1"/>
      </w:pPr>
      <w:r>
        <w:rPr>
          <w:color w:val="070707"/>
          <w:w w:val="105"/>
        </w:rPr>
        <w:t>Attach a description (including sample computations) of the present and proposed method(s) the applicant uses to capitalize direct and indirect costs properly allocable to real or tangible personal property produced and property acquired for resale</w:t>
      </w:r>
      <w:r>
        <w:rPr>
          <w:color w:val="363636"/>
          <w:w w:val="105"/>
        </w:rPr>
        <w:t>, </w:t>
      </w:r>
      <w:r>
        <w:rPr>
          <w:color w:val="070707"/>
          <w:w w:val="105"/>
        </w:rPr>
        <w:t>or to allocate direct and indirect costs required to be allocated to long-term contracts. Include a description of the method(s) used for allocating indirect costs to intermediate cost objectives such as departments or activities prior to the allocation of such costs to long-term contracts, real or tangible personal property produced, and property acquired for resale. The description must include the following:</w:t>
      </w:r>
    </w:p>
    <w:p>
      <w:pPr>
        <w:pStyle w:val="BodyText"/>
        <w:spacing w:before="1"/>
        <w:rPr>
          <w:sz w:val="21"/>
        </w:rPr>
      </w:pPr>
    </w:p>
    <w:p>
      <w:pPr>
        <w:pStyle w:val="BodyText"/>
        <w:spacing w:line="340" w:lineRule="auto"/>
        <w:ind w:left="849" w:right="2244" w:hanging="4"/>
      </w:pPr>
      <w:r>
        <w:rPr>
          <w:color w:val="070707"/>
          <w:w w:val="105"/>
        </w:rPr>
        <w:t>The method of allocating direct and indirect costs (for example, specific identification, burden rate</w:t>
      </w:r>
      <w:r>
        <w:rPr>
          <w:color w:val="363636"/>
          <w:w w:val="105"/>
        </w:rPr>
        <w:t>, </w:t>
      </w:r>
      <w:r>
        <w:rPr>
          <w:color w:val="070707"/>
          <w:w w:val="105"/>
        </w:rPr>
        <w:t>standard cost, or other reasonable allocation method).</w:t>
      </w:r>
    </w:p>
    <w:p>
      <w:pPr>
        <w:pStyle w:val="ListParagraph"/>
        <w:numPr>
          <w:ilvl w:val="0"/>
          <w:numId w:val="91"/>
        </w:numPr>
        <w:tabs>
          <w:tab w:pos="845" w:val="left" w:leader="none"/>
          <w:tab w:pos="846" w:val="left" w:leader="none"/>
        </w:tabs>
        <w:spacing w:line="166" w:lineRule="exact" w:before="0" w:after="0"/>
        <w:ind w:left="845" w:right="0" w:hanging="434"/>
        <w:jc w:val="left"/>
        <w:rPr>
          <w:rFonts w:ascii="Times New Roman"/>
          <w:color w:val="070707"/>
          <w:sz w:val="16"/>
        </w:rPr>
      </w:pPr>
      <w:r>
        <w:rPr>
          <w:color w:val="070707"/>
          <w:w w:val="105"/>
          <w:sz w:val="15"/>
        </w:rPr>
        <w:t>The method of allocating mixed service costs (for example</w:t>
      </w:r>
      <w:r>
        <w:rPr>
          <w:color w:val="363636"/>
          <w:w w:val="105"/>
          <w:sz w:val="15"/>
        </w:rPr>
        <w:t>, </w:t>
      </w:r>
      <w:r>
        <w:rPr>
          <w:color w:val="070707"/>
          <w:w w:val="105"/>
          <w:sz w:val="15"/>
        </w:rPr>
        <w:t>direct reallocation</w:t>
      </w:r>
      <w:r>
        <w:rPr>
          <w:color w:val="363636"/>
          <w:w w:val="105"/>
          <w:sz w:val="15"/>
        </w:rPr>
        <w:t>, </w:t>
      </w:r>
      <w:r>
        <w:rPr>
          <w:color w:val="070707"/>
          <w:w w:val="105"/>
          <w:sz w:val="15"/>
        </w:rPr>
        <w:t>step-allocation, simplified service cost using</w:t>
      </w:r>
      <w:r>
        <w:rPr>
          <w:color w:val="070707"/>
          <w:spacing w:val="-1"/>
          <w:w w:val="105"/>
          <w:sz w:val="15"/>
        </w:rPr>
        <w:t> </w:t>
      </w:r>
      <w:r>
        <w:rPr>
          <w:color w:val="070707"/>
          <w:w w:val="105"/>
          <w:sz w:val="15"/>
        </w:rPr>
        <w:t>the</w:t>
      </w:r>
    </w:p>
    <w:p>
      <w:pPr>
        <w:pStyle w:val="BodyText"/>
        <w:spacing w:line="333" w:lineRule="auto" w:before="70"/>
        <w:ind w:left="849" w:right="2148" w:hanging="5"/>
      </w:pPr>
      <w:r>
        <w:rPr>
          <w:color w:val="070707"/>
          <w:w w:val="105"/>
        </w:rPr>
        <w:t>labor-based allocation ratio, simplified service </w:t>
      </w:r>
      <w:r>
        <w:rPr>
          <w:color w:val="1A1A1A"/>
          <w:w w:val="105"/>
        </w:rPr>
        <w:t>cost </w:t>
      </w:r>
      <w:r>
        <w:rPr>
          <w:color w:val="070707"/>
          <w:w w:val="105"/>
        </w:rPr>
        <w:t>using the production cost allocation ratio, or other reasonable allocation method)</w:t>
      </w:r>
      <w:r>
        <w:rPr>
          <w:color w:val="363636"/>
          <w:w w:val="105"/>
        </w:rPr>
        <w:t>.</w:t>
      </w:r>
    </w:p>
    <w:p>
      <w:pPr>
        <w:pStyle w:val="ListParagraph"/>
        <w:numPr>
          <w:ilvl w:val="0"/>
          <w:numId w:val="91"/>
        </w:numPr>
        <w:tabs>
          <w:tab w:pos="847" w:val="left" w:leader="none"/>
          <w:tab w:pos="848" w:val="left" w:leader="none"/>
        </w:tabs>
        <w:spacing w:line="333" w:lineRule="auto" w:before="1" w:after="0"/>
        <w:ind w:left="848" w:right="2295" w:hanging="433"/>
        <w:jc w:val="left"/>
        <w:rPr>
          <w:color w:val="070707"/>
          <w:sz w:val="14"/>
        </w:rPr>
      </w:pPr>
      <w:r>
        <w:rPr/>
        <w:pict>
          <v:group style="position:absolute;margin-left:40.380001pt;margin-top:33.221920pt;width:540pt;height:1.150pt;mso-position-horizontal-relative:page;mso-position-vertical-relative:paragraph;z-index:-266749952" coordorigin="808,664" coordsize="10800,23">
            <v:line style="position:absolute" from="812,676" to="11604,676" stroked="true" strokeweight=".77997pt" strokecolor="#000000">
              <v:stroke dashstyle="solid"/>
            </v:line>
            <v:line style="position:absolute" from="808,676" to="11608,676" stroked="true" strokeweight="1.13997pt" strokecolor="#000000">
              <v:stroke dashstyle="solid"/>
            </v:line>
            <w10:wrap type="none"/>
          </v:group>
        </w:pict>
      </w:r>
      <w:r>
        <w:rPr>
          <w:color w:val="070707"/>
          <w:w w:val="105"/>
          <w:sz w:val="15"/>
        </w:rPr>
        <w:t>Except for long-term contract accounting methods, the method of capitalizing additional section 263A costs (for example</w:t>
      </w:r>
      <w:r>
        <w:rPr>
          <w:color w:val="363636"/>
          <w:w w:val="105"/>
          <w:sz w:val="15"/>
        </w:rPr>
        <w:t>,</w:t>
      </w:r>
      <w:r>
        <w:rPr>
          <w:color w:val="070707"/>
          <w:w w:val="105"/>
          <w:sz w:val="15"/>
        </w:rPr>
        <w:t> simplified production with or without the historic absorption ratio election</w:t>
      </w:r>
      <w:r>
        <w:rPr>
          <w:color w:val="363636"/>
          <w:w w:val="105"/>
          <w:sz w:val="15"/>
        </w:rPr>
        <w:t>, </w:t>
      </w:r>
      <w:r>
        <w:rPr>
          <w:color w:val="070707"/>
          <w:w w:val="105"/>
          <w:sz w:val="15"/>
        </w:rPr>
        <w:t>simplified resale with or without the historic absorption ratio election including permissible variations, the U.S. ratio</w:t>
      </w:r>
      <w:r>
        <w:rPr>
          <w:color w:val="363636"/>
          <w:w w:val="105"/>
          <w:sz w:val="15"/>
        </w:rPr>
        <w:t>, </w:t>
      </w:r>
      <w:r>
        <w:rPr>
          <w:color w:val="070707"/>
          <w:w w:val="105"/>
          <w:sz w:val="15"/>
        </w:rPr>
        <w:t>or other reasonable allocation</w:t>
      </w:r>
      <w:r>
        <w:rPr>
          <w:color w:val="070707"/>
          <w:spacing w:val="-8"/>
          <w:w w:val="105"/>
          <w:sz w:val="15"/>
        </w:rPr>
        <w:t> </w:t>
      </w:r>
      <w:r>
        <w:rPr>
          <w:color w:val="070707"/>
          <w:w w:val="105"/>
          <w:sz w:val="15"/>
        </w:rPr>
        <w:t>method).</w:t>
      </w:r>
    </w:p>
    <w:p>
      <w:pPr>
        <w:spacing w:line="175" w:lineRule="exact" w:before="0"/>
        <w:ind w:left="270" w:right="0" w:firstLine="0"/>
        <w:jc w:val="left"/>
        <w:rPr>
          <w:b/>
          <w:sz w:val="20"/>
        </w:rPr>
      </w:pPr>
      <w:r>
        <w:rPr>
          <w:b/>
          <w:color w:val="070707"/>
          <w:sz w:val="20"/>
        </w:rPr>
        <w:t>Section B </w:t>
      </w:r>
      <w:r>
        <w:rPr>
          <w:color w:val="070707"/>
          <w:sz w:val="20"/>
        </w:rPr>
        <w:t>- </w:t>
      </w:r>
      <w:r>
        <w:rPr>
          <w:b/>
          <w:color w:val="070707"/>
          <w:sz w:val="20"/>
        </w:rPr>
        <w:t>Direct and Indirect Costs Required to be Allocated</w:t>
      </w:r>
    </w:p>
    <w:p>
      <w:pPr>
        <w:pStyle w:val="BodyText"/>
        <w:spacing w:line="333" w:lineRule="auto" w:before="67"/>
        <w:ind w:left="272" w:right="2102" w:hanging="3"/>
      </w:pPr>
      <w:r>
        <w:rPr>
          <w:color w:val="070707"/>
          <w:w w:val="105"/>
        </w:rPr>
        <w:t>Check the appropriate boxes showing the costs that are or will be fully included, to the extent required</w:t>
      </w:r>
      <w:r>
        <w:rPr>
          <w:color w:val="363636"/>
          <w:w w:val="105"/>
        </w:rPr>
        <w:t>, </w:t>
      </w:r>
      <w:r>
        <w:rPr>
          <w:color w:val="070707"/>
          <w:w w:val="105"/>
        </w:rPr>
        <w:t>in the cost of real or tangible personal property produced or property acquired for resale under section 263A or allocated to long-term contracts under section</w:t>
      </w:r>
    </w:p>
    <w:p>
      <w:pPr>
        <w:pStyle w:val="BodyText"/>
        <w:spacing w:line="333" w:lineRule="auto" w:before="1"/>
        <w:ind w:left="272" w:right="2199" w:hanging="2"/>
      </w:pPr>
      <w:r>
        <w:rPr/>
        <w:pict>
          <v:shape style="position:absolute;margin-left:32.610001pt;margin-top:21.194712pt;width:548.950pt;height:373.7pt;mso-position-horizontal-relative:page;mso-position-vertical-relative:paragraph;z-index:25207398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068"/>
                    <w:gridCol w:w="1439"/>
                    <w:gridCol w:w="1438"/>
                  </w:tblGrid>
                  <w:tr>
                    <w:trPr>
                      <w:trHeight w:val="218" w:hRule="atLeast"/>
                    </w:trPr>
                    <w:tc>
                      <w:tcPr>
                        <w:tcW w:w="8068" w:type="dxa"/>
                        <w:vMerge w:val="restart"/>
                        <w:tcBorders>
                          <w:left w:val="nil"/>
                          <w:bottom w:val="single" w:sz="12" w:space="0" w:color="000000"/>
                        </w:tcBorders>
                      </w:tcPr>
                      <w:p>
                        <w:pPr>
                          <w:pStyle w:val="TableParagraph"/>
                          <w:rPr>
                            <w:sz w:val="16"/>
                          </w:rPr>
                        </w:pPr>
                      </w:p>
                      <w:p>
                        <w:pPr>
                          <w:pStyle w:val="TableParagraph"/>
                          <w:numPr>
                            <w:ilvl w:val="0"/>
                            <w:numId w:val="92"/>
                          </w:numPr>
                          <w:tabs>
                            <w:tab w:pos="735" w:val="left" w:leader="none"/>
                            <w:tab w:pos="736" w:val="left" w:leader="none"/>
                          </w:tabs>
                          <w:spacing w:line="240" w:lineRule="auto" w:before="104" w:after="0"/>
                          <w:ind w:left="735" w:right="0" w:hanging="433"/>
                          <w:jc w:val="left"/>
                          <w:rPr>
                            <w:color w:val="070707"/>
                            <w:sz w:val="14"/>
                          </w:rPr>
                        </w:pPr>
                        <w:r>
                          <w:rPr>
                            <w:color w:val="070707"/>
                            <w:w w:val="105"/>
                            <w:sz w:val="15"/>
                          </w:rPr>
                          <w:t>Direct</w:t>
                        </w:r>
                        <w:r>
                          <w:rPr>
                            <w:color w:val="070707"/>
                            <w:spacing w:val="-7"/>
                            <w:w w:val="105"/>
                            <w:sz w:val="15"/>
                          </w:rPr>
                          <w:t> </w:t>
                        </w:r>
                        <w:r>
                          <w:rPr>
                            <w:color w:val="070707"/>
                            <w:w w:val="105"/>
                            <w:sz w:val="15"/>
                          </w:rPr>
                          <w:t>material</w:t>
                        </w:r>
                      </w:p>
                      <w:p>
                        <w:pPr>
                          <w:pStyle w:val="TableParagraph"/>
                          <w:numPr>
                            <w:ilvl w:val="0"/>
                            <w:numId w:val="92"/>
                          </w:numPr>
                          <w:tabs>
                            <w:tab w:pos="735" w:val="left" w:leader="none"/>
                            <w:tab w:pos="736" w:val="left" w:leader="none"/>
                          </w:tabs>
                          <w:spacing w:line="240" w:lineRule="auto" w:before="53" w:after="0"/>
                          <w:ind w:left="735" w:right="0" w:hanging="431"/>
                          <w:jc w:val="left"/>
                          <w:rPr>
                            <w:color w:val="070707"/>
                            <w:sz w:val="16"/>
                          </w:rPr>
                        </w:pPr>
                        <w:r>
                          <w:rPr>
                            <w:color w:val="070707"/>
                            <w:w w:val="105"/>
                            <w:sz w:val="15"/>
                          </w:rPr>
                          <w:t>Direct labor  .</w:t>
                        </w:r>
                        <w:r>
                          <w:rPr>
                            <w:color w:val="070707"/>
                            <w:spacing w:val="25"/>
                            <w:w w:val="105"/>
                            <w:sz w:val="15"/>
                          </w:rPr>
                          <w:t> </w:t>
                        </w:r>
                        <w:r>
                          <w:rPr>
                            <w:color w:val="070707"/>
                            <w:w w:val="105"/>
                            <w:sz w:val="15"/>
                          </w:rPr>
                          <w:t>.</w:t>
                        </w:r>
                      </w:p>
                      <w:p>
                        <w:pPr>
                          <w:pStyle w:val="TableParagraph"/>
                          <w:numPr>
                            <w:ilvl w:val="0"/>
                            <w:numId w:val="92"/>
                          </w:numPr>
                          <w:tabs>
                            <w:tab w:pos="737" w:val="left" w:leader="none"/>
                            <w:tab w:pos="738" w:val="left" w:leader="none"/>
                          </w:tabs>
                          <w:spacing w:line="240" w:lineRule="auto" w:before="66" w:after="0"/>
                          <w:ind w:left="737" w:right="0" w:hanging="435"/>
                          <w:jc w:val="left"/>
                          <w:rPr>
                            <w:color w:val="070707"/>
                            <w:sz w:val="14"/>
                          </w:rPr>
                        </w:pPr>
                        <w:r>
                          <w:rPr>
                            <w:color w:val="070707"/>
                            <w:w w:val="105"/>
                            <w:sz w:val="15"/>
                          </w:rPr>
                          <w:t>Indirect labor </w:t>
                        </w:r>
                        <w:r>
                          <w:rPr>
                            <w:color w:val="070707"/>
                            <w:spacing w:val="5"/>
                            <w:w w:val="105"/>
                            <w:sz w:val="15"/>
                          </w:rPr>
                          <w:t> </w:t>
                        </w:r>
                        <w:r>
                          <w:rPr>
                            <w:color w:val="070707"/>
                            <w:w w:val="105"/>
                            <w:sz w:val="15"/>
                          </w:rPr>
                          <w:t>.</w:t>
                        </w:r>
                      </w:p>
                      <w:p>
                        <w:pPr>
                          <w:pStyle w:val="TableParagraph"/>
                          <w:numPr>
                            <w:ilvl w:val="0"/>
                            <w:numId w:val="92"/>
                          </w:numPr>
                          <w:tabs>
                            <w:tab w:pos="734" w:val="left" w:leader="none"/>
                            <w:tab w:pos="735" w:val="left" w:leader="none"/>
                          </w:tabs>
                          <w:spacing w:line="240" w:lineRule="auto" w:before="73" w:after="0"/>
                          <w:ind w:left="734" w:right="0" w:hanging="434"/>
                          <w:jc w:val="left"/>
                          <w:rPr>
                            <w:color w:val="070707"/>
                            <w:sz w:val="14"/>
                          </w:rPr>
                        </w:pPr>
                        <w:r>
                          <w:rPr>
                            <w:color w:val="070707"/>
                            <w:w w:val="105"/>
                            <w:sz w:val="15"/>
                          </w:rPr>
                          <w:t>Officers' compensation (not including selling</w:t>
                        </w:r>
                        <w:r>
                          <w:rPr>
                            <w:color w:val="070707"/>
                            <w:spacing w:val="14"/>
                            <w:w w:val="105"/>
                            <w:sz w:val="15"/>
                          </w:rPr>
                          <w:t> </w:t>
                        </w:r>
                        <w:r>
                          <w:rPr>
                            <w:color w:val="070707"/>
                            <w:w w:val="105"/>
                            <w:sz w:val="15"/>
                          </w:rPr>
                          <w:t>activities)</w:t>
                        </w:r>
                      </w:p>
                      <w:p>
                        <w:pPr>
                          <w:pStyle w:val="TableParagraph"/>
                          <w:numPr>
                            <w:ilvl w:val="0"/>
                            <w:numId w:val="92"/>
                          </w:numPr>
                          <w:tabs>
                            <w:tab w:pos="735" w:val="left" w:leader="none"/>
                            <w:tab w:pos="736" w:val="left" w:leader="none"/>
                          </w:tabs>
                          <w:spacing w:line="240" w:lineRule="auto" w:before="68" w:after="0"/>
                          <w:ind w:left="735" w:right="0" w:hanging="434"/>
                          <w:jc w:val="left"/>
                          <w:rPr>
                            <w:color w:val="070707"/>
                            <w:sz w:val="15"/>
                          </w:rPr>
                        </w:pPr>
                        <w:r>
                          <w:rPr>
                            <w:color w:val="070707"/>
                            <w:w w:val="105"/>
                            <w:sz w:val="15"/>
                          </w:rPr>
                          <w:t>Pension and other related</w:t>
                        </w:r>
                        <w:r>
                          <w:rPr>
                            <w:color w:val="070707"/>
                            <w:spacing w:val="-14"/>
                            <w:w w:val="105"/>
                            <w:sz w:val="15"/>
                          </w:rPr>
                          <w:t> </w:t>
                        </w:r>
                        <w:r>
                          <w:rPr>
                            <w:color w:val="070707"/>
                            <w:w w:val="105"/>
                            <w:sz w:val="15"/>
                          </w:rPr>
                          <w:t>costs</w:t>
                        </w:r>
                      </w:p>
                      <w:p>
                        <w:pPr>
                          <w:pStyle w:val="TableParagraph"/>
                          <w:numPr>
                            <w:ilvl w:val="0"/>
                            <w:numId w:val="92"/>
                          </w:numPr>
                          <w:tabs>
                            <w:tab w:pos="734" w:val="left" w:leader="none"/>
                            <w:tab w:pos="735" w:val="left" w:leader="none"/>
                          </w:tabs>
                          <w:spacing w:line="240" w:lineRule="auto" w:before="63" w:after="0"/>
                          <w:ind w:left="734" w:right="0" w:hanging="433"/>
                          <w:jc w:val="left"/>
                          <w:rPr>
                            <w:color w:val="070707"/>
                            <w:sz w:val="15"/>
                          </w:rPr>
                        </w:pPr>
                        <w:r>
                          <w:rPr>
                            <w:color w:val="070707"/>
                            <w:sz w:val="15"/>
                          </w:rPr>
                          <w:t>Employee</w:t>
                        </w:r>
                        <w:r>
                          <w:rPr>
                            <w:color w:val="070707"/>
                            <w:spacing w:val="6"/>
                            <w:sz w:val="15"/>
                          </w:rPr>
                          <w:t> </w:t>
                        </w:r>
                        <w:r>
                          <w:rPr>
                            <w:color w:val="070707"/>
                            <w:sz w:val="15"/>
                          </w:rPr>
                          <w:t>benefits  </w:t>
                        </w:r>
                        <w:r>
                          <w:rPr>
                            <w:color w:val="070707"/>
                            <w:spacing w:val="40"/>
                            <w:sz w:val="15"/>
                          </w:rPr>
                          <w:t> </w:t>
                        </w:r>
                        <w:r>
                          <w:rPr>
                            <w:color w:val="070707"/>
                            <w:sz w:val="15"/>
                          </w:rPr>
                          <w:t>• </w:t>
                        </w:r>
                        <w:r>
                          <w:rPr>
                            <w:color w:val="070707"/>
                            <w:spacing w:val="14"/>
                            <w:sz w:val="15"/>
                          </w:rPr>
                          <w:t> </w:t>
                        </w:r>
                        <w:r>
                          <w:rPr>
                            <w:color w:val="070707"/>
                            <w:sz w:val="15"/>
                          </w:rPr>
                          <w:t>• </w:t>
                        </w:r>
                        <w:r>
                          <w:rPr>
                            <w:color w:val="070707"/>
                            <w:spacing w:val="13"/>
                            <w:sz w:val="15"/>
                          </w:rPr>
                          <w:t> </w:t>
                        </w:r>
                        <w:r>
                          <w:rPr>
                            <w:color w:val="070707"/>
                            <w:sz w:val="15"/>
                          </w:rPr>
                          <w:t>• </w:t>
                        </w:r>
                        <w:r>
                          <w:rPr>
                            <w:color w:val="070707"/>
                            <w:spacing w:val="14"/>
                            <w:sz w:val="15"/>
                          </w:rPr>
                          <w:t> </w:t>
                        </w:r>
                        <w:r>
                          <w:rPr>
                            <w:color w:val="070707"/>
                            <w:sz w:val="15"/>
                          </w:rPr>
                          <w:t>• </w:t>
                        </w:r>
                        <w:r>
                          <w:rPr>
                            <w:color w:val="070707"/>
                            <w:spacing w:val="13"/>
                            <w:sz w:val="15"/>
                          </w:rPr>
                          <w:t> </w:t>
                        </w:r>
                        <w:r>
                          <w:rPr>
                            <w:color w:val="1A1A1A"/>
                            <w:sz w:val="15"/>
                          </w:rPr>
                          <w:t>• </w:t>
                        </w:r>
                        <w:r>
                          <w:rPr>
                            <w:color w:val="1A1A1A"/>
                            <w:spacing w:val="14"/>
                            <w:sz w:val="15"/>
                          </w:rPr>
                          <w:t> </w:t>
                        </w:r>
                        <w:r>
                          <w:rPr>
                            <w:color w:val="070707"/>
                            <w:sz w:val="15"/>
                          </w:rPr>
                          <w:t>•</w:t>
                        </w:r>
                      </w:p>
                      <w:p>
                        <w:pPr>
                          <w:pStyle w:val="TableParagraph"/>
                          <w:numPr>
                            <w:ilvl w:val="0"/>
                            <w:numId w:val="92"/>
                          </w:numPr>
                          <w:tabs>
                            <w:tab w:pos="737" w:val="left" w:leader="none"/>
                            <w:tab w:pos="738" w:val="left" w:leader="none"/>
                          </w:tabs>
                          <w:spacing w:line="240" w:lineRule="auto" w:before="72" w:after="0"/>
                          <w:ind w:left="737" w:right="0" w:hanging="436"/>
                          <w:jc w:val="left"/>
                          <w:rPr>
                            <w:color w:val="070707"/>
                            <w:sz w:val="15"/>
                          </w:rPr>
                        </w:pPr>
                        <w:r>
                          <w:rPr>
                            <w:color w:val="070707"/>
                            <w:w w:val="105"/>
                            <w:sz w:val="15"/>
                          </w:rPr>
                          <w:t>Indirect materials and supplies</w:t>
                        </w:r>
                      </w:p>
                      <w:p>
                        <w:pPr>
                          <w:pStyle w:val="TableParagraph"/>
                          <w:numPr>
                            <w:ilvl w:val="0"/>
                            <w:numId w:val="92"/>
                          </w:numPr>
                          <w:tabs>
                            <w:tab w:pos="735" w:val="left" w:leader="none"/>
                            <w:tab w:pos="736" w:val="left" w:leader="none"/>
                          </w:tabs>
                          <w:spacing w:line="240" w:lineRule="auto" w:before="54" w:after="0"/>
                          <w:ind w:left="735" w:right="0" w:hanging="433"/>
                          <w:jc w:val="left"/>
                          <w:rPr>
                            <w:rFonts w:ascii="Times New Roman" w:hAnsi="Times New Roman"/>
                            <w:color w:val="070707"/>
                            <w:sz w:val="16"/>
                          </w:rPr>
                        </w:pPr>
                        <w:r>
                          <w:rPr>
                            <w:color w:val="070707"/>
                            <w:w w:val="115"/>
                            <w:sz w:val="15"/>
                          </w:rPr>
                          <w:t>Purchasing costs</w:t>
                        </w:r>
                        <w:r>
                          <w:rPr>
                            <w:color w:val="070707"/>
                            <w:spacing w:val="19"/>
                            <w:w w:val="115"/>
                            <w:sz w:val="15"/>
                          </w:rPr>
                          <w:t> </w:t>
                        </w:r>
                        <w:r>
                          <w:rPr>
                            <w:color w:val="070707"/>
                            <w:w w:val="235"/>
                            <w:sz w:val="15"/>
                          </w:rPr>
                          <w:t>•••••••</w:t>
                        </w:r>
                      </w:p>
                      <w:p>
                        <w:pPr>
                          <w:pStyle w:val="TableParagraph"/>
                          <w:numPr>
                            <w:ilvl w:val="0"/>
                            <w:numId w:val="92"/>
                          </w:numPr>
                          <w:tabs>
                            <w:tab w:pos="734" w:val="left" w:leader="none"/>
                            <w:tab w:pos="735" w:val="left" w:leader="none"/>
                          </w:tabs>
                          <w:spacing w:line="240" w:lineRule="auto" w:before="62" w:after="0"/>
                          <w:ind w:left="734" w:right="0" w:hanging="431"/>
                          <w:jc w:val="left"/>
                          <w:rPr>
                            <w:rFonts w:ascii="Times New Roman"/>
                            <w:color w:val="070707"/>
                            <w:sz w:val="16"/>
                          </w:rPr>
                        </w:pPr>
                        <w:r>
                          <w:rPr>
                            <w:color w:val="070707"/>
                            <w:spacing w:val="-4"/>
                            <w:w w:val="105"/>
                            <w:sz w:val="15"/>
                          </w:rPr>
                          <w:t>Handling</w:t>
                        </w:r>
                        <w:r>
                          <w:rPr>
                            <w:color w:val="363636"/>
                            <w:spacing w:val="-4"/>
                            <w:w w:val="105"/>
                            <w:sz w:val="15"/>
                          </w:rPr>
                          <w:t>, </w:t>
                        </w:r>
                        <w:r>
                          <w:rPr>
                            <w:color w:val="070707"/>
                            <w:w w:val="105"/>
                            <w:sz w:val="15"/>
                          </w:rPr>
                          <w:t>processing, assembly, and repackaging</w:t>
                        </w:r>
                        <w:r>
                          <w:rPr>
                            <w:color w:val="070707"/>
                            <w:spacing w:val="19"/>
                            <w:w w:val="105"/>
                            <w:sz w:val="15"/>
                          </w:rPr>
                          <w:t> </w:t>
                        </w:r>
                        <w:r>
                          <w:rPr>
                            <w:color w:val="070707"/>
                            <w:w w:val="105"/>
                            <w:sz w:val="15"/>
                          </w:rPr>
                          <w:t>costs</w:t>
                        </w:r>
                      </w:p>
                      <w:p>
                        <w:pPr>
                          <w:pStyle w:val="TableParagraph"/>
                          <w:numPr>
                            <w:ilvl w:val="0"/>
                            <w:numId w:val="92"/>
                          </w:numPr>
                          <w:tabs>
                            <w:tab w:pos="734" w:val="left" w:leader="none"/>
                            <w:tab w:pos="735" w:val="left" w:leader="none"/>
                          </w:tabs>
                          <w:spacing w:line="240" w:lineRule="auto" w:before="65" w:after="0"/>
                          <w:ind w:left="734" w:right="0" w:hanging="505"/>
                          <w:jc w:val="left"/>
                          <w:rPr>
                            <w:color w:val="070707"/>
                            <w:sz w:val="15"/>
                          </w:rPr>
                        </w:pPr>
                        <w:r>
                          <w:rPr>
                            <w:color w:val="070707"/>
                            <w:w w:val="105"/>
                            <w:sz w:val="15"/>
                          </w:rPr>
                          <w:t>Offsite storage and warehousing</w:t>
                        </w:r>
                        <w:r>
                          <w:rPr>
                            <w:color w:val="070707"/>
                            <w:spacing w:val="17"/>
                            <w:w w:val="105"/>
                            <w:sz w:val="15"/>
                          </w:rPr>
                          <w:t> </w:t>
                        </w:r>
                        <w:r>
                          <w:rPr>
                            <w:color w:val="070707"/>
                            <w:w w:val="105"/>
                            <w:sz w:val="15"/>
                          </w:rPr>
                          <w:t>costs</w:t>
                        </w:r>
                      </w:p>
                      <w:p>
                        <w:pPr>
                          <w:pStyle w:val="TableParagraph"/>
                          <w:numPr>
                            <w:ilvl w:val="0"/>
                            <w:numId w:val="92"/>
                          </w:numPr>
                          <w:tabs>
                            <w:tab w:pos="735" w:val="left" w:leader="none"/>
                            <w:tab w:pos="736" w:val="left" w:leader="none"/>
                          </w:tabs>
                          <w:spacing w:line="333" w:lineRule="auto" w:before="67" w:after="0"/>
                          <w:ind w:left="736" w:right="1504" w:hanging="506"/>
                          <w:jc w:val="left"/>
                          <w:rPr>
                            <w:color w:val="070707"/>
                            <w:sz w:val="14"/>
                          </w:rPr>
                        </w:pPr>
                        <w:r>
                          <w:rPr>
                            <w:color w:val="070707"/>
                            <w:w w:val="105"/>
                            <w:sz w:val="15"/>
                          </w:rPr>
                          <w:t>Depreciation,</w:t>
                        </w:r>
                        <w:r>
                          <w:rPr>
                            <w:color w:val="070707"/>
                            <w:spacing w:val="-3"/>
                            <w:w w:val="105"/>
                            <w:sz w:val="15"/>
                          </w:rPr>
                          <w:t> </w:t>
                        </w:r>
                        <w:r>
                          <w:rPr>
                            <w:color w:val="070707"/>
                            <w:w w:val="105"/>
                            <w:sz w:val="15"/>
                          </w:rPr>
                          <w:t>amortization,</w:t>
                        </w:r>
                        <w:r>
                          <w:rPr>
                            <w:color w:val="070707"/>
                            <w:spacing w:val="-3"/>
                            <w:w w:val="105"/>
                            <w:sz w:val="15"/>
                          </w:rPr>
                          <w:t> </w:t>
                        </w:r>
                        <w:r>
                          <w:rPr>
                            <w:color w:val="070707"/>
                            <w:w w:val="105"/>
                            <w:sz w:val="15"/>
                          </w:rPr>
                          <w:t>and</w:t>
                        </w:r>
                        <w:r>
                          <w:rPr>
                            <w:color w:val="070707"/>
                            <w:spacing w:val="-9"/>
                            <w:w w:val="105"/>
                            <w:sz w:val="15"/>
                          </w:rPr>
                          <w:t> </w:t>
                        </w:r>
                        <w:r>
                          <w:rPr>
                            <w:color w:val="070707"/>
                            <w:w w:val="105"/>
                            <w:sz w:val="15"/>
                          </w:rPr>
                          <w:t>cost</w:t>
                        </w:r>
                        <w:r>
                          <w:rPr>
                            <w:color w:val="070707"/>
                            <w:spacing w:val="-7"/>
                            <w:w w:val="105"/>
                            <w:sz w:val="15"/>
                          </w:rPr>
                          <w:t> </w:t>
                        </w:r>
                        <w:r>
                          <w:rPr>
                            <w:color w:val="070707"/>
                            <w:w w:val="105"/>
                            <w:sz w:val="15"/>
                          </w:rPr>
                          <w:t>recovery</w:t>
                        </w:r>
                        <w:r>
                          <w:rPr>
                            <w:color w:val="070707"/>
                            <w:spacing w:val="-6"/>
                            <w:w w:val="105"/>
                            <w:sz w:val="15"/>
                          </w:rPr>
                          <w:t> </w:t>
                        </w:r>
                        <w:r>
                          <w:rPr>
                            <w:color w:val="070707"/>
                            <w:w w:val="105"/>
                            <w:sz w:val="15"/>
                          </w:rPr>
                          <w:t>allowance</w:t>
                        </w:r>
                        <w:r>
                          <w:rPr>
                            <w:color w:val="070707"/>
                            <w:spacing w:val="-4"/>
                            <w:w w:val="105"/>
                            <w:sz w:val="15"/>
                          </w:rPr>
                          <w:t> </w:t>
                        </w:r>
                        <w:r>
                          <w:rPr>
                            <w:color w:val="070707"/>
                            <w:w w:val="105"/>
                            <w:sz w:val="15"/>
                          </w:rPr>
                          <w:t>for</w:t>
                        </w:r>
                        <w:r>
                          <w:rPr>
                            <w:color w:val="070707"/>
                            <w:spacing w:val="-10"/>
                            <w:w w:val="105"/>
                            <w:sz w:val="15"/>
                          </w:rPr>
                          <w:t> </w:t>
                        </w:r>
                        <w:r>
                          <w:rPr>
                            <w:color w:val="070707"/>
                            <w:w w:val="105"/>
                            <w:sz w:val="15"/>
                          </w:rPr>
                          <w:t>equipment</w:t>
                        </w:r>
                        <w:r>
                          <w:rPr>
                            <w:color w:val="070707"/>
                            <w:spacing w:val="-2"/>
                            <w:w w:val="105"/>
                            <w:sz w:val="15"/>
                          </w:rPr>
                          <w:t> </w:t>
                        </w:r>
                        <w:r>
                          <w:rPr>
                            <w:color w:val="070707"/>
                            <w:w w:val="105"/>
                            <w:sz w:val="15"/>
                          </w:rPr>
                          <w:t>and</w:t>
                        </w:r>
                        <w:r>
                          <w:rPr>
                            <w:color w:val="070707"/>
                            <w:spacing w:val="-9"/>
                            <w:w w:val="105"/>
                            <w:sz w:val="15"/>
                          </w:rPr>
                          <w:t> </w:t>
                        </w:r>
                        <w:r>
                          <w:rPr>
                            <w:color w:val="070707"/>
                            <w:w w:val="105"/>
                            <w:sz w:val="15"/>
                          </w:rPr>
                          <w:t>facilities placed </w:t>
                        </w:r>
                        <w:r>
                          <w:rPr>
                            <w:color w:val="1A1A1A"/>
                            <w:w w:val="105"/>
                            <w:sz w:val="15"/>
                          </w:rPr>
                          <w:t>in </w:t>
                        </w:r>
                        <w:r>
                          <w:rPr>
                            <w:color w:val="070707"/>
                            <w:w w:val="105"/>
                            <w:sz w:val="15"/>
                          </w:rPr>
                          <w:t>service and not temporarily</w:t>
                        </w:r>
                        <w:r>
                          <w:rPr>
                            <w:color w:val="070707"/>
                            <w:spacing w:val="6"/>
                            <w:w w:val="105"/>
                            <w:sz w:val="15"/>
                          </w:rPr>
                          <w:t> </w:t>
                        </w:r>
                        <w:r>
                          <w:rPr>
                            <w:color w:val="070707"/>
                            <w:w w:val="105"/>
                            <w:sz w:val="15"/>
                          </w:rPr>
                          <w:t>idle</w:t>
                        </w:r>
                      </w:p>
                      <w:p>
                        <w:pPr>
                          <w:pStyle w:val="TableParagraph"/>
                          <w:tabs>
                            <w:tab w:pos="735" w:val="left" w:leader="none"/>
                          </w:tabs>
                          <w:spacing w:line="164" w:lineRule="exact"/>
                          <w:ind w:left="230"/>
                          <w:rPr>
                            <w:sz w:val="15"/>
                          </w:rPr>
                        </w:pPr>
                        <w:r>
                          <w:rPr>
                            <w:b/>
                            <w:color w:val="070707"/>
                            <w:w w:val="125"/>
                            <w:sz w:val="14"/>
                          </w:rPr>
                          <w:t>12</w:t>
                          <w:tab/>
                        </w:r>
                        <w:r>
                          <w:rPr>
                            <w:color w:val="070707"/>
                            <w:w w:val="125"/>
                            <w:sz w:val="15"/>
                          </w:rPr>
                          <w:t>Depletion</w:t>
                        </w:r>
                        <w:r>
                          <w:rPr>
                            <w:color w:val="070707"/>
                            <w:spacing w:val="23"/>
                            <w:w w:val="125"/>
                            <w:sz w:val="15"/>
                          </w:rPr>
                          <w:t> </w:t>
                        </w:r>
                        <w:r>
                          <w:rPr>
                            <w:color w:val="070707"/>
                            <w:w w:val="250"/>
                            <w:sz w:val="15"/>
                          </w:rPr>
                          <w:t>••••••••••••••••••••••</w:t>
                        </w:r>
                      </w:p>
                      <w:p>
                        <w:pPr>
                          <w:pStyle w:val="TableParagraph"/>
                          <w:spacing w:before="68"/>
                          <w:ind w:left="230"/>
                          <w:rPr>
                            <w:sz w:val="15"/>
                          </w:rPr>
                        </w:pPr>
                        <w:r>
                          <w:rPr>
                            <w:b/>
                            <w:color w:val="070707"/>
                            <w:w w:val="245"/>
                            <w:sz w:val="14"/>
                          </w:rPr>
                          <w:t>13 </w:t>
                        </w:r>
                        <w:r>
                          <w:rPr>
                            <w:color w:val="070707"/>
                            <w:w w:val="135"/>
                            <w:sz w:val="15"/>
                          </w:rPr>
                          <w:t>Rent </w:t>
                        </w:r>
                        <w:r>
                          <w:rPr>
                            <w:color w:val="070707"/>
                            <w:w w:val="325"/>
                            <w:sz w:val="15"/>
                          </w:rPr>
                          <w:t>........................</w:t>
                        </w:r>
                      </w:p>
                      <w:p>
                        <w:pPr>
                          <w:pStyle w:val="TableParagraph"/>
                          <w:numPr>
                            <w:ilvl w:val="0"/>
                            <w:numId w:val="93"/>
                          </w:numPr>
                          <w:tabs>
                            <w:tab w:pos="734" w:val="left" w:leader="none"/>
                          </w:tabs>
                          <w:spacing w:line="240" w:lineRule="auto" w:before="82" w:after="0"/>
                          <w:ind w:left="733" w:right="0" w:hanging="504"/>
                          <w:jc w:val="left"/>
                          <w:rPr>
                            <w:sz w:val="15"/>
                          </w:rPr>
                        </w:pPr>
                        <w:r>
                          <w:rPr>
                            <w:color w:val="070707"/>
                            <w:w w:val="105"/>
                            <w:sz w:val="15"/>
                          </w:rPr>
                          <w:t>Taxes other than state</w:t>
                        </w:r>
                        <w:r>
                          <w:rPr>
                            <w:color w:val="363636"/>
                            <w:w w:val="105"/>
                            <w:sz w:val="15"/>
                          </w:rPr>
                          <w:t>, </w:t>
                        </w:r>
                        <w:r>
                          <w:rPr>
                            <w:color w:val="070707"/>
                            <w:w w:val="105"/>
                            <w:sz w:val="15"/>
                          </w:rPr>
                          <w:t>local, and foreign income</w:t>
                        </w:r>
                        <w:r>
                          <w:rPr>
                            <w:color w:val="070707"/>
                            <w:spacing w:val="8"/>
                            <w:w w:val="105"/>
                            <w:sz w:val="15"/>
                          </w:rPr>
                          <w:t> </w:t>
                        </w:r>
                        <w:r>
                          <w:rPr>
                            <w:color w:val="070707"/>
                            <w:w w:val="105"/>
                            <w:sz w:val="15"/>
                          </w:rPr>
                          <w:t>taxes</w:t>
                        </w:r>
                      </w:p>
                      <w:p>
                        <w:pPr>
                          <w:pStyle w:val="TableParagraph"/>
                          <w:numPr>
                            <w:ilvl w:val="0"/>
                            <w:numId w:val="93"/>
                          </w:numPr>
                          <w:tabs>
                            <w:tab w:pos="737" w:val="left" w:leader="none"/>
                            <w:tab w:pos="738" w:val="left" w:leader="none"/>
                          </w:tabs>
                          <w:spacing w:line="240" w:lineRule="auto" w:before="68" w:after="0"/>
                          <w:ind w:left="737" w:right="0" w:hanging="508"/>
                          <w:jc w:val="left"/>
                          <w:rPr>
                            <w:sz w:val="15"/>
                          </w:rPr>
                        </w:pPr>
                        <w:r>
                          <w:rPr>
                            <w:color w:val="070707"/>
                            <w:w w:val="105"/>
                            <w:sz w:val="15"/>
                          </w:rPr>
                          <w:t>Insurance</w:t>
                        </w:r>
                      </w:p>
                      <w:p>
                        <w:pPr>
                          <w:pStyle w:val="TableParagraph"/>
                          <w:tabs>
                            <w:tab w:pos="734" w:val="left" w:leader="none"/>
                          </w:tabs>
                          <w:spacing w:before="54"/>
                          <w:ind w:left="230"/>
                          <w:rPr>
                            <w:sz w:val="15"/>
                          </w:rPr>
                        </w:pPr>
                        <w:r>
                          <w:rPr>
                            <w:b/>
                            <w:color w:val="070707"/>
                            <w:w w:val="130"/>
                            <w:sz w:val="15"/>
                          </w:rPr>
                          <w:t>16</w:t>
                          <w:tab/>
                        </w:r>
                        <w:r>
                          <w:rPr>
                            <w:color w:val="070707"/>
                            <w:w w:val="130"/>
                            <w:sz w:val="15"/>
                          </w:rPr>
                          <w:t>Utilities </w:t>
                        </w:r>
                        <w:r>
                          <w:rPr>
                            <w:color w:val="070707"/>
                            <w:w w:val="325"/>
                            <w:sz w:val="15"/>
                          </w:rPr>
                          <w:t>......................</w:t>
                        </w:r>
                        <w:r>
                          <w:rPr>
                            <w:color w:val="070707"/>
                            <w:spacing w:val="-85"/>
                            <w:w w:val="325"/>
                            <w:sz w:val="15"/>
                          </w:rPr>
                          <w:t> </w:t>
                        </w:r>
                        <w:r>
                          <w:rPr>
                            <w:color w:val="070707"/>
                            <w:w w:val="325"/>
                            <w:sz w:val="15"/>
                          </w:rPr>
                          <w:t>.</w:t>
                        </w:r>
                      </w:p>
                      <w:p>
                        <w:pPr>
                          <w:pStyle w:val="TableParagraph"/>
                          <w:numPr>
                            <w:ilvl w:val="0"/>
                            <w:numId w:val="94"/>
                          </w:numPr>
                          <w:tabs>
                            <w:tab w:pos="735" w:val="left" w:leader="none"/>
                            <w:tab w:pos="736" w:val="left" w:leader="none"/>
                          </w:tabs>
                          <w:spacing w:line="240" w:lineRule="auto" w:before="82" w:after="0"/>
                          <w:ind w:left="735" w:right="0" w:hanging="506"/>
                          <w:jc w:val="left"/>
                          <w:rPr>
                            <w:color w:val="070707"/>
                            <w:sz w:val="15"/>
                          </w:rPr>
                        </w:pPr>
                        <w:r>
                          <w:rPr>
                            <w:color w:val="070707"/>
                            <w:w w:val="105"/>
                            <w:sz w:val="15"/>
                          </w:rPr>
                          <w:t>Maintenance and repairs that relate to a production, resale, or long-term contract</w:t>
                        </w:r>
                        <w:r>
                          <w:rPr>
                            <w:color w:val="070707"/>
                            <w:spacing w:val="1"/>
                            <w:w w:val="105"/>
                            <w:sz w:val="15"/>
                          </w:rPr>
                          <w:t> </w:t>
                        </w:r>
                        <w:r>
                          <w:rPr>
                            <w:color w:val="070707"/>
                            <w:w w:val="105"/>
                            <w:sz w:val="15"/>
                          </w:rPr>
                          <w:t>activity</w:t>
                        </w:r>
                      </w:p>
                      <w:p>
                        <w:pPr>
                          <w:pStyle w:val="TableParagraph"/>
                          <w:numPr>
                            <w:ilvl w:val="0"/>
                            <w:numId w:val="94"/>
                          </w:numPr>
                          <w:tabs>
                            <w:tab w:pos="734" w:val="left" w:leader="none"/>
                            <w:tab w:pos="735" w:val="left" w:leader="none"/>
                          </w:tabs>
                          <w:spacing w:line="328" w:lineRule="auto" w:before="68" w:after="0"/>
                          <w:ind w:left="736" w:right="1514" w:hanging="507"/>
                          <w:jc w:val="left"/>
                          <w:rPr>
                            <w:color w:val="070707"/>
                            <w:sz w:val="15"/>
                          </w:rPr>
                        </w:pPr>
                        <w:r>
                          <w:rPr>
                            <w:color w:val="070707"/>
                            <w:w w:val="110"/>
                            <w:sz w:val="15"/>
                          </w:rPr>
                          <w:t>Engineering</w:t>
                        </w:r>
                        <w:r>
                          <w:rPr>
                            <w:color w:val="070707"/>
                            <w:spacing w:val="-27"/>
                            <w:w w:val="110"/>
                            <w:sz w:val="15"/>
                          </w:rPr>
                          <w:t> </w:t>
                        </w:r>
                        <w:r>
                          <w:rPr>
                            <w:color w:val="070707"/>
                            <w:w w:val="110"/>
                            <w:sz w:val="15"/>
                          </w:rPr>
                          <w:t>and</w:t>
                        </w:r>
                        <w:r>
                          <w:rPr>
                            <w:color w:val="070707"/>
                            <w:spacing w:val="-29"/>
                            <w:w w:val="110"/>
                            <w:sz w:val="15"/>
                          </w:rPr>
                          <w:t> </w:t>
                        </w:r>
                        <w:r>
                          <w:rPr>
                            <w:color w:val="070707"/>
                            <w:w w:val="110"/>
                            <w:sz w:val="15"/>
                          </w:rPr>
                          <w:t>design</w:t>
                        </w:r>
                        <w:r>
                          <w:rPr>
                            <w:color w:val="070707"/>
                            <w:spacing w:val="-30"/>
                            <w:w w:val="110"/>
                            <w:sz w:val="15"/>
                          </w:rPr>
                          <w:t> </w:t>
                        </w:r>
                        <w:r>
                          <w:rPr>
                            <w:color w:val="070707"/>
                            <w:w w:val="110"/>
                            <w:sz w:val="15"/>
                          </w:rPr>
                          <w:t>costs</w:t>
                        </w:r>
                        <w:r>
                          <w:rPr>
                            <w:color w:val="070707"/>
                            <w:spacing w:val="-27"/>
                            <w:w w:val="110"/>
                            <w:sz w:val="15"/>
                          </w:rPr>
                          <w:t> </w:t>
                        </w:r>
                        <w:r>
                          <w:rPr>
                            <w:color w:val="070707"/>
                            <w:w w:val="110"/>
                            <w:sz w:val="15"/>
                          </w:rPr>
                          <w:t>(not</w:t>
                        </w:r>
                        <w:r>
                          <w:rPr>
                            <w:color w:val="070707"/>
                            <w:spacing w:val="-31"/>
                            <w:w w:val="110"/>
                            <w:sz w:val="15"/>
                          </w:rPr>
                          <w:t> </w:t>
                        </w:r>
                        <w:r>
                          <w:rPr>
                            <w:color w:val="070707"/>
                            <w:w w:val="110"/>
                            <w:sz w:val="15"/>
                          </w:rPr>
                          <w:t>including</w:t>
                        </w:r>
                        <w:r>
                          <w:rPr>
                            <w:color w:val="070707"/>
                            <w:spacing w:val="-29"/>
                            <w:w w:val="110"/>
                            <w:sz w:val="15"/>
                          </w:rPr>
                          <w:t> </w:t>
                        </w:r>
                        <w:r>
                          <w:rPr>
                            <w:color w:val="070707"/>
                            <w:w w:val="110"/>
                            <w:sz w:val="15"/>
                          </w:rPr>
                          <w:t>section</w:t>
                        </w:r>
                        <w:r>
                          <w:rPr>
                            <w:color w:val="070707"/>
                            <w:spacing w:val="-29"/>
                            <w:w w:val="110"/>
                            <w:sz w:val="15"/>
                          </w:rPr>
                          <w:t> </w:t>
                        </w:r>
                        <w:r>
                          <w:rPr>
                            <w:color w:val="070707"/>
                            <w:w w:val="110"/>
                            <w:sz w:val="15"/>
                          </w:rPr>
                          <w:t>174</w:t>
                        </w:r>
                        <w:r>
                          <w:rPr>
                            <w:color w:val="070707"/>
                            <w:spacing w:val="-29"/>
                            <w:w w:val="110"/>
                            <w:sz w:val="15"/>
                          </w:rPr>
                          <w:t> </w:t>
                        </w:r>
                        <w:r>
                          <w:rPr>
                            <w:color w:val="070707"/>
                            <w:w w:val="110"/>
                            <w:sz w:val="15"/>
                          </w:rPr>
                          <w:t>research</w:t>
                        </w:r>
                        <w:r>
                          <w:rPr>
                            <w:color w:val="070707"/>
                            <w:spacing w:val="-28"/>
                            <w:w w:val="110"/>
                            <w:sz w:val="15"/>
                          </w:rPr>
                          <w:t> </w:t>
                        </w:r>
                        <w:r>
                          <w:rPr>
                            <w:color w:val="070707"/>
                            <w:w w:val="110"/>
                            <w:sz w:val="15"/>
                          </w:rPr>
                          <w:t>and</w:t>
                        </w:r>
                        <w:r>
                          <w:rPr>
                            <w:color w:val="070707"/>
                            <w:spacing w:val="-31"/>
                            <w:w w:val="110"/>
                            <w:sz w:val="15"/>
                          </w:rPr>
                          <w:t> </w:t>
                        </w:r>
                        <w:r>
                          <w:rPr>
                            <w:color w:val="070707"/>
                            <w:w w:val="110"/>
                            <w:sz w:val="15"/>
                          </w:rPr>
                          <w:t>experimental </w:t>
                        </w:r>
                        <w:r>
                          <w:rPr>
                            <w:color w:val="070707"/>
                            <w:w w:val="115"/>
                            <w:sz w:val="15"/>
                          </w:rPr>
                          <w:t>expenses)</w:t>
                        </w:r>
                        <w:r>
                          <w:rPr>
                            <w:color w:val="070707"/>
                            <w:spacing w:val="12"/>
                            <w:w w:val="115"/>
                            <w:sz w:val="15"/>
                          </w:rPr>
                          <w:t> </w:t>
                        </w:r>
                        <w:r>
                          <w:rPr>
                            <w:color w:val="070707"/>
                            <w:w w:val="240"/>
                            <w:sz w:val="15"/>
                          </w:rPr>
                          <w:t>•••••••••••</w:t>
                        </w:r>
                      </w:p>
                      <w:p>
                        <w:pPr>
                          <w:pStyle w:val="TableParagraph"/>
                          <w:numPr>
                            <w:ilvl w:val="0"/>
                            <w:numId w:val="94"/>
                          </w:numPr>
                          <w:tabs>
                            <w:tab w:pos="734" w:val="left" w:leader="none"/>
                            <w:tab w:pos="735" w:val="left" w:leader="none"/>
                          </w:tabs>
                          <w:spacing w:line="183" w:lineRule="exact" w:before="0" w:after="0"/>
                          <w:ind w:left="734" w:right="0" w:hanging="504"/>
                          <w:jc w:val="left"/>
                          <w:rPr>
                            <w:rFonts w:ascii="Times New Roman"/>
                            <w:color w:val="070707"/>
                            <w:sz w:val="16"/>
                          </w:rPr>
                        </w:pPr>
                        <w:r>
                          <w:rPr>
                            <w:color w:val="070707"/>
                            <w:w w:val="105"/>
                            <w:sz w:val="15"/>
                          </w:rPr>
                          <w:t>Rework labor</w:t>
                        </w:r>
                        <w:r>
                          <w:rPr>
                            <w:color w:val="363636"/>
                            <w:w w:val="105"/>
                            <w:sz w:val="15"/>
                          </w:rPr>
                          <w:t>, </w:t>
                        </w:r>
                        <w:r>
                          <w:rPr>
                            <w:color w:val="070707"/>
                            <w:w w:val="105"/>
                            <w:sz w:val="15"/>
                          </w:rPr>
                          <w:t>scrap</w:t>
                        </w:r>
                        <w:r>
                          <w:rPr>
                            <w:color w:val="363636"/>
                            <w:w w:val="105"/>
                            <w:sz w:val="15"/>
                          </w:rPr>
                          <w:t>, </w:t>
                        </w:r>
                        <w:r>
                          <w:rPr>
                            <w:color w:val="070707"/>
                            <w:w w:val="105"/>
                            <w:sz w:val="15"/>
                          </w:rPr>
                          <w:t>and</w:t>
                        </w:r>
                        <w:r>
                          <w:rPr>
                            <w:color w:val="070707"/>
                            <w:spacing w:val="-26"/>
                            <w:w w:val="105"/>
                            <w:sz w:val="15"/>
                          </w:rPr>
                          <w:t> </w:t>
                        </w:r>
                        <w:r>
                          <w:rPr>
                            <w:color w:val="070707"/>
                            <w:w w:val="105"/>
                            <w:sz w:val="15"/>
                          </w:rPr>
                          <w:t>spoilage</w:t>
                        </w:r>
                      </w:p>
                      <w:p>
                        <w:pPr>
                          <w:pStyle w:val="TableParagraph"/>
                          <w:numPr>
                            <w:ilvl w:val="0"/>
                            <w:numId w:val="94"/>
                          </w:numPr>
                          <w:tabs>
                            <w:tab w:pos="733" w:val="left" w:leader="none"/>
                            <w:tab w:pos="734" w:val="left" w:leader="none"/>
                          </w:tabs>
                          <w:spacing w:line="240" w:lineRule="auto" w:before="51" w:after="0"/>
                          <w:ind w:left="733" w:right="0" w:hanging="506"/>
                          <w:jc w:val="left"/>
                          <w:rPr>
                            <w:rFonts w:ascii="Times New Roman" w:hAnsi="Times New Roman"/>
                            <w:color w:val="070707"/>
                            <w:sz w:val="16"/>
                          </w:rPr>
                        </w:pPr>
                        <w:r>
                          <w:rPr>
                            <w:color w:val="070707"/>
                            <w:w w:val="115"/>
                            <w:sz w:val="15"/>
                          </w:rPr>
                          <w:t>Tools and equipment</w:t>
                        </w:r>
                        <w:r>
                          <w:rPr>
                            <w:color w:val="070707"/>
                            <w:spacing w:val="-21"/>
                            <w:w w:val="115"/>
                            <w:sz w:val="15"/>
                          </w:rPr>
                          <w:t> </w:t>
                        </w:r>
                        <w:r>
                          <w:rPr>
                            <w:color w:val="070707"/>
                            <w:w w:val="230"/>
                            <w:sz w:val="15"/>
                          </w:rPr>
                          <w:t>••••••</w:t>
                        </w:r>
                      </w:p>
                      <w:p>
                        <w:pPr>
                          <w:pStyle w:val="TableParagraph"/>
                          <w:numPr>
                            <w:ilvl w:val="0"/>
                            <w:numId w:val="94"/>
                          </w:numPr>
                          <w:tabs>
                            <w:tab w:pos="736" w:val="left" w:leader="none"/>
                          </w:tabs>
                          <w:spacing w:line="240" w:lineRule="auto" w:before="70" w:after="0"/>
                          <w:ind w:left="735" w:right="0" w:hanging="503"/>
                          <w:jc w:val="left"/>
                          <w:rPr>
                            <w:color w:val="070707"/>
                            <w:sz w:val="14"/>
                          </w:rPr>
                        </w:pPr>
                        <w:r>
                          <w:rPr>
                            <w:color w:val="070707"/>
                            <w:sz w:val="15"/>
                          </w:rPr>
                          <w:t>Quality control  and inspection   • </w:t>
                        </w:r>
                        <w:r>
                          <w:rPr>
                            <w:color w:val="070707"/>
                            <w:spacing w:val="23"/>
                            <w:sz w:val="15"/>
                          </w:rPr>
                          <w:t> </w:t>
                        </w:r>
                        <w:r>
                          <w:rPr>
                            <w:color w:val="070707"/>
                            <w:sz w:val="15"/>
                          </w:rPr>
                          <w:t>•</w:t>
                        </w:r>
                      </w:p>
                      <w:p>
                        <w:pPr>
                          <w:pStyle w:val="TableParagraph"/>
                          <w:numPr>
                            <w:ilvl w:val="0"/>
                            <w:numId w:val="94"/>
                          </w:numPr>
                          <w:tabs>
                            <w:tab w:pos="735" w:val="left" w:leader="none"/>
                            <w:tab w:pos="736" w:val="left" w:leader="none"/>
                          </w:tabs>
                          <w:spacing w:line="240" w:lineRule="auto" w:before="59" w:after="0"/>
                          <w:ind w:left="735" w:right="0" w:hanging="508"/>
                          <w:jc w:val="left"/>
                          <w:rPr>
                            <w:rFonts w:ascii="Times New Roman"/>
                            <w:color w:val="070707"/>
                            <w:sz w:val="16"/>
                          </w:rPr>
                        </w:pPr>
                        <w:r>
                          <w:rPr>
                            <w:color w:val="070707"/>
                            <w:w w:val="105"/>
                            <w:sz w:val="15"/>
                          </w:rPr>
                          <w:t>Bidding expenses incurred in the solicitation of contracts awarded to the</w:t>
                        </w:r>
                        <w:r>
                          <w:rPr>
                            <w:color w:val="070707"/>
                            <w:spacing w:val="-6"/>
                            <w:w w:val="105"/>
                            <w:sz w:val="15"/>
                          </w:rPr>
                          <w:t> </w:t>
                        </w:r>
                        <w:r>
                          <w:rPr>
                            <w:color w:val="070707"/>
                            <w:w w:val="105"/>
                            <w:sz w:val="15"/>
                          </w:rPr>
                          <w:t>applicant</w:t>
                        </w:r>
                      </w:p>
                      <w:p>
                        <w:pPr>
                          <w:pStyle w:val="TableParagraph"/>
                          <w:numPr>
                            <w:ilvl w:val="0"/>
                            <w:numId w:val="94"/>
                          </w:numPr>
                          <w:tabs>
                            <w:tab w:pos="735" w:val="left" w:leader="none"/>
                            <w:tab w:pos="736" w:val="left" w:leader="none"/>
                            <w:tab w:pos="3055" w:val="left" w:leader="none"/>
                          </w:tabs>
                          <w:spacing w:line="240" w:lineRule="auto" w:before="52" w:after="0"/>
                          <w:ind w:left="735" w:right="0" w:hanging="503"/>
                          <w:jc w:val="left"/>
                          <w:rPr>
                            <w:rFonts w:ascii="Times New Roman" w:hAnsi="Times New Roman"/>
                            <w:color w:val="070707"/>
                            <w:sz w:val="16"/>
                          </w:rPr>
                        </w:pPr>
                        <w:r>
                          <w:rPr>
                            <w:color w:val="070707"/>
                            <w:sz w:val="15"/>
                          </w:rPr>
                          <w:t>Licensing  and franchise</w:t>
                        </w:r>
                        <w:r>
                          <w:rPr>
                            <w:color w:val="070707"/>
                            <w:spacing w:val="35"/>
                            <w:sz w:val="15"/>
                          </w:rPr>
                          <w:t> </w:t>
                        </w:r>
                        <w:r>
                          <w:rPr>
                            <w:color w:val="070707"/>
                            <w:sz w:val="15"/>
                          </w:rPr>
                          <w:t>costs</w:t>
                          <w:tab/>
                          <w:t>•</w:t>
                        </w:r>
                        <w:r>
                          <w:rPr>
                            <w:color w:val="070707"/>
                            <w:spacing w:val="10"/>
                            <w:sz w:val="15"/>
                          </w:rPr>
                          <w:t> </w:t>
                        </w:r>
                        <w:r>
                          <w:rPr>
                            <w:color w:val="070707"/>
                            <w:sz w:val="15"/>
                          </w:rPr>
                          <w:t>•</w:t>
                        </w:r>
                        <w:r>
                          <w:rPr>
                            <w:color w:val="070707"/>
                            <w:spacing w:val="10"/>
                            <w:sz w:val="15"/>
                          </w:rPr>
                          <w:t> </w:t>
                        </w:r>
                        <w:r>
                          <w:rPr>
                            <w:color w:val="070707"/>
                            <w:sz w:val="15"/>
                          </w:rPr>
                          <w:t>•</w:t>
                        </w:r>
                        <w:r>
                          <w:rPr>
                            <w:color w:val="070707"/>
                            <w:spacing w:val="11"/>
                            <w:sz w:val="15"/>
                          </w:rPr>
                          <w:t> </w:t>
                        </w:r>
                        <w:r>
                          <w:rPr>
                            <w:color w:val="070707"/>
                            <w:sz w:val="15"/>
                          </w:rPr>
                          <w:t>•</w:t>
                        </w:r>
                        <w:r>
                          <w:rPr>
                            <w:color w:val="070707"/>
                            <w:spacing w:val="10"/>
                            <w:sz w:val="15"/>
                          </w:rPr>
                          <w:t> </w:t>
                        </w:r>
                        <w:r>
                          <w:rPr>
                            <w:color w:val="1A1A1A"/>
                            <w:sz w:val="15"/>
                          </w:rPr>
                          <w:t>•</w:t>
                        </w:r>
                        <w:r>
                          <w:rPr>
                            <w:color w:val="1A1A1A"/>
                            <w:spacing w:val="11"/>
                            <w:sz w:val="15"/>
                          </w:rPr>
                          <w:t> </w:t>
                        </w:r>
                        <w:r>
                          <w:rPr>
                            <w:color w:val="070707"/>
                            <w:sz w:val="15"/>
                          </w:rPr>
                          <w:t>•</w:t>
                        </w:r>
                        <w:r>
                          <w:rPr>
                            <w:color w:val="070707"/>
                            <w:spacing w:val="10"/>
                            <w:sz w:val="15"/>
                          </w:rPr>
                          <w:t> </w:t>
                        </w:r>
                        <w:r>
                          <w:rPr>
                            <w:color w:val="070707"/>
                            <w:sz w:val="15"/>
                          </w:rPr>
                          <w:t>•</w:t>
                        </w:r>
                        <w:r>
                          <w:rPr>
                            <w:color w:val="070707"/>
                            <w:spacing w:val="11"/>
                            <w:sz w:val="15"/>
                          </w:rPr>
                          <w:t> </w:t>
                        </w:r>
                        <w:r>
                          <w:rPr>
                            <w:color w:val="070707"/>
                            <w:sz w:val="15"/>
                          </w:rPr>
                          <w:t>•</w:t>
                        </w:r>
                        <w:r>
                          <w:rPr>
                            <w:color w:val="070707"/>
                            <w:spacing w:val="10"/>
                            <w:sz w:val="15"/>
                          </w:rPr>
                          <w:t> </w:t>
                        </w:r>
                        <w:r>
                          <w:rPr>
                            <w:color w:val="070707"/>
                            <w:sz w:val="15"/>
                          </w:rPr>
                          <w:t>•</w:t>
                        </w:r>
                        <w:r>
                          <w:rPr>
                            <w:color w:val="070707"/>
                            <w:spacing w:val="10"/>
                            <w:sz w:val="15"/>
                          </w:rPr>
                          <w:t> </w:t>
                        </w:r>
                        <w:r>
                          <w:rPr>
                            <w:color w:val="070707"/>
                            <w:sz w:val="15"/>
                          </w:rPr>
                          <w:t>•</w:t>
                        </w:r>
                        <w:r>
                          <w:rPr>
                            <w:color w:val="070707"/>
                            <w:spacing w:val="11"/>
                            <w:sz w:val="15"/>
                          </w:rPr>
                          <w:t> </w:t>
                        </w:r>
                        <w:r>
                          <w:rPr>
                            <w:color w:val="070707"/>
                            <w:sz w:val="15"/>
                          </w:rPr>
                          <w:t>•</w:t>
                        </w:r>
                        <w:r>
                          <w:rPr>
                            <w:color w:val="070707"/>
                            <w:spacing w:val="10"/>
                            <w:sz w:val="15"/>
                          </w:rPr>
                          <w:t> </w:t>
                        </w:r>
                        <w:r>
                          <w:rPr>
                            <w:color w:val="1A1A1A"/>
                            <w:sz w:val="15"/>
                          </w:rPr>
                          <w:t>•</w:t>
                        </w:r>
                        <w:r>
                          <w:rPr>
                            <w:color w:val="1A1A1A"/>
                            <w:spacing w:val="11"/>
                            <w:sz w:val="15"/>
                          </w:rPr>
                          <w:t> </w:t>
                        </w:r>
                        <w:r>
                          <w:rPr>
                            <w:color w:val="1A1A1A"/>
                            <w:sz w:val="15"/>
                          </w:rPr>
                          <w:t>•</w:t>
                        </w:r>
                        <w:r>
                          <w:rPr>
                            <w:color w:val="1A1A1A"/>
                            <w:spacing w:val="10"/>
                            <w:sz w:val="15"/>
                          </w:rPr>
                          <w:t> </w:t>
                        </w:r>
                        <w:r>
                          <w:rPr>
                            <w:color w:val="070707"/>
                            <w:sz w:val="15"/>
                          </w:rPr>
                          <w:t>•</w:t>
                        </w:r>
                        <w:r>
                          <w:rPr>
                            <w:color w:val="070707"/>
                            <w:spacing w:val="11"/>
                            <w:sz w:val="15"/>
                          </w:rPr>
                          <w:t> </w:t>
                        </w:r>
                        <w:r>
                          <w:rPr>
                            <w:color w:val="070707"/>
                            <w:sz w:val="15"/>
                          </w:rPr>
                          <w:t>•</w:t>
                        </w:r>
                        <w:r>
                          <w:rPr>
                            <w:color w:val="070707"/>
                            <w:spacing w:val="10"/>
                            <w:sz w:val="15"/>
                          </w:rPr>
                          <w:t> </w:t>
                        </w:r>
                        <w:r>
                          <w:rPr>
                            <w:color w:val="070707"/>
                            <w:sz w:val="15"/>
                          </w:rPr>
                          <w:t>•</w:t>
                        </w:r>
                        <w:r>
                          <w:rPr>
                            <w:color w:val="070707"/>
                            <w:spacing w:val="10"/>
                            <w:sz w:val="15"/>
                          </w:rPr>
                          <w:t> </w:t>
                        </w:r>
                        <w:r>
                          <w:rPr>
                            <w:color w:val="070707"/>
                            <w:sz w:val="15"/>
                          </w:rPr>
                          <w:t>•</w:t>
                        </w:r>
                        <w:r>
                          <w:rPr>
                            <w:color w:val="070707"/>
                            <w:spacing w:val="11"/>
                            <w:sz w:val="15"/>
                          </w:rPr>
                          <w:t> </w:t>
                        </w:r>
                        <w:r>
                          <w:rPr>
                            <w:color w:val="070707"/>
                            <w:sz w:val="15"/>
                          </w:rPr>
                          <w:t>•</w:t>
                        </w:r>
                        <w:r>
                          <w:rPr>
                            <w:color w:val="070707"/>
                            <w:spacing w:val="10"/>
                            <w:sz w:val="15"/>
                          </w:rPr>
                          <w:t> </w:t>
                        </w:r>
                        <w:r>
                          <w:rPr>
                            <w:color w:val="1A1A1A"/>
                            <w:sz w:val="15"/>
                          </w:rPr>
                          <w:t>•</w:t>
                        </w:r>
                        <w:r>
                          <w:rPr>
                            <w:color w:val="1A1A1A"/>
                            <w:spacing w:val="11"/>
                            <w:sz w:val="15"/>
                          </w:rPr>
                          <w:t> </w:t>
                        </w:r>
                        <w:r>
                          <w:rPr>
                            <w:color w:val="070707"/>
                            <w:sz w:val="15"/>
                          </w:rPr>
                          <w:t>•</w:t>
                        </w:r>
                        <w:r>
                          <w:rPr>
                            <w:color w:val="070707"/>
                            <w:spacing w:val="10"/>
                            <w:sz w:val="15"/>
                          </w:rPr>
                          <w:t> </w:t>
                        </w:r>
                        <w:r>
                          <w:rPr>
                            <w:color w:val="070707"/>
                            <w:sz w:val="15"/>
                          </w:rPr>
                          <w:t>•</w:t>
                        </w:r>
                        <w:r>
                          <w:rPr>
                            <w:color w:val="070707"/>
                            <w:spacing w:val="11"/>
                            <w:sz w:val="15"/>
                          </w:rPr>
                          <w:t> </w:t>
                        </w:r>
                        <w:r>
                          <w:rPr>
                            <w:color w:val="070707"/>
                            <w:sz w:val="15"/>
                          </w:rPr>
                          <w:t>•</w:t>
                        </w:r>
                        <w:r>
                          <w:rPr>
                            <w:color w:val="070707"/>
                            <w:spacing w:val="10"/>
                            <w:sz w:val="15"/>
                          </w:rPr>
                          <w:t> </w:t>
                        </w:r>
                        <w:r>
                          <w:rPr>
                            <w:color w:val="070707"/>
                            <w:sz w:val="15"/>
                          </w:rPr>
                          <w:t>•</w:t>
                        </w:r>
                      </w:p>
                      <w:p>
                        <w:pPr>
                          <w:pStyle w:val="TableParagraph"/>
                          <w:numPr>
                            <w:ilvl w:val="0"/>
                            <w:numId w:val="94"/>
                          </w:numPr>
                          <w:tabs>
                            <w:tab w:pos="734" w:val="left" w:leader="none"/>
                            <w:tab w:pos="735" w:val="left" w:leader="none"/>
                          </w:tabs>
                          <w:spacing w:line="240" w:lineRule="auto" w:before="61" w:after="0"/>
                          <w:ind w:left="734" w:right="0" w:hanging="502"/>
                          <w:jc w:val="left"/>
                          <w:rPr>
                            <w:rFonts w:ascii="Times New Roman"/>
                            <w:color w:val="070707"/>
                            <w:sz w:val="16"/>
                          </w:rPr>
                        </w:pPr>
                        <w:r>
                          <w:rPr>
                            <w:color w:val="070707"/>
                            <w:w w:val="115"/>
                            <w:sz w:val="15"/>
                          </w:rPr>
                          <w:t>Capitalizable</w:t>
                        </w:r>
                        <w:r>
                          <w:rPr>
                            <w:color w:val="070707"/>
                            <w:spacing w:val="-2"/>
                            <w:w w:val="115"/>
                            <w:sz w:val="15"/>
                          </w:rPr>
                          <w:t> </w:t>
                        </w:r>
                        <w:r>
                          <w:rPr>
                            <w:color w:val="070707"/>
                            <w:w w:val="115"/>
                            <w:sz w:val="15"/>
                          </w:rPr>
                          <w:t>service</w:t>
                        </w:r>
                        <w:r>
                          <w:rPr>
                            <w:color w:val="070707"/>
                            <w:spacing w:val="-13"/>
                            <w:w w:val="115"/>
                            <w:sz w:val="15"/>
                          </w:rPr>
                          <w:t> </w:t>
                        </w:r>
                        <w:r>
                          <w:rPr>
                            <w:color w:val="070707"/>
                            <w:w w:val="115"/>
                            <w:sz w:val="15"/>
                          </w:rPr>
                          <w:t>costs</w:t>
                        </w:r>
                        <w:r>
                          <w:rPr>
                            <w:color w:val="070707"/>
                            <w:spacing w:val="-6"/>
                            <w:w w:val="115"/>
                            <w:sz w:val="15"/>
                          </w:rPr>
                          <w:t> </w:t>
                        </w:r>
                        <w:r>
                          <w:rPr>
                            <w:color w:val="070707"/>
                            <w:w w:val="115"/>
                            <w:sz w:val="15"/>
                          </w:rPr>
                          <w:t>(including</w:t>
                        </w:r>
                        <w:r>
                          <w:rPr>
                            <w:color w:val="070707"/>
                            <w:spacing w:val="-8"/>
                            <w:w w:val="115"/>
                            <w:sz w:val="15"/>
                          </w:rPr>
                          <w:t> </w:t>
                        </w:r>
                        <w:r>
                          <w:rPr>
                            <w:color w:val="070707"/>
                            <w:w w:val="115"/>
                            <w:sz w:val="15"/>
                          </w:rPr>
                          <w:t>mixed</w:t>
                        </w:r>
                        <w:r>
                          <w:rPr>
                            <w:color w:val="070707"/>
                            <w:spacing w:val="-6"/>
                            <w:w w:val="115"/>
                            <w:sz w:val="15"/>
                          </w:rPr>
                          <w:t> </w:t>
                        </w:r>
                        <w:r>
                          <w:rPr>
                            <w:color w:val="070707"/>
                            <w:w w:val="115"/>
                            <w:sz w:val="15"/>
                          </w:rPr>
                          <w:t>service</w:t>
                        </w:r>
                        <w:r>
                          <w:rPr>
                            <w:color w:val="070707"/>
                            <w:spacing w:val="-8"/>
                            <w:w w:val="115"/>
                            <w:sz w:val="15"/>
                          </w:rPr>
                          <w:t> </w:t>
                        </w:r>
                        <w:r>
                          <w:rPr>
                            <w:color w:val="070707"/>
                            <w:w w:val="115"/>
                            <w:sz w:val="15"/>
                          </w:rPr>
                          <w:t>costs)</w:t>
                        </w:r>
                        <w:r>
                          <w:rPr>
                            <w:color w:val="070707"/>
                            <w:spacing w:val="21"/>
                            <w:w w:val="115"/>
                            <w:sz w:val="15"/>
                          </w:rPr>
                          <w:t> </w:t>
                        </w:r>
                        <w:r>
                          <w:rPr>
                            <w:color w:val="070707"/>
                            <w:w w:val="320"/>
                            <w:sz w:val="15"/>
                          </w:rPr>
                          <w:t>.........</w:t>
                        </w:r>
                        <w:r>
                          <w:rPr>
                            <w:color w:val="070707"/>
                            <w:spacing w:val="-110"/>
                            <w:w w:val="320"/>
                            <w:sz w:val="15"/>
                          </w:rPr>
                          <w:t> </w:t>
                        </w:r>
                        <w:r>
                          <w:rPr>
                            <w:color w:val="070707"/>
                            <w:w w:val="320"/>
                            <w:sz w:val="15"/>
                          </w:rPr>
                          <w:t>.</w:t>
                        </w:r>
                      </w:p>
                      <w:p>
                        <w:pPr>
                          <w:pStyle w:val="TableParagraph"/>
                          <w:numPr>
                            <w:ilvl w:val="0"/>
                            <w:numId w:val="94"/>
                          </w:numPr>
                          <w:tabs>
                            <w:tab w:pos="737" w:val="left" w:leader="none"/>
                            <w:tab w:pos="738" w:val="left" w:leader="none"/>
                          </w:tabs>
                          <w:spacing w:line="240" w:lineRule="auto" w:before="51" w:after="0"/>
                          <w:ind w:left="737" w:right="0" w:hanging="505"/>
                          <w:jc w:val="left"/>
                          <w:rPr>
                            <w:rFonts w:ascii="Times New Roman"/>
                            <w:color w:val="070707"/>
                            <w:sz w:val="17"/>
                          </w:rPr>
                        </w:pPr>
                        <w:r>
                          <w:rPr>
                            <w:color w:val="070707"/>
                            <w:w w:val="105"/>
                            <w:sz w:val="15"/>
                          </w:rPr>
                          <w:t>Administrative costs (not including any costs of selling or any return on</w:t>
                        </w:r>
                        <w:r>
                          <w:rPr>
                            <w:color w:val="070707"/>
                            <w:spacing w:val="-16"/>
                            <w:w w:val="105"/>
                            <w:sz w:val="15"/>
                          </w:rPr>
                          <w:t> </w:t>
                        </w:r>
                        <w:r>
                          <w:rPr>
                            <w:color w:val="070707"/>
                            <w:w w:val="105"/>
                            <w:sz w:val="15"/>
                          </w:rPr>
                          <w:t>capital)</w:t>
                        </w:r>
                      </w:p>
                      <w:p>
                        <w:pPr>
                          <w:pStyle w:val="TableParagraph"/>
                          <w:numPr>
                            <w:ilvl w:val="0"/>
                            <w:numId w:val="94"/>
                          </w:numPr>
                          <w:tabs>
                            <w:tab w:pos="734" w:val="left" w:leader="none"/>
                            <w:tab w:pos="735" w:val="left" w:leader="none"/>
                          </w:tabs>
                          <w:spacing w:line="240" w:lineRule="auto" w:before="50" w:after="0"/>
                          <w:ind w:left="734" w:right="0" w:hanging="502"/>
                          <w:jc w:val="left"/>
                          <w:rPr>
                            <w:rFonts w:ascii="Times New Roman"/>
                            <w:color w:val="070707"/>
                            <w:sz w:val="16"/>
                          </w:rPr>
                        </w:pPr>
                        <w:r>
                          <w:rPr>
                            <w:color w:val="070707"/>
                            <w:w w:val="105"/>
                            <w:sz w:val="15"/>
                          </w:rPr>
                          <w:t>Research and experimental expenses attributable to long-term</w:t>
                        </w:r>
                        <w:r>
                          <w:rPr>
                            <w:color w:val="070707"/>
                            <w:spacing w:val="7"/>
                            <w:w w:val="105"/>
                            <w:sz w:val="15"/>
                          </w:rPr>
                          <w:t> </w:t>
                        </w:r>
                        <w:r>
                          <w:rPr>
                            <w:color w:val="070707"/>
                            <w:w w:val="105"/>
                            <w:sz w:val="15"/>
                          </w:rPr>
                          <w:t>contracts</w:t>
                        </w:r>
                      </w:p>
                      <w:p>
                        <w:pPr>
                          <w:pStyle w:val="TableParagraph"/>
                          <w:tabs>
                            <w:tab w:pos="737" w:val="left" w:leader="none"/>
                          </w:tabs>
                          <w:spacing w:before="42"/>
                          <w:ind w:left="233"/>
                          <w:rPr>
                            <w:sz w:val="15"/>
                          </w:rPr>
                        </w:pPr>
                        <w:r>
                          <w:rPr>
                            <w:rFonts w:ascii="Times New Roman" w:hAnsi="Times New Roman"/>
                            <w:b/>
                            <w:color w:val="070707"/>
                            <w:w w:val="125"/>
                            <w:sz w:val="17"/>
                          </w:rPr>
                          <w:t>27</w:t>
                          <w:tab/>
                        </w:r>
                        <w:r>
                          <w:rPr>
                            <w:color w:val="070707"/>
                            <w:w w:val="125"/>
                            <w:sz w:val="15"/>
                          </w:rPr>
                          <w:t>Interest</w:t>
                        </w:r>
                        <w:r>
                          <w:rPr>
                            <w:color w:val="070707"/>
                            <w:spacing w:val="15"/>
                            <w:w w:val="125"/>
                            <w:sz w:val="15"/>
                          </w:rPr>
                          <w:t> </w:t>
                        </w:r>
                        <w:r>
                          <w:rPr>
                            <w:color w:val="070707"/>
                            <w:w w:val="250"/>
                            <w:sz w:val="15"/>
                          </w:rPr>
                          <w:t>•••••••••••••••••</w:t>
                        </w:r>
                      </w:p>
                      <w:p>
                        <w:pPr>
                          <w:pStyle w:val="TableParagraph"/>
                          <w:spacing w:line="155" w:lineRule="exact" w:before="64"/>
                          <w:ind w:left="228"/>
                          <w:rPr>
                            <w:sz w:val="15"/>
                          </w:rPr>
                        </w:pPr>
                        <w:r>
                          <w:rPr>
                            <w:rFonts w:ascii="Times New Roman"/>
                            <w:b/>
                            <w:color w:val="070707"/>
                            <w:w w:val="245"/>
                            <w:sz w:val="16"/>
                          </w:rPr>
                          <w:t>28</w:t>
                        </w:r>
                        <w:r>
                          <w:rPr>
                            <w:rFonts w:ascii="Times New Roman"/>
                            <w:b/>
                            <w:color w:val="070707"/>
                            <w:spacing w:val="-57"/>
                            <w:w w:val="245"/>
                            <w:sz w:val="16"/>
                          </w:rPr>
                          <w:t> </w:t>
                        </w:r>
                        <w:r>
                          <w:rPr>
                            <w:color w:val="070707"/>
                            <w:w w:val="115"/>
                            <w:sz w:val="15"/>
                          </w:rPr>
                          <w:t>Other costs (Attach a list of these costs</w:t>
                        </w:r>
                        <w:r>
                          <w:rPr>
                            <w:color w:val="363636"/>
                            <w:w w:val="115"/>
                            <w:sz w:val="15"/>
                          </w:rPr>
                          <w:t>.</w:t>
                        </w:r>
                        <w:r>
                          <w:rPr>
                            <w:color w:val="1A1A1A"/>
                            <w:w w:val="115"/>
                            <w:sz w:val="15"/>
                          </w:rPr>
                          <w:t>)</w:t>
                        </w:r>
                      </w:p>
                    </w:tc>
                    <w:tc>
                      <w:tcPr>
                        <w:tcW w:w="1439" w:type="dxa"/>
                      </w:tcPr>
                      <w:p>
                        <w:pPr>
                          <w:pStyle w:val="TableParagraph"/>
                          <w:spacing w:line="118" w:lineRule="exact" w:before="80"/>
                          <w:ind w:left="257"/>
                          <w:rPr>
                            <w:sz w:val="12"/>
                          </w:rPr>
                        </w:pPr>
                        <w:r>
                          <w:rPr>
                            <w:color w:val="070707"/>
                            <w:w w:val="110"/>
                            <w:sz w:val="12"/>
                          </w:rPr>
                          <w:t>Present method</w:t>
                        </w:r>
                      </w:p>
                    </w:tc>
                    <w:tc>
                      <w:tcPr>
                        <w:tcW w:w="1438" w:type="dxa"/>
                        <w:tcBorders>
                          <w:right w:val="nil"/>
                        </w:tcBorders>
                      </w:tcPr>
                      <w:p>
                        <w:pPr>
                          <w:pStyle w:val="TableParagraph"/>
                          <w:spacing w:line="118" w:lineRule="exact" w:before="80"/>
                          <w:ind w:left="189"/>
                          <w:rPr>
                            <w:b/>
                            <w:sz w:val="12"/>
                          </w:rPr>
                        </w:pPr>
                        <w:r>
                          <w:rPr>
                            <w:b/>
                            <w:color w:val="070707"/>
                            <w:sz w:val="12"/>
                          </w:rPr>
                          <w:t>Proposed method</w:t>
                        </w:r>
                      </w:p>
                    </w:tc>
                  </w:tr>
                  <w:tr>
                    <w:trPr>
                      <w:trHeight w:val="208"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1"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0"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0"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1"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0"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0"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0"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0" w:hRule="atLeast"/>
                    </w:trPr>
                    <w:tc>
                      <w:tcPr>
                        <w:tcW w:w="8068" w:type="dxa"/>
                        <w:vMerge/>
                        <w:tcBorders>
                          <w:top w:val="nil"/>
                          <w:left w:val="nil"/>
                          <w:bottom w:val="single" w:sz="12" w:space="0" w:color="000000"/>
                        </w:tcBorders>
                      </w:tcPr>
                      <w:p>
                        <w:pPr>
                          <w:rPr>
                            <w:sz w:val="2"/>
                            <w:szCs w:val="2"/>
                          </w:rPr>
                        </w:pPr>
                      </w:p>
                    </w:tc>
                    <w:tc>
                      <w:tcPr>
                        <w:tcW w:w="1439" w:type="dxa"/>
                        <w:tcBorders>
                          <w:bottom w:val="single" w:sz="8" w:space="0" w:color="000000"/>
                        </w:tcBorders>
                      </w:tcPr>
                      <w:p>
                        <w:pPr>
                          <w:pStyle w:val="TableParagraph"/>
                          <w:rPr>
                            <w:rFonts w:ascii="Times New Roman"/>
                            <w:sz w:val="14"/>
                          </w:rPr>
                        </w:pPr>
                      </w:p>
                    </w:tc>
                    <w:tc>
                      <w:tcPr>
                        <w:tcW w:w="1438" w:type="dxa"/>
                        <w:tcBorders>
                          <w:bottom w:val="single" w:sz="8" w:space="0" w:color="000000"/>
                          <w:right w:val="nil"/>
                        </w:tcBorders>
                      </w:tcPr>
                      <w:p>
                        <w:pPr>
                          <w:pStyle w:val="TableParagraph"/>
                          <w:rPr>
                            <w:rFonts w:ascii="Times New Roman"/>
                            <w:sz w:val="14"/>
                          </w:rPr>
                        </w:pPr>
                      </w:p>
                    </w:tc>
                  </w:tr>
                  <w:tr>
                    <w:trPr>
                      <w:trHeight w:val="210" w:hRule="atLeast"/>
                    </w:trPr>
                    <w:tc>
                      <w:tcPr>
                        <w:tcW w:w="8068" w:type="dxa"/>
                        <w:vMerge/>
                        <w:tcBorders>
                          <w:top w:val="nil"/>
                          <w:left w:val="nil"/>
                          <w:bottom w:val="single" w:sz="12" w:space="0" w:color="000000"/>
                        </w:tcBorders>
                      </w:tcPr>
                      <w:p>
                        <w:pPr>
                          <w:rPr>
                            <w:sz w:val="2"/>
                            <w:szCs w:val="2"/>
                          </w:rPr>
                        </w:pPr>
                      </w:p>
                    </w:tc>
                    <w:tc>
                      <w:tcPr>
                        <w:tcW w:w="1439" w:type="dxa"/>
                        <w:tcBorders>
                          <w:top w:val="single" w:sz="8" w:space="0" w:color="000000"/>
                          <w:bottom w:val="single" w:sz="8" w:space="0" w:color="000000"/>
                        </w:tcBorders>
                      </w:tcPr>
                      <w:p>
                        <w:pPr>
                          <w:pStyle w:val="TableParagraph"/>
                          <w:rPr>
                            <w:rFonts w:ascii="Times New Roman"/>
                            <w:sz w:val="14"/>
                          </w:rPr>
                        </w:pPr>
                      </w:p>
                    </w:tc>
                    <w:tc>
                      <w:tcPr>
                        <w:tcW w:w="1438" w:type="dxa"/>
                        <w:tcBorders>
                          <w:top w:val="single" w:sz="8" w:space="0" w:color="000000"/>
                          <w:bottom w:val="single" w:sz="8" w:space="0" w:color="000000"/>
                          <w:right w:val="nil"/>
                        </w:tcBorders>
                      </w:tcPr>
                      <w:p>
                        <w:pPr>
                          <w:pStyle w:val="TableParagraph"/>
                          <w:rPr>
                            <w:rFonts w:ascii="Times New Roman"/>
                            <w:sz w:val="14"/>
                          </w:rPr>
                        </w:pPr>
                      </w:p>
                    </w:tc>
                  </w:tr>
                  <w:tr>
                    <w:trPr>
                      <w:trHeight w:val="451" w:hRule="atLeast"/>
                    </w:trPr>
                    <w:tc>
                      <w:tcPr>
                        <w:tcW w:w="8068" w:type="dxa"/>
                        <w:vMerge/>
                        <w:tcBorders>
                          <w:top w:val="nil"/>
                          <w:left w:val="nil"/>
                          <w:bottom w:val="single" w:sz="12" w:space="0" w:color="000000"/>
                        </w:tcBorders>
                      </w:tcPr>
                      <w:p>
                        <w:pPr>
                          <w:rPr>
                            <w:sz w:val="2"/>
                            <w:szCs w:val="2"/>
                          </w:rPr>
                        </w:pPr>
                      </w:p>
                    </w:tc>
                    <w:tc>
                      <w:tcPr>
                        <w:tcW w:w="1439" w:type="dxa"/>
                        <w:tcBorders>
                          <w:top w:val="single" w:sz="8" w:space="0" w:color="000000"/>
                        </w:tcBorders>
                      </w:tcPr>
                      <w:p>
                        <w:pPr>
                          <w:pStyle w:val="TableParagraph"/>
                          <w:rPr>
                            <w:rFonts w:ascii="Times New Roman"/>
                            <w:sz w:val="14"/>
                          </w:rPr>
                        </w:pPr>
                      </w:p>
                    </w:tc>
                    <w:tc>
                      <w:tcPr>
                        <w:tcW w:w="1438" w:type="dxa"/>
                        <w:tcBorders>
                          <w:top w:val="single" w:sz="8" w:space="0" w:color="000000"/>
                          <w:right w:val="nil"/>
                        </w:tcBorders>
                      </w:tcPr>
                      <w:p>
                        <w:pPr>
                          <w:pStyle w:val="TableParagraph"/>
                          <w:rPr>
                            <w:rFonts w:ascii="Times New Roman"/>
                            <w:sz w:val="14"/>
                          </w:rPr>
                        </w:pPr>
                      </w:p>
                    </w:tc>
                  </w:tr>
                  <w:tr>
                    <w:trPr>
                      <w:trHeight w:val="210"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0"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1"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08"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1"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1"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50"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1"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08"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1"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1"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08"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1"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0"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0"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1" w:hRule="atLeast"/>
                    </w:trPr>
                    <w:tc>
                      <w:tcPr>
                        <w:tcW w:w="8068"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4" w:hRule="atLeast"/>
                    </w:trPr>
                    <w:tc>
                      <w:tcPr>
                        <w:tcW w:w="8068" w:type="dxa"/>
                        <w:vMerge/>
                        <w:tcBorders>
                          <w:top w:val="nil"/>
                          <w:left w:val="nil"/>
                          <w:bottom w:val="single" w:sz="12" w:space="0" w:color="000000"/>
                        </w:tcBorders>
                      </w:tcPr>
                      <w:p>
                        <w:pPr>
                          <w:rPr>
                            <w:sz w:val="2"/>
                            <w:szCs w:val="2"/>
                          </w:rPr>
                        </w:pPr>
                      </w:p>
                    </w:tc>
                    <w:tc>
                      <w:tcPr>
                        <w:tcW w:w="1439" w:type="dxa"/>
                        <w:tcBorders>
                          <w:bottom w:val="single" w:sz="12" w:space="0" w:color="000000"/>
                        </w:tcBorders>
                      </w:tcPr>
                      <w:p>
                        <w:pPr>
                          <w:pStyle w:val="TableParagraph"/>
                          <w:rPr>
                            <w:rFonts w:ascii="Times New Roman"/>
                            <w:sz w:val="14"/>
                          </w:rPr>
                        </w:pPr>
                      </w:p>
                    </w:tc>
                    <w:tc>
                      <w:tcPr>
                        <w:tcW w:w="1438" w:type="dxa"/>
                        <w:tcBorders>
                          <w:bottom w:val="single" w:sz="12" w:space="0" w:color="000000"/>
                          <w:right w:val="nil"/>
                        </w:tcBorders>
                      </w:tcPr>
                      <w:p>
                        <w:pPr>
                          <w:pStyle w:val="TableParagraph"/>
                          <w:rPr>
                            <w:rFonts w:ascii="Times New Roman"/>
                            <w:sz w:val="14"/>
                          </w:rPr>
                        </w:pPr>
                      </w:p>
                    </w:tc>
                  </w:tr>
                </w:tbl>
                <w:p>
                  <w:pPr>
                    <w:pStyle w:val="BodyText"/>
                  </w:pPr>
                </w:p>
              </w:txbxContent>
            </v:textbox>
            <w10:wrap type="none"/>
          </v:shape>
        </w:pict>
      </w:r>
      <w:r>
        <w:rPr>
          <w:color w:val="070707"/>
          <w:w w:val="105"/>
        </w:rPr>
        <w:t>460. Mark "N/A" in a box if those costs are not incurred by the applicant. If a box is not checked, it is assumed that those costs are not fully included to the extent required. Attach an explanation for boxes that are not checked</w:t>
      </w:r>
      <w:r>
        <w:rPr>
          <w:color w:val="363636"/>
          <w:w w:val="105"/>
        </w:rPr>
        <w: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tabs>
          <w:tab w:pos="9206" w:val="left" w:leader="none"/>
        </w:tabs>
        <w:spacing w:before="105"/>
        <w:ind w:left="123" w:right="0" w:firstLine="0"/>
        <w:jc w:val="left"/>
        <w:rPr>
          <w:sz w:val="15"/>
        </w:rPr>
      </w:pPr>
      <w:r>
        <w:rPr>
          <w:color w:val="070707"/>
          <w:w w:val="105"/>
          <w:sz w:val="12"/>
        </w:rPr>
        <w:t>EEA</w:t>
        <w:tab/>
      </w:r>
      <w:r>
        <w:rPr>
          <w:color w:val="070707"/>
          <w:w w:val="105"/>
          <w:sz w:val="15"/>
        </w:rPr>
        <w:t>Form </w:t>
      </w:r>
      <w:r>
        <w:rPr>
          <w:b/>
          <w:color w:val="070707"/>
          <w:w w:val="105"/>
          <w:sz w:val="14"/>
        </w:rPr>
        <w:t>3115 </w:t>
      </w:r>
      <w:r>
        <w:rPr>
          <w:color w:val="070707"/>
          <w:w w:val="105"/>
          <w:sz w:val="15"/>
        </w:rPr>
        <w:t>(Rev.</w:t>
      </w:r>
      <w:r>
        <w:rPr>
          <w:color w:val="070707"/>
          <w:spacing w:val="-1"/>
          <w:w w:val="105"/>
          <w:sz w:val="15"/>
        </w:rPr>
        <w:t> </w:t>
      </w:r>
      <w:r>
        <w:rPr>
          <w:color w:val="070707"/>
          <w:w w:val="105"/>
          <w:sz w:val="15"/>
        </w:rPr>
        <w:t>12-2018)</w:t>
      </w:r>
    </w:p>
    <w:p>
      <w:pPr>
        <w:spacing w:after="0"/>
        <w:jc w:val="left"/>
        <w:rPr>
          <w:sz w:val="15"/>
        </w:rPr>
        <w:sectPr>
          <w:pgSz w:w="12240" w:h="15840"/>
          <w:pgMar w:top="520" w:bottom="280" w:left="540" w:right="160"/>
        </w:sectPr>
      </w:pPr>
    </w:p>
    <w:p>
      <w:pPr>
        <w:tabs>
          <w:tab w:pos="2426" w:val="left" w:leader="none"/>
        </w:tabs>
        <w:spacing w:line="154" w:lineRule="exact" w:before="66"/>
        <w:ind w:left="269" w:right="0" w:firstLine="0"/>
        <w:jc w:val="left"/>
        <w:rPr>
          <w:rFonts w:ascii="Times New Roman"/>
          <w:b/>
          <w:sz w:val="17"/>
        </w:rPr>
      </w:pPr>
      <w:r>
        <w:rPr>
          <w:color w:val="080808"/>
          <w:w w:val="110"/>
          <w:sz w:val="15"/>
        </w:rPr>
        <w:t>Form</w:t>
      </w:r>
      <w:r>
        <w:rPr>
          <w:color w:val="080808"/>
          <w:spacing w:val="-21"/>
          <w:w w:val="110"/>
          <w:sz w:val="15"/>
        </w:rPr>
        <w:t> </w:t>
      </w:r>
      <w:r>
        <w:rPr>
          <w:color w:val="1C1C1C"/>
          <w:w w:val="110"/>
          <w:sz w:val="15"/>
        </w:rPr>
        <w:t>3115</w:t>
      </w:r>
      <w:r>
        <w:rPr>
          <w:color w:val="1C1C1C"/>
          <w:spacing w:val="-22"/>
          <w:w w:val="110"/>
          <w:sz w:val="15"/>
        </w:rPr>
        <w:t> </w:t>
      </w:r>
      <w:r>
        <w:rPr>
          <w:color w:val="080808"/>
          <w:spacing w:val="-4"/>
          <w:w w:val="110"/>
          <w:sz w:val="15"/>
        </w:rPr>
        <w:t>(Rev</w:t>
      </w:r>
      <w:r>
        <w:rPr>
          <w:color w:val="383838"/>
          <w:spacing w:val="-4"/>
          <w:w w:val="110"/>
          <w:sz w:val="15"/>
        </w:rPr>
        <w:t>.</w:t>
      </w:r>
      <w:r>
        <w:rPr>
          <w:color w:val="383838"/>
          <w:spacing w:val="-22"/>
          <w:w w:val="110"/>
          <w:sz w:val="15"/>
        </w:rPr>
        <w:t> </w:t>
      </w:r>
      <w:r>
        <w:rPr>
          <w:color w:val="080808"/>
          <w:w w:val="110"/>
          <w:sz w:val="15"/>
        </w:rPr>
        <w:t>12-2018)</w:t>
        <w:tab/>
      </w:r>
      <w:r>
        <w:rPr>
          <w:rFonts w:ascii="Times New Roman"/>
          <w:b/>
          <w:color w:val="080808"/>
          <w:w w:val="120"/>
          <w:sz w:val="17"/>
        </w:rPr>
        <w:t>Saving Susan Ministry</w:t>
      </w:r>
      <w:r>
        <w:rPr>
          <w:rFonts w:ascii="Times New Roman"/>
          <w:b/>
          <w:color w:val="080808"/>
          <w:spacing w:val="31"/>
          <w:w w:val="120"/>
          <w:sz w:val="17"/>
        </w:rPr>
        <w:t> </w:t>
      </w:r>
      <w:r>
        <w:rPr>
          <w:rFonts w:ascii="Times New Roman"/>
          <w:b/>
          <w:color w:val="080808"/>
          <w:w w:val="120"/>
          <w:sz w:val="17"/>
        </w:rPr>
        <w:t>Inc</w:t>
      </w:r>
    </w:p>
    <w:p>
      <w:pPr>
        <w:tabs>
          <w:tab w:pos="1350" w:val="left" w:leader="none"/>
        </w:tabs>
        <w:spacing w:line="292" w:lineRule="exact" w:before="0"/>
        <w:ind w:left="240" w:right="0" w:firstLine="0"/>
        <w:jc w:val="left"/>
        <w:rPr>
          <w:sz w:val="20"/>
        </w:rPr>
      </w:pPr>
      <w:r>
        <w:rPr/>
        <w:pict>
          <v:group style="position:absolute;margin-left:40.380001pt;margin-top:1.989166pt;width:540pt;height:1.150pt;mso-position-horizontal-relative:page;mso-position-vertical-relative:paragraph;z-index:-266746880" coordorigin="808,40" coordsize="10800,23">
            <v:line style="position:absolute" from="812,52" to="11604,52" stroked="true" strokeweight=".72003pt" strokecolor="#000000">
              <v:stroke dashstyle="solid"/>
            </v:line>
            <v:line style="position:absolute" from="808,51" to="11608,51" stroked="true" strokeweight="1.13997pt" strokecolor="#000000">
              <v:stroke dashstyle="solid"/>
            </v:line>
            <w10:wrap type="none"/>
          </v:group>
        </w:pict>
      </w:r>
      <w:r>
        <w:rPr>
          <w:color w:val="080808"/>
          <w:spacing w:val="-26"/>
          <w:sz w:val="29"/>
        </w:rPr>
        <w:t>I</w:t>
      </w:r>
      <w:r>
        <w:rPr>
          <w:color w:val="080808"/>
          <w:spacing w:val="-26"/>
          <w:sz w:val="29"/>
          <w:shd w:fill="D2D2D2" w:color="auto" w:val="clear"/>
        </w:rPr>
        <w:t>  </w:t>
      </w:r>
      <w:r>
        <w:rPr>
          <w:color w:val="080808"/>
          <w:sz w:val="20"/>
          <w:shd w:fill="D2D2D2" w:color="auto" w:val="clear"/>
        </w:rPr>
        <w:t>Part</w:t>
      </w:r>
      <w:r>
        <w:rPr>
          <w:color w:val="080808"/>
          <w:spacing w:val="7"/>
          <w:sz w:val="20"/>
          <w:shd w:fill="D2D2D2" w:color="auto" w:val="clear"/>
        </w:rPr>
        <w:t> </w:t>
      </w:r>
      <w:r>
        <w:rPr>
          <w:color w:val="080808"/>
          <w:sz w:val="20"/>
          <w:shd w:fill="D2D2D2" w:color="auto" w:val="clear"/>
        </w:rPr>
        <w:t>Ill</w:t>
      </w:r>
      <w:r>
        <w:rPr>
          <w:color w:val="080808"/>
          <w:spacing w:val="37"/>
          <w:sz w:val="20"/>
        </w:rPr>
        <w:t> </w:t>
      </w:r>
      <w:r>
        <w:rPr>
          <w:color w:val="080808"/>
          <w:sz w:val="29"/>
        </w:rPr>
        <w:t>I</w:t>
        <w:tab/>
      </w:r>
      <w:r>
        <w:rPr>
          <w:b/>
          <w:color w:val="080808"/>
          <w:sz w:val="19"/>
        </w:rPr>
        <w:t>Method of Cost Allocation </w:t>
      </w:r>
      <w:r>
        <w:rPr>
          <w:i/>
          <w:color w:val="080808"/>
          <w:sz w:val="19"/>
        </w:rPr>
        <w:t>(continued) </w:t>
      </w:r>
      <w:r>
        <w:rPr>
          <w:color w:val="080808"/>
          <w:sz w:val="20"/>
        </w:rPr>
        <w:t>See</w:t>
      </w:r>
      <w:r>
        <w:rPr>
          <w:color w:val="080808"/>
          <w:spacing w:val="-5"/>
          <w:sz w:val="20"/>
        </w:rPr>
        <w:t> </w:t>
      </w:r>
      <w:r>
        <w:rPr>
          <w:color w:val="080808"/>
          <w:sz w:val="20"/>
        </w:rPr>
        <w:t>instructions.</w:t>
      </w:r>
    </w:p>
    <w:p>
      <w:pPr>
        <w:tabs>
          <w:tab w:pos="2627" w:val="left" w:leader="none"/>
        </w:tabs>
        <w:spacing w:before="79"/>
        <w:ind w:left="240" w:right="0" w:firstLine="0"/>
        <w:jc w:val="left"/>
        <w:rPr>
          <w:b/>
          <w:sz w:val="15"/>
        </w:rPr>
      </w:pPr>
      <w:r>
        <w:rPr/>
        <w:br w:type="column"/>
      </w:r>
      <w:r>
        <w:rPr>
          <w:rFonts w:ascii="Courier New"/>
          <w:b/>
          <w:color w:val="080808"/>
          <w:w w:val="105"/>
          <w:sz w:val="18"/>
        </w:rPr>
        <w:t>47-3041699</w:t>
        <w:tab/>
      </w:r>
      <w:r>
        <w:rPr>
          <w:color w:val="080808"/>
          <w:w w:val="105"/>
          <w:position w:val="1"/>
          <w:sz w:val="15"/>
        </w:rPr>
        <w:t>Page</w:t>
      </w:r>
      <w:r>
        <w:rPr>
          <w:color w:val="080808"/>
          <w:spacing w:val="-4"/>
          <w:w w:val="105"/>
          <w:position w:val="1"/>
          <w:sz w:val="15"/>
        </w:rPr>
        <w:t> </w:t>
      </w:r>
      <w:r>
        <w:rPr>
          <w:b/>
          <w:color w:val="080808"/>
          <w:w w:val="105"/>
          <w:position w:val="1"/>
          <w:sz w:val="15"/>
        </w:rPr>
        <w:t>8</w:t>
      </w:r>
    </w:p>
    <w:p>
      <w:pPr>
        <w:spacing w:after="0"/>
        <w:jc w:val="left"/>
        <w:rPr>
          <w:sz w:val="15"/>
        </w:rPr>
        <w:sectPr>
          <w:pgSz w:w="12240" w:h="15840"/>
          <w:pgMar w:top="520" w:bottom="280" w:left="540" w:right="160"/>
          <w:cols w:num="2" w:equalWidth="0">
            <w:col w:w="6482" w:space="1469"/>
            <w:col w:w="3589"/>
          </w:cols>
        </w:sectPr>
      </w:pPr>
    </w:p>
    <w:p>
      <w:pPr>
        <w:pStyle w:val="BodyText"/>
        <w:spacing w:line="20" w:lineRule="exact"/>
        <w:ind w:left="259"/>
        <w:rPr>
          <w:sz w:val="2"/>
        </w:rPr>
      </w:pPr>
      <w:r>
        <w:rPr>
          <w:sz w:val="2"/>
        </w:rPr>
        <w:pict>
          <v:group style="width:540pt;height:.75pt;mso-position-horizontal-relative:char;mso-position-vertical-relative:line" coordorigin="0,0" coordsize="10800,15">
            <v:line style="position:absolute" from="5,8" to="10796,8" stroked="true" strokeweight=".299930pt" strokecolor="#000000">
              <v:stroke dashstyle="solid"/>
            </v:line>
            <v:line style="position:absolute" from="0,7" to="10800,7" stroked="true" strokeweight=".71999pt" strokecolor="#000000">
              <v:stroke dashstyle="solid"/>
            </v:line>
          </v:group>
        </w:pict>
      </w:r>
      <w:r>
        <w:rPr>
          <w:sz w:val="2"/>
        </w:rPr>
      </w:r>
    </w:p>
    <w:p>
      <w:pPr>
        <w:spacing w:line="273" w:lineRule="auto" w:before="0"/>
        <w:ind w:left="270" w:right="591" w:firstLine="1"/>
        <w:jc w:val="left"/>
        <w:rPr>
          <w:sz w:val="18"/>
        </w:rPr>
      </w:pPr>
      <w:r>
        <w:rPr>
          <w:b/>
          <w:color w:val="080808"/>
          <w:w w:val="105"/>
          <w:sz w:val="17"/>
        </w:rPr>
        <w:t>Section</w:t>
      </w:r>
      <w:r>
        <w:rPr>
          <w:b/>
          <w:color w:val="080808"/>
          <w:spacing w:val="-3"/>
          <w:w w:val="105"/>
          <w:sz w:val="17"/>
        </w:rPr>
        <w:t> </w:t>
      </w:r>
      <w:r>
        <w:rPr>
          <w:b/>
          <w:color w:val="080808"/>
          <w:w w:val="105"/>
          <w:sz w:val="17"/>
        </w:rPr>
        <w:t>C</w:t>
      </w:r>
      <w:r>
        <w:rPr>
          <w:b/>
          <w:color w:val="080808"/>
          <w:spacing w:val="-7"/>
          <w:w w:val="105"/>
          <w:sz w:val="17"/>
        </w:rPr>
        <w:t> </w:t>
      </w:r>
      <w:r>
        <w:rPr>
          <w:color w:val="080808"/>
          <w:w w:val="105"/>
          <w:sz w:val="17"/>
        </w:rPr>
        <w:t>-</w:t>
      </w:r>
      <w:r>
        <w:rPr>
          <w:color w:val="080808"/>
          <w:spacing w:val="-12"/>
          <w:w w:val="105"/>
          <w:sz w:val="17"/>
        </w:rPr>
        <w:t> </w:t>
      </w:r>
      <w:r>
        <w:rPr>
          <w:b/>
          <w:color w:val="080808"/>
          <w:w w:val="105"/>
          <w:sz w:val="17"/>
        </w:rPr>
        <w:t>Other</w:t>
      </w:r>
      <w:r>
        <w:rPr>
          <w:b/>
          <w:color w:val="080808"/>
          <w:spacing w:val="-4"/>
          <w:w w:val="105"/>
          <w:sz w:val="17"/>
        </w:rPr>
        <w:t> </w:t>
      </w:r>
      <w:r>
        <w:rPr>
          <w:b/>
          <w:color w:val="080808"/>
          <w:w w:val="105"/>
          <w:sz w:val="17"/>
        </w:rPr>
        <w:t>Costs</w:t>
      </w:r>
      <w:r>
        <w:rPr>
          <w:b/>
          <w:color w:val="080808"/>
          <w:spacing w:val="-5"/>
          <w:w w:val="105"/>
          <w:sz w:val="17"/>
        </w:rPr>
        <w:t> </w:t>
      </w:r>
      <w:r>
        <w:rPr>
          <w:b/>
          <w:color w:val="080808"/>
          <w:w w:val="105"/>
          <w:sz w:val="17"/>
        </w:rPr>
        <w:t>Not</w:t>
      </w:r>
      <w:r>
        <w:rPr>
          <w:b/>
          <w:color w:val="080808"/>
          <w:spacing w:val="-8"/>
          <w:w w:val="105"/>
          <w:sz w:val="17"/>
        </w:rPr>
        <w:t> </w:t>
      </w:r>
      <w:r>
        <w:rPr>
          <w:b/>
          <w:color w:val="080808"/>
          <w:w w:val="105"/>
          <w:sz w:val="17"/>
        </w:rPr>
        <w:t>Required</w:t>
      </w:r>
      <w:r>
        <w:rPr>
          <w:b/>
          <w:color w:val="080808"/>
          <w:spacing w:val="-5"/>
          <w:w w:val="105"/>
          <w:sz w:val="17"/>
        </w:rPr>
        <w:t> </w:t>
      </w:r>
      <w:r>
        <w:rPr>
          <w:b/>
          <w:color w:val="080808"/>
          <w:w w:val="105"/>
          <w:sz w:val="17"/>
        </w:rPr>
        <w:t>To</w:t>
      </w:r>
      <w:r>
        <w:rPr>
          <w:b/>
          <w:color w:val="080808"/>
          <w:spacing w:val="-13"/>
          <w:w w:val="105"/>
          <w:sz w:val="17"/>
        </w:rPr>
        <w:t> </w:t>
      </w:r>
      <w:r>
        <w:rPr>
          <w:b/>
          <w:color w:val="080808"/>
          <w:w w:val="105"/>
          <w:sz w:val="17"/>
        </w:rPr>
        <w:t>Be</w:t>
      </w:r>
      <w:r>
        <w:rPr>
          <w:b/>
          <w:color w:val="080808"/>
          <w:spacing w:val="-11"/>
          <w:w w:val="105"/>
          <w:sz w:val="17"/>
        </w:rPr>
        <w:t> </w:t>
      </w:r>
      <w:r>
        <w:rPr>
          <w:b/>
          <w:color w:val="080808"/>
          <w:w w:val="105"/>
          <w:sz w:val="17"/>
        </w:rPr>
        <w:t>Allocated</w:t>
      </w:r>
      <w:r>
        <w:rPr>
          <w:b/>
          <w:color w:val="080808"/>
          <w:spacing w:val="-2"/>
          <w:w w:val="105"/>
          <w:sz w:val="17"/>
        </w:rPr>
        <w:t> </w:t>
      </w:r>
      <w:r>
        <w:rPr>
          <w:color w:val="080808"/>
          <w:w w:val="105"/>
          <w:sz w:val="18"/>
        </w:rPr>
        <w:t>(Complete</w:t>
      </w:r>
      <w:r>
        <w:rPr>
          <w:color w:val="080808"/>
          <w:spacing w:val="-1"/>
          <w:w w:val="105"/>
          <w:sz w:val="18"/>
        </w:rPr>
        <w:t> </w:t>
      </w:r>
      <w:r>
        <w:rPr>
          <w:color w:val="080808"/>
          <w:w w:val="105"/>
          <w:sz w:val="18"/>
        </w:rPr>
        <w:t>Section</w:t>
      </w:r>
      <w:r>
        <w:rPr>
          <w:color w:val="080808"/>
          <w:spacing w:val="-11"/>
          <w:w w:val="105"/>
          <w:sz w:val="18"/>
        </w:rPr>
        <w:t> </w:t>
      </w:r>
      <w:r>
        <w:rPr>
          <w:color w:val="080808"/>
          <w:w w:val="105"/>
          <w:sz w:val="18"/>
        </w:rPr>
        <w:t>Conly</w:t>
      </w:r>
      <w:r>
        <w:rPr>
          <w:color w:val="080808"/>
          <w:spacing w:val="-11"/>
          <w:w w:val="105"/>
          <w:sz w:val="18"/>
        </w:rPr>
        <w:t> </w:t>
      </w:r>
      <w:r>
        <w:rPr>
          <w:color w:val="080808"/>
          <w:w w:val="105"/>
          <w:sz w:val="18"/>
        </w:rPr>
        <w:t>if</w:t>
      </w:r>
      <w:r>
        <w:rPr>
          <w:color w:val="080808"/>
          <w:spacing w:val="-11"/>
          <w:w w:val="105"/>
          <w:sz w:val="18"/>
        </w:rPr>
        <w:t> </w:t>
      </w:r>
      <w:r>
        <w:rPr>
          <w:color w:val="080808"/>
          <w:w w:val="105"/>
          <w:sz w:val="18"/>
        </w:rPr>
        <w:t>the</w:t>
      </w:r>
      <w:r>
        <w:rPr>
          <w:color w:val="080808"/>
          <w:spacing w:val="-14"/>
          <w:w w:val="105"/>
          <w:sz w:val="18"/>
        </w:rPr>
        <w:t> </w:t>
      </w:r>
      <w:r>
        <w:rPr>
          <w:color w:val="080808"/>
          <w:w w:val="105"/>
          <w:sz w:val="18"/>
        </w:rPr>
        <w:t>applicant</w:t>
      </w:r>
      <w:r>
        <w:rPr>
          <w:color w:val="080808"/>
          <w:spacing w:val="-6"/>
          <w:w w:val="105"/>
          <w:sz w:val="18"/>
        </w:rPr>
        <w:t> </w:t>
      </w:r>
      <w:r>
        <w:rPr>
          <w:color w:val="080808"/>
          <w:w w:val="105"/>
          <w:sz w:val="18"/>
        </w:rPr>
        <w:t>is</w:t>
      </w:r>
      <w:r>
        <w:rPr>
          <w:color w:val="080808"/>
          <w:spacing w:val="-17"/>
          <w:w w:val="105"/>
          <w:sz w:val="18"/>
        </w:rPr>
        <w:t> </w:t>
      </w:r>
      <w:r>
        <w:rPr>
          <w:color w:val="080808"/>
          <w:w w:val="105"/>
          <w:sz w:val="18"/>
        </w:rPr>
        <w:t>requesting</w:t>
      </w:r>
      <w:r>
        <w:rPr>
          <w:color w:val="080808"/>
          <w:spacing w:val="-1"/>
          <w:w w:val="105"/>
          <w:sz w:val="18"/>
        </w:rPr>
        <w:t> </w:t>
      </w:r>
      <w:r>
        <w:rPr>
          <w:color w:val="080808"/>
          <w:w w:val="105"/>
          <w:sz w:val="18"/>
        </w:rPr>
        <w:t>to</w:t>
      </w:r>
      <w:r>
        <w:rPr>
          <w:color w:val="080808"/>
          <w:spacing w:val="-13"/>
          <w:w w:val="105"/>
          <w:sz w:val="18"/>
        </w:rPr>
        <w:t> </w:t>
      </w:r>
      <w:r>
        <w:rPr>
          <w:color w:val="080808"/>
          <w:w w:val="105"/>
          <w:sz w:val="18"/>
        </w:rPr>
        <w:t>change</w:t>
      </w:r>
      <w:r>
        <w:rPr>
          <w:color w:val="080808"/>
          <w:spacing w:val="-10"/>
          <w:w w:val="105"/>
          <w:sz w:val="18"/>
        </w:rPr>
        <w:t> </w:t>
      </w:r>
      <w:r>
        <w:rPr>
          <w:color w:val="080808"/>
          <w:w w:val="105"/>
          <w:sz w:val="18"/>
        </w:rPr>
        <w:t>its method for these</w:t>
      </w:r>
      <w:r>
        <w:rPr>
          <w:color w:val="080808"/>
          <w:spacing w:val="-4"/>
          <w:w w:val="105"/>
          <w:sz w:val="18"/>
        </w:rPr>
        <w:t> </w:t>
      </w:r>
      <w:r>
        <w:rPr>
          <w:color w:val="080808"/>
          <w:w w:val="105"/>
          <w:sz w:val="18"/>
        </w:rPr>
        <w:t>costs.)</w:t>
      </w:r>
    </w:p>
    <w:tbl>
      <w:tblPr>
        <w:tblW w:w="0" w:type="auto"/>
        <w:jc w:val="left"/>
        <w:tblInd w:w="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24"/>
        <w:gridCol w:w="1439"/>
        <w:gridCol w:w="1438"/>
      </w:tblGrid>
      <w:tr>
        <w:trPr>
          <w:trHeight w:val="218" w:hRule="atLeast"/>
        </w:trPr>
        <w:tc>
          <w:tcPr>
            <w:tcW w:w="7924" w:type="dxa"/>
            <w:vMerge w:val="restart"/>
            <w:tcBorders>
              <w:left w:val="nil"/>
              <w:bottom w:val="single" w:sz="12" w:space="0" w:color="000000"/>
            </w:tcBorders>
          </w:tcPr>
          <w:p>
            <w:pPr>
              <w:pStyle w:val="TableParagraph"/>
              <w:spacing w:before="9"/>
              <w:rPr>
                <w:sz w:val="22"/>
              </w:rPr>
            </w:pPr>
          </w:p>
          <w:p>
            <w:pPr>
              <w:pStyle w:val="TableParagraph"/>
              <w:numPr>
                <w:ilvl w:val="0"/>
                <w:numId w:val="95"/>
              </w:numPr>
              <w:tabs>
                <w:tab w:pos="591" w:val="left" w:leader="none"/>
                <w:tab w:pos="592" w:val="left" w:leader="none"/>
              </w:tabs>
              <w:spacing w:line="240" w:lineRule="auto" w:before="0" w:after="0"/>
              <w:ind w:left="591" w:right="0" w:hanging="361"/>
              <w:jc w:val="left"/>
              <w:rPr>
                <w:color w:val="080808"/>
                <w:sz w:val="14"/>
              </w:rPr>
            </w:pPr>
            <w:r>
              <w:rPr>
                <w:color w:val="080808"/>
                <w:w w:val="105"/>
                <w:sz w:val="15"/>
              </w:rPr>
              <w:t>Marketing, selling, advertising</w:t>
            </w:r>
            <w:r>
              <w:rPr>
                <w:color w:val="383838"/>
                <w:w w:val="105"/>
                <w:sz w:val="15"/>
              </w:rPr>
              <w:t>, </w:t>
            </w:r>
            <w:r>
              <w:rPr>
                <w:color w:val="080808"/>
                <w:w w:val="105"/>
                <w:sz w:val="15"/>
              </w:rPr>
              <w:t>and distribution</w:t>
            </w:r>
            <w:r>
              <w:rPr>
                <w:color w:val="080808"/>
                <w:spacing w:val="3"/>
                <w:w w:val="105"/>
                <w:sz w:val="15"/>
              </w:rPr>
              <w:t> </w:t>
            </w:r>
            <w:r>
              <w:rPr>
                <w:color w:val="080808"/>
                <w:w w:val="105"/>
                <w:sz w:val="15"/>
              </w:rPr>
              <w:t>expenses</w:t>
            </w:r>
          </w:p>
          <w:p>
            <w:pPr>
              <w:pStyle w:val="TableParagraph"/>
              <w:numPr>
                <w:ilvl w:val="0"/>
                <w:numId w:val="95"/>
              </w:numPr>
              <w:tabs>
                <w:tab w:pos="590" w:val="left" w:leader="none"/>
                <w:tab w:pos="591" w:val="left" w:leader="none"/>
              </w:tabs>
              <w:spacing w:line="240" w:lineRule="auto" w:before="68" w:after="0"/>
              <w:ind w:left="590" w:right="0" w:hanging="358"/>
              <w:jc w:val="left"/>
              <w:rPr>
                <w:color w:val="080808"/>
                <w:sz w:val="15"/>
              </w:rPr>
            </w:pPr>
            <w:r>
              <w:rPr>
                <w:color w:val="080808"/>
                <w:w w:val="105"/>
                <w:sz w:val="15"/>
              </w:rPr>
              <w:t>Research and experimental expenses not included in Section B</w:t>
            </w:r>
            <w:r>
              <w:rPr>
                <w:color w:val="383838"/>
                <w:w w:val="105"/>
                <w:sz w:val="15"/>
              </w:rPr>
              <w:t>, </w:t>
            </w:r>
            <w:r>
              <w:rPr>
                <w:color w:val="080808"/>
                <w:w w:val="105"/>
                <w:sz w:val="15"/>
              </w:rPr>
              <w:t>line</w:t>
            </w:r>
            <w:r>
              <w:rPr>
                <w:color w:val="080808"/>
                <w:spacing w:val="-9"/>
                <w:w w:val="105"/>
                <w:sz w:val="15"/>
              </w:rPr>
              <w:t> </w:t>
            </w:r>
            <w:r>
              <w:rPr>
                <w:color w:val="080808"/>
                <w:w w:val="105"/>
                <w:sz w:val="15"/>
              </w:rPr>
              <w:t>26</w:t>
            </w:r>
          </w:p>
          <w:p>
            <w:pPr>
              <w:pStyle w:val="TableParagraph"/>
              <w:numPr>
                <w:ilvl w:val="0"/>
                <w:numId w:val="95"/>
              </w:numPr>
              <w:tabs>
                <w:tab w:pos="591" w:val="left" w:leader="none"/>
                <w:tab w:pos="592" w:val="left" w:leader="none"/>
              </w:tabs>
              <w:spacing w:line="240" w:lineRule="auto" w:before="73" w:after="0"/>
              <w:ind w:left="591" w:right="0" w:hanging="360"/>
              <w:jc w:val="left"/>
              <w:rPr>
                <w:color w:val="080808"/>
                <w:sz w:val="14"/>
              </w:rPr>
            </w:pPr>
            <w:r>
              <w:rPr>
                <w:color w:val="080808"/>
                <w:w w:val="105"/>
                <w:sz w:val="15"/>
              </w:rPr>
              <w:t>Bidding expenses not included in Section B, line</w:t>
            </w:r>
            <w:r>
              <w:rPr>
                <w:color w:val="080808"/>
                <w:spacing w:val="1"/>
                <w:w w:val="105"/>
                <w:sz w:val="15"/>
              </w:rPr>
              <w:t> </w:t>
            </w:r>
            <w:r>
              <w:rPr>
                <w:color w:val="080808"/>
                <w:w w:val="105"/>
                <w:sz w:val="15"/>
              </w:rPr>
              <w:t>22</w:t>
            </w:r>
          </w:p>
          <w:p>
            <w:pPr>
              <w:pStyle w:val="TableParagraph"/>
              <w:numPr>
                <w:ilvl w:val="0"/>
                <w:numId w:val="95"/>
              </w:numPr>
              <w:tabs>
                <w:tab w:pos="589" w:val="left" w:leader="none"/>
                <w:tab w:pos="591" w:val="left" w:leader="none"/>
              </w:tabs>
              <w:spacing w:line="240" w:lineRule="auto" w:before="63" w:after="0"/>
              <w:ind w:left="590" w:right="0" w:hanging="362"/>
              <w:jc w:val="left"/>
              <w:rPr>
                <w:color w:val="080808"/>
                <w:sz w:val="15"/>
              </w:rPr>
            </w:pPr>
            <w:r>
              <w:rPr>
                <w:color w:val="080808"/>
                <w:w w:val="105"/>
                <w:sz w:val="15"/>
              </w:rPr>
              <w:t>General and administrative costs not included in Section</w:t>
            </w:r>
            <w:r>
              <w:rPr>
                <w:color w:val="080808"/>
                <w:spacing w:val="13"/>
                <w:w w:val="105"/>
                <w:sz w:val="15"/>
              </w:rPr>
              <w:t> </w:t>
            </w:r>
            <w:r>
              <w:rPr>
                <w:color w:val="080808"/>
                <w:w w:val="105"/>
                <w:sz w:val="15"/>
              </w:rPr>
              <w:t>B</w:t>
            </w:r>
          </w:p>
          <w:p>
            <w:pPr>
              <w:pStyle w:val="TableParagraph"/>
              <w:numPr>
                <w:ilvl w:val="0"/>
                <w:numId w:val="95"/>
              </w:numPr>
              <w:tabs>
                <w:tab w:pos="593" w:val="left" w:leader="none"/>
                <w:tab w:pos="594" w:val="left" w:leader="none"/>
              </w:tabs>
              <w:spacing w:line="240" w:lineRule="auto" w:before="62" w:after="0"/>
              <w:ind w:left="593" w:right="0" w:hanging="363"/>
              <w:jc w:val="left"/>
              <w:rPr>
                <w:color w:val="080808"/>
                <w:sz w:val="14"/>
              </w:rPr>
            </w:pPr>
            <w:r>
              <w:rPr>
                <w:color w:val="080808"/>
                <w:w w:val="125"/>
                <w:position w:val="1"/>
                <w:sz w:val="15"/>
              </w:rPr>
              <w:t>Income taxes </w:t>
            </w:r>
            <w:r>
              <w:rPr>
                <w:color w:val="080808"/>
                <w:w w:val="320"/>
                <w:position w:val="1"/>
                <w:sz w:val="15"/>
              </w:rPr>
              <w:t>..........</w:t>
            </w:r>
            <w:r>
              <w:rPr>
                <w:color w:val="080808"/>
                <w:spacing w:val="-88"/>
                <w:w w:val="320"/>
                <w:position w:val="1"/>
                <w:sz w:val="15"/>
              </w:rPr>
              <w:t> </w:t>
            </w:r>
            <w:r>
              <w:rPr>
                <w:color w:val="080808"/>
                <w:w w:val="320"/>
                <w:position w:val="1"/>
                <w:sz w:val="15"/>
              </w:rPr>
              <w:t>.</w:t>
            </w:r>
          </w:p>
          <w:p>
            <w:pPr>
              <w:pStyle w:val="TableParagraph"/>
              <w:numPr>
                <w:ilvl w:val="0"/>
                <w:numId w:val="95"/>
              </w:numPr>
              <w:tabs>
                <w:tab w:pos="590" w:val="left" w:leader="none"/>
                <w:tab w:pos="591" w:val="left" w:leader="none"/>
              </w:tabs>
              <w:spacing w:line="240" w:lineRule="auto" w:before="60" w:after="0"/>
              <w:ind w:left="590" w:right="0" w:hanging="360"/>
              <w:jc w:val="left"/>
              <w:rPr>
                <w:color w:val="080808"/>
                <w:sz w:val="15"/>
              </w:rPr>
            </w:pPr>
            <w:r>
              <w:rPr>
                <w:color w:val="080808"/>
                <w:w w:val="105"/>
                <w:position w:val="1"/>
                <w:sz w:val="15"/>
              </w:rPr>
              <w:t>Cost</w:t>
            </w:r>
            <w:r>
              <w:rPr>
                <w:color w:val="080808"/>
                <w:spacing w:val="-2"/>
                <w:w w:val="105"/>
                <w:position w:val="1"/>
                <w:sz w:val="15"/>
              </w:rPr>
              <w:t> </w:t>
            </w:r>
            <w:r>
              <w:rPr>
                <w:color w:val="080808"/>
                <w:w w:val="105"/>
                <w:position w:val="1"/>
                <w:sz w:val="15"/>
              </w:rPr>
              <w:t>of</w:t>
            </w:r>
            <w:r>
              <w:rPr>
                <w:color w:val="080808"/>
                <w:spacing w:val="2"/>
                <w:w w:val="105"/>
                <w:position w:val="1"/>
                <w:sz w:val="15"/>
              </w:rPr>
              <w:t> </w:t>
            </w:r>
            <w:r>
              <w:rPr>
                <w:color w:val="080808"/>
                <w:w w:val="105"/>
                <w:position w:val="1"/>
                <w:sz w:val="15"/>
              </w:rPr>
              <w:t>strikes</w:t>
            </w:r>
            <w:r>
              <w:rPr>
                <w:color w:val="080808"/>
                <w:spacing w:val="32"/>
                <w:w w:val="105"/>
                <w:position w:val="1"/>
                <w:sz w:val="15"/>
              </w:rPr>
              <w:t> </w:t>
            </w:r>
            <w:r>
              <w:rPr>
                <w:color w:val="080808"/>
                <w:w w:val="105"/>
                <w:position w:val="1"/>
                <w:sz w:val="15"/>
              </w:rPr>
              <w:t>.</w:t>
            </w:r>
            <w:r>
              <w:rPr>
                <w:color w:val="080808"/>
                <w:spacing w:val="13"/>
                <w:w w:val="105"/>
                <w:position w:val="1"/>
                <w:sz w:val="15"/>
              </w:rPr>
              <w:t> </w:t>
            </w:r>
            <w:r>
              <w:rPr>
                <w:color w:val="080808"/>
                <w:w w:val="105"/>
                <w:position w:val="1"/>
                <w:sz w:val="15"/>
              </w:rPr>
              <w:t>.</w:t>
            </w:r>
            <w:r>
              <w:rPr>
                <w:color w:val="080808"/>
                <w:spacing w:val="13"/>
                <w:w w:val="105"/>
                <w:position w:val="1"/>
                <w:sz w:val="15"/>
              </w:rPr>
              <w:t> </w:t>
            </w:r>
            <w:r>
              <w:rPr>
                <w:color w:val="080808"/>
                <w:w w:val="105"/>
                <w:position w:val="1"/>
                <w:sz w:val="15"/>
              </w:rPr>
              <w:t>.</w:t>
            </w:r>
            <w:r>
              <w:rPr>
                <w:color w:val="080808"/>
                <w:spacing w:val="12"/>
                <w:w w:val="105"/>
                <w:position w:val="1"/>
                <w:sz w:val="15"/>
              </w:rPr>
              <w:t> </w:t>
            </w:r>
            <w:r>
              <w:rPr>
                <w:color w:val="080808"/>
                <w:w w:val="105"/>
                <w:position w:val="1"/>
                <w:sz w:val="15"/>
              </w:rPr>
              <w:t>.</w:t>
            </w:r>
            <w:r>
              <w:rPr>
                <w:color w:val="080808"/>
                <w:spacing w:val="13"/>
                <w:w w:val="105"/>
                <w:position w:val="1"/>
                <w:sz w:val="15"/>
              </w:rPr>
              <w:t> </w:t>
            </w:r>
            <w:r>
              <w:rPr>
                <w:color w:val="080808"/>
                <w:w w:val="105"/>
                <w:position w:val="1"/>
                <w:sz w:val="15"/>
              </w:rPr>
              <w:t>.</w:t>
            </w:r>
            <w:r>
              <w:rPr>
                <w:color w:val="080808"/>
                <w:spacing w:val="12"/>
                <w:w w:val="105"/>
                <w:position w:val="1"/>
                <w:sz w:val="15"/>
              </w:rPr>
              <w:t> </w:t>
            </w:r>
            <w:r>
              <w:rPr>
                <w:color w:val="080808"/>
                <w:w w:val="105"/>
                <w:position w:val="1"/>
                <w:sz w:val="15"/>
              </w:rPr>
              <w:t>.</w:t>
            </w:r>
            <w:r>
              <w:rPr>
                <w:color w:val="080808"/>
                <w:spacing w:val="13"/>
                <w:w w:val="105"/>
                <w:position w:val="1"/>
                <w:sz w:val="15"/>
              </w:rPr>
              <w:t> </w:t>
            </w:r>
            <w:r>
              <w:rPr>
                <w:color w:val="080808"/>
                <w:w w:val="105"/>
                <w:position w:val="1"/>
                <w:sz w:val="15"/>
              </w:rPr>
              <w:t>.</w:t>
            </w:r>
            <w:r>
              <w:rPr>
                <w:color w:val="080808"/>
                <w:spacing w:val="13"/>
                <w:w w:val="105"/>
                <w:position w:val="1"/>
                <w:sz w:val="15"/>
              </w:rPr>
              <w:t> </w:t>
            </w:r>
            <w:r>
              <w:rPr>
                <w:color w:val="080808"/>
                <w:w w:val="105"/>
                <w:position w:val="1"/>
                <w:sz w:val="15"/>
              </w:rPr>
              <w:t>.</w:t>
            </w:r>
            <w:r>
              <w:rPr>
                <w:color w:val="080808"/>
                <w:spacing w:val="12"/>
                <w:w w:val="105"/>
                <w:position w:val="1"/>
                <w:sz w:val="15"/>
              </w:rPr>
              <w:t> </w:t>
            </w:r>
            <w:r>
              <w:rPr>
                <w:color w:val="080808"/>
                <w:w w:val="105"/>
                <w:position w:val="1"/>
                <w:sz w:val="15"/>
              </w:rPr>
              <w:t>.</w:t>
            </w:r>
            <w:r>
              <w:rPr>
                <w:color w:val="080808"/>
                <w:spacing w:val="13"/>
                <w:w w:val="105"/>
                <w:position w:val="1"/>
                <w:sz w:val="15"/>
              </w:rPr>
              <w:t> </w:t>
            </w:r>
            <w:r>
              <w:rPr>
                <w:color w:val="080808"/>
                <w:w w:val="105"/>
                <w:position w:val="1"/>
                <w:sz w:val="15"/>
              </w:rPr>
              <w:t>.</w:t>
            </w:r>
          </w:p>
          <w:p>
            <w:pPr>
              <w:pStyle w:val="TableParagraph"/>
              <w:numPr>
                <w:ilvl w:val="0"/>
                <w:numId w:val="95"/>
              </w:numPr>
              <w:tabs>
                <w:tab w:pos="591" w:val="left" w:leader="none"/>
                <w:tab w:pos="592" w:val="left" w:leader="none"/>
              </w:tabs>
              <w:spacing w:line="240" w:lineRule="auto" w:before="68" w:after="0"/>
              <w:ind w:left="591" w:right="0" w:hanging="361"/>
              <w:jc w:val="left"/>
              <w:rPr>
                <w:color w:val="080808"/>
                <w:sz w:val="15"/>
              </w:rPr>
            </w:pPr>
            <w:r>
              <w:rPr>
                <w:color w:val="080808"/>
                <w:w w:val="105"/>
                <w:sz w:val="15"/>
              </w:rPr>
              <w:t>Warranty and product liability</w:t>
            </w:r>
            <w:r>
              <w:rPr>
                <w:color w:val="080808"/>
                <w:spacing w:val="-2"/>
                <w:w w:val="105"/>
                <w:sz w:val="15"/>
              </w:rPr>
              <w:t> </w:t>
            </w:r>
            <w:r>
              <w:rPr>
                <w:color w:val="080808"/>
                <w:w w:val="105"/>
                <w:sz w:val="15"/>
              </w:rPr>
              <w:t>costs</w:t>
            </w:r>
          </w:p>
          <w:p>
            <w:pPr>
              <w:pStyle w:val="TableParagraph"/>
              <w:numPr>
                <w:ilvl w:val="0"/>
                <w:numId w:val="95"/>
              </w:numPr>
              <w:tabs>
                <w:tab w:pos="590" w:val="left" w:leader="none"/>
                <w:tab w:pos="592" w:val="left" w:leader="none"/>
              </w:tabs>
              <w:spacing w:line="240" w:lineRule="auto" w:before="68" w:after="0"/>
              <w:ind w:left="591" w:right="0" w:hanging="361"/>
              <w:jc w:val="left"/>
              <w:rPr>
                <w:color w:val="080808"/>
                <w:sz w:val="14"/>
              </w:rPr>
            </w:pPr>
            <w:r>
              <w:rPr>
                <w:color w:val="080808"/>
                <w:w w:val="105"/>
                <w:sz w:val="15"/>
              </w:rPr>
              <w:t>Section 179 costs</w:t>
            </w:r>
          </w:p>
          <w:p>
            <w:pPr>
              <w:pStyle w:val="TableParagraph"/>
              <w:numPr>
                <w:ilvl w:val="0"/>
                <w:numId w:val="95"/>
              </w:numPr>
              <w:tabs>
                <w:tab w:pos="590" w:val="left" w:leader="none"/>
                <w:tab w:pos="591" w:val="left" w:leader="none"/>
              </w:tabs>
              <w:spacing w:line="240" w:lineRule="auto" w:before="67" w:after="0"/>
              <w:ind w:left="590" w:right="0" w:hanging="359"/>
              <w:jc w:val="left"/>
              <w:rPr>
                <w:color w:val="080808"/>
                <w:sz w:val="14"/>
              </w:rPr>
            </w:pPr>
            <w:r>
              <w:rPr>
                <w:color w:val="080808"/>
                <w:w w:val="105"/>
                <w:sz w:val="15"/>
              </w:rPr>
              <w:t>On-site</w:t>
            </w:r>
            <w:r>
              <w:rPr>
                <w:color w:val="080808"/>
                <w:spacing w:val="7"/>
                <w:w w:val="105"/>
                <w:sz w:val="15"/>
              </w:rPr>
              <w:t> </w:t>
            </w:r>
            <w:r>
              <w:rPr>
                <w:color w:val="080808"/>
                <w:w w:val="105"/>
                <w:sz w:val="15"/>
              </w:rPr>
              <w:t>storage</w:t>
            </w:r>
          </w:p>
          <w:p>
            <w:pPr>
              <w:pStyle w:val="TableParagraph"/>
              <w:numPr>
                <w:ilvl w:val="0"/>
                <w:numId w:val="95"/>
              </w:numPr>
              <w:tabs>
                <w:tab w:pos="591" w:val="left" w:leader="none"/>
                <w:tab w:pos="592" w:val="left" w:leader="none"/>
              </w:tabs>
              <w:spacing w:line="314" w:lineRule="auto" w:before="68" w:after="0"/>
              <w:ind w:left="588" w:right="1590" w:hanging="430"/>
              <w:jc w:val="left"/>
              <w:rPr>
                <w:color w:val="080808"/>
                <w:sz w:val="14"/>
              </w:rPr>
            </w:pPr>
            <w:r>
              <w:rPr>
                <w:color w:val="080808"/>
                <w:w w:val="110"/>
                <w:sz w:val="15"/>
              </w:rPr>
              <w:t>Depreciation,</w:t>
            </w:r>
            <w:r>
              <w:rPr>
                <w:color w:val="080808"/>
                <w:spacing w:val="-27"/>
                <w:w w:val="110"/>
                <w:sz w:val="15"/>
              </w:rPr>
              <w:t> </w:t>
            </w:r>
            <w:r>
              <w:rPr>
                <w:color w:val="080808"/>
                <w:w w:val="110"/>
                <w:sz w:val="15"/>
              </w:rPr>
              <w:t>amortization</w:t>
            </w:r>
            <w:r>
              <w:rPr>
                <w:color w:val="383838"/>
                <w:w w:val="110"/>
                <w:sz w:val="15"/>
              </w:rPr>
              <w:t>,</w:t>
            </w:r>
            <w:r>
              <w:rPr>
                <w:color w:val="383838"/>
                <w:spacing w:val="-31"/>
                <w:w w:val="110"/>
                <w:sz w:val="15"/>
              </w:rPr>
              <w:t> </w:t>
            </w:r>
            <w:r>
              <w:rPr>
                <w:color w:val="080808"/>
                <w:w w:val="110"/>
                <w:sz w:val="15"/>
              </w:rPr>
              <w:t>and</w:t>
            </w:r>
            <w:r>
              <w:rPr>
                <w:color w:val="080808"/>
                <w:spacing w:val="-29"/>
                <w:w w:val="110"/>
                <w:sz w:val="15"/>
              </w:rPr>
              <w:t> </w:t>
            </w:r>
            <w:r>
              <w:rPr>
                <w:color w:val="080808"/>
                <w:w w:val="110"/>
                <w:sz w:val="15"/>
              </w:rPr>
              <w:t>cost</w:t>
            </w:r>
            <w:r>
              <w:rPr>
                <w:color w:val="080808"/>
                <w:spacing w:val="-29"/>
                <w:w w:val="110"/>
                <w:sz w:val="15"/>
              </w:rPr>
              <w:t> </w:t>
            </w:r>
            <w:r>
              <w:rPr>
                <w:color w:val="080808"/>
                <w:w w:val="110"/>
                <w:sz w:val="15"/>
              </w:rPr>
              <w:t>recovery</w:t>
            </w:r>
            <w:r>
              <w:rPr>
                <w:color w:val="080808"/>
                <w:spacing w:val="-27"/>
                <w:w w:val="110"/>
                <w:sz w:val="15"/>
              </w:rPr>
              <w:t> </w:t>
            </w:r>
            <w:r>
              <w:rPr>
                <w:color w:val="080808"/>
                <w:w w:val="110"/>
                <w:sz w:val="15"/>
              </w:rPr>
              <w:t>allowance</w:t>
            </w:r>
            <w:r>
              <w:rPr>
                <w:color w:val="080808"/>
                <w:spacing w:val="-27"/>
                <w:w w:val="110"/>
                <w:sz w:val="15"/>
              </w:rPr>
              <w:t> </w:t>
            </w:r>
            <w:r>
              <w:rPr>
                <w:color w:val="080808"/>
                <w:w w:val="110"/>
                <w:sz w:val="15"/>
              </w:rPr>
              <w:t>not</w:t>
            </w:r>
            <w:r>
              <w:rPr>
                <w:color w:val="080808"/>
                <w:spacing w:val="-29"/>
                <w:w w:val="110"/>
                <w:sz w:val="15"/>
              </w:rPr>
              <w:t> </w:t>
            </w:r>
            <w:r>
              <w:rPr>
                <w:color w:val="080808"/>
                <w:w w:val="110"/>
                <w:sz w:val="15"/>
              </w:rPr>
              <w:t>included</w:t>
            </w:r>
            <w:r>
              <w:rPr>
                <w:color w:val="080808"/>
                <w:spacing w:val="-25"/>
                <w:w w:val="110"/>
                <w:sz w:val="15"/>
              </w:rPr>
              <w:t> </w:t>
            </w:r>
            <w:r>
              <w:rPr>
                <w:color w:val="080808"/>
                <w:w w:val="110"/>
                <w:sz w:val="15"/>
              </w:rPr>
              <w:t>in</w:t>
            </w:r>
            <w:r>
              <w:rPr>
                <w:color w:val="080808"/>
                <w:spacing w:val="-31"/>
                <w:w w:val="110"/>
                <w:sz w:val="15"/>
              </w:rPr>
              <w:t> </w:t>
            </w:r>
            <w:r>
              <w:rPr>
                <w:color w:val="080808"/>
                <w:w w:val="110"/>
                <w:sz w:val="15"/>
              </w:rPr>
              <w:t>Section</w:t>
            </w:r>
            <w:r>
              <w:rPr>
                <w:color w:val="080808"/>
                <w:spacing w:val="-26"/>
                <w:w w:val="110"/>
                <w:sz w:val="15"/>
              </w:rPr>
              <w:t> </w:t>
            </w:r>
            <w:r>
              <w:rPr>
                <w:color w:val="080808"/>
                <w:spacing w:val="-3"/>
                <w:w w:val="110"/>
                <w:sz w:val="15"/>
              </w:rPr>
              <w:t>B</w:t>
            </w:r>
            <w:r>
              <w:rPr>
                <w:color w:val="383838"/>
                <w:spacing w:val="-3"/>
                <w:w w:val="110"/>
                <w:sz w:val="15"/>
              </w:rPr>
              <w:t>,</w:t>
            </w:r>
            <w:r>
              <w:rPr>
                <w:color w:val="080808"/>
                <w:spacing w:val="-3"/>
                <w:w w:val="110"/>
                <w:sz w:val="15"/>
              </w:rPr>
              <w:t> </w:t>
            </w:r>
            <w:r>
              <w:rPr>
                <w:color w:val="080808"/>
                <w:w w:val="120"/>
                <w:sz w:val="15"/>
              </w:rPr>
              <w:t>line 11 </w:t>
            </w:r>
            <w:r>
              <w:rPr>
                <w:color w:val="080808"/>
                <w:w w:val="325"/>
                <w:sz w:val="15"/>
              </w:rPr>
              <w:t>................</w:t>
            </w:r>
            <w:r>
              <w:rPr>
                <w:color w:val="080808"/>
                <w:spacing w:val="-93"/>
                <w:w w:val="325"/>
                <w:sz w:val="15"/>
              </w:rPr>
              <w:t> </w:t>
            </w:r>
            <w:r>
              <w:rPr>
                <w:color w:val="080808"/>
                <w:w w:val="325"/>
                <w:sz w:val="15"/>
              </w:rPr>
              <w:t>.</w:t>
            </w:r>
          </w:p>
          <w:p>
            <w:pPr>
              <w:pStyle w:val="TableParagraph"/>
              <w:numPr>
                <w:ilvl w:val="0"/>
                <w:numId w:val="95"/>
              </w:numPr>
              <w:tabs>
                <w:tab w:pos="590" w:val="left" w:leader="none"/>
                <w:tab w:pos="591" w:val="left" w:leader="none"/>
              </w:tabs>
              <w:spacing w:line="240" w:lineRule="auto" w:before="29" w:after="0"/>
              <w:ind w:left="590" w:right="0" w:hanging="432"/>
              <w:jc w:val="left"/>
              <w:rPr>
                <w:color w:val="080808"/>
                <w:sz w:val="14"/>
              </w:rPr>
            </w:pPr>
            <w:r>
              <w:rPr>
                <w:color w:val="080808"/>
                <w:w w:val="105"/>
                <w:sz w:val="15"/>
              </w:rPr>
              <w:t>Other costs (Attach a list of these</w:t>
            </w:r>
            <w:r>
              <w:rPr>
                <w:color w:val="080808"/>
                <w:spacing w:val="8"/>
                <w:w w:val="105"/>
                <w:sz w:val="15"/>
              </w:rPr>
              <w:t> </w:t>
            </w:r>
            <w:r>
              <w:rPr>
                <w:color w:val="080808"/>
                <w:w w:val="105"/>
                <w:sz w:val="15"/>
              </w:rPr>
              <w:t>costs</w:t>
            </w:r>
            <w:r>
              <w:rPr>
                <w:color w:val="383838"/>
                <w:w w:val="105"/>
                <w:sz w:val="15"/>
              </w:rPr>
              <w:t>.</w:t>
            </w:r>
            <w:r>
              <w:rPr>
                <w:color w:val="080808"/>
                <w:w w:val="105"/>
                <w:sz w:val="15"/>
              </w:rPr>
              <w:t>)</w:t>
            </w:r>
          </w:p>
        </w:tc>
        <w:tc>
          <w:tcPr>
            <w:tcW w:w="1439" w:type="dxa"/>
          </w:tcPr>
          <w:p>
            <w:pPr>
              <w:pStyle w:val="TableParagraph"/>
              <w:spacing w:before="60"/>
              <w:ind w:left="257"/>
              <w:rPr>
                <w:sz w:val="12"/>
              </w:rPr>
            </w:pPr>
            <w:r>
              <w:rPr>
                <w:color w:val="080808"/>
                <w:w w:val="110"/>
                <w:sz w:val="12"/>
              </w:rPr>
              <w:t>Present method</w:t>
            </w:r>
          </w:p>
        </w:tc>
        <w:tc>
          <w:tcPr>
            <w:tcW w:w="1438" w:type="dxa"/>
            <w:tcBorders>
              <w:right w:val="nil"/>
            </w:tcBorders>
          </w:tcPr>
          <w:p>
            <w:pPr>
              <w:pStyle w:val="TableParagraph"/>
              <w:spacing w:before="60"/>
              <w:ind w:left="189"/>
              <w:rPr>
                <w:sz w:val="12"/>
              </w:rPr>
            </w:pPr>
            <w:r>
              <w:rPr>
                <w:color w:val="080808"/>
                <w:w w:val="110"/>
                <w:sz w:val="12"/>
              </w:rPr>
              <w:t>Proposed method</w:t>
            </w:r>
          </w:p>
        </w:tc>
      </w:tr>
      <w:tr>
        <w:trPr>
          <w:trHeight w:val="209" w:hRule="atLeast"/>
        </w:trPr>
        <w:tc>
          <w:tcPr>
            <w:tcW w:w="7924" w:type="dxa"/>
            <w:vMerge/>
            <w:tcBorders>
              <w:top w:val="nil"/>
              <w:left w:val="nil"/>
              <w:bottom w:val="single" w:sz="12" w:space="0" w:color="000000"/>
            </w:tcBorders>
          </w:tcPr>
          <w:p>
            <w:pPr>
              <w:rPr>
                <w:sz w:val="2"/>
                <w:szCs w:val="2"/>
              </w:rPr>
            </w:pPr>
          </w:p>
        </w:tc>
        <w:tc>
          <w:tcPr>
            <w:tcW w:w="1439" w:type="dxa"/>
            <w:tcBorders>
              <w:bottom w:val="single" w:sz="8" w:space="0" w:color="000000"/>
            </w:tcBorders>
          </w:tcPr>
          <w:p>
            <w:pPr>
              <w:pStyle w:val="TableParagraph"/>
              <w:rPr>
                <w:rFonts w:ascii="Times New Roman"/>
                <w:sz w:val="14"/>
              </w:rPr>
            </w:pPr>
          </w:p>
        </w:tc>
        <w:tc>
          <w:tcPr>
            <w:tcW w:w="1438" w:type="dxa"/>
            <w:tcBorders>
              <w:bottom w:val="single" w:sz="8" w:space="0" w:color="000000"/>
              <w:right w:val="nil"/>
            </w:tcBorders>
          </w:tcPr>
          <w:p>
            <w:pPr>
              <w:pStyle w:val="TableParagraph"/>
              <w:rPr>
                <w:rFonts w:ascii="Times New Roman"/>
                <w:sz w:val="14"/>
              </w:rPr>
            </w:pPr>
          </w:p>
        </w:tc>
      </w:tr>
      <w:tr>
        <w:trPr>
          <w:trHeight w:val="210" w:hRule="atLeast"/>
        </w:trPr>
        <w:tc>
          <w:tcPr>
            <w:tcW w:w="7924" w:type="dxa"/>
            <w:vMerge/>
            <w:tcBorders>
              <w:top w:val="nil"/>
              <w:left w:val="nil"/>
              <w:bottom w:val="single" w:sz="12" w:space="0" w:color="000000"/>
            </w:tcBorders>
          </w:tcPr>
          <w:p>
            <w:pPr>
              <w:rPr>
                <w:sz w:val="2"/>
                <w:szCs w:val="2"/>
              </w:rPr>
            </w:pPr>
          </w:p>
        </w:tc>
        <w:tc>
          <w:tcPr>
            <w:tcW w:w="1439" w:type="dxa"/>
            <w:tcBorders>
              <w:top w:val="single" w:sz="8" w:space="0" w:color="000000"/>
              <w:bottom w:val="single" w:sz="8" w:space="0" w:color="000000"/>
            </w:tcBorders>
          </w:tcPr>
          <w:p>
            <w:pPr>
              <w:pStyle w:val="TableParagraph"/>
              <w:rPr>
                <w:rFonts w:ascii="Times New Roman"/>
                <w:sz w:val="14"/>
              </w:rPr>
            </w:pPr>
          </w:p>
        </w:tc>
        <w:tc>
          <w:tcPr>
            <w:tcW w:w="1438" w:type="dxa"/>
            <w:tcBorders>
              <w:top w:val="single" w:sz="8" w:space="0" w:color="000000"/>
              <w:bottom w:val="single" w:sz="8" w:space="0" w:color="000000"/>
              <w:right w:val="nil"/>
            </w:tcBorders>
          </w:tcPr>
          <w:p>
            <w:pPr>
              <w:pStyle w:val="TableParagraph"/>
              <w:rPr>
                <w:rFonts w:ascii="Times New Roman"/>
                <w:sz w:val="14"/>
              </w:rPr>
            </w:pPr>
          </w:p>
        </w:tc>
      </w:tr>
      <w:tr>
        <w:trPr>
          <w:trHeight w:val="210" w:hRule="atLeast"/>
        </w:trPr>
        <w:tc>
          <w:tcPr>
            <w:tcW w:w="7924" w:type="dxa"/>
            <w:vMerge/>
            <w:tcBorders>
              <w:top w:val="nil"/>
              <w:left w:val="nil"/>
              <w:bottom w:val="single" w:sz="12" w:space="0" w:color="000000"/>
            </w:tcBorders>
          </w:tcPr>
          <w:p>
            <w:pPr>
              <w:rPr>
                <w:sz w:val="2"/>
                <w:szCs w:val="2"/>
              </w:rPr>
            </w:pPr>
          </w:p>
        </w:tc>
        <w:tc>
          <w:tcPr>
            <w:tcW w:w="1439" w:type="dxa"/>
            <w:tcBorders>
              <w:top w:val="single" w:sz="8" w:space="0" w:color="000000"/>
            </w:tcBorders>
          </w:tcPr>
          <w:p>
            <w:pPr>
              <w:pStyle w:val="TableParagraph"/>
              <w:rPr>
                <w:rFonts w:ascii="Times New Roman"/>
                <w:sz w:val="14"/>
              </w:rPr>
            </w:pPr>
          </w:p>
        </w:tc>
        <w:tc>
          <w:tcPr>
            <w:tcW w:w="1438" w:type="dxa"/>
            <w:tcBorders>
              <w:top w:val="single" w:sz="8" w:space="0" w:color="000000"/>
              <w:right w:val="nil"/>
            </w:tcBorders>
          </w:tcPr>
          <w:p>
            <w:pPr>
              <w:pStyle w:val="TableParagraph"/>
              <w:rPr>
                <w:rFonts w:ascii="Times New Roman"/>
                <w:sz w:val="14"/>
              </w:rPr>
            </w:pPr>
          </w:p>
        </w:tc>
      </w:tr>
      <w:tr>
        <w:trPr>
          <w:trHeight w:val="211" w:hRule="atLeast"/>
        </w:trPr>
        <w:tc>
          <w:tcPr>
            <w:tcW w:w="7924"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0" w:hRule="atLeast"/>
        </w:trPr>
        <w:tc>
          <w:tcPr>
            <w:tcW w:w="7924"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0" w:hRule="atLeast"/>
        </w:trPr>
        <w:tc>
          <w:tcPr>
            <w:tcW w:w="7924"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1" w:hRule="atLeast"/>
        </w:trPr>
        <w:tc>
          <w:tcPr>
            <w:tcW w:w="7924"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0" w:hRule="atLeast"/>
        </w:trPr>
        <w:tc>
          <w:tcPr>
            <w:tcW w:w="7924"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0" w:hRule="atLeast"/>
        </w:trPr>
        <w:tc>
          <w:tcPr>
            <w:tcW w:w="7924"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450" w:hRule="atLeast"/>
        </w:trPr>
        <w:tc>
          <w:tcPr>
            <w:tcW w:w="7924" w:type="dxa"/>
            <w:vMerge/>
            <w:tcBorders>
              <w:top w:val="nil"/>
              <w:left w:val="nil"/>
              <w:bottom w:val="single" w:sz="12" w:space="0" w:color="000000"/>
            </w:tcBorders>
          </w:tcPr>
          <w:p>
            <w:pPr>
              <w:rPr>
                <w:sz w:val="2"/>
                <w:szCs w:val="2"/>
              </w:rPr>
            </w:pPr>
          </w:p>
        </w:tc>
        <w:tc>
          <w:tcPr>
            <w:tcW w:w="1439" w:type="dxa"/>
          </w:tcPr>
          <w:p>
            <w:pPr>
              <w:pStyle w:val="TableParagraph"/>
              <w:rPr>
                <w:rFonts w:ascii="Times New Roman"/>
                <w:sz w:val="14"/>
              </w:rPr>
            </w:pPr>
          </w:p>
        </w:tc>
        <w:tc>
          <w:tcPr>
            <w:tcW w:w="1438" w:type="dxa"/>
            <w:tcBorders>
              <w:right w:val="nil"/>
            </w:tcBorders>
          </w:tcPr>
          <w:p>
            <w:pPr>
              <w:pStyle w:val="TableParagraph"/>
              <w:rPr>
                <w:rFonts w:ascii="Times New Roman"/>
                <w:sz w:val="14"/>
              </w:rPr>
            </w:pPr>
          </w:p>
        </w:tc>
      </w:tr>
      <w:tr>
        <w:trPr>
          <w:trHeight w:val="215" w:hRule="atLeast"/>
        </w:trPr>
        <w:tc>
          <w:tcPr>
            <w:tcW w:w="7924" w:type="dxa"/>
            <w:vMerge/>
            <w:tcBorders>
              <w:top w:val="nil"/>
              <w:left w:val="nil"/>
              <w:bottom w:val="single" w:sz="12" w:space="0" w:color="000000"/>
            </w:tcBorders>
          </w:tcPr>
          <w:p>
            <w:pPr>
              <w:rPr>
                <w:sz w:val="2"/>
                <w:szCs w:val="2"/>
              </w:rPr>
            </w:pPr>
          </w:p>
        </w:tc>
        <w:tc>
          <w:tcPr>
            <w:tcW w:w="1439" w:type="dxa"/>
            <w:tcBorders>
              <w:bottom w:val="single" w:sz="12" w:space="0" w:color="000000"/>
            </w:tcBorders>
          </w:tcPr>
          <w:p>
            <w:pPr>
              <w:pStyle w:val="TableParagraph"/>
              <w:rPr>
                <w:rFonts w:ascii="Times New Roman"/>
                <w:sz w:val="14"/>
              </w:rPr>
            </w:pPr>
          </w:p>
        </w:tc>
        <w:tc>
          <w:tcPr>
            <w:tcW w:w="1438" w:type="dxa"/>
            <w:tcBorders>
              <w:bottom w:val="single" w:sz="12" w:space="0" w:color="000000"/>
              <w:right w:val="nil"/>
            </w:tcBorders>
          </w:tcPr>
          <w:p>
            <w:pPr>
              <w:pStyle w:val="TableParagraph"/>
              <w:rPr>
                <w:rFonts w:ascii="Times New Roman"/>
                <w:sz w:val="14"/>
              </w:rPr>
            </w:pPr>
          </w:p>
        </w:tc>
      </w:tr>
    </w:tbl>
    <w:p>
      <w:pPr>
        <w:spacing w:before="86"/>
        <w:ind w:left="270" w:right="0" w:firstLine="0"/>
        <w:jc w:val="left"/>
        <w:rPr>
          <w:sz w:val="20"/>
        </w:rPr>
      </w:pPr>
      <w:r>
        <w:rPr/>
        <w:pict>
          <v:group style="position:absolute;margin-left:40.380001pt;margin-top:21.960911pt;width:540pt;height:.75pt;mso-position-horizontal-relative:page;mso-position-vertical-relative:paragraph;z-index:252077056" coordorigin="808,439" coordsize="10800,15">
            <v:line style="position:absolute" from="812,447" to="11604,447" stroked="true" strokeweight=".299990pt" strokecolor="#000000">
              <v:stroke dashstyle="solid"/>
            </v:line>
            <v:line style="position:absolute" from="808,446" to="11608,446" stroked="true" strokeweight=".71999pt" strokecolor="#000000">
              <v:stroke dashstyle="solid"/>
            </v:line>
            <w10:wrap type="none"/>
          </v:group>
        </w:pict>
      </w:r>
      <w:r>
        <w:rPr>
          <w:b/>
          <w:color w:val="080808"/>
          <w:w w:val="105"/>
          <w:sz w:val="19"/>
        </w:rPr>
        <w:t>Schedule E </w:t>
      </w:r>
      <w:r>
        <w:rPr>
          <w:color w:val="080808"/>
          <w:w w:val="105"/>
          <w:sz w:val="19"/>
        </w:rPr>
        <w:t>- </w:t>
      </w:r>
      <w:r>
        <w:rPr>
          <w:b/>
          <w:color w:val="080808"/>
          <w:w w:val="105"/>
          <w:sz w:val="19"/>
        </w:rPr>
        <w:t>Change in Depreciation or Amortization. </w:t>
      </w:r>
      <w:r>
        <w:rPr>
          <w:color w:val="080808"/>
          <w:w w:val="105"/>
          <w:sz w:val="20"/>
        </w:rPr>
        <w:t>See instructions</w:t>
      </w:r>
      <w:r>
        <w:rPr>
          <w:color w:val="4F4F4F"/>
          <w:w w:val="105"/>
          <w:sz w:val="20"/>
        </w:rPr>
        <w:t>.</w:t>
      </w:r>
    </w:p>
    <w:p>
      <w:pPr>
        <w:spacing w:after="0"/>
        <w:jc w:val="left"/>
        <w:rPr>
          <w:sz w:val="20"/>
        </w:rPr>
        <w:sectPr>
          <w:type w:val="continuous"/>
          <w:pgSz w:w="12240" w:h="15840"/>
          <w:pgMar w:top="440" w:bottom="280" w:left="540" w:right="160"/>
        </w:sectPr>
      </w:pPr>
    </w:p>
    <w:p>
      <w:pPr>
        <w:pStyle w:val="BodyText"/>
        <w:spacing w:before="9"/>
      </w:pPr>
    </w:p>
    <w:p>
      <w:pPr>
        <w:pStyle w:val="BodyText"/>
        <w:spacing w:line="333" w:lineRule="auto" w:before="1"/>
        <w:ind w:left="272" w:right="631"/>
      </w:pPr>
      <w:r>
        <w:rPr>
          <w:color w:val="080808"/>
          <w:w w:val="105"/>
        </w:rPr>
        <w:t>Applicants requesting approval to change their method of accounting for depreciation or amortization complete this section</w:t>
      </w:r>
      <w:r>
        <w:rPr>
          <w:color w:val="383838"/>
          <w:w w:val="105"/>
        </w:rPr>
        <w:t>. </w:t>
      </w:r>
      <w:r>
        <w:rPr>
          <w:color w:val="080808"/>
          <w:w w:val="105"/>
        </w:rPr>
        <w:t>Applicants </w:t>
      </w:r>
      <w:r>
        <w:rPr>
          <w:b/>
          <w:i/>
          <w:color w:val="080808"/>
          <w:w w:val="105"/>
        </w:rPr>
        <w:t>must </w:t>
      </w:r>
      <w:r>
        <w:rPr>
          <w:color w:val="080808"/>
          <w:w w:val="105"/>
        </w:rPr>
        <w:t>provide this information for each item or class of property for which a change is requested.</w:t>
      </w:r>
    </w:p>
    <w:p>
      <w:pPr>
        <w:spacing w:line="338" w:lineRule="auto" w:before="1"/>
        <w:ind w:left="271" w:right="0" w:hanging="1"/>
        <w:jc w:val="left"/>
        <w:rPr>
          <w:sz w:val="15"/>
        </w:rPr>
      </w:pPr>
      <w:r>
        <w:rPr>
          <w:b/>
          <w:color w:val="080808"/>
          <w:spacing w:val="-4"/>
          <w:w w:val="105"/>
          <w:sz w:val="15"/>
        </w:rPr>
        <w:t>Note</w:t>
      </w:r>
      <w:r>
        <w:rPr>
          <w:b/>
          <w:color w:val="383838"/>
          <w:spacing w:val="-4"/>
          <w:w w:val="105"/>
          <w:sz w:val="15"/>
        </w:rPr>
        <w:t>: </w:t>
      </w:r>
      <w:r>
        <w:rPr>
          <w:color w:val="080808"/>
          <w:w w:val="105"/>
          <w:sz w:val="15"/>
        </w:rPr>
        <w:t>See the </w:t>
      </w:r>
      <w:r>
        <w:rPr>
          <w:b/>
          <w:i/>
          <w:color w:val="080808"/>
          <w:w w:val="105"/>
          <w:sz w:val="15"/>
        </w:rPr>
        <w:t>Summary of the List of Automatic Accounting Method Changes </w:t>
      </w:r>
      <w:r>
        <w:rPr>
          <w:color w:val="080808"/>
          <w:w w:val="105"/>
          <w:sz w:val="15"/>
        </w:rPr>
        <w:t>in the instructions for information regarding automatic</w:t>
      </w:r>
      <w:r>
        <w:rPr>
          <w:color w:val="080808"/>
          <w:spacing w:val="1"/>
          <w:w w:val="105"/>
          <w:sz w:val="15"/>
        </w:rPr>
        <w:t> </w:t>
      </w:r>
      <w:r>
        <w:rPr>
          <w:color w:val="080808"/>
          <w:w w:val="105"/>
          <w:sz w:val="15"/>
        </w:rPr>
        <w:t>changes</w:t>
      </w:r>
      <w:r>
        <w:rPr>
          <w:color w:val="080808"/>
          <w:spacing w:val="-6"/>
          <w:w w:val="105"/>
          <w:sz w:val="15"/>
        </w:rPr>
        <w:t> </w:t>
      </w:r>
      <w:r>
        <w:rPr>
          <w:color w:val="080808"/>
          <w:w w:val="105"/>
          <w:sz w:val="15"/>
        </w:rPr>
        <w:t>under</w:t>
      </w:r>
      <w:r>
        <w:rPr>
          <w:color w:val="080808"/>
          <w:spacing w:val="-5"/>
          <w:w w:val="105"/>
          <w:sz w:val="15"/>
        </w:rPr>
        <w:t> </w:t>
      </w:r>
      <w:r>
        <w:rPr>
          <w:color w:val="080808"/>
          <w:w w:val="105"/>
          <w:sz w:val="15"/>
        </w:rPr>
        <w:t>sections</w:t>
      </w:r>
      <w:r>
        <w:rPr>
          <w:color w:val="080808"/>
          <w:spacing w:val="-8"/>
          <w:w w:val="105"/>
          <w:sz w:val="15"/>
        </w:rPr>
        <w:t> </w:t>
      </w:r>
      <w:r>
        <w:rPr>
          <w:color w:val="080808"/>
          <w:w w:val="105"/>
          <w:sz w:val="15"/>
        </w:rPr>
        <w:t>56</w:t>
      </w:r>
      <w:r>
        <w:rPr>
          <w:color w:val="383838"/>
          <w:w w:val="105"/>
          <w:sz w:val="15"/>
        </w:rPr>
        <w:t>,</w:t>
      </w:r>
      <w:r>
        <w:rPr>
          <w:color w:val="383838"/>
          <w:spacing w:val="-9"/>
          <w:w w:val="105"/>
          <w:sz w:val="15"/>
        </w:rPr>
        <w:t> </w:t>
      </w:r>
      <w:r>
        <w:rPr>
          <w:color w:val="080808"/>
          <w:w w:val="105"/>
          <w:sz w:val="15"/>
        </w:rPr>
        <w:t>167,</w:t>
      </w:r>
      <w:r>
        <w:rPr>
          <w:color w:val="080808"/>
          <w:spacing w:val="-9"/>
          <w:w w:val="105"/>
          <w:sz w:val="15"/>
        </w:rPr>
        <w:t> </w:t>
      </w:r>
      <w:r>
        <w:rPr>
          <w:color w:val="080808"/>
          <w:w w:val="105"/>
          <w:sz w:val="15"/>
        </w:rPr>
        <w:t>168,</w:t>
      </w:r>
      <w:r>
        <w:rPr>
          <w:color w:val="080808"/>
          <w:spacing w:val="-10"/>
          <w:w w:val="105"/>
          <w:sz w:val="15"/>
        </w:rPr>
        <w:t> </w:t>
      </w:r>
      <w:r>
        <w:rPr>
          <w:color w:val="080808"/>
          <w:w w:val="105"/>
          <w:sz w:val="15"/>
        </w:rPr>
        <w:t>197,</w:t>
      </w:r>
      <w:r>
        <w:rPr>
          <w:color w:val="080808"/>
          <w:spacing w:val="-10"/>
          <w:w w:val="105"/>
          <w:sz w:val="15"/>
        </w:rPr>
        <w:t> </w:t>
      </w:r>
      <w:r>
        <w:rPr>
          <w:color w:val="080808"/>
          <w:w w:val="105"/>
          <w:sz w:val="15"/>
        </w:rPr>
        <w:t>14001,</w:t>
      </w:r>
      <w:r>
        <w:rPr>
          <w:color w:val="080808"/>
          <w:spacing w:val="-4"/>
          <w:w w:val="105"/>
          <w:sz w:val="15"/>
        </w:rPr>
        <w:t> </w:t>
      </w:r>
      <w:r>
        <w:rPr>
          <w:color w:val="080808"/>
          <w:w w:val="105"/>
          <w:sz w:val="15"/>
        </w:rPr>
        <w:t>1400L,</w:t>
      </w:r>
      <w:r>
        <w:rPr>
          <w:color w:val="080808"/>
          <w:spacing w:val="-9"/>
          <w:w w:val="105"/>
          <w:sz w:val="15"/>
        </w:rPr>
        <w:t> </w:t>
      </w:r>
      <w:r>
        <w:rPr>
          <w:color w:val="080808"/>
          <w:w w:val="105"/>
          <w:sz w:val="15"/>
        </w:rPr>
        <w:t>or</w:t>
      </w:r>
      <w:r>
        <w:rPr>
          <w:color w:val="080808"/>
          <w:spacing w:val="-7"/>
          <w:w w:val="105"/>
          <w:sz w:val="15"/>
        </w:rPr>
        <w:t> </w:t>
      </w:r>
      <w:r>
        <w:rPr>
          <w:color w:val="080808"/>
          <w:w w:val="105"/>
          <w:sz w:val="15"/>
        </w:rPr>
        <w:t>former</w:t>
      </w:r>
      <w:r>
        <w:rPr>
          <w:color w:val="080808"/>
          <w:spacing w:val="-3"/>
          <w:w w:val="105"/>
          <w:sz w:val="15"/>
        </w:rPr>
        <w:t> </w:t>
      </w:r>
      <w:r>
        <w:rPr>
          <w:color w:val="080808"/>
          <w:w w:val="105"/>
          <w:sz w:val="15"/>
        </w:rPr>
        <w:t>section</w:t>
      </w:r>
      <w:r>
        <w:rPr>
          <w:color w:val="080808"/>
          <w:spacing w:val="-6"/>
          <w:w w:val="105"/>
          <w:sz w:val="15"/>
        </w:rPr>
        <w:t> </w:t>
      </w:r>
      <w:r>
        <w:rPr>
          <w:color w:val="080808"/>
          <w:w w:val="105"/>
          <w:sz w:val="15"/>
        </w:rPr>
        <w:t>168.</w:t>
      </w:r>
      <w:r>
        <w:rPr>
          <w:color w:val="080808"/>
          <w:spacing w:val="-14"/>
          <w:w w:val="105"/>
          <w:sz w:val="15"/>
        </w:rPr>
        <w:t> </w:t>
      </w:r>
      <w:r>
        <w:rPr>
          <w:b/>
          <w:color w:val="080808"/>
          <w:w w:val="105"/>
          <w:sz w:val="15"/>
        </w:rPr>
        <w:t>Do</w:t>
      </w:r>
      <w:r>
        <w:rPr>
          <w:b/>
          <w:color w:val="080808"/>
          <w:spacing w:val="-13"/>
          <w:w w:val="105"/>
          <w:sz w:val="15"/>
        </w:rPr>
        <w:t> </w:t>
      </w:r>
      <w:r>
        <w:rPr>
          <w:b/>
          <w:color w:val="080808"/>
          <w:w w:val="105"/>
          <w:sz w:val="15"/>
        </w:rPr>
        <w:t>not</w:t>
      </w:r>
      <w:r>
        <w:rPr>
          <w:b/>
          <w:color w:val="080808"/>
          <w:spacing w:val="-9"/>
          <w:w w:val="105"/>
          <w:sz w:val="15"/>
        </w:rPr>
        <w:t> </w:t>
      </w:r>
      <w:r>
        <w:rPr>
          <w:color w:val="080808"/>
          <w:w w:val="105"/>
          <w:sz w:val="15"/>
        </w:rPr>
        <w:t>file</w:t>
      </w:r>
      <w:r>
        <w:rPr>
          <w:color w:val="080808"/>
          <w:spacing w:val="-9"/>
          <w:w w:val="105"/>
          <w:sz w:val="15"/>
        </w:rPr>
        <w:t> </w:t>
      </w:r>
      <w:r>
        <w:rPr>
          <w:color w:val="080808"/>
          <w:w w:val="105"/>
          <w:sz w:val="15"/>
        </w:rPr>
        <w:t>Form</w:t>
      </w:r>
      <w:r>
        <w:rPr>
          <w:color w:val="080808"/>
          <w:spacing w:val="-4"/>
          <w:w w:val="105"/>
          <w:sz w:val="15"/>
        </w:rPr>
        <w:t> </w:t>
      </w:r>
      <w:r>
        <w:rPr>
          <w:color w:val="080808"/>
          <w:w w:val="105"/>
          <w:sz w:val="15"/>
        </w:rPr>
        <w:t>3115</w:t>
      </w:r>
      <w:r>
        <w:rPr>
          <w:color w:val="080808"/>
          <w:spacing w:val="-9"/>
          <w:w w:val="105"/>
          <w:sz w:val="15"/>
        </w:rPr>
        <w:t> </w:t>
      </w:r>
      <w:r>
        <w:rPr>
          <w:color w:val="080808"/>
          <w:w w:val="105"/>
          <w:sz w:val="15"/>
        </w:rPr>
        <w:t>with</w:t>
      </w:r>
      <w:r>
        <w:rPr>
          <w:color w:val="080808"/>
          <w:spacing w:val="-10"/>
          <w:w w:val="105"/>
          <w:sz w:val="15"/>
        </w:rPr>
        <w:t> </w:t>
      </w:r>
      <w:r>
        <w:rPr>
          <w:color w:val="080808"/>
          <w:w w:val="105"/>
          <w:sz w:val="15"/>
        </w:rPr>
        <w:t>respect</w:t>
      </w:r>
      <w:r>
        <w:rPr>
          <w:color w:val="080808"/>
          <w:spacing w:val="-5"/>
          <w:w w:val="105"/>
          <w:sz w:val="15"/>
        </w:rPr>
        <w:t> </w:t>
      </w:r>
      <w:r>
        <w:rPr>
          <w:color w:val="080808"/>
          <w:w w:val="105"/>
          <w:sz w:val="15"/>
        </w:rPr>
        <w:t>to certain late elections and election revocations </w:t>
      </w:r>
      <w:r>
        <w:rPr>
          <w:color w:val="383838"/>
          <w:w w:val="105"/>
          <w:sz w:val="15"/>
        </w:rPr>
        <w:t>. </w:t>
      </w:r>
      <w:r>
        <w:rPr>
          <w:color w:val="080808"/>
          <w:w w:val="105"/>
          <w:sz w:val="15"/>
        </w:rPr>
        <w:t>See</w:t>
      </w:r>
      <w:r>
        <w:rPr>
          <w:color w:val="080808"/>
          <w:spacing w:val="4"/>
          <w:w w:val="105"/>
          <w:sz w:val="15"/>
        </w:rPr>
        <w:t> </w:t>
      </w:r>
      <w:r>
        <w:rPr>
          <w:color w:val="080808"/>
          <w:w w:val="105"/>
          <w:sz w:val="15"/>
        </w:rPr>
        <w:t>instructions.</w:t>
      </w:r>
    </w:p>
    <w:p>
      <w:pPr>
        <w:pStyle w:val="ListParagraph"/>
        <w:numPr>
          <w:ilvl w:val="0"/>
          <w:numId w:val="96"/>
        </w:numPr>
        <w:tabs>
          <w:tab w:pos="849" w:val="left" w:leader="none"/>
          <w:tab w:pos="850" w:val="left" w:leader="none"/>
        </w:tabs>
        <w:spacing w:line="169" w:lineRule="exact" w:before="0" w:after="0"/>
        <w:ind w:left="849" w:right="0" w:hanging="363"/>
        <w:jc w:val="left"/>
        <w:rPr>
          <w:rFonts w:ascii="Times New Roman"/>
          <w:color w:val="080808"/>
          <w:sz w:val="17"/>
        </w:rPr>
      </w:pPr>
      <w:r>
        <w:rPr>
          <w:color w:val="080808"/>
          <w:w w:val="105"/>
          <w:sz w:val="15"/>
        </w:rPr>
        <w:t>Is depreciation for the property determined under Regulations section 1</w:t>
      </w:r>
      <w:r>
        <w:rPr>
          <w:color w:val="383838"/>
          <w:w w:val="105"/>
          <w:sz w:val="15"/>
        </w:rPr>
        <w:t>.</w:t>
      </w:r>
      <w:r>
        <w:rPr>
          <w:color w:val="080808"/>
          <w:w w:val="105"/>
          <w:sz w:val="15"/>
        </w:rPr>
        <w:t>167(a)-11</w:t>
      </w:r>
      <w:r>
        <w:rPr>
          <w:color w:val="080808"/>
          <w:spacing w:val="7"/>
          <w:w w:val="105"/>
          <w:sz w:val="15"/>
        </w:rPr>
        <w:t> </w:t>
      </w:r>
      <w:r>
        <w:rPr>
          <w:color w:val="080808"/>
          <w:w w:val="105"/>
          <w:sz w:val="15"/>
        </w:rPr>
        <w:t>(CLADR)?</w:t>
      </w:r>
    </w:p>
    <w:p>
      <w:pPr>
        <w:pStyle w:val="BodyText"/>
        <w:spacing w:before="62"/>
        <w:ind w:left="849"/>
      </w:pPr>
      <w:r>
        <w:rPr>
          <w:color w:val="080808"/>
          <w:w w:val="105"/>
        </w:rPr>
        <w:t>If "Yes," the only changes permitted are under Regulations section 1.167(a)-11(c)(1</w:t>
      </w:r>
      <w:r>
        <w:rPr>
          <w:color w:val="1C1C1C"/>
          <w:w w:val="105"/>
        </w:rPr>
        <w:t>)(iii).</w:t>
      </w:r>
    </w:p>
    <w:p>
      <w:pPr>
        <w:pStyle w:val="ListParagraph"/>
        <w:numPr>
          <w:ilvl w:val="0"/>
          <w:numId w:val="96"/>
        </w:numPr>
        <w:tabs>
          <w:tab w:pos="849" w:val="left" w:leader="none"/>
          <w:tab w:pos="850" w:val="left" w:leader="none"/>
          <w:tab w:pos="2158" w:val="left" w:leader="none"/>
        </w:tabs>
        <w:spacing w:line="321" w:lineRule="auto" w:before="73" w:after="0"/>
        <w:ind w:left="849" w:right="1642" w:hanging="360"/>
        <w:jc w:val="left"/>
        <w:rPr>
          <w:color w:val="080808"/>
          <w:sz w:val="15"/>
        </w:rPr>
      </w:pPr>
      <w:r>
        <w:rPr/>
        <w:drawing>
          <wp:anchor distT="0" distB="0" distL="0" distR="0" allowOverlap="1" layoutInCell="1" locked="0" behindDoc="0" simplePos="0" relativeHeight="252078080">
            <wp:simplePos x="0" y="0"/>
            <wp:positionH relativeFrom="page">
              <wp:posOffset>880110</wp:posOffset>
            </wp:positionH>
            <wp:positionV relativeFrom="paragraph">
              <wp:posOffset>344444</wp:posOffset>
            </wp:positionV>
            <wp:extent cx="5486400" cy="424434"/>
            <wp:effectExtent l="0" t="0" r="0" b="0"/>
            <wp:wrapNone/>
            <wp:docPr id="57" name="image49.png"/>
            <wp:cNvGraphicFramePr>
              <a:graphicFrameLocks noChangeAspect="1"/>
            </wp:cNvGraphicFramePr>
            <a:graphic>
              <a:graphicData uri="http://schemas.openxmlformats.org/drawingml/2006/picture">
                <pic:pic>
                  <pic:nvPicPr>
                    <pic:cNvPr id="58" name="image49.png"/>
                    <pic:cNvPicPr/>
                  </pic:nvPicPr>
                  <pic:blipFill>
                    <a:blip r:embed="rId55" cstate="print"/>
                    <a:stretch>
                      <a:fillRect/>
                    </a:stretch>
                  </pic:blipFill>
                  <pic:spPr>
                    <a:xfrm>
                      <a:off x="0" y="0"/>
                      <a:ext cx="5486400" cy="424434"/>
                    </a:xfrm>
                    <a:prstGeom prst="rect">
                      <a:avLst/>
                    </a:prstGeom>
                  </pic:spPr>
                </pic:pic>
              </a:graphicData>
            </a:graphic>
          </wp:anchor>
        </w:drawing>
      </w:r>
      <w:r>
        <w:rPr>
          <w:color w:val="080808"/>
          <w:sz w:val="15"/>
        </w:rPr>
        <w:t>Is </w:t>
      </w:r>
      <w:r>
        <w:rPr>
          <w:color w:val="1C1C1C"/>
          <w:sz w:val="15"/>
        </w:rPr>
        <w:t>any </w:t>
      </w:r>
      <w:r>
        <w:rPr>
          <w:color w:val="080808"/>
          <w:sz w:val="15"/>
        </w:rPr>
        <w:t>of the depreciation or amortization required to be capitalized under any Code section such </w:t>
      </w:r>
      <w:r>
        <w:rPr>
          <w:color w:val="1C1C1C"/>
          <w:sz w:val="15"/>
        </w:rPr>
        <w:t>as,</w:t>
      </w:r>
      <w:r>
        <w:rPr>
          <w:color w:val="080808"/>
          <w:sz w:val="15"/>
        </w:rPr>
        <w:t> section</w:t>
      </w:r>
      <w:r>
        <w:rPr>
          <w:color w:val="080808"/>
          <w:spacing w:val="38"/>
          <w:sz w:val="15"/>
        </w:rPr>
        <w:t> </w:t>
      </w:r>
      <w:r>
        <w:rPr>
          <w:color w:val="080808"/>
          <w:sz w:val="15"/>
        </w:rPr>
        <w:t>263A?</w:t>
        <w:tab/>
        <w:t>•</w:t>
      </w:r>
      <w:r>
        <w:rPr>
          <w:color w:val="080808"/>
          <w:spacing w:val="8"/>
          <w:sz w:val="15"/>
        </w:rPr>
        <w:t> </w:t>
      </w:r>
      <w:r>
        <w:rPr>
          <w:color w:val="080808"/>
          <w:sz w:val="15"/>
        </w:rPr>
        <w:t>•</w:t>
      </w:r>
      <w:r>
        <w:rPr>
          <w:color w:val="080808"/>
          <w:spacing w:val="7"/>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7"/>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7"/>
          <w:sz w:val="15"/>
        </w:rPr>
        <w:t> </w:t>
      </w:r>
      <w:r>
        <w:rPr>
          <w:color w:val="080808"/>
          <w:sz w:val="15"/>
        </w:rPr>
        <w:t>•</w:t>
      </w:r>
      <w:r>
        <w:rPr>
          <w:color w:val="080808"/>
          <w:spacing w:val="8"/>
          <w:sz w:val="15"/>
        </w:rPr>
        <w:t> </w:t>
      </w:r>
      <w:r>
        <w:rPr>
          <w:color w:val="1C1C1C"/>
          <w:sz w:val="15"/>
        </w:rPr>
        <w:t>•</w:t>
      </w:r>
      <w:r>
        <w:rPr>
          <w:color w:val="1C1C1C"/>
          <w:spacing w:val="8"/>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7"/>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7"/>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7"/>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7"/>
          <w:sz w:val="15"/>
        </w:rPr>
        <w:t> </w:t>
      </w:r>
      <w:r>
        <w:rPr>
          <w:color w:val="080808"/>
          <w:sz w:val="15"/>
        </w:rPr>
        <w:t>•</w:t>
      </w:r>
      <w:r>
        <w:rPr>
          <w:color w:val="080808"/>
          <w:spacing w:val="8"/>
          <w:sz w:val="15"/>
        </w:rPr>
        <w:t> </w:t>
      </w:r>
      <w:r>
        <w:rPr>
          <w:color w:val="080808"/>
          <w:sz w:val="15"/>
        </w:rPr>
        <w:t>•</w:t>
      </w:r>
      <w:r>
        <w:rPr>
          <w:color w:val="080808"/>
          <w:spacing w:val="2"/>
          <w:sz w:val="15"/>
        </w:rPr>
        <w:t> </w:t>
      </w:r>
      <w:r>
        <w:rPr>
          <w:color w:val="080808"/>
          <w:sz w:val="15"/>
        </w:rPr>
        <w:t>.</w:t>
      </w:r>
      <w:r>
        <w:rPr>
          <w:color w:val="080808"/>
          <w:spacing w:val="17"/>
          <w:sz w:val="15"/>
        </w:rPr>
        <w:t> </w:t>
      </w:r>
      <w:r>
        <w:rPr>
          <w:color w:val="080808"/>
          <w:sz w:val="15"/>
        </w:rPr>
        <w:t>.</w:t>
      </w:r>
      <w:r>
        <w:rPr>
          <w:color w:val="080808"/>
          <w:spacing w:val="17"/>
          <w:sz w:val="15"/>
        </w:rPr>
        <w:t> </w:t>
      </w:r>
      <w:r>
        <w:rPr>
          <w:color w:val="080808"/>
          <w:sz w:val="15"/>
        </w:rPr>
        <w:t>.</w:t>
      </w:r>
      <w:r>
        <w:rPr>
          <w:color w:val="080808"/>
          <w:spacing w:val="22"/>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8"/>
          <w:sz w:val="15"/>
        </w:rPr>
        <w:t> </w:t>
      </w:r>
      <w:r>
        <w:rPr>
          <w:color w:val="080808"/>
          <w:sz w:val="15"/>
        </w:rPr>
        <w:t>•</w:t>
      </w:r>
      <w:r>
        <w:rPr>
          <w:color w:val="080808"/>
          <w:spacing w:val="3"/>
          <w:sz w:val="15"/>
        </w:rPr>
        <w:t> </w:t>
      </w:r>
      <w:r>
        <w:rPr>
          <w:color w:val="080808"/>
          <w:sz w:val="15"/>
        </w:rPr>
        <w:t>•</w:t>
      </w:r>
      <w:r>
        <w:rPr>
          <w:color w:val="080808"/>
          <w:spacing w:val="7"/>
          <w:sz w:val="15"/>
        </w:rPr>
        <w:t> </w:t>
      </w:r>
      <w:r>
        <w:rPr>
          <w:color w:val="080808"/>
          <w:sz w:val="15"/>
        </w:rPr>
        <w:t>•</w:t>
      </w:r>
      <w:r>
        <w:rPr>
          <w:color w:val="080808"/>
          <w:spacing w:val="13"/>
          <w:sz w:val="15"/>
        </w:rPr>
        <w:t> </w:t>
      </w:r>
      <w:r>
        <w:rPr>
          <w:color w:val="080808"/>
          <w:sz w:val="15"/>
        </w:rPr>
        <w:t>•</w:t>
      </w:r>
    </w:p>
    <w:p>
      <w:pPr>
        <w:pStyle w:val="BodyText"/>
        <w:spacing w:before="10"/>
        <w:rPr>
          <w:sz w:val="22"/>
        </w:rPr>
      </w:pPr>
    </w:p>
    <w:p>
      <w:pPr>
        <w:spacing w:before="1"/>
        <w:ind w:left="487" w:right="0" w:firstLine="0"/>
        <w:jc w:val="left"/>
        <w:rPr>
          <w:b/>
          <w:sz w:val="15"/>
        </w:rPr>
      </w:pPr>
      <w:r>
        <w:rPr>
          <w:b/>
          <w:color w:val="080808"/>
          <w:w w:val="106"/>
          <w:sz w:val="15"/>
        </w:rPr>
        <w:t>3</w:t>
      </w:r>
    </w:p>
    <w:p>
      <w:pPr>
        <w:pStyle w:val="BodyText"/>
        <w:rPr>
          <w:b/>
          <w:sz w:val="32"/>
        </w:rPr>
      </w:pPr>
      <w:r>
        <w:rPr/>
        <w:br w:type="column"/>
      </w:r>
      <w:r>
        <w:rPr>
          <w:b/>
          <w:sz w:val="32"/>
        </w:rPr>
      </w:r>
    </w:p>
    <w:p>
      <w:pPr>
        <w:pStyle w:val="BodyText"/>
        <w:rPr>
          <w:b/>
          <w:sz w:val="32"/>
        </w:rPr>
      </w:pPr>
    </w:p>
    <w:p>
      <w:pPr>
        <w:pStyle w:val="BodyText"/>
        <w:spacing w:before="11"/>
        <w:rPr>
          <w:b/>
          <w:sz w:val="46"/>
        </w:rPr>
      </w:pPr>
    </w:p>
    <w:p>
      <w:pPr>
        <w:tabs>
          <w:tab w:pos="955" w:val="left" w:leader="none"/>
        </w:tabs>
        <w:spacing w:before="0"/>
        <w:ind w:left="80" w:right="0" w:firstLine="0"/>
        <w:jc w:val="left"/>
        <w:rPr>
          <w:b/>
          <w:sz w:val="14"/>
        </w:rPr>
      </w:pPr>
      <w:r>
        <w:rPr>
          <w:color w:val="080808"/>
          <w:w w:val="105"/>
          <w:sz w:val="28"/>
        </w:rPr>
        <w:t>D</w:t>
      </w:r>
      <w:r>
        <w:rPr>
          <w:color w:val="080808"/>
          <w:spacing w:val="-31"/>
          <w:w w:val="105"/>
          <w:sz w:val="28"/>
        </w:rPr>
        <w:t> </w:t>
      </w:r>
      <w:r>
        <w:rPr>
          <w:color w:val="080808"/>
          <w:w w:val="105"/>
          <w:sz w:val="15"/>
        </w:rPr>
        <w:t>Yes</w:t>
        <w:tab/>
      </w:r>
      <w:r>
        <w:rPr>
          <w:color w:val="080808"/>
          <w:w w:val="105"/>
          <w:sz w:val="27"/>
        </w:rPr>
        <w:t>0</w:t>
      </w:r>
      <w:r>
        <w:rPr>
          <w:color w:val="080808"/>
          <w:spacing w:val="3"/>
          <w:w w:val="105"/>
          <w:sz w:val="27"/>
        </w:rPr>
        <w:t> </w:t>
      </w:r>
      <w:r>
        <w:rPr>
          <w:b/>
          <w:color w:val="080808"/>
          <w:w w:val="105"/>
          <w:sz w:val="14"/>
        </w:rPr>
        <w:t>No</w:t>
      </w:r>
    </w:p>
    <w:p>
      <w:pPr>
        <w:pStyle w:val="BodyText"/>
        <w:spacing w:before="8"/>
        <w:rPr>
          <w:b/>
          <w:sz w:val="34"/>
        </w:rPr>
      </w:pPr>
    </w:p>
    <w:p>
      <w:pPr>
        <w:tabs>
          <w:tab w:pos="955" w:val="left" w:leader="none"/>
        </w:tabs>
        <w:spacing w:before="0"/>
        <w:ind w:left="80" w:right="0" w:firstLine="0"/>
        <w:jc w:val="left"/>
        <w:rPr>
          <w:b/>
          <w:sz w:val="14"/>
        </w:rPr>
      </w:pPr>
      <w:r>
        <w:rPr>
          <w:color w:val="080808"/>
          <w:w w:val="105"/>
          <w:sz w:val="28"/>
        </w:rPr>
        <w:t>D</w:t>
      </w:r>
      <w:r>
        <w:rPr>
          <w:color w:val="080808"/>
          <w:spacing w:val="-31"/>
          <w:w w:val="105"/>
          <w:sz w:val="28"/>
        </w:rPr>
        <w:t> </w:t>
      </w:r>
      <w:r>
        <w:rPr>
          <w:color w:val="080808"/>
          <w:w w:val="105"/>
          <w:sz w:val="15"/>
        </w:rPr>
        <w:t>Yes</w:t>
        <w:tab/>
      </w:r>
      <w:r>
        <w:rPr>
          <w:color w:val="080808"/>
          <w:w w:val="105"/>
          <w:sz w:val="27"/>
        </w:rPr>
        <w:t>0</w:t>
      </w:r>
      <w:r>
        <w:rPr>
          <w:color w:val="080808"/>
          <w:spacing w:val="3"/>
          <w:w w:val="105"/>
          <w:sz w:val="27"/>
        </w:rPr>
        <w:t> </w:t>
      </w:r>
      <w:r>
        <w:rPr>
          <w:b/>
          <w:color w:val="080808"/>
          <w:w w:val="105"/>
          <w:sz w:val="14"/>
        </w:rPr>
        <w:t>No</w:t>
      </w:r>
    </w:p>
    <w:p>
      <w:pPr>
        <w:pStyle w:val="BodyText"/>
        <w:spacing w:before="8"/>
        <w:rPr>
          <w:b/>
          <w:sz w:val="34"/>
        </w:rPr>
      </w:pPr>
    </w:p>
    <w:p>
      <w:pPr>
        <w:tabs>
          <w:tab w:pos="955" w:val="left" w:leader="none"/>
        </w:tabs>
        <w:spacing w:before="0"/>
        <w:ind w:left="80" w:right="0" w:firstLine="0"/>
        <w:jc w:val="left"/>
        <w:rPr>
          <w:b/>
          <w:sz w:val="14"/>
        </w:rPr>
      </w:pPr>
      <w:r>
        <w:rPr>
          <w:color w:val="080808"/>
          <w:w w:val="105"/>
          <w:sz w:val="28"/>
        </w:rPr>
        <w:t>D</w:t>
      </w:r>
      <w:r>
        <w:rPr>
          <w:color w:val="080808"/>
          <w:spacing w:val="-31"/>
          <w:w w:val="105"/>
          <w:sz w:val="28"/>
        </w:rPr>
        <w:t> </w:t>
      </w:r>
      <w:r>
        <w:rPr>
          <w:color w:val="080808"/>
          <w:w w:val="105"/>
          <w:sz w:val="15"/>
        </w:rPr>
        <w:t>Yes</w:t>
        <w:tab/>
      </w:r>
      <w:r>
        <w:rPr>
          <w:color w:val="080808"/>
          <w:w w:val="105"/>
          <w:sz w:val="27"/>
        </w:rPr>
        <w:t>0</w:t>
      </w:r>
      <w:r>
        <w:rPr>
          <w:color w:val="080808"/>
          <w:spacing w:val="3"/>
          <w:w w:val="105"/>
          <w:sz w:val="27"/>
        </w:rPr>
        <w:t> </w:t>
      </w:r>
      <w:r>
        <w:rPr>
          <w:b/>
          <w:color w:val="080808"/>
          <w:w w:val="105"/>
          <w:sz w:val="14"/>
        </w:rPr>
        <w:t>No</w:t>
      </w:r>
    </w:p>
    <w:p>
      <w:pPr>
        <w:spacing w:after="0"/>
        <w:jc w:val="left"/>
        <w:rPr>
          <w:sz w:val="14"/>
        </w:rPr>
        <w:sectPr>
          <w:type w:val="continuous"/>
          <w:pgSz w:w="12240" w:h="15840"/>
          <w:pgMar w:top="440" w:bottom="280" w:left="540" w:right="160"/>
          <w:cols w:num="2" w:equalWidth="0">
            <w:col w:w="9486" w:space="40"/>
            <w:col w:w="2014"/>
          </w:cols>
        </w:sectPr>
      </w:pPr>
    </w:p>
    <w:p>
      <w:pPr>
        <w:pStyle w:val="BodyText"/>
        <w:spacing w:before="1"/>
        <w:rPr>
          <w:b/>
          <w:sz w:val="16"/>
        </w:rPr>
      </w:pPr>
    </w:p>
    <w:p>
      <w:pPr>
        <w:spacing w:after="0"/>
        <w:rPr>
          <w:sz w:val="16"/>
        </w:rPr>
        <w:sectPr>
          <w:type w:val="continuous"/>
          <w:pgSz w:w="12240" w:h="15840"/>
          <w:pgMar w:top="440" w:bottom="280" w:left="540" w:right="160"/>
        </w:sectPr>
      </w:pPr>
    </w:p>
    <w:p>
      <w:pPr>
        <w:spacing w:before="95"/>
        <w:ind w:left="486" w:right="0" w:firstLine="0"/>
        <w:jc w:val="left"/>
        <w:rPr>
          <w:b/>
          <w:sz w:val="14"/>
        </w:rPr>
      </w:pPr>
      <w:r>
        <w:rPr/>
        <w:drawing>
          <wp:anchor distT="0" distB="0" distL="0" distR="0" allowOverlap="1" layoutInCell="1" locked="0" behindDoc="0" simplePos="0" relativeHeight="252079104">
            <wp:simplePos x="0" y="0"/>
            <wp:positionH relativeFrom="page">
              <wp:posOffset>880110</wp:posOffset>
            </wp:positionH>
            <wp:positionV relativeFrom="paragraph">
              <wp:posOffset>-93761</wp:posOffset>
            </wp:positionV>
            <wp:extent cx="5562600" cy="253849"/>
            <wp:effectExtent l="0" t="0" r="0" b="0"/>
            <wp:wrapNone/>
            <wp:docPr id="59" name="image50.png"/>
            <wp:cNvGraphicFramePr>
              <a:graphicFrameLocks noChangeAspect="1"/>
            </wp:cNvGraphicFramePr>
            <a:graphic>
              <a:graphicData uri="http://schemas.openxmlformats.org/drawingml/2006/picture">
                <pic:pic>
                  <pic:nvPicPr>
                    <pic:cNvPr id="60" name="image50.png"/>
                    <pic:cNvPicPr/>
                  </pic:nvPicPr>
                  <pic:blipFill>
                    <a:blip r:embed="rId56" cstate="print"/>
                    <a:stretch>
                      <a:fillRect/>
                    </a:stretch>
                  </pic:blipFill>
                  <pic:spPr>
                    <a:xfrm>
                      <a:off x="0" y="0"/>
                      <a:ext cx="5562600" cy="253849"/>
                    </a:xfrm>
                    <a:prstGeom prst="rect">
                      <a:avLst/>
                    </a:prstGeom>
                  </pic:spPr>
                </pic:pic>
              </a:graphicData>
            </a:graphic>
          </wp:anchor>
        </w:drawing>
      </w:r>
      <w:r>
        <w:rPr>
          <w:b/>
          <w:color w:val="080808"/>
          <w:w w:val="105"/>
          <w:sz w:val="14"/>
        </w:rPr>
        <w:t>4a</w:t>
      </w:r>
    </w:p>
    <w:p>
      <w:pPr>
        <w:pStyle w:val="BodyText"/>
        <w:spacing w:line="333" w:lineRule="auto" w:before="70"/>
        <w:ind w:left="849" w:right="16" w:hanging="3"/>
      </w:pPr>
      <w:r>
        <w:rPr>
          <w:color w:val="080808"/>
          <w:w w:val="105"/>
        </w:rPr>
        <w:t>the type of property, the year the property was placed in service</w:t>
      </w:r>
      <w:r>
        <w:rPr>
          <w:color w:val="383838"/>
          <w:w w:val="105"/>
        </w:rPr>
        <w:t>, </w:t>
      </w:r>
      <w:r>
        <w:rPr>
          <w:color w:val="080808"/>
          <w:w w:val="105"/>
        </w:rPr>
        <w:t>and the property's use in the applicant's trade or business or income-producing activity.</w:t>
      </w:r>
    </w:p>
    <w:p>
      <w:pPr>
        <w:pStyle w:val="ListParagraph"/>
        <w:numPr>
          <w:ilvl w:val="0"/>
          <w:numId w:val="97"/>
        </w:numPr>
        <w:tabs>
          <w:tab w:pos="855" w:val="left" w:leader="none"/>
        </w:tabs>
        <w:spacing w:line="240" w:lineRule="auto" w:before="1" w:after="0"/>
        <w:ind w:left="854" w:right="0" w:hanging="280"/>
        <w:jc w:val="left"/>
        <w:rPr>
          <w:color w:val="080808"/>
          <w:sz w:val="14"/>
        </w:rPr>
      </w:pPr>
      <w:r>
        <w:rPr>
          <w:b/>
          <w:color w:val="080808"/>
          <w:w w:val="105"/>
          <w:sz w:val="14"/>
        </w:rPr>
        <w:t>If </w:t>
      </w:r>
      <w:r>
        <w:rPr>
          <w:color w:val="080808"/>
          <w:w w:val="105"/>
          <w:sz w:val="15"/>
        </w:rPr>
        <w:t>the property is residential rental property, did the applicant live in the property before renting</w:t>
      </w:r>
      <w:r>
        <w:rPr>
          <w:color w:val="080808"/>
          <w:spacing w:val="-15"/>
          <w:w w:val="105"/>
          <w:sz w:val="15"/>
        </w:rPr>
        <w:t> </w:t>
      </w:r>
      <w:r>
        <w:rPr>
          <w:color w:val="080808"/>
          <w:w w:val="105"/>
          <w:sz w:val="15"/>
        </w:rPr>
        <w:t>it?</w:t>
      </w:r>
    </w:p>
    <w:p>
      <w:pPr>
        <w:pStyle w:val="ListParagraph"/>
        <w:numPr>
          <w:ilvl w:val="0"/>
          <w:numId w:val="97"/>
        </w:numPr>
        <w:tabs>
          <w:tab w:pos="850" w:val="left" w:leader="none"/>
        </w:tabs>
        <w:spacing w:line="240" w:lineRule="auto" w:before="68" w:after="0"/>
        <w:ind w:left="849" w:right="0" w:hanging="279"/>
        <w:jc w:val="left"/>
        <w:rPr>
          <w:color w:val="080808"/>
          <w:sz w:val="15"/>
        </w:rPr>
      </w:pPr>
      <w:r>
        <w:rPr>
          <w:color w:val="080808"/>
          <w:w w:val="105"/>
          <w:sz w:val="15"/>
        </w:rPr>
        <w:t>Is the property public utility</w:t>
      </w:r>
      <w:r>
        <w:rPr>
          <w:color w:val="080808"/>
          <w:spacing w:val="-4"/>
          <w:w w:val="105"/>
          <w:sz w:val="15"/>
        </w:rPr>
        <w:t> </w:t>
      </w:r>
      <w:r>
        <w:rPr>
          <w:color w:val="080808"/>
          <w:w w:val="105"/>
          <w:sz w:val="15"/>
        </w:rPr>
        <w:t>property?</w:t>
      </w:r>
    </w:p>
    <w:p>
      <w:pPr>
        <w:pStyle w:val="ListParagraph"/>
        <w:numPr>
          <w:ilvl w:val="0"/>
          <w:numId w:val="98"/>
        </w:numPr>
        <w:tabs>
          <w:tab w:pos="845" w:val="left" w:leader="none"/>
          <w:tab w:pos="846" w:val="left" w:leader="none"/>
        </w:tabs>
        <w:spacing w:line="333" w:lineRule="auto" w:before="68" w:after="0"/>
        <w:ind w:left="849" w:right="117" w:hanging="362"/>
        <w:jc w:val="left"/>
        <w:rPr>
          <w:color w:val="080808"/>
          <w:sz w:val="14"/>
        </w:rPr>
      </w:pPr>
      <w:r>
        <w:rPr>
          <w:color w:val="080808"/>
          <w:w w:val="105"/>
          <w:sz w:val="15"/>
        </w:rPr>
        <w:t>To</w:t>
      </w:r>
      <w:r>
        <w:rPr>
          <w:color w:val="080808"/>
          <w:spacing w:val="-7"/>
          <w:w w:val="105"/>
          <w:sz w:val="15"/>
        </w:rPr>
        <w:t> </w:t>
      </w:r>
      <w:r>
        <w:rPr>
          <w:color w:val="080808"/>
          <w:w w:val="105"/>
          <w:sz w:val="15"/>
        </w:rPr>
        <w:t>the</w:t>
      </w:r>
      <w:r>
        <w:rPr>
          <w:color w:val="080808"/>
          <w:spacing w:val="-11"/>
          <w:w w:val="105"/>
          <w:sz w:val="15"/>
        </w:rPr>
        <w:t> </w:t>
      </w:r>
      <w:r>
        <w:rPr>
          <w:color w:val="080808"/>
          <w:w w:val="105"/>
          <w:sz w:val="15"/>
        </w:rPr>
        <w:t>extent</w:t>
      </w:r>
      <w:r>
        <w:rPr>
          <w:color w:val="080808"/>
          <w:spacing w:val="-5"/>
          <w:w w:val="105"/>
          <w:sz w:val="15"/>
        </w:rPr>
        <w:t> </w:t>
      </w:r>
      <w:r>
        <w:rPr>
          <w:color w:val="080808"/>
          <w:w w:val="105"/>
          <w:sz w:val="15"/>
        </w:rPr>
        <w:t>not</w:t>
      </w:r>
      <w:r>
        <w:rPr>
          <w:color w:val="080808"/>
          <w:spacing w:val="-12"/>
          <w:w w:val="105"/>
          <w:sz w:val="15"/>
        </w:rPr>
        <w:t> </w:t>
      </w:r>
      <w:r>
        <w:rPr>
          <w:color w:val="080808"/>
          <w:w w:val="105"/>
          <w:sz w:val="15"/>
        </w:rPr>
        <w:t>already</w:t>
      </w:r>
      <w:r>
        <w:rPr>
          <w:color w:val="080808"/>
          <w:spacing w:val="-5"/>
          <w:w w:val="105"/>
          <w:sz w:val="15"/>
        </w:rPr>
        <w:t> </w:t>
      </w:r>
      <w:r>
        <w:rPr>
          <w:color w:val="080808"/>
          <w:w w:val="105"/>
          <w:sz w:val="15"/>
        </w:rPr>
        <w:t>provided</w:t>
      </w:r>
      <w:r>
        <w:rPr>
          <w:color w:val="080808"/>
          <w:spacing w:val="1"/>
          <w:w w:val="105"/>
          <w:sz w:val="15"/>
        </w:rPr>
        <w:t> </w:t>
      </w:r>
      <w:r>
        <w:rPr>
          <w:color w:val="080808"/>
          <w:w w:val="105"/>
          <w:sz w:val="15"/>
        </w:rPr>
        <w:t>in</w:t>
      </w:r>
      <w:r>
        <w:rPr>
          <w:color w:val="080808"/>
          <w:spacing w:val="-9"/>
          <w:w w:val="105"/>
          <w:sz w:val="15"/>
        </w:rPr>
        <w:t> </w:t>
      </w:r>
      <w:r>
        <w:rPr>
          <w:color w:val="080808"/>
          <w:w w:val="105"/>
          <w:sz w:val="15"/>
        </w:rPr>
        <w:t>the</w:t>
      </w:r>
      <w:r>
        <w:rPr>
          <w:color w:val="080808"/>
          <w:spacing w:val="-7"/>
          <w:w w:val="105"/>
          <w:sz w:val="15"/>
        </w:rPr>
        <w:t> </w:t>
      </w:r>
      <w:r>
        <w:rPr>
          <w:color w:val="080808"/>
          <w:w w:val="105"/>
          <w:sz w:val="15"/>
        </w:rPr>
        <w:t>applicant's</w:t>
      </w:r>
      <w:r>
        <w:rPr>
          <w:color w:val="080808"/>
          <w:spacing w:val="5"/>
          <w:w w:val="105"/>
          <w:sz w:val="15"/>
        </w:rPr>
        <w:t> </w:t>
      </w:r>
      <w:r>
        <w:rPr>
          <w:color w:val="080808"/>
          <w:w w:val="105"/>
          <w:sz w:val="15"/>
        </w:rPr>
        <w:t>description</w:t>
      </w:r>
      <w:r>
        <w:rPr>
          <w:color w:val="080808"/>
          <w:spacing w:val="-5"/>
          <w:w w:val="105"/>
          <w:sz w:val="15"/>
        </w:rPr>
        <w:t> </w:t>
      </w:r>
      <w:r>
        <w:rPr>
          <w:color w:val="080808"/>
          <w:w w:val="105"/>
          <w:sz w:val="15"/>
        </w:rPr>
        <w:t>of</w:t>
      </w:r>
      <w:r>
        <w:rPr>
          <w:color w:val="080808"/>
          <w:spacing w:val="-9"/>
          <w:w w:val="105"/>
          <w:sz w:val="15"/>
        </w:rPr>
        <w:t> </w:t>
      </w:r>
      <w:r>
        <w:rPr>
          <w:color w:val="080808"/>
          <w:w w:val="105"/>
          <w:sz w:val="15"/>
        </w:rPr>
        <w:t>its</w:t>
      </w:r>
      <w:r>
        <w:rPr>
          <w:color w:val="080808"/>
          <w:spacing w:val="-7"/>
          <w:w w:val="105"/>
          <w:sz w:val="15"/>
        </w:rPr>
        <w:t> </w:t>
      </w:r>
      <w:r>
        <w:rPr>
          <w:color w:val="080808"/>
          <w:w w:val="105"/>
          <w:sz w:val="15"/>
        </w:rPr>
        <w:t>present</w:t>
      </w:r>
      <w:r>
        <w:rPr>
          <w:color w:val="080808"/>
          <w:spacing w:val="-5"/>
          <w:w w:val="105"/>
          <w:sz w:val="15"/>
        </w:rPr>
        <w:t> </w:t>
      </w:r>
      <w:r>
        <w:rPr>
          <w:color w:val="080808"/>
          <w:w w:val="105"/>
          <w:sz w:val="15"/>
        </w:rPr>
        <w:t>method,</w:t>
      </w:r>
      <w:r>
        <w:rPr>
          <w:color w:val="080808"/>
          <w:spacing w:val="-2"/>
          <w:w w:val="105"/>
          <w:sz w:val="15"/>
        </w:rPr>
        <w:t> </w:t>
      </w:r>
      <w:r>
        <w:rPr>
          <w:color w:val="080808"/>
          <w:w w:val="105"/>
          <w:sz w:val="15"/>
        </w:rPr>
        <w:t>attach</w:t>
      </w:r>
      <w:r>
        <w:rPr>
          <w:color w:val="080808"/>
          <w:spacing w:val="-6"/>
          <w:w w:val="105"/>
          <w:sz w:val="15"/>
        </w:rPr>
        <w:t> </w:t>
      </w:r>
      <w:r>
        <w:rPr>
          <w:color w:val="080808"/>
          <w:w w:val="105"/>
          <w:sz w:val="15"/>
        </w:rPr>
        <w:t>a</w:t>
      </w:r>
      <w:r>
        <w:rPr>
          <w:color w:val="080808"/>
          <w:spacing w:val="-4"/>
          <w:w w:val="105"/>
          <w:sz w:val="15"/>
        </w:rPr>
        <w:t> </w:t>
      </w:r>
      <w:r>
        <w:rPr>
          <w:color w:val="080808"/>
          <w:w w:val="105"/>
          <w:sz w:val="15"/>
        </w:rPr>
        <w:t>statement</w:t>
      </w:r>
      <w:r>
        <w:rPr>
          <w:color w:val="080808"/>
          <w:spacing w:val="-2"/>
          <w:w w:val="105"/>
          <w:sz w:val="15"/>
        </w:rPr>
        <w:t> </w:t>
      </w:r>
      <w:r>
        <w:rPr>
          <w:color w:val="080808"/>
          <w:w w:val="105"/>
          <w:sz w:val="15"/>
        </w:rPr>
        <w:t>explaining how</w:t>
      </w:r>
      <w:r>
        <w:rPr>
          <w:color w:val="080808"/>
          <w:spacing w:val="-2"/>
          <w:w w:val="105"/>
          <w:sz w:val="15"/>
        </w:rPr>
        <w:t> </w:t>
      </w:r>
      <w:r>
        <w:rPr>
          <w:color w:val="080808"/>
          <w:w w:val="105"/>
          <w:sz w:val="15"/>
        </w:rPr>
        <w:t>the property is treated under the applicant's present method (for example, depreciable property, inventory property, supplies under</w:t>
      </w:r>
      <w:r>
        <w:rPr>
          <w:color w:val="080808"/>
          <w:spacing w:val="-7"/>
          <w:w w:val="105"/>
          <w:sz w:val="15"/>
        </w:rPr>
        <w:t> </w:t>
      </w:r>
      <w:r>
        <w:rPr>
          <w:color w:val="080808"/>
          <w:w w:val="105"/>
          <w:sz w:val="15"/>
        </w:rPr>
        <w:t>Regulations</w:t>
      </w:r>
      <w:r>
        <w:rPr>
          <w:color w:val="080808"/>
          <w:spacing w:val="-1"/>
          <w:w w:val="105"/>
          <w:sz w:val="15"/>
        </w:rPr>
        <w:t> </w:t>
      </w:r>
      <w:r>
        <w:rPr>
          <w:color w:val="080808"/>
          <w:w w:val="105"/>
          <w:sz w:val="15"/>
        </w:rPr>
        <w:t>section</w:t>
      </w:r>
      <w:r>
        <w:rPr>
          <w:color w:val="080808"/>
          <w:spacing w:val="-1"/>
          <w:w w:val="105"/>
          <w:sz w:val="15"/>
        </w:rPr>
        <w:t> </w:t>
      </w:r>
      <w:r>
        <w:rPr>
          <w:color w:val="080808"/>
          <w:w w:val="105"/>
          <w:sz w:val="15"/>
        </w:rPr>
        <w:t>1.162-3,</w:t>
      </w:r>
      <w:r>
        <w:rPr>
          <w:color w:val="080808"/>
          <w:spacing w:val="-4"/>
          <w:w w:val="105"/>
          <w:sz w:val="15"/>
        </w:rPr>
        <w:t> </w:t>
      </w:r>
      <w:r>
        <w:rPr>
          <w:color w:val="080808"/>
          <w:w w:val="105"/>
          <w:sz w:val="15"/>
        </w:rPr>
        <w:t>nondepreciable</w:t>
      </w:r>
      <w:r>
        <w:rPr>
          <w:color w:val="080808"/>
          <w:spacing w:val="-14"/>
          <w:w w:val="105"/>
          <w:sz w:val="15"/>
        </w:rPr>
        <w:t> </w:t>
      </w:r>
      <w:r>
        <w:rPr>
          <w:color w:val="080808"/>
          <w:w w:val="105"/>
          <w:sz w:val="15"/>
        </w:rPr>
        <w:t>section 263(a)</w:t>
      </w:r>
      <w:r>
        <w:rPr>
          <w:color w:val="080808"/>
          <w:spacing w:val="-5"/>
          <w:w w:val="105"/>
          <w:sz w:val="15"/>
        </w:rPr>
        <w:t> </w:t>
      </w:r>
      <w:r>
        <w:rPr>
          <w:color w:val="080808"/>
          <w:w w:val="105"/>
          <w:sz w:val="15"/>
        </w:rPr>
        <w:t>property,</w:t>
      </w:r>
      <w:r>
        <w:rPr>
          <w:color w:val="080808"/>
          <w:spacing w:val="-3"/>
          <w:w w:val="105"/>
          <w:sz w:val="15"/>
        </w:rPr>
        <w:t> </w:t>
      </w:r>
      <w:r>
        <w:rPr>
          <w:color w:val="080808"/>
          <w:w w:val="105"/>
          <w:sz w:val="15"/>
        </w:rPr>
        <w:t>property</w:t>
      </w:r>
      <w:r>
        <w:rPr>
          <w:color w:val="080808"/>
          <w:spacing w:val="-5"/>
          <w:w w:val="105"/>
          <w:sz w:val="15"/>
        </w:rPr>
        <w:t> </w:t>
      </w:r>
      <w:r>
        <w:rPr>
          <w:color w:val="080808"/>
          <w:w w:val="105"/>
          <w:sz w:val="15"/>
        </w:rPr>
        <w:t>deductible as</w:t>
      </w:r>
      <w:r>
        <w:rPr>
          <w:color w:val="080808"/>
          <w:spacing w:val="-9"/>
          <w:w w:val="105"/>
          <w:sz w:val="15"/>
        </w:rPr>
        <w:t> </w:t>
      </w:r>
      <w:r>
        <w:rPr>
          <w:color w:val="080808"/>
          <w:w w:val="105"/>
          <w:sz w:val="15"/>
        </w:rPr>
        <w:t>a</w:t>
      </w:r>
      <w:r>
        <w:rPr>
          <w:color w:val="080808"/>
          <w:spacing w:val="-9"/>
          <w:w w:val="105"/>
          <w:sz w:val="15"/>
        </w:rPr>
        <w:t> </w:t>
      </w:r>
      <w:r>
        <w:rPr>
          <w:color w:val="080808"/>
          <w:w w:val="105"/>
          <w:sz w:val="15"/>
        </w:rPr>
        <w:t>current</w:t>
      </w:r>
      <w:r>
        <w:rPr>
          <w:color w:val="080808"/>
          <w:spacing w:val="-9"/>
          <w:w w:val="105"/>
          <w:sz w:val="15"/>
        </w:rPr>
        <w:t> </w:t>
      </w:r>
      <w:r>
        <w:rPr>
          <w:color w:val="080808"/>
          <w:w w:val="105"/>
          <w:sz w:val="15"/>
        </w:rPr>
        <w:t>expense,</w:t>
      </w:r>
      <w:r>
        <w:rPr>
          <w:color w:val="080808"/>
          <w:spacing w:val="-4"/>
          <w:w w:val="105"/>
          <w:sz w:val="15"/>
        </w:rPr>
        <w:t> </w:t>
      </w:r>
      <w:r>
        <w:rPr>
          <w:color w:val="080808"/>
          <w:w w:val="105"/>
          <w:sz w:val="15"/>
        </w:rPr>
        <w:t>etc</w:t>
      </w:r>
      <w:r>
        <w:rPr>
          <w:color w:val="4F4F4F"/>
          <w:w w:val="105"/>
          <w:sz w:val="15"/>
        </w:rPr>
        <w:t>.</w:t>
      </w:r>
      <w:r>
        <w:rPr>
          <w:color w:val="080808"/>
          <w:w w:val="105"/>
          <w:sz w:val="15"/>
        </w:rPr>
        <w:t>)</w:t>
      </w:r>
      <w:r>
        <w:rPr>
          <w:color w:val="4F4F4F"/>
          <w:w w:val="105"/>
          <w:sz w:val="15"/>
        </w:rPr>
        <w:t>.</w:t>
      </w:r>
    </w:p>
    <w:p>
      <w:pPr>
        <w:pStyle w:val="ListParagraph"/>
        <w:numPr>
          <w:ilvl w:val="0"/>
          <w:numId w:val="98"/>
        </w:numPr>
        <w:tabs>
          <w:tab w:pos="849" w:val="left" w:leader="none"/>
          <w:tab w:pos="850" w:val="left" w:leader="none"/>
        </w:tabs>
        <w:spacing w:line="333" w:lineRule="auto" w:before="6" w:after="0"/>
        <w:ind w:left="849" w:right="219" w:hanging="362"/>
        <w:jc w:val="left"/>
        <w:rPr>
          <w:color w:val="080808"/>
          <w:sz w:val="15"/>
        </w:rPr>
      </w:pPr>
      <w:r>
        <w:rPr>
          <w:color w:val="080808"/>
          <w:w w:val="105"/>
          <w:sz w:val="15"/>
        </w:rPr>
        <w:t>If</w:t>
      </w:r>
      <w:r>
        <w:rPr>
          <w:color w:val="080808"/>
          <w:spacing w:val="-12"/>
          <w:w w:val="105"/>
          <w:sz w:val="15"/>
        </w:rPr>
        <w:t> </w:t>
      </w:r>
      <w:r>
        <w:rPr>
          <w:color w:val="080808"/>
          <w:w w:val="105"/>
          <w:sz w:val="15"/>
        </w:rPr>
        <w:t>the</w:t>
      </w:r>
      <w:r>
        <w:rPr>
          <w:color w:val="080808"/>
          <w:spacing w:val="-8"/>
          <w:w w:val="105"/>
          <w:sz w:val="15"/>
        </w:rPr>
        <w:t> </w:t>
      </w:r>
      <w:r>
        <w:rPr>
          <w:color w:val="080808"/>
          <w:w w:val="105"/>
          <w:sz w:val="15"/>
        </w:rPr>
        <w:t>property</w:t>
      </w:r>
      <w:r>
        <w:rPr>
          <w:color w:val="080808"/>
          <w:spacing w:val="-3"/>
          <w:w w:val="105"/>
          <w:sz w:val="15"/>
        </w:rPr>
        <w:t> </w:t>
      </w:r>
      <w:r>
        <w:rPr>
          <w:color w:val="080808"/>
          <w:w w:val="105"/>
          <w:sz w:val="15"/>
        </w:rPr>
        <w:t>is</w:t>
      </w:r>
      <w:r>
        <w:rPr>
          <w:color w:val="080808"/>
          <w:spacing w:val="-3"/>
          <w:w w:val="105"/>
          <w:sz w:val="15"/>
        </w:rPr>
        <w:t> </w:t>
      </w:r>
      <w:r>
        <w:rPr>
          <w:color w:val="080808"/>
          <w:w w:val="105"/>
          <w:sz w:val="15"/>
        </w:rPr>
        <w:t>not</w:t>
      </w:r>
      <w:r>
        <w:rPr>
          <w:color w:val="080808"/>
          <w:spacing w:val="-5"/>
          <w:w w:val="105"/>
          <w:sz w:val="15"/>
        </w:rPr>
        <w:t> </w:t>
      </w:r>
      <w:r>
        <w:rPr>
          <w:color w:val="080808"/>
          <w:w w:val="105"/>
          <w:sz w:val="15"/>
        </w:rPr>
        <w:t>currently</w:t>
      </w:r>
      <w:r>
        <w:rPr>
          <w:color w:val="080808"/>
          <w:spacing w:val="-1"/>
          <w:w w:val="105"/>
          <w:sz w:val="15"/>
        </w:rPr>
        <w:t> </w:t>
      </w:r>
      <w:r>
        <w:rPr>
          <w:color w:val="080808"/>
          <w:w w:val="105"/>
          <w:sz w:val="15"/>
        </w:rPr>
        <w:t>treated as</w:t>
      </w:r>
      <w:r>
        <w:rPr>
          <w:color w:val="080808"/>
          <w:spacing w:val="-9"/>
          <w:w w:val="105"/>
          <w:sz w:val="15"/>
        </w:rPr>
        <w:t> </w:t>
      </w:r>
      <w:r>
        <w:rPr>
          <w:color w:val="080808"/>
          <w:w w:val="105"/>
          <w:sz w:val="15"/>
        </w:rPr>
        <w:t>depreciable</w:t>
      </w:r>
      <w:r>
        <w:rPr>
          <w:color w:val="080808"/>
          <w:spacing w:val="3"/>
          <w:w w:val="105"/>
          <w:sz w:val="15"/>
        </w:rPr>
        <w:t> </w:t>
      </w:r>
      <w:r>
        <w:rPr>
          <w:color w:val="080808"/>
          <w:w w:val="105"/>
          <w:sz w:val="15"/>
        </w:rPr>
        <w:t>or</w:t>
      </w:r>
      <w:r>
        <w:rPr>
          <w:color w:val="080808"/>
          <w:spacing w:val="-6"/>
          <w:w w:val="105"/>
          <w:sz w:val="15"/>
        </w:rPr>
        <w:t> </w:t>
      </w:r>
      <w:r>
        <w:rPr>
          <w:color w:val="080808"/>
          <w:w w:val="105"/>
          <w:sz w:val="15"/>
        </w:rPr>
        <w:t>amortizable</w:t>
      </w:r>
      <w:r>
        <w:rPr>
          <w:color w:val="080808"/>
          <w:spacing w:val="3"/>
          <w:w w:val="105"/>
          <w:sz w:val="15"/>
        </w:rPr>
        <w:t> </w:t>
      </w:r>
      <w:r>
        <w:rPr>
          <w:color w:val="080808"/>
          <w:w w:val="105"/>
          <w:sz w:val="15"/>
        </w:rPr>
        <w:t>property,</w:t>
      </w:r>
      <w:r>
        <w:rPr>
          <w:color w:val="080808"/>
          <w:spacing w:val="-5"/>
          <w:w w:val="105"/>
          <w:sz w:val="15"/>
        </w:rPr>
        <w:t> </w:t>
      </w:r>
      <w:r>
        <w:rPr>
          <w:color w:val="080808"/>
          <w:w w:val="105"/>
          <w:sz w:val="15"/>
        </w:rPr>
        <w:t>attach</w:t>
      </w:r>
      <w:r>
        <w:rPr>
          <w:color w:val="080808"/>
          <w:spacing w:val="-7"/>
          <w:w w:val="105"/>
          <w:sz w:val="15"/>
        </w:rPr>
        <w:t> </w:t>
      </w:r>
      <w:r>
        <w:rPr>
          <w:color w:val="080808"/>
          <w:w w:val="105"/>
          <w:sz w:val="15"/>
        </w:rPr>
        <w:t>a</w:t>
      </w:r>
      <w:r>
        <w:rPr>
          <w:color w:val="080808"/>
          <w:spacing w:val="-6"/>
          <w:w w:val="105"/>
          <w:sz w:val="15"/>
        </w:rPr>
        <w:t> </w:t>
      </w:r>
      <w:r>
        <w:rPr>
          <w:color w:val="080808"/>
          <w:w w:val="105"/>
          <w:sz w:val="15"/>
        </w:rPr>
        <w:t>statement</w:t>
      </w:r>
      <w:r>
        <w:rPr>
          <w:color w:val="080808"/>
          <w:spacing w:val="-1"/>
          <w:w w:val="105"/>
          <w:sz w:val="15"/>
        </w:rPr>
        <w:t> </w:t>
      </w:r>
      <w:r>
        <w:rPr>
          <w:color w:val="080808"/>
          <w:w w:val="105"/>
          <w:sz w:val="15"/>
        </w:rPr>
        <w:t>of</w:t>
      </w:r>
      <w:r>
        <w:rPr>
          <w:color w:val="080808"/>
          <w:spacing w:val="-9"/>
          <w:w w:val="105"/>
          <w:sz w:val="15"/>
        </w:rPr>
        <w:t> </w:t>
      </w:r>
      <w:r>
        <w:rPr>
          <w:color w:val="080808"/>
          <w:w w:val="105"/>
          <w:sz w:val="15"/>
        </w:rPr>
        <w:t>the</w:t>
      </w:r>
      <w:r>
        <w:rPr>
          <w:color w:val="080808"/>
          <w:spacing w:val="-6"/>
          <w:w w:val="105"/>
          <w:sz w:val="15"/>
        </w:rPr>
        <w:t> </w:t>
      </w:r>
      <w:r>
        <w:rPr>
          <w:color w:val="080808"/>
          <w:w w:val="105"/>
          <w:sz w:val="15"/>
        </w:rPr>
        <w:t>facts</w:t>
      </w:r>
      <w:r>
        <w:rPr>
          <w:color w:val="080808"/>
          <w:spacing w:val="-5"/>
          <w:w w:val="105"/>
          <w:sz w:val="15"/>
        </w:rPr>
        <w:t> </w:t>
      </w:r>
      <w:r>
        <w:rPr>
          <w:color w:val="080808"/>
          <w:w w:val="105"/>
          <w:sz w:val="15"/>
        </w:rPr>
        <w:t>supporting</w:t>
      </w:r>
      <w:r>
        <w:rPr>
          <w:color w:val="080808"/>
          <w:spacing w:val="1"/>
          <w:w w:val="105"/>
          <w:sz w:val="15"/>
        </w:rPr>
        <w:t> </w:t>
      </w:r>
      <w:r>
        <w:rPr>
          <w:color w:val="080808"/>
          <w:w w:val="105"/>
          <w:sz w:val="15"/>
        </w:rPr>
        <w:t>the proposed change to depreciate or amortize the</w:t>
      </w:r>
      <w:r>
        <w:rPr>
          <w:color w:val="080808"/>
          <w:spacing w:val="15"/>
          <w:w w:val="105"/>
          <w:sz w:val="15"/>
        </w:rPr>
        <w:t> </w:t>
      </w:r>
      <w:r>
        <w:rPr>
          <w:color w:val="080808"/>
          <w:w w:val="105"/>
          <w:sz w:val="15"/>
        </w:rPr>
        <w:t>property.</w:t>
      </w:r>
    </w:p>
    <w:p>
      <w:pPr>
        <w:pStyle w:val="ListParagraph"/>
        <w:numPr>
          <w:ilvl w:val="0"/>
          <w:numId w:val="98"/>
        </w:numPr>
        <w:tabs>
          <w:tab w:pos="849" w:val="left" w:leader="none"/>
          <w:tab w:pos="850" w:val="left" w:leader="none"/>
        </w:tabs>
        <w:spacing w:line="333" w:lineRule="auto" w:before="1" w:after="0"/>
        <w:ind w:left="849" w:right="697" w:hanging="362"/>
        <w:jc w:val="left"/>
        <w:rPr>
          <w:color w:val="080808"/>
          <w:sz w:val="14"/>
        </w:rPr>
      </w:pPr>
      <w:r>
        <w:rPr>
          <w:color w:val="080808"/>
          <w:w w:val="105"/>
          <w:sz w:val="15"/>
        </w:rPr>
        <w:t>If</w:t>
      </w:r>
      <w:r>
        <w:rPr>
          <w:color w:val="080808"/>
          <w:spacing w:val="-13"/>
          <w:w w:val="105"/>
          <w:sz w:val="15"/>
        </w:rPr>
        <w:t> </w:t>
      </w:r>
      <w:r>
        <w:rPr>
          <w:color w:val="080808"/>
          <w:w w:val="105"/>
          <w:sz w:val="15"/>
        </w:rPr>
        <w:t>the</w:t>
      </w:r>
      <w:r>
        <w:rPr>
          <w:color w:val="080808"/>
          <w:spacing w:val="-10"/>
          <w:w w:val="105"/>
          <w:sz w:val="15"/>
        </w:rPr>
        <w:t> </w:t>
      </w:r>
      <w:r>
        <w:rPr>
          <w:color w:val="080808"/>
          <w:w w:val="105"/>
          <w:sz w:val="15"/>
        </w:rPr>
        <w:t>property</w:t>
      </w:r>
      <w:r>
        <w:rPr>
          <w:color w:val="080808"/>
          <w:spacing w:val="-4"/>
          <w:w w:val="105"/>
          <w:sz w:val="15"/>
        </w:rPr>
        <w:t> </w:t>
      </w:r>
      <w:r>
        <w:rPr>
          <w:color w:val="080808"/>
          <w:w w:val="105"/>
          <w:sz w:val="15"/>
        </w:rPr>
        <w:t>is</w:t>
      </w:r>
      <w:r>
        <w:rPr>
          <w:color w:val="080808"/>
          <w:spacing w:val="-6"/>
          <w:w w:val="105"/>
          <w:sz w:val="15"/>
        </w:rPr>
        <w:t> </w:t>
      </w:r>
      <w:r>
        <w:rPr>
          <w:color w:val="1C1C1C"/>
          <w:w w:val="105"/>
          <w:sz w:val="15"/>
        </w:rPr>
        <w:t>currently</w:t>
      </w:r>
      <w:r>
        <w:rPr>
          <w:color w:val="1C1C1C"/>
          <w:spacing w:val="-7"/>
          <w:w w:val="105"/>
          <w:sz w:val="15"/>
        </w:rPr>
        <w:t> </w:t>
      </w:r>
      <w:r>
        <w:rPr>
          <w:color w:val="080808"/>
          <w:w w:val="105"/>
          <w:sz w:val="15"/>
        </w:rPr>
        <w:t>treated</w:t>
      </w:r>
      <w:r>
        <w:rPr>
          <w:color w:val="080808"/>
          <w:spacing w:val="-2"/>
          <w:w w:val="105"/>
          <w:sz w:val="15"/>
        </w:rPr>
        <w:t> </w:t>
      </w:r>
      <w:r>
        <w:rPr>
          <w:color w:val="080808"/>
          <w:w w:val="105"/>
          <w:sz w:val="15"/>
        </w:rPr>
        <w:t>and/or will</w:t>
      </w:r>
      <w:r>
        <w:rPr>
          <w:color w:val="080808"/>
          <w:spacing w:val="-10"/>
          <w:w w:val="105"/>
          <w:sz w:val="15"/>
        </w:rPr>
        <w:t> </w:t>
      </w:r>
      <w:r>
        <w:rPr>
          <w:color w:val="080808"/>
          <w:w w:val="105"/>
          <w:sz w:val="15"/>
        </w:rPr>
        <w:t>be</w:t>
      </w:r>
      <w:r>
        <w:rPr>
          <w:color w:val="080808"/>
          <w:spacing w:val="-5"/>
          <w:w w:val="105"/>
          <w:sz w:val="15"/>
        </w:rPr>
        <w:t> </w:t>
      </w:r>
      <w:r>
        <w:rPr>
          <w:color w:val="080808"/>
          <w:w w:val="105"/>
          <w:sz w:val="15"/>
        </w:rPr>
        <w:t>treated</w:t>
      </w:r>
      <w:r>
        <w:rPr>
          <w:color w:val="080808"/>
          <w:spacing w:val="-6"/>
          <w:w w:val="105"/>
          <w:sz w:val="15"/>
        </w:rPr>
        <w:t> </w:t>
      </w:r>
      <w:r>
        <w:rPr>
          <w:color w:val="080808"/>
          <w:w w:val="105"/>
          <w:sz w:val="15"/>
        </w:rPr>
        <w:t>as</w:t>
      </w:r>
      <w:r>
        <w:rPr>
          <w:color w:val="080808"/>
          <w:spacing w:val="-11"/>
          <w:w w:val="105"/>
          <w:sz w:val="15"/>
        </w:rPr>
        <w:t> </w:t>
      </w:r>
      <w:r>
        <w:rPr>
          <w:color w:val="080808"/>
          <w:w w:val="105"/>
          <w:sz w:val="15"/>
        </w:rPr>
        <w:t>depreciable</w:t>
      </w:r>
      <w:r>
        <w:rPr>
          <w:color w:val="080808"/>
          <w:spacing w:val="1"/>
          <w:w w:val="105"/>
          <w:sz w:val="15"/>
        </w:rPr>
        <w:t> </w:t>
      </w:r>
      <w:r>
        <w:rPr>
          <w:color w:val="080808"/>
          <w:w w:val="105"/>
          <w:sz w:val="15"/>
        </w:rPr>
        <w:t>or</w:t>
      </w:r>
      <w:r>
        <w:rPr>
          <w:color w:val="080808"/>
          <w:spacing w:val="-8"/>
          <w:w w:val="105"/>
          <w:sz w:val="15"/>
        </w:rPr>
        <w:t> </w:t>
      </w:r>
      <w:r>
        <w:rPr>
          <w:color w:val="080808"/>
          <w:w w:val="105"/>
          <w:sz w:val="15"/>
        </w:rPr>
        <w:t>amortizable</w:t>
      </w:r>
      <w:r>
        <w:rPr>
          <w:color w:val="080808"/>
          <w:spacing w:val="1"/>
          <w:w w:val="105"/>
          <w:sz w:val="15"/>
        </w:rPr>
        <w:t> </w:t>
      </w:r>
      <w:r>
        <w:rPr>
          <w:color w:val="080808"/>
          <w:w w:val="105"/>
          <w:sz w:val="15"/>
        </w:rPr>
        <w:t>property,</w:t>
      </w:r>
      <w:r>
        <w:rPr>
          <w:color w:val="080808"/>
          <w:spacing w:val="-2"/>
          <w:w w:val="105"/>
          <w:sz w:val="15"/>
        </w:rPr>
        <w:t> </w:t>
      </w:r>
      <w:r>
        <w:rPr>
          <w:color w:val="080808"/>
          <w:w w:val="105"/>
          <w:sz w:val="15"/>
        </w:rPr>
        <w:t>provide</w:t>
      </w:r>
      <w:r>
        <w:rPr>
          <w:color w:val="080808"/>
          <w:spacing w:val="-4"/>
          <w:w w:val="105"/>
          <w:sz w:val="15"/>
        </w:rPr>
        <w:t> </w:t>
      </w:r>
      <w:r>
        <w:rPr>
          <w:color w:val="080808"/>
          <w:w w:val="105"/>
          <w:sz w:val="15"/>
        </w:rPr>
        <w:t>the</w:t>
      </w:r>
      <w:r>
        <w:rPr>
          <w:color w:val="080808"/>
          <w:spacing w:val="-6"/>
          <w:w w:val="105"/>
          <w:sz w:val="15"/>
        </w:rPr>
        <w:t> </w:t>
      </w:r>
      <w:r>
        <w:rPr>
          <w:color w:val="080808"/>
          <w:w w:val="105"/>
          <w:sz w:val="15"/>
        </w:rPr>
        <w:t>following information for both the present (if applicable) and proposed</w:t>
      </w:r>
      <w:r>
        <w:rPr>
          <w:color w:val="080808"/>
          <w:spacing w:val="-30"/>
          <w:w w:val="105"/>
          <w:sz w:val="15"/>
        </w:rPr>
        <w:t> </w:t>
      </w:r>
      <w:r>
        <w:rPr>
          <w:color w:val="080808"/>
          <w:w w:val="105"/>
          <w:sz w:val="15"/>
        </w:rPr>
        <w:t>methods:</w:t>
      </w:r>
    </w:p>
    <w:p>
      <w:pPr>
        <w:pStyle w:val="ListParagraph"/>
        <w:numPr>
          <w:ilvl w:val="1"/>
          <w:numId w:val="98"/>
        </w:numPr>
        <w:tabs>
          <w:tab w:pos="846" w:val="left" w:leader="none"/>
        </w:tabs>
        <w:spacing w:line="240" w:lineRule="auto" w:before="1" w:after="0"/>
        <w:ind w:left="845" w:right="0" w:hanging="273"/>
        <w:jc w:val="left"/>
        <w:rPr>
          <w:color w:val="080808"/>
          <w:sz w:val="15"/>
        </w:rPr>
      </w:pPr>
      <w:r>
        <w:rPr>
          <w:color w:val="080808"/>
          <w:w w:val="105"/>
          <w:sz w:val="15"/>
        </w:rPr>
        <w:t>The Code section under which the property is or will be depreciated or amortized (for example</w:t>
      </w:r>
      <w:r>
        <w:rPr>
          <w:color w:val="383838"/>
          <w:w w:val="105"/>
          <w:sz w:val="15"/>
        </w:rPr>
        <w:t>, </w:t>
      </w:r>
      <w:r>
        <w:rPr>
          <w:color w:val="080808"/>
          <w:w w:val="105"/>
          <w:sz w:val="15"/>
        </w:rPr>
        <w:t>section</w:t>
      </w:r>
      <w:r>
        <w:rPr>
          <w:color w:val="080808"/>
          <w:spacing w:val="-20"/>
          <w:w w:val="105"/>
          <w:sz w:val="15"/>
        </w:rPr>
        <w:t> </w:t>
      </w:r>
      <w:r>
        <w:rPr>
          <w:color w:val="080808"/>
          <w:w w:val="105"/>
          <w:sz w:val="15"/>
        </w:rPr>
        <w:t>168(9)).</w:t>
      </w:r>
    </w:p>
    <w:p>
      <w:pPr>
        <w:pStyle w:val="BodyText"/>
        <w:rPr>
          <w:sz w:val="30"/>
        </w:rPr>
      </w:pPr>
      <w:r>
        <w:rPr/>
        <w:br w:type="column"/>
      </w:r>
      <w:r>
        <w:rPr>
          <w:sz w:val="30"/>
        </w:rPr>
      </w:r>
    </w:p>
    <w:p>
      <w:pPr>
        <w:pStyle w:val="BodyText"/>
        <w:spacing w:before="4"/>
        <w:rPr>
          <w:sz w:val="30"/>
        </w:rPr>
      </w:pPr>
    </w:p>
    <w:p>
      <w:pPr>
        <w:spacing w:line="281" w:lineRule="exact" w:before="1"/>
        <w:ind w:left="-40" w:right="0" w:firstLine="0"/>
        <w:jc w:val="left"/>
        <w:rPr>
          <w:b/>
          <w:sz w:val="15"/>
        </w:rPr>
      </w:pPr>
      <w:r>
        <w:rPr>
          <w:color w:val="080808"/>
          <w:sz w:val="28"/>
        </w:rPr>
        <w:t>D</w:t>
      </w:r>
      <w:r>
        <w:rPr>
          <w:color w:val="080808"/>
          <w:spacing w:val="-29"/>
          <w:sz w:val="28"/>
        </w:rPr>
        <w:t> </w:t>
      </w:r>
      <w:r>
        <w:rPr>
          <w:b/>
          <w:color w:val="080808"/>
          <w:sz w:val="15"/>
        </w:rPr>
        <w:t>Yes</w:t>
      </w:r>
    </w:p>
    <w:p>
      <w:pPr>
        <w:spacing w:line="281" w:lineRule="exact" w:before="0"/>
        <w:ind w:left="-40" w:right="0" w:firstLine="0"/>
        <w:jc w:val="left"/>
        <w:rPr>
          <w:b/>
          <w:sz w:val="15"/>
        </w:rPr>
      </w:pPr>
      <w:r>
        <w:rPr>
          <w:color w:val="080808"/>
          <w:sz w:val="28"/>
        </w:rPr>
        <w:t>D</w:t>
      </w:r>
      <w:r>
        <w:rPr>
          <w:color w:val="080808"/>
          <w:spacing w:val="-29"/>
          <w:sz w:val="28"/>
        </w:rPr>
        <w:t> </w:t>
      </w:r>
      <w:r>
        <w:rPr>
          <w:b/>
          <w:color w:val="080808"/>
          <w:sz w:val="15"/>
        </w:rPr>
        <w:t>Yes</w:t>
      </w:r>
    </w:p>
    <w:p>
      <w:pPr>
        <w:spacing w:after="0" w:line="281" w:lineRule="exact"/>
        <w:jc w:val="left"/>
        <w:rPr>
          <w:sz w:val="15"/>
        </w:rPr>
        <w:sectPr>
          <w:type w:val="continuous"/>
          <w:pgSz w:w="12240" w:h="15840"/>
          <w:pgMar w:top="440" w:bottom="280" w:left="540" w:right="160"/>
          <w:cols w:num="2" w:equalWidth="0">
            <w:col w:w="9606" w:space="40"/>
            <w:col w:w="1894"/>
          </w:cols>
        </w:sectPr>
      </w:pPr>
    </w:p>
    <w:p>
      <w:pPr>
        <w:pStyle w:val="ListParagraph"/>
        <w:numPr>
          <w:ilvl w:val="1"/>
          <w:numId w:val="98"/>
        </w:numPr>
        <w:tabs>
          <w:tab w:pos="846" w:val="left" w:leader="none"/>
        </w:tabs>
        <w:spacing w:line="333" w:lineRule="auto" w:before="68" w:after="0"/>
        <w:ind w:left="848" w:right="1875" w:hanging="273"/>
        <w:jc w:val="left"/>
        <w:rPr>
          <w:color w:val="080808"/>
          <w:sz w:val="14"/>
        </w:rPr>
      </w:pPr>
      <w:r>
        <w:rPr>
          <w:color w:val="080808"/>
          <w:w w:val="105"/>
          <w:sz w:val="15"/>
        </w:rPr>
        <w:t>The applicable asset class from </w:t>
      </w:r>
      <w:r>
        <w:rPr>
          <w:color w:val="080808"/>
          <w:spacing w:val="-4"/>
          <w:w w:val="105"/>
          <w:sz w:val="15"/>
        </w:rPr>
        <w:t>Rev</w:t>
      </w:r>
      <w:r>
        <w:rPr>
          <w:color w:val="4F4F4F"/>
          <w:spacing w:val="-4"/>
          <w:w w:val="105"/>
          <w:sz w:val="15"/>
        </w:rPr>
        <w:t>. </w:t>
      </w:r>
      <w:r>
        <w:rPr>
          <w:color w:val="080808"/>
          <w:spacing w:val="-3"/>
          <w:w w:val="105"/>
          <w:sz w:val="15"/>
        </w:rPr>
        <w:t>Proc</w:t>
      </w:r>
      <w:r>
        <w:rPr>
          <w:color w:val="383838"/>
          <w:spacing w:val="-3"/>
          <w:w w:val="105"/>
          <w:sz w:val="15"/>
        </w:rPr>
        <w:t>. </w:t>
      </w:r>
      <w:r>
        <w:rPr>
          <w:color w:val="080808"/>
          <w:w w:val="105"/>
          <w:sz w:val="15"/>
        </w:rPr>
        <w:t>87-56</w:t>
      </w:r>
      <w:r>
        <w:rPr>
          <w:color w:val="383838"/>
          <w:w w:val="105"/>
          <w:sz w:val="15"/>
        </w:rPr>
        <w:t>, </w:t>
      </w:r>
      <w:r>
        <w:rPr>
          <w:color w:val="080808"/>
          <w:w w:val="105"/>
          <w:sz w:val="15"/>
        </w:rPr>
        <w:t>1987-2 C.B</w:t>
      </w:r>
      <w:r>
        <w:rPr>
          <w:color w:val="383838"/>
          <w:w w:val="105"/>
          <w:sz w:val="15"/>
        </w:rPr>
        <w:t>. </w:t>
      </w:r>
      <w:r>
        <w:rPr>
          <w:color w:val="080808"/>
          <w:spacing w:val="-4"/>
          <w:w w:val="105"/>
          <w:sz w:val="15"/>
        </w:rPr>
        <w:t>674</w:t>
      </w:r>
      <w:r>
        <w:rPr>
          <w:color w:val="383838"/>
          <w:spacing w:val="-4"/>
          <w:w w:val="105"/>
          <w:sz w:val="15"/>
        </w:rPr>
        <w:t>, </w:t>
      </w:r>
      <w:r>
        <w:rPr>
          <w:color w:val="080808"/>
          <w:w w:val="105"/>
          <w:sz w:val="15"/>
        </w:rPr>
        <w:t>for each asset depreciated under section 168 (MACRS) or under section 1400L; the applicable asset class from </w:t>
      </w:r>
      <w:r>
        <w:rPr>
          <w:color w:val="080808"/>
          <w:spacing w:val="-3"/>
          <w:w w:val="105"/>
          <w:sz w:val="15"/>
        </w:rPr>
        <w:t>Rev</w:t>
      </w:r>
      <w:r>
        <w:rPr>
          <w:color w:val="383838"/>
          <w:spacing w:val="-3"/>
          <w:w w:val="105"/>
          <w:sz w:val="15"/>
        </w:rPr>
        <w:t>. </w:t>
      </w:r>
      <w:r>
        <w:rPr>
          <w:color w:val="080808"/>
          <w:w w:val="105"/>
          <w:sz w:val="15"/>
        </w:rPr>
        <w:t>Proc. 83-35, 1983-1 </w:t>
      </w:r>
      <w:r>
        <w:rPr>
          <w:color w:val="080808"/>
          <w:spacing w:val="-3"/>
          <w:w w:val="105"/>
          <w:sz w:val="15"/>
        </w:rPr>
        <w:t>C.B</w:t>
      </w:r>
      <w:r>
        <w:rPr>
          <w:color w:val="383838"/>
          <w:spacing w:val="-3"/>
          <w:w w:val="105"/>
          <w:sz w:val="15"/>
        </w:rPr>
        <w:t>. </w:t>
      </w:r>
      <w:r>
        <w:rPr>
          <w:color w:val="080808"/>
          <w:spacing w:val="-3"/>
          <w:w w:val="105"/>
          <w:sz w:val="15"/>
        </w:rPr>
        <w:t>745</w:t>
      </w:r>
      <w:r>
        <w:rPr>
          <w:color w:val="383838"/>
          <w:spacing w:val="-3"/>
          <w:w w:val="105"/>
          <w:sz w:val="15"/>
        </w:rPr>
        <w:t>, </w:t>
      </w:r>
      <w:r>
        <w:rPr>
          <w:color w:val="080808"/>
          <w:w w:val="105"/>
          <w:sz w:val="15"/>
        </w:rPr>
        <w:t>for each asset depreciated under former section 168 (ACRS); an explanation why no asset class is identified for each asset for which an asset class has not been identified by the</w:t>
      </w:r>
      <w:r>
        <w:rPr>
          <w:color w:val="080808"/>
          <w:spacing w:val="-2"/>
          <w:w w:val="105"/>
          <w:sz w:val="15"/>
        </w:rPr>
        <w:t> </w:t>
      </w:r>
      <w:r>
        <w:rPr>
          <w:color w:val="080808"/>
          <w:w w:val="105"/>
          <w:sz w:val="15"/>
        </w:rPr>
        <w:t>applicant.</w:t>
      </w:r>
    </w:p>
    <w:p>
      <w:pPr>
        <w:pStyle w:val="ListParagraph"/>
        <w:numPr>
          <w:ilvl w:val="1"/>
          <w:numId w:val="98"/>
        </w:numPr>
        <w:tabs>
          <w:tab w:pos="846" w:val="left" w:leader="none"/>
        </w:tabs>
        <w:spacing w:line="240" w:lineRule="auto" w:before="2" w:after="0"/>
        <w:ind w:left="845" w:right="0" w:hanging="275"/>
        <w:jc w:val="left"/>
        <w:rPr>
          <w:color w:val="080808"/>
          <w:sz w:val="15"/>
        </w:rPr>
      </w:pPr>
      <w:r>
        <w:rPr>
          <w:color w:val="080808"/>
          <w:w w:val="105"/>
          <w:sz w:val="15"/>
        </w:rPr>
        <w:t>The facts to support the asset class for the proposed</w:t>
      </w:r>
      <w:r>
        <w:rPr>
          <w:color w:val="080808"/>
          <w:spacing w:val="13"/>
          <w:w w:val="105"/>
          <w:sz w:val="15"/>
        </w:rPr>
        <w:t> </w:t>
      </w:r>
      <w:r>
        <w:rPr>
          <w:color w:val="080808"/>
          <w:w w:val="105"/>
          <w:sz w:val="15"/>
        </w:rPr>
        <w:t>method.</w:t>
      </w:r>
    </w:p>
    <w:p>
      <w:pPr>
        <w:pStyle w:val="ListParagraph"/>
        <w:numPr>
          <w:ilvl w:val="1"/>
          <w:numId w:val="98"/>
        </w:numPr>
        <w:tabs>
          <w:tab w:pos="846" w:val="left" w:leader="none"/>
        </w:tabs>
        <w:spacing w:line="319" w:lineRule="auto" w:before="64" w:after="0"/>
        <w:ind w:left="849" w:right="2048" w:hanging="276"/>
        <w:jc w:val="left"/>
        <w:rPr>
          <w:rFonts w:ascii="Times New Roman"/>
          <w:color w:val="080808"/>
          <w:sz w:val="16"/>
        </w:rPr>
      </w:pPr>
      <w:r>
        <w:rPr>
          <w:color w:val="080808"/>
          <w:w w:val="105"/>
          <w:sz w:val="15"/>
        </w:rPr>
        <w:t>The</w:t>
      </w:r>
      <w:r>
        <w:rPr>
          <w:color w:val="080808"/>
          <w:spacing w:val="-7"/>
          <w:w w:val="105"/>
          <w:sz w:val="15"/>
        </w:rPr>
        <w:t> </w:t>
      </w:r>
      <w:r>
        <w:rPr>
          <w:color w:val="080808"/>
          <w:w w:val="105"/>
          <w:sz w:val="15"/>
        </w:rPr>
        <w:t>depreciation</w:t>
      </w:r>
      <w:r>
        <w:rPr>
          <w:color w:val="080808"/>
          <w:spacing w:val="1"/>
          <w:w w:val="105"/>
          <w:sz w:val="15"/>
        </w:rPr>
        <w:t> </w:t>
      </w:r>
      <w:r>
        <w:rPr>
          <w:color w:val="080808"/>
          <w:w w:val="105"/>
          <w:sz w:val="15"/>
        </w:rPr>
        <w:t>or</w:t>
      </w:r>
      <w:r>
        <w:rPr>
          <w:color w:val="080808"/>
          <w:spacing w:val="-9"/>
          <w:w w:val="105"/>
          <w:sz w:val="15"/>
        </w:rPr>
        <w:t> </w:t>
      </w:r>
      <w:r>
        <w:rPr>
          <w:color w:val="080808"/>
          <w:w w:val="105"/>
          <w:sz w:val="15"/>
        </w:rPr>
        <w:t>amortization</w:t>
      </w:r>
      <w:r>
        <w:rPr>
          <w:color w:val="080808"/>
          <w:spacing w:val="5"/>
          <w:w w:val="105"/>
          <w:sz w:val="15"/>
        </w:rPr>
        <w:t> </w:t>
      </w:r>
      <w:r>
        <w:rPr>
          <w:color w:val="080808"/>
          <w:w w:val="105"/>
          <w:sz w:val="15"/>
        </w:rPr>
        <w:t>method</w:t>
      </w:r>
      <w:r>
        <w:rPr>
          <w:color w:val="080808"/>
          <w:spacing w:val="-3"/>
          <w:w w:val="105"/>
          <w:sz w:val="15"/>
        </w:rPr>
        <w:t> </w:t>
      </w:r>
      <w:r>
        <w:rPr>
          <w:color w:val="080808"/>
          <w:w w:val="105"/>
          <w:sz w:val="15"/>
        </w:rPr>
        <w:t>of</w:t>
      </w:r>
      <w:r>
        <w:rPr>
          <w:color w:val="080808"/>
          <w:spacing w:val="-8"/>
          <w:w w:val="105"/>
          <w:sz w:val="15"/>
        </w:rPr>
        <w:t> </w:t>
      </w:r>
      <w:r>
        <w:rPr>
          <w:color w:val="080808"/>
          <w:w w:val="105"/>
          <w:sz w:val="15"/>
        </w:rPr>
        <w:t>the</w:t>
      </w:r>
      <w:r>
        <w:rPr>
          <w:color w:val="080808"/>
          <w:spacing w:val="-8"/>
          <w:w w:val="105"/>
          <w:sz w:val="15"/>
        </w:rPr>
        <w:t> </w:t>
      </w:r>
      <w:r>
        <w:rPr>
          <w:color w:val="080808"/>
          <w:w w:val="105"/>
          <w:sz w:val="15"/>
        </w:rPr>
        <w:t>property</w:t>
      </w:r>
      <w:r>
        <w:rPr>
          <w:color w:val="383838"/>
          <w:w w:val="105"/>
          <w:sz w:val="15"/>
        </w:rPr>
        <w:t>,</w:t>
      </w:r>
      <w:r>
        <w:rPr>
          <w:color w:val="383838"/>
          <w:spacing w:val="-7"/>
          <w:w w:val="105"/>
          <w:sz w:val="15"/>
        </w:rPr>
        <w:t> </w:t>
      </w:r>
      <w:r>
        <w:rPr>
          <w:color w:val="080808"/>
          <w:w w:val="105"/>
          <w:sz w:val="15"/>
        </w:rPr>
        <w:t>including</w:t>
      </w:r>
      <w:r>
        <w:rPr>
          <w:color w:val="080808"/>
          <w:spacing w:val="-8"/>
          <w:w w:val="105"/>
          <w:sz w:val="15"/>
        </w:rPr>
        <w:t> </w:t>
      </w:r>
      <w:r>
        <w:rPr>
          <w:color w:val="080808"/>
          <w:w w:val="105"/>
          <w:sz w:val="15"/>
        </w:rPr>
        <w:t>the</w:t>
      </w:r>
      <w:r>
        <w:rPr>
          <w:color w:val="080808"/>
          <w:spacing w:val="-8"/>
          <w:w w:val="105"/>
          <w:sz w:val="15"/>
        </w:rPr>
        <w:t> </w:t>
      </w:r>
      <w:r>
        <w:rPr>
          <w:color w:val="080808"/>
          <w:w w:val="105"/>
          <w:sz w:val="15"/>
        </w:rPr>
        <w:t>applicable</w:t>
      </w:r>
      <w:r>
        <w:rPr>
          <w:color w:val="080808"/>
          <w:spacing w:val="-4"/>
          <w:w w:val="105"/>
          <w:sz w:val="15"/>
        </w:rPr>
        <w:t> </w:t>
      </w:r>
      <w:r>
        <w:rPr>
          <w:color w:val="080808"/>
          <w:w w:val="105"/>
          <w:sz w:val="15"/>
        </w:rPr>
        <w:t>Code</w:t>
      </w:r>
      <w:r>
        <w:rPr>
          <w:color w:val="080808"/>
          <w:spacing w:val="-5"/>
          <w:w w:val="105"/>
          <w:sz w:val="15"/>
        </w:rPr>
        <w:t> </w:t>
      </w:r>
      <w:r>
        <w:rPr>
          <w:color w:val="080808"/>
          <w:w w:val="105"/>
          <w:sz w:val="15"/>
        </w:rPr>
        <w:t>section</w:t>
      </w:r>
      <w:r>
        <w:rPr>
          <w:color w:val="080808"/>
          <w:spacing w:val="-5"/>
          <w:w w:val="105"/>
          <w:sz w:val="15"/>
        </w:rPr>
        <w:t> </w:t>
      </w:r>
      <w:r>
        <w:rPr>
          <w:color w:val="080808"/>
          <w:w w:val="105"/>
          <w:sz w:val="15"/>
        </w:rPr>
        <w:t>(for</w:t>
      </w:r>
      <w:r>
        <w:rPr>
          <w:color w:val="080808"/>
          <w:spacing w:val="-6"/>
          <w:w w:val="105"/>
          <w:sz w:val="15"/>
        </w:rPr>
        <w:t> </w:t>
      </w:r>
      <w:r>
        <w:rPr>
          <w:color w:val="080808"/>
          <w:w w:val="105"/>
          <w:sz w:val="15"/>
        </w:rPr>
        <w:t>example,</w:t>
      </w:r>
      <w:r>
        <w:rPr>
          <w:color w:val="080808"/>
          <w:spacing w:val="-3"/>
          <w:w w:val="105"/>
          <w:sz w:val="15"/>
        </w:rPr>
        <w:t> </w:t>
      </w:r>
      <w:r>
        <w:rPr>
          <w:color w:val="080808"/>
          <w:w w:val="105"/>
          <w:sz w:val="15"/>
        </w:rPr>
        <w:t>200%</w:t>
      </w:r>
      <w:r>
        <w:rPr>
          <w:color w:val="080808"/>
          <w:spacing w:val="-6"/>
          <w:w w:val="105"/>
          <w:sz w:val="15"/>
        </w:rPr>
        <w:t> </w:t>
      </w:r>
      <w:r>
        <w:rPr>
          <w:color w:val="080808"/>
          <w:w w:val="105"/>
          <w:sz w:val="15"/>
        </w:rPr>
        <w:t>declining balance method under section</w:t>
      </w:r>
      <w:r>
        <w:rPr>
          <w:color w:val="080808"/>
          <w:spacing w:val="20"/>
          <w:w w:val="105"/>
          <w:sz w:val="15"/>
        </w:rPr>
        <w:t> </w:t>
      </w:r>
      <w:r>
        <w:rPr>
          <w:color w:val="080808"/>
          <w:w w:val="105"/>
          <w:sz w:val="15"/>
        </w:rPr>
        <w:t>168(b)(1)).</w:t>
      </w:r>
    </w:p>
    <w:p>
      <w:pPr>
        <w:pStyle w:val="ListParagraph"/>
        <w:numPr>
          <w:ilvl w:val="1"/>
          <w:numId w:val="98"/>
        </w:numPr>
        <w:tabs>
          <w:tab w:pos="846" w:val="left" w:leader="none"/>
        </w:tabs>
        <w:spacing w:line="240" w:lineRule="auto" w:before="11" w:after="0"/>
        <w:ind w:left="845" w:right="0" w:hanging="271"/>
        <w:jc w:val="left"/>
        <w:rPr>
          <w:color w:val="080808"/>
          <w:sz w:val="14"/>
        </w:rPr>
      </w:pPr>
      <w:r>
        <w:rPr>
          <w:color w:val="080808"/>
          <w:w w:val="105"/>
          <w:sz w:val="15"/>
        </w:rPr>
        <w:t>The useful life, recovery period, or amortization period of the</w:t>
      </w:r>
      <w:r>
        <w:rPr>
          <w:color w:val="080808"/>
          <w:spacing w:val="-20"/>
          <w:w w:val="105"/>
          <w:sz w:val="15"/>
        </w:rPr>
        <w:t> </w:t>
      </w:r>
      <w:r>
        <w:rPr>
          <w:color w:val="080808"/>
          <w:spacing w:val="-3"/>
          <w:w w:val="105"/>
          <w:sz w:val="15"/>
        </w:rPr>
        <w:t>property</w:t>
      </w:r>
      <w:r>
        <w:rPr>
          <w:color w:val="383838"/>
          <w:spacing w:val="-3"/>
          <w:w w:val="105"/>
          <w:sz w:val="15"/>
        </w:rPr>
        <w:t>.</w:t>
      </w:r>
    </w:p>
    <w:p>
      <w:pPr>
        <w:pStyle w:val="ListParagraph"/>
        <w:numPr>
          <w:ilvl w:val="1"/>
          <w:numId w:val="98"/>
        </w:numPr>
        <w:tabs>
          <w:tab w:pos="845" w:val="left" w:leader="none"/>
          <w:tab w:pos="846" w:val="left" w:leader="none"/>
        </w:tabs>
        <w:spacing w:line="240" w:lineRule="auto" w:before="72" w:after="0"/>
        <w:ind w:left="845" w:right="0" w:hanging="273"/>
        <w:jc w:val="left"/>
        <w:rPr>
          <w:color w:val="080808"/>
          <w:sz w:val="15"/>
        </w:rPr>
      </w:pPr>
      <w:r>
        <w:rPr>
          <w:color w:val="080808"/>
          <w:w w:val="105"/>
          <w:sz w:val="15"/>
        </w:rPr>
        <w:t>The applicable convention of the</w:t>
      </w:r>
      <w:r>
        <w:rPr>
          <w:color w:val="080808"/>
          <w:spacing w:val="2"/>
          <w:w w:val="105"/>
          <w:sz w:val="15"/>
        </w:rPr>
        <w:t> </w:t>
      </w:r>
      <w:r>
        <w:rPr>
          <w:color w:val="080808"/>
          <w:w w:val="105"/>
          <w:sz w:val="15"/>
        </w:rPr>
        <w:t>property.</w:t>
      </w:r>
    </w:p>
    <w:p>
      <w:pPr>
        <w:pStyle w:val="ListParagraph"/>
        <w:numPr>
          <w:ilvl w:val="1"/>
          <w:numId w:val="98"/>
        </w:numPr>
        <w:tabs>
          <w:tab w:pos="848" w:val="left" w:leader="none"/>
        </w:tabs>
        <w:spacing w:line="338" w:lineRule="auto" w:before="63" w:after="0"/>
        <w:ind w:left="847" w:right="1957" w:hanging="274"/>
        <w:jc w:val="left"/>
        <w:rPr>
          <w:color w:val="080808"/>
          <w:sz w:val="15"/>
        </w:rPr>
      </w:pPr>
      <w:r>
        <w:rPr>
          <w:color w:val="080808"/>
          <w:w w:val="105"/>
          <w:sz w:val="15"/>
        </w:rPr>
        <w:t>Whether the additional first-year special depreciation allowance (for example, as provided by section 168(k), 168(1), 168(m), 168(n),</w:t>
      </w:r>
      <w:r>
        <w:rPr>
          <w:color w:val="080808"/>
          <w:spacing w:val="-6"/>
          <w:w w:val="105"/>
          <w:sz w:val="15"/>
        </w:rPr>
        <w:t> </w:t>
      </w:r>
      <w:r>
        <w:rPr>
          <w:color w:val="080808"/>
          <w:w w:val="105"/>
          <w:sz w:val="15"/>
        </w:rPr>
        <w:t>1400L(b),</w:t>
      </w:r>
      <w:r>
        <w:rPr>
          <w:color w:val="080808"/>
          <w:spacing w:val="-1"/>
          <w:w w:val="105"/>
          <w:sz w:val="15"/>
        </w:rPr>
        <w:t> </w:t>
      </w:r>
      <w:r>
        <w:rPr>
          <w:color w:val="080808"/>
          <w:w w:val="105"/>
          <w:sz w:val="15"/>
        </w:rPr>
        <w:t>or</w:t>
      </w:r>
      <w:r>
        <w:rPr>
          <w:color w:val="080808"/>
          <w:spacing w:val="-3"/>
          <w:w w:val="105"/>
          <w:sz w:val="15"/>
        </w:rPr>
        <w:t> </w:t>
      </w:r>
      <w:r>
        <w:rPr>
          <w:color w:val="080808"/>
          <w:w w:val="105"/>
          <w:sz w:val="15"/>
        </w:rPr>
        <w:t>1400N(d))</w:t>
      </w:r>
      <w:r>
        <w:rPr>
          <w:color w:val="080808"/>
          <w:spacing w:val="4"/>
          <w:w w:val="105"/>
          <w:sz w:val="15"/>
        </w:rPr>
        <w:t> </w:t>
      </w:r>
      <w:r>
        <w:rPr>
          <w:color w:val="080808"/>
          <w:w w:val="105"/>
          <w:sz w:val="15"/>
        </w:rPr>
        <w:t>was</w:t>
      </w:r>
      <w:r>
        <w:rPr>
          <w:color w:val="080808"/>
          <w:spacing w:val="-7"/>
          <w:w w:val="105"/>
          <w:sz w:val="15"/>
        </w:rPr>
        <w:t> </w:t>
      </w:r>
      <w:r>
        <w:rPr>
          <w:color w:val="080808"/>
          <w:w w:val="105"/>
          <w:sz w:val="15"/>
        </w:rPr>
        <w:t>or</w:t>
      </w:r>
      <w:r>
        <w:rPr>
          <w:color w:val="080808"/>
          <w:spacing w:val="-1"/>
          <w:w w:val="105"/>
          <w:sz w:val="15"/>
        </w:rPr>
        <w:t> </w:t>
      </w:r>
      <w:r>
        <w:rPr>
          <w:color w:val="080808"/>
          <w:w w:val="105"/>
          <w:sz w:val="15"/>
        </w:rPr>
        <w:t>will</w:t>
      </w:r>
      <w:r>
        <w:rPr>
          <w:color w:val="080808"/>
          <w:spacing w:val="-8"/>
          <w:w w:val="105"/>
          <w:sz w:val="15"/>
        </w:rPr>
        <w:t> </w:t>
      </w:r>
      <w:r>
        <w:rPr>
          <w:color w:val="080808"/>
          <w:w w:val="105"/>
          <w:sz w:val="15"/>
        </w:rPr>
        <w:t>be</w:t>
      </w:r>
      <w:r>
        <w:rPr>
          <w:color w:val="080808"/>
          <w:spacing w:val="-10"/>
          <w:w w:val="105"/>
          <w:sz w:val="15"/>
        </w:rPr>
        <w:t> </w:t>
      </w:r>
      <w:r>
        <w:rPr>
          <w:color w:val="080808"/>
          <w:w w:val="105"/>
          <w:sz w:val="15"/>
        </w:rPr>
        <w:t>claimed</w:t>
      </w:r>
      <w:r>
        <w:rPr>
          <w:color w:val="080808"/>
          <w:spacing w:val="-5"/>
          <w:w w:val="105"/>
          <w:sz w:val="15"/>
        </w:rPr>
        <w:t> </w:t>
      </w:r>
      <w:r>
        <w:rPr>
          <w:color w:val="080808"/>
          <w:w w:val="105"/>
          <w:sz w:val="15"/>
        </w:rPr>
        <w:t>for</w:t>
      </w:r>
      <w:r>
        <w:rPr>
          <w:color w:val="080808"/>
          <w:spacing w:val="-2"/>
          <w:w w:val="105"/>
          <w:sz w:val="15"/>
        </w:rPr>
        <w:t> </w:t>
      </w:r>
      <w:r>
        <w:rPr>
          <w:color w:val="080808"/>
          <w:w w:val="105"/>
          <w:sz w:val="15"/>
        </w:rPr>
        <w:t>the</w:t>
      </w:r>
      <w:r>
        <w:rPr>
          <w:color w:val="080808"/>
          <w:spacing w:val="-3"/>
          <w:w w:val="105"/>
          <w:sz w:val="15"/>
        </w:rPr>
        <w:t> </w:t>
      </w:r>
      <w:r>
        <w:rPr>
          <w:color w:val="080808"/>
          <w:w w:val="105"/>
          <w:sz w:val="15"/>
        </w:rPr>
        <w:t>property.</w:t>
      </w:r>
      <w:r>
        <w:rPr>
          <w:color w:val="080808"/>
          <w:spacing w:val="1"/>
          <w:w w:val="105"/>
          <w:sz w:val="15"/>
        </w:rPr>
        <w:t> </w:t>
      </w:r>
      <w:r>
        <w:rPr>
          <w:color w:val="080808"/>
          <w:w w:val="105"/>
          <w:sz w:val="15"/>
        </w:rPr>
        <w:t>If</w:t>
      </w:r>
      <w:r>
        <w:rPr>
          <w:color w:val="080808"/>
          <w:spacing w:val="-9"/>
          <w:w w:val="105"/>
          <w:sz w:val="15"/>
        </w:rPr>
        <w:t> </w:t>
      </w:r>
      <w:r>
        <w:rPr>
          <w:color w:val="080808"/>
          <w:w w:val="105"/>
          <w:sz w:val="15"/>
        </w:rPr>
        <w:t>not,</w:t>
      </w:r>
      <w:r>
        <w:rPr>
          <w:color w:val="080808"/>
          <w:spacing w:val="-6"/>
          <w:w w:val="105"/>
          <w:sz w:val="15"/>
        </w:rPr>
        <w:t> </w:t>
      </w:r>
      <w:r>
        <w:rPr>
          <w:color w:val="080808"/>
          <w:w w:val="105"/>
          <w:sz w:val="15"/>
        </w:rPr>
        <w:t>also</w:t>
      </w:r>
      <w:r>
        <w:rPr>
          <w:color w:val="080808"/>
          <w:spacing w:val="-1"/>
          <w:w w:val="105"/>
          <w:sz w:val="15"/>
        </w:rPr>
        <w:t> </w:t>
      </w:r>
      <w:r>
        <w:rPr>
          <w:color w:val="080808"/>
          <w:w w:val="105"/>
          <w:sz w:val="15"/>
        </w:rPr>
        <w:t>provide</w:t>
      </w:r>
      <w:r>
        <w:rPr>
          <w:color w:val="080808"/>
          <w:spacing w:val="-4"/>
          <w:w w:val="105"/>
          <w:sz w:val="15"/>
        </w:rPr>
        <w:t> </w:t>
      </w:r>
      <w:r>
        <w:rPr>
          <w:color w:val="080808"/>
          <w:w w:val="105"/>
          <w:sz w:val="15"/>
        </w:rPr>
        <w:t>an</w:t>
      </w:r>
      <w:r>
        <w:rPr>
          <w:color w:val="080808"/>
          <w:spacing w:val="-8"/>
          <w:w w:val="105"/>
          <w:sz w:val="15"/>
        </w:rPr>
        <w:t> </w:t>
      </w:r>
      <w:r>
        <w:rPr>
          <w:color w:val="080808"/>
          <w:w w:val="105"/>
          <w:sz w:val="15"/>
        </w:rPr>
        <w:t>explanation</w:t>
      </w:r>
      <w:r>
        <w:rPr>
          <w:color w:val="080808"/>
          <w:spacing w:val="3"/>
          <w:w w:val="105"/>
          <w:sz w:val="15"/>
        </w:rPr>
        <w:t> </w:t>
      </w:r>
      <w:r>
        <w:rPr>
          <w:color w:val="080808"/>
          <w:w w:val="105"/>
          <w:sz w:val="15"/>
        </w:rPr>
        <w:t>as</w:t>
      </w:r>
      <w:r>
        <w:rPr>
          <w:color w:val="080808"/>
          <w:spacing w:val="-7"/>
          <w:w w:val="105"/>
          <w:sz w:val="15"/>
        </w:rPr>
        <w:t> </w:t>
      </w:r>
      <w:r>
        <w:rPr>
          <w:color w:val="080808"/>
          <w:w w:val="105"/>
          <w:sz w:val="15"/>
        </w:rPr>
        <w:t>to</w:t>
      </w:r>
      <w:r>
        <w:rPr>
          <w:color w:val="080808"/>
          <w:spacing w:val="-5"/>
          <w:w w:val="105"/>
          <w:sz w:val="15"/>
        </w:rPr>
        <w:t> </w:t>
      </w:r>
      <w:r>
        <w:rPr>
          <w:color w:val="080808"/>
          <w:w w:val="105"/>
          <w:sz w:val="15"/>
        </w:rPr>
        <w:t>why</w:t>
      </w:r>
      <w:r>
        <w:rPr>
          <w:color w:val="080808"/>
          <w:spacing w:val="-1"/>
          <w:w w:val="105"/>
          <w:sz w:val="15"/>
        </w:rPr>
        <w:t> </w:t>
      </w:r>
      <w:r>
        <w:rPr>
          <w:color w:val="080808"/>
          <w:w w:val="105"/>
          <w:sz w:val="15"/>
        </w:rPr>
        <w:t>no</w:t>
      </w:r>
      <w:r>
        <w:rPr>
          <w:color w:val="080808"/>
          <w:spacing w:val="-8"/>
          <w:w w:val="105"/>
          <w:sz w:val="15"/>
        </w:rPr>
        <w:t> </w:t>
      </w:r>
      <w:r>
        <w:rPr>
          <w:color w:val="080808"/>
          <w:w w:val="105"/>
          <w:sz w:val="15"/>
        </w:rPr>
        <w:t>special depreciation allowance was or will be</w:t>
      </w:r>
      <w:r>
        <w:rPr>
          <w:color w:val="080808"/>
          <w:spacing w:val="-21"/>
          <w:w w:val="105"/>
          <w:sz w:val="15"/>
        </w:rPr>
        <w:t> </w:t>
      </w:r>
      <w:r>
        <w:rPr>
          <w:color w:val="080808"/>
          <w:spacing w:val="-3"/>
          <w:w w:val="105"/>
          <w:sz w:val="15"/>
        </w:rPr>
        <w:t>claimed</w:t>
      </w:r>
      <w:r>
        <w:rPr>
          <w:color w:val="4F4F4F"/>
          <w:spacing w:val="-3"/>
          <w:w w:val="105"/>
          <w:sz w:val="15"/>
        </w:rPr>
        <w:t>.</w:t>
      </w:r>
    </w:p>
    <w:p>
      <w:pPr>
        <w:pStyle w:val="BodyText"/>
        <w:tabs>
          <w:tab w:pos="574" w:val="left" w:leader="none"/>
          <w:tab w:pos="11156" w:val="left" w:leader="none"/>
        </w:tabs>
        <w:spacing w:line="169" w:lineRule="exact"/>
        <w:ind w:left="267"/>
      </w:pPr>
      <w:r>
        <w:rPr>
          <w:b/>
          <w:color w:val="080808"/>
          <w:w w:val="100"/>
          <w:u w:val="thick" w:color="000000"/>
        </w:rPr>
        <w:t> </w:t>
      </w:r>
      <w:r>
        <w:rPr>
          <w:b/>
          <w:color w:val="080808"/>
          <w:u w:val="thick" w:color="000000"/>
        </w:rPr>
        <w:tab/>
      </w:r>
      <w:r>
        <w:rPr>
          <w:b/>
          <w:color w:val="080808"/>
          <w:w w:val="105"/>
          <w:u w:val="thick" w:color="000000"/>
        </w:rPr>
        <w:t>h    </w:t>
      </w:r>
      <w:r>
        <w:rPr>
          <w:color w:val="080808"/>
          <w:w w:val="105"/>
          <w:u w:val="thick" w:color="000000"/>
        </w:rPr>
        <w:t>Whether the property was or will be in a single asset account, a multiple asset account</w:t>
      </w:r>
      <w:r>
        <w:rPr>
          <w:color w:val="383838"/>
          <w:w w:val="105"/>
          <w:u w:val="thick" w:color="000000"/>
        </w:rPr>
        <w:t>, </w:t>
      </w:r>
      <w:r>
        <w:rPr>
          <w:color w:val="080808"/>
          <w:w w:val="105"/>
          <w:u w:val="thick" w:color="000000"/>
        </w:rPr>
        <w:t>or a general asset</w:t>
      </w:r>
      <w:r>
        <w:rPr>
          <w:color w:val="080808"/>
          <w:spacing w:val="-19"/>
          <w:w w:val="105"/>
          <w:u w:val="thick" w:color="000000"/>
        </w:rPr>
        <w:t> </w:t>
      </w:r>
      <w:r>
        <w:rPr>
          <w:color w:val="080808"/>
          <w:w w:val="105"/>
          <w:u w:val="thick" w:color="000000"/>
        </w:rPr>
        <w:t>account.</w:t>
      </w:r>
      <w:r>
        <w:rPr>
          <w:color w:val="080808"/>
          <w:u w:val="thick" w:color="000000"/>
        </w:rPr>
        <w:tab/>
      </w:r>
    </w:p>
    <w:p>
      <w:pPr>
        <w:tabs>
          <w:tab w:pos="9206" w:val="left" w:leader="none"/>
        </w:tabs>
        <w:spacing w:before="68"/>
        <w:ind w:left="267" w:right="0" w:firstLine="0"/>
        <w:jc w:val="left"/>
        <w:rPr>
          <w:sz w:val="15"/>
        </w:rPr>
      </w:pPr>
      <w:r>
        <w:rPr>
          <w:color w:val="080808"/>
          <w:w w:val="105"/>
          <w:sz w:val="12"/>
        </w:rPr>
        <w:t>EEA</w:t>
        <w:tab/>
      </w:r>
      <w:r>
        <w:rPr>
          <w:color w:val="080808"/>
          <w:w w:val="105"/>
          <w:sz w:val="15"/>
        </w:rPr>
        <w:t>Form </w:t>
      </w:r>
      <w:r>
        <w:rPr>
          <w:b/>
          <w:color w:val="080808"/>
          <w:w w:val="105"/>
          <w:sz w:val="14"/>
        </w:rPr>
        <w:t>3115 </w:t>
      </w:r>
      <w:r>
        <w:rPr>
          <w:color w:val="080808"/>
          <w:spacing w:val="-5"/>
          <w:w w:val="105"/>
          <w:sz w:val="15"/>
        </w:rPr>
        <w:t>(Rev</w:t>
      </w:r>
      <w:r>
        <w:rPr>
          <w:color w:val="383838"/>
          <w:spacing w:val="-5"/>
          <w:w w:val="105"/>
          <w:sz w:val="15"/>
        </w:rPr>
        <w:t>.</w:t>
      </w:r>
      <w:r>
        <w:rPr>
          <w:color w:val="383838"/>
          <w:spacing w:val="4"/>
          <w:w w:val="105"/>
          <w:sz w:val="15"/>
        </w:rPr>
        <w:t> </w:t>
      </w:r>
      <w:r>
        <w:rPr>
          <w:color w:val="080808"/>
          <w:w w:val="105"/>
          <w:sz w:val="15"/>
        </w:rPr>
        <w:t>12-2018)</w:t>
      </w:r>
    </w:p>
    <w:sectPr>
      <w:type w:val="continuous"/>
      <w:pgSz w:w="12240" w:h="15840"/>
      <w:pgMar w:top="440" w:bottom="280" w:left="54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alibri">
    <w:altName w:val="Calibri"/>
    <w:charset w:val="0"/>
    <w:family w:val="swiss"/>
    <w:pitch w:val="variable"/>
  </w:font>
  <w:font w:name="Gill Sans MT">
    <w:altName w:val="Gill Sans MT"/>
    <w:charset w:val="0"/>
    <w:family w:val="swiss"/>
    <w:pitch w:val="variable"/>
  </w:font>
  <w:font w:name="Lucida Sans">
    <w:altName w:val="Lucida Sans"/>
    <w:charset w:val="0"/>
    <w:family w:val="swiss"/>
    <w:pitch w:val="variable"/>
  </w:font>
  <w:font w:name="Arial Black">
    <w:altName w:val="Arial Black"/>
    <w:charset w:val="0"/>
    <w:family w:val="swiss"/>
    <w:pitch w:val="variable"/>
  </w:font>
  <w:font w:name="Tahoma">
    <w:altName w:val="Tahoma"/>
    <w:charset w:val="0"/>
    <w:family w:val="swiss"/>
    <w:pitch w:val="variable"/>
  </w:font>
  <w:font w:name="Trebuchet MS">
    <w:altName w:val="Trebuchet MS"/>
    <w:charset w:val="0"/>
    <w:family w:val="swiss"/>
    <w:pitch w:val="variable"/>
  </w:font>
  <w:font w:name="Arial Narrow">
    <w:altName w:val="Arial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5">
    <w:multiLevelType w:val="hybridMultilevel"/>
    <w:lvl w:ilvl="0">
      <w:start w:val="1"/>
      <w:numFmt w:val="decimal"/>
      <w:lvlText w:val="%1"/>
      <w:lvlJc w:val="left"/>
      <w:pPr>
        <w:ind w:left="849" w:hanging="363"/>
        <w:jc w:val="left"/>
      </w:pPr>
      <w:rPr>
        <w:rFonts w:hint="default"/>
        <w:b/>
        <w:bCs/>
        <w:w w:val="93"/>
      </w:rPr>
    </w:lvl>
    <w:lvl w:ilvl="1">
      <w:start w:val="0"/>
      <w:numFmt w:val="bullet"/>
      <w:lvlText w:val="•"/>
      <w:lvlJc w:val="left"/>
      <w:pPr>
        <w:ind w:left="1704" w:hanging="363"/>
      </w:pPr>
      <w:rPr>
        <w:rFonts w:hint="default"/>
      </w:rPr>
    </w:lvl>
    <w:lvl w:ilvl="2">
      <w:start w:val="0"/>
      <w:numFmt w:val="bullet"/>
      <w:lvlText w:val="•"/>
      <w:lvlJc w:val="left"/>
      <w:pPr>
        <w:ind w:left="2569" w:hanging="363"/>
      </w:pPr>
      <w:rPr>
        <w:rFonts w:hint="default"/>
      </w:rPr>
    </w:lvl>
    <w:lvl w:ilvl="3">
      <w:start w:val="0"/>
      <w:numFmt w:val="bullet"/>
      <w:lvlText w:val="•"/>
      <w:lvlJc w:val="left"/>
      <w:pPr>
        <w:ind w:left="3433" w:hanging="363"/>
      </w:pPr>
      <w:rPr>
        <w:rFonts w:hint="default"/>
      </w:rPr>
    </w:lvl>
    <w:lvl w:ilvl="4">
      <w:start w:val="0"/>
      <w:numFmt w:val="bullet"/>
      <w:lvlText w:val="•"/>
      <w:lvlJc w:val="left"/>
      <w:pPr>
        <w:ind w:left="4298" w:hanging="363"/>
      </w:pPr>
      <w:rPr>
        <w:rFonts w:hint="default"/>
      </w:rPr>
    </w:lvl>
    <w:lvl w:ilvl="5">
      <w:start w:val="0"/>
      <w:numFmt w:val="bullet"/>
      <w:lvlText w:val="•"/>
      <w:lvlJc w:val="left"/>
      <w:pPr>
        <w:ind w:left="5163" w:hanging="363"/>
      </w:pPr>
      <w:rPr>
        <w:rFonts w:hint="default"/>
      </w:rPr>
    </w:lvl>
    <w:lvl w:ilvl="6">
      <w:start w:val="0"/>
      <w:numFmt w:val="bullet"/>
      <w:lvlText w:val="•"/>
      <w:lvlJc w:val="left"/>
      <w:pPr>
        <w:ind w:left="6027" w:hanging="363"/>
      </w:pPr>
      <w:rPr>
        <w:rFonts w:hint="default"/>
      </w:rPr>
    </w:lvl>
    <w:lvl w:ilvl="7">
      <w:start w:val="0"/>
      <w:numFmt w:val="bullet"/>
      <w:lvlText w:val="•"/>
      <w:lvlJc w:val="left"/>
      <w:pPr>
        <w:ind w:left="6892" w:hanging="363"/>
      </w:pPr>
      <w:rPr>
        <w:rFonts w:hint="default"/>
      </w:rPr>
    </w:lvl>
    <w:lvl w:ilvl="8">
      <w:start w:val="0"/>
      <w:numFmt w:val="bullet"/>
      <w:lvlText w:val="•"/>
      <w:lvlJc w:val="left"/>
      <w:pPr>
        <w:ind w:left="7756" w:hanging="363"/>
      </w:pPr>
      <w:rPr>
        <w:rFonts w:hint="default"/>
      </w:rPr>
    </w:lvl>
  </w:abstractNum>
  <w:abstractNum w:abstractNumId="89">
    <w:multiLevelType w:val="hybridMultilevel"/>
    <w:lvl w:ilvl="0">
      <w:start w:val="1"/>
      <w:numFmt w:val="lowerLetter"/>
      <w:lvlText w:val="%1"/>
      <w:lvlJc w:val="left"/>
      <w:pPr>
        <w:ind w:left="846" w:hanging="344"/>
        <w:jc w:val="left"/>
      </w:pPr>
      <w:rPr>
        <w:rFonts w:hint="default"/>
        <w:b/>
        <w:bCs/>
        <w:w w:val="109"/>
      </w:rPr>
    </w:lvl>
    <w:lvl w:ilvl="1">
      <w:start w:val="0"/>
      <w:numFmt w:val="bullet"/>
      <w:lvlText w:val="•"/>
      <w:lvlJc w:val="left"/>
      <w:pPr>
        <w:ind w:left="1910" w:hanging="344"/>
      </w:pPr>
      <w:rPr>
        <w:rFonts w:hint="default"/>
      </w:rPr>
    </w:lvl>
    <w:lvl w:ilvl="2">
      <w:start w:val="0"/>
      <w:numFmt w:val="bullet"/>
      <w:lvlText w:val="•"/>
      <w:lvlJc w:val="left"/>
      <w:pPr>
        <w:ind w:left="2980" w:hanging="344"/>
      </w:pPr>
      <w:rPr>
        <w:rFonts w:hint="default"/>
      </w:rPr>
    </w:lvl>
    <w:lvl w:ilvl="3">
      <w:start w:val="0"/>
      <w:numFmt w:val="bullet"/>
      <w:lvlText w:val="•"/>
      <w:lvlJc w:val="left"/>
      <w:pPr>
        <w:ind w:left="4050" w:hanging="344"/>
      </w:pPr>
      <w:rPr>
        <w:rFonts w:hint="default"/>
      </w:rPr>
    </w:lvl>
    <w:lvl w:ilvl="4">
      <w:start w:val="0"/>
      <w:numFmt w:val="bullet"/>
      <w:lvlText w:val="•"/>
      <w:lvlJc w:val="left"/>
      <w:pPr>
        <w:ind w:left="5120" w:hanging="344"/>
      </w:pPr>
      <w:rPr>
        <w:rFonts w:hint="default"/>
      </w:rPr>
    </w:lvl>
    <w:lvl w:ilvl="5">
      <w:start w:val="0"/>
      <w:numFmt w:val="bullet"/>
      <w:lvlText w:val="•"/>
      <w:lvlJc w:val="left"/>
      <w:pPr>
        <w:ind w:left="6190" w:hanging="344"/>
      </w:pPr>
      <w:rPr>
        <w:rFonts w:hint="default"/>
      </w:rPr>
    </w:lvl>
    <w:lvl w:ilvl="6">
      <w:start w:val="0"/>
      <w:numFmt w:val="bullet"/>
      <w:lvlText w:val="•"/>
      <w:lvlJc w:val="left"/>
      <w:pPr>
        <w:ind w:left="7260" w:hanging="344"/>
      </w:pPr>
      <w:rPr>
        <w:rFonts w:hint="default"/>
      </w:rPr>
    </w:lvl>
    <w:lvl w:ilvl="7">
      <w:start w:val="0"/>
      <w:numFmt w:val="bullet"/>
      <w:lvlText w:val="•"/>
      <w:lvlJc w:val="left"/>
      <w:pPr>
        <w:ind w:left="8330" w:hanging="344"/>
      </w:pPr>
      <w:rPr>
        <w:rFonts w:hint="default"/>
      </w:rPr>
    </w:lvl>
    <w:lvl w:ilvl="8">
      <w:start w:val="0"/>
      <w:numFmt w:val="bullet"/>
      <w:lvlText w:val="•"/>
      <w:lvlJc w:val="left"/>
      <w:pPr>
        <w:ind w:left="9400" w:hanging="344"/>
      </w:pPr>
      <w:rPr>
        <w:rFonts w:hint="default"/>
      </w:rPr>
    </w:lvl>
  </w:abstractNum>
  <w:abstractNum w:abstractNumId="88">
    <w:multiLevelType w:val="hybridMultilevel"/>
    <w:lvl w:ilvl="0">
      <w:start w:val="1"/>
      <w:numFmt w:val="decimal"/>
      <w:lvlText w:val="%1"/>
      <w:lvlJc w:val="left"/>
      <w:pPr>
        <w:ind w:left="849" w:hanging="435"/>
        <w:jc w:val="left"/>
      </w:pPr>
      <w:rPr>
        <w:rFonts w:hint="default"/>
        <w:b/>
        <w:bCs/>
        <w:w w:val="93"/>
      </w:rPr>
    </w:lvl>
    <w:lvl w:ilvl="1">
      <w:start w:val="0"/>
      <w:numFmt w:val="bullet"/>
      <w:lvlText w:val="•"/>
      <w:lvlJc w:val="left"/>
      <w:pPr>
        <w:ind w:left="1910" w:hanging="435"/>
      </w:pPr>
      <w:rPr>
        <w:rFonts w:hint="default"/>
      </w:rPr>
    </w:lvl>
    <w:lvl w:ilvl="2">
      <w:start w:val="0"/>
      <w:numFmt w:val="bullet"/>
      <w:lvlText w:val="•"/>
      <w:lvlJc w:val="left"/>
      <w:pPr>
        <w:ind w:left="2980" w:hanging="435"/>
      </w:pPr>
      <w:rPr>
        <w:rFonts w:hint="default"/>
      </w:rPr>
    </w:lvl>
    <w:lvl w:ilvl="3">
      <w:start w:val="0"/>
      <w:numFmt w:val="bullet"/>
      <w:lvlText w:val="•"/>
      <w:lvlJc w:val="left"/>
      <w:pPr>
        <w:ind w:left="4050" w:hanging="435"/>
      </w:pPr>
      <w:rPr>
        <w:rFonts w:hint="default"/>
      </w:rPr>
    </w:lvl>
    <w:lvl w:ilvl="4">
      <w:start w:val="0"/>
      <w:numFmt w:val="bullet"/>
      <w:lvlText w:val="•"/>
      <w:lvlJc w:val="left"/>
      <w:pPr>
        <w:ind w:left="5120" w:hanging="435"/>
      </w:pPr>
      <w:rPr>
        <w:rFonts w:hint="default"/>
      </w:rPr>
    </w:lvl>
    <w:lvl w:ilvl="5">
      <w:start w:val="0"/>
      <w:numFmt w:val="bullet"/>
      <w:lvlText w:val="•"/>
      <w:lvlJc w:val="left"/>
      <w:pPr>
        <w:ind w:left="6190" w:hanging="435"/>
      </w:pPr>
      <w:rPr>
        <w:rFonts w:hint="default"/>
      </w:rPr>
    </w:lvl>
    <w:lvl w:ilvl="6">
      <w:start w:val="0"/>
      <w:numFmt w:val="bullet"/>
      <w:lvlText w:val="•"/>
      <w:lvlJc w:val="left"/>
      <w:pPr>
        <w:ind w:left="7260" w:hanging="435"/>
      </w:pPr>
      <w:rPr>
        <w:rFonts w:hint="default"/>
      </w:rPr>
    </w:lvl>
    <w:lvl w:ilvl="7">
      <w:start w:val="0"/>
      <w:numFmt w:val="bullet"/>
      <w:lvlText w:val="•"/>
      <w:lvlJc w:val="left"/>
      <w:pPr>
        <w:ind w:left="8330" w:hanging="435"/>
      </w:pPr>
      <w:rPr>
        <w:rFonts w:hint="default"/>
      </w:rPr>
    </w:lvl>
    <w:lvl w:ilvl="8">
      <w:start w:val="0"/>
      <w:numFmt w:val="bullet"/>
      <w:lvlText w:val="•"/>
      <w:lvlJc w:val="left"/>
      <w:pPr>
        <w:ind w:left="9400" w:hanging="435"/>
      </w:pPr>
      <w:rPr>
        <w:rFonts w:hint="default"/>
      </w:rPr>
    </w:lvl>
  </w:abstractNum>
  <w:abstractNum w:abstractNumId="85">
    <w:multiLevelType w:val="hybridMultilevel"/>
    <w:lvl w:ilvl="0">
      <w:start w:val="1"/>
      <w:numFmt w:val="decimal"/>
      <w:lvlText w:val="%1"/>
      <w:lvlJc w:val="left"/>
      <w:pPr>
        <w:ind w:left="849" w:hanging="435"/>
        <w:jc w:val="left"/>
      </w:pPr>
      <w:rPr>
        <w:rFonts w:hint="default"/>
        <w:b/>
        <w:bCs/>
        <w:w w:val="93"/>
      </w:rPr>
    </w:lvl>
    <w:lvl w:ilvl="1">
      <w:start w:val="0"/>
      <w:numFmt w:val="bullet"/>
      <w:lvlText w:val="•"/>
      <w:lvlJc w:val="left"/>
      <w:pPr>
        <w:ind w:left="1910" w:hanging="435"/>
      </w:pPr>
      <w:rPr>
        <w:rFonts w:hint="default"/>
      </w:rPr>
    </w:lvl>
    <w:lvl w:ilvl="2">
      <w:start w:val="0"/>
      <w:numFmt w:val="bullet"/>
      <w:lvlText w:val="•"/>
      <w:lvlJc w:val="left"/>
      <w:pPr>
        <w:ind w:left="2980" w:hanging="435"/>
      </w:pPr>
      <w:rPr>
        <w:rFonts w:hint="default"/>
      </w:rPr>
    </w:lvl>
    <w:lvl w:ilvl="3">
      <w:start w:val="0"/>
      <w:numFmt w:val="bullet"/>
      <w:lvlText w:val="•"/>
      <w:lvlJc w:val="left"/>
      <w:pPr>
        <w:ind w:left="4050" w:hanging="435"/>
      </w:pPr>
      <w:rPr>
        <w:rFonts w:hint="default"/>
      </w:rPr>
    </w:lvl>
    <w:lvl w:ilvl="4">
      <w:start w:val="0"/>
      <w:numFmt w:val="bullet"/>
      <w:lvlText w:val="•"/>
      <w:lvlJc w:val="left"/>
      <w:pPr>
        <w:ind w:left="5120" w:hanging="435"/>
      </w:pPr>
      <w:rPr>
        <w:rFonts w:hint="default"/>
      </w:rPr>
    </w:lvl>
    <w:lvl w:ilvl="5">
      <w:start w:val="0"/>
      <w:numFmt w:val="bullet"/>
      <w:lvlText w:val="•"/>
      <w:lvlJc w:val="left"/>
      <w:pPr>
        <w:ind w:left="6190" w:hanging="435"/>
      </w:pPr>
      <w:rPr>
        <w:rFonts w:hint="default"/>
      </w:rPr>
    </w:lvl>
    <w:lvl w:ilvl="6">
      <w:start w:val="0"/>
      <w:numFmt w:val="bullet"/>
      <w:lvlText w:val="•"/>
      <w:lvlJc w:val="left"/>
      <w:pPr>
        <w:ind w:left="7260" w:hanging="435"/>
      </w:pPr>
      <w:rPr>
        <w:rFonts w:hint="default"/>
      </w:rPr>
    </w:lvl>
    <w:lvl w:ilvl="7">
      <w:start w:val="0"/>
      <w:numFmt w:val="bullet"/>
      <w:lvlText w:val="•"/>
      <w:lvlJc w:val="left"/>
      <w:pPr>
        <w:ind w:left="8330" w:hanging="435"/>
      </w:pPr>
      <w:rPr>
        <w:rFonts w:hint="default"/>
      </w:rPr>
    </w:lvl>
    <w:lvl w:ilvl="8">
      <w:start w:val="0"/>
      <w:numFmt w:val="bullet"/>
      <w:lvlText w:val="•"/>
      <w:lvlJc w:val="left"/>
      <w:pPr>
        <w:ind w:left="9400" w:hanging="435"/>
      </w:pPr>
      <w:rPr>
        <w:rFonts w:hint="default"/>
      </w:rPr>
    </w:lvl>
  </w:abstractNum>
  <w:abstractNum w:abstractNumId="83">
    <w:multiLevelType w:val="hybridMultilevel"/>
    <w:lvl w:ilvl="0">
      <w:start w:val="1"/>
      <w:numFmt w:val="decimal"/>
      <w:lvlText w:val="%1"/>
      <w:lvlJc w:val="left"/>
      <w:pPr>
        <w:ind w:left="849" w:hanging="435"/>
        <w:jc w:val="left"/>
      </w:pPr>
      <w:rPr>
        <w:rFonts w:hint="default"/>
        <w:b/>
        <w:bCs/>
        <w:w w:val="93"/>
      </w:rPr>
    </w:lvl>
    <w:lvl w:ilvl="1">
      <w:start w:val="0"/>
      <w:numFmt w:val="bullet"/>
      <w:lvlText w:val="•"/>
      <w:lvlJc w:val="left"/>
      <w:pPr>
        <w:ind w:left="1910" w:hanging="435"/>
      </w:pPr>
      <w:rPr>
        <w:rFonts w:hint="default"/>
      </w:rPr>
    </w:lvl>
    <w:lvl w:ilvl="2">
      <w:start w:val="0"/>
      <w:numFmt w:val="bullet"/>
      <w:lvlText w:val="•"/>
      <w:lvlJc w:val="left"/>
      <w:pPr>
        <w:ind w:left="2980" w:hanging="435"/>
      </w:pPr>
      <w:rPr>
        <w:rFonts w:hint="default"/>
      </w:rPr>
    </w:lvl>
    <w:lvl w:ilvl="3">
      <w:start w:val="0"/>
      <w:numFmt w:val="bullet"/>
      <w:lvlText w:val="•"/>
      <w:lvlJc w:val="left"/>
      <w:pPr>
        <w:ind w:left="4050" w:hanging="435"/>
      </w:pPr>
      <w:rPr>
        <w:rFonts w:hint="default"/>
      </w:rPr>
    </w:lvl>
    <w:lvl w:ilvl="4">
      <w:start w:val="0"/>
      <w:numFmt w:val="bullet"/>
      <w:lvlText w:val="•"/>
      <w:lvlJc w:val="left"/>
      <w:pPr>
        <w:ind w:left="5120" w:hanging="435"/>
      </w:pPr>
      <w:rPr>
        <w:rFonts w:hint="default"/>
      </w:rPr>
    </w:lvl>
    <w:lvl w:ilvl="5">
      <w:start w:val="0"/>
      <w:numFmt w:val="bullet"/>
      <w:lvlText w:val="•"/>
      <w:lvlJc w:val="left"/>
      <w:pPr>
        <w:ind w:left="6190" w:hanging="435"/>
      </w:pPr>
      <w:rPr>
        <w:rFonts w:hint="default"/>
      </w:rPr>
    </w:lvl>
    <w:lvl w:ilvl="6">
      <w:start w:val="0"/>
      <w:numFmt w:val="bullet"/>
      <w:lvlText w:val="•"/>
      <w:lvlJc w:val="left"/>
      <w:pPr>
        <w:ind w:left="7260" w:hanging="435"/>
      </w:pPr>
      <w:rPr>
        <w:rFonts w:hint="default"/>
      </w:rPr>
    </w:lvl>
    <w:lvl w:ilvl="7">
      <w:start w:val="0"/>
      <w:numFmt w:val="bullet"/>
      <w:lvlText w:val="•"/>
      <w:lvlJc w:val="left"/>
      <w:pPr>
        <w:ind w:left="8330" w:hanging="435"/>
      </w:pPr>
      <w:rPr>
        <w:rFonts w:hint="default"/>
      </w:rPr>
    </w:lvl>
    <w:lvl w:ilvl="8">
      <w:start w:val="0"/>
      <w:numFmt w:val="bullet"/>
      <w:lvlText w:val="•"/>
      <w:lvlJc w:val="left"/>
      <w:pPr>
        <w:ind w:left="9400" w:hanging="435"/>
      </w:pPr>
      <w:rPr>
        <w:rFonts w:hint="default"/>
      </w:rPr>
    </w:lvl>
  </w:abstractNum>
  <w:abstractNum w:abstractNumId="81">
    <w:multiLevelType w:val="hybridMultilevel"/>
    <w:lvl w:ilvl="0">
      <w:start w:val="4"/>
      <w:numFmt w:val="decimal"/>
      <w:lvlText w:val="%1"/>
      <w:lvlJc w:val="left"/>
      <w:pPr>
        <w:ind w:left="844" w:hanging="292"/>
        <w:jc w:val="right"/>
      </w:pPr>
      <w:rPr>
        <w:rFonts w:hint="default" w:ascii="Arial" w:hAnsi="Arial" w:eastAsia="Arial" w:cs="Arial"/>
        <w:b/>
        <w:bCs/>
        <w:color w:val="080808"/>
        <w:w w:val="105"/>
        <w:sz w:val="14"/>
        <w:szCs w:val="14"/>
      </w:rPr>
    </w:lvl>
    <w:lvl w:ilvl="1">
      <w:start w:val="0"/>
      <w:numFmt w:val="bullet"/>
      <w:lvlText w:val="•"/>
      <w:lvlJc w:val="left"/>
      <w:pPr>
        <w:ind w:left="1910" w:hanging="292"/>
      </w:pPr>
      <w:rPr>
        <w:rFonts w:hint="default"/>
      </w:rPr>
    </w:lvl>
    <w:lvl w:ilvl="2">
      <w:start w:val="0"/>
      <w:numFmt w:val="bullet"/>
      <w:lvlText w:val="•"/>
      <w:lvlJc w:val="left"/>
      <w:pPr>
        <w:ind w:left="2980" w:hanging="292"/>
      </w:pPr>
      <w:rPr>
        <w:rFonts w:hint="default"/>
      </w:rPr>
    </w:lvl>
    <w:lvl w:ilvl="3">
      <w:start w:val="0"/>
      <w:numFmt w:val="bullet"/>
      <w:lvlText w:val="•"/>
      <w:lvlJc w:val="left"/>
      <w:pPr>
        <w:ind w:left="4050" w:hanging="292"/>
      </w:pPr>
      <w:rPr>
        <w:rFonts w:hint="default"/>
      </w:rPr>
    </w:lvl>
    <w:lvl w:ilvl="4">
      <w:start w:val="0"/>
      <w:numFmt w:val="bullet"/>
      <w:lvlText w:val="•"/>
      <w:lvlJc w:val="left"/>
      <w:pPr>
        <w:ind w:left="5120" w:hanging="292"/>
      </w:pPr>
      <w:rPr>
        <w:rFonts w:hint="default"/>
      </w:rPr>
    </w:lvl>
    <w:lvl w:ilvl="5">
      <w:start w:val="0"/>
      <w:numFmt w:val="bullet"/>
      <w:lvlText w:val="•"/>
      <w:lvlJc w:val="left"/>
      <w:pPr>
        <w:ind w:left="6190" w:hanging="292"/>
      </w:pPr>
      <w:rPr>
        <w:rFonts w:hint="default"/>
      </w:rPr>
    </w:lvl>
    <w:lvl w:ilvl="6">
      <w:start w:val="0"/>
      <w:numFmt w:val="bullet"/>
      <w:lvlText w:val="•"/>
      <w:lvlJc w:val="left"/>
      <w:pPr>
        <w:ind w:left="7260" w:hanging="292"/>
      </w:pPr>
      <w:rPr>
        <w:rFonts w:hint="default"/>
      </w:rPr>
    </w:lvl>
    <w:lvl w:ilvl="7">
      <w:start w:val="0"/>
      <w:numFmt w:val="bullet"/>
      <w:lvlText w:val="•"/>
      <w:lvlJc w:val="left"/>
      <w:pPr>
        <w:ind w:left="8330" w:hanging="292"/>
      </w:pPr>
      <w:rPr>
        <w:rFonts w:hint="default"/>
      </w:rPr>
    </w:lvl>
    <w:lvl w:ilvl="8">
      <w:start w:val="0"/>
      <w:numFmt w:val="bullet"/>
      <w:lvlText w:val="•"/>
      <w:lvlJc w:val="left"/>
      <w:pPr>
        <w:ind w:left="9400" w:hanging="292"/>
      </w:pPr>
      <w:rPr>
        <w:rFonts w:hint="default"/>
      </w:rPr>
    </w:lvl>
  </w:abstractNum>
  <w:abstractNum w:abstractNumId="79">
    <w:multiLevelType w:val="hybridMultilevel"/>
    <w:lvl w:ilvl="0">
      <w:start w:val="1"/>
      <w:numFmt w:val="decimal"/>
      <w:lvlText w:val="%1"/>
      <w:lvlJc w:val="left"/>
      <w:pPr>
        <w:ind w:left="846" w:hanging="288"/>
        <w:jc w:val="left"/>
      </w:pPr>
      <w:rPr>
        <w:rFonts w:hint="default"/>
        <w:b/>
        <w:bCs/>
        <w:w w:val="104"/>
      </w:rPr>
    </w:lvl>
    <w:lvl w:ilvl="1">
      <w:start w:val="0"/>
      <w:numFmt w:val="bullet"/>
      <w:lvlText w:val="•"/>
      <w:lvlJc w:val="left"/>
      <w:pPr>
        <w:ind w:left="1910" w:hanging="288"/>
      </w:pPr>
      <w:rPr>
        <w:rFonts w:hint="default"/>
      </w:rPr>
    </w:lvl>
    <w:lvl w:ilvl="2">
      <w:start w:val="0"/>
      <w:numFmt w:val="bullet"/>
      <w:lvlText w:val="•"/>
      <w:lvlJc w:val="left"/>
      <w:pPr>
        <w:ind w:left="2980" w:hanging="288"/>
      </w:pPr>
      <w:rPr>
        <w:rFonts w:hint="default"/>
      </w:rPr>
    </w:lvl>
    <w:lvl w:ilvl="3">
      <w:start w:val="0"/>
      <w:numFmt w:val="bullet"/>
      <w:lvlText w:val="•"/>
      <w:lvlJc w:val="left"/>
      <w:pPr>
        <w:ind w:left="4050" w:hanging="288"/>
      </w:pPr>
      <w:rPr>
        <w:rFonts w:hint="default"/>
      </w:rPr>
    </w:lvl>
    <w:lvl w:ilvl="4">
      <w:start w:val="0"/>
      <w:numFmt w:val="bullet"/>
      <w:lvlText w:val="•"/>
      <w:lvlJc w:val="left"/>
      <w:pPr>
        <w:ind w:left="5120" w:hanging="288"/>
      </w:pPr>
      <w:rPr>
        <w:rFonts w:hint="default"/>
      </w:rPr>
    </w:lvl>
    <w:lvl w:ilvl="5">
      <w:start w:val="0"/>
      <w:numFmt w:val="bullet"/>
      <w:lvlText w:val="•"/>
      <w:lvlJc w:val="left"/>
      <w:pPr>
        <w:ind w:left="6190" w:hanging="288"/>
      </w:pPr>
      <w:rPr>
        <w:rFonts w:hint="default"/>
      </w:rPr>
    </w:lvl>
    <w:lvl w:ilvl="6">
      <w:start w:val="0"/>
      <w:numFmt w:val="bullet"/>
      <w:lvlText w:val="•"/>
      <w:lvlJc w:val="left"/>
      <w:pPr>
        <w:ind w:left="7260" w:hanging="288"/>
      </w:pPr>
      <w:rPr>
        <w:rFonts w:hint="default"/>
      </w:rPr>
    </w:lvl>
    <w:lvl w:ilvl="7">
      <w:start w:val="0"/>
      <w:numFmt w:val="bullet"/>
      <w:lvlText w:val="•"/>
      <w:lvlJc w:val="left"/>
      <w:pPr>
        <w:ind w:left="8330" w:hanging="288"/>
      </w:pPr>
      <w:rPr>
        <w:rFonts w:hint="default"/>
      </w:rPr>
    </w:lvl>
    <w:lvl w:ilvl="8">
      <w:start w:val="0"/>
      <w:numFmt w:val="bullet"/>
      <w:lvlText w:val="•"/>
      <w:lvlJc w:val="left"/>
      <w:pPr>
        <w:ind w:left="9400" w:hanging="288"/>
      </w:pPr>
      <w:rPr>
        <w:rFonts w:hint="default"/>
      </w:rPr>
    </w:lvl>
  </w:abstractNum>
  <w:abstractNum w:abstractNumId="75">
    <w:multiLevelType w:val="hybridMultilevel"/>
    <w:lvl w:ilvl="0">
      <w:start w:val="1"/>
      <w:numFmt w:val="lowerRoman"/>
      <w:lvlText w:val="(%1)"/>
      <w:lvlJc w:val="left"/>
      <w:pPr>
        <w:ind w:left="592" w:hanging="195"/>
        <w:jc w:val="left"/>
      </w:pPr>
      <w:rPr>
        <w:rFonts w:hint="default" w:ascii="Arial" w:hAnsi="Arial" w:eastAsia="Arial" w:cs="Arial"/>
        <w:b/>
        <w:bCs/>
        <w:color w:val="080808"/>
        <w:spacing w:val="-1"/>
        <w:w w:val="109"/>
        <w:sz w:val="15"/>
        <w:szCs w:val="15"/>
      </w:rPr>
    </w:lvl>
    <w:lvl w:ilvl="1">
      <w:start w:val="0"/>
      <w:numFmt w:val="bullet"/>
      <w:lvlText w:val="•"/>
      <w:lvlJc w:val="left"/>
      <w:pPr>
        <w:ind w:left="1533" w:hanging="195"/>
      </w:pPr>
      <w:rPr>
        <w:rFonts w:hint="default"/>
      </w:rPr>
    </w:lvl>
    <w:lvl w:ilvl="2">
      <w:start w:val="0"/>
      <w:numFmt w:val="bullet"/>
      <w:lvlText w:val="•"/>
      <w:lvlJc w:val="left"/>
      <w:pPr>
        <w:ind w:left="2466" w:hanging="195"/>
      </w:pPr>
      <w:rPr>
        <w:rFonts w:hint="default"/>
      </w:rPr>
    </w:lvl>
    <w:lvl w:ilvl="3">
      <w:start w:val="0"/>
      <w:numFmt w:val="bullet"/>
      <w:lvlText w:val="•"/>
      <w:lvlJc w:val="left"/>
      <w:pPr>
        <w:ind w:left="3399" w:hanging="195"/>
      </w:pPr>
      <w:rPr>
        <w:rFonts w:hint="default"/>
      </w:rPr>
    </w:lvl>
    <w:lvl w:ilvl="4">
      <w:start w:val="0"/>
      <w:numFmt w:val="bullet"/>
      <w:lvlText w:val="•"/>
      <w:lvlJc w:val="left"/>
      <w:pPr>
        <w:ind w:left="4332" w:hanging="195"/>
      </w:pPr>
      <w:rPr>
        <w:rFonts w:hint="default"/>
      </w:rPr>
    </w:lvl>
    <w:lvl w:ilvl="5">
      <w:start w:val="0"/>
      <w:numFmt w:val="bullet"/>
      <w:lvlText w:val="•"/>
      <w:lvlJc w:val="left"/>
      <w:pPr>
        <w:ind w:left="5265" w:hanging="195"/>
      </w:pPr>
      <w:rPr>
        <w:rFonts w:hint="default"/>
      </w:rPr>
    </w:lvl>
    <w:lvl w:ilvl="6">
      <w:start w:val="0"/>
      <w:numFmt w:val="bullet"/>
      <w:lvlText w:val="•"/>
      <w:lvlJc w:val="left"/>
      <w:pPr>
        <w:ind w:left="6198" w:hanging="195"/>
      </w:pPr>
      <w:rPr>
        <w:rFonts w:hint="default"/>
      </w:rPr>
    </w:lvl>
    <w:lvl w:ilvl="7">
      <w:start w:val="0"/>
      <w:numFmt w:val="bullet"/>
      <w:lvlText w:val="•"/>
      <w:lvlJc w:val="left"/>
      <w:pPr>
        <w:ind w:left="7131" w:hanging="195"/>
      </w:pPr>
      <w:rPr>
        <w:rFonts w:hint="default"/>
      </w:rPr>
    </w:lvl>
    <w:lvl w:ilvl="8">
      <w:start w:val="0"/>
      <w:numFmt w:val="bullet"/>
      <w:lvlText w:val="•"/>
      <w:lvlJc w:val="left"/>
      <w:pPr>
        <w:ind w:left="8064" w:hanging="195"/>
      </w:pPr>
      <w:rPr>
        <w:rFonts w:hint="default"/>
      </w:rPr>
    </w:lvl>
  </w:abstractNum>
  <w:abstractNum w:abstractNumId="70">
    <w:multiLevelType w:val="hybridMultilevel"/>
    <w:lvl w:ilvl="0">
      <w:start w:val="1"/>
      <w:numFmt w:val="decimal"/>
      <w:lvlText w:val="%1"/>
      <w:lvlJc w:val="left"/>
      <w:pPr>
        <w:ind w:left="779" w:hanging="365"/>
        <w:jc w:val="left"/>
      </w:pPr>
      <w:rPr>
        <w:rFonts w:hint="default"/>
        <w:b/>
        <w:bCs/>
        <w:w w:val="93"/>
      </w:rPr>
    </w:lvl>
    <w:lvl w:ilvl="1">
      <w:start w:val="0"/>
      <w:numFmt w:val="bullet"/>
      <w:lvlText w:val="•"/>
      <w:lvlJc w:val="left"/>
      <w:pPr>
        <w:ind w:left="1856" w:hanging="365"/>
      </w:pPr>
      <w:rPr>
        <w:rFonts w:hint="default"/>
      </w:rPr>
    </w:lvl>
    <w:lvl w:ilvl="2">
      <w:start w:val="0"/>
      <w:numFmt w:val="bullet"/>
      <w:lvlText w:val="•"/>
      <w:lvlJc w:val="left"/>
      <w:pPr>
        <w:ind w:left="2932" w:hanging="365"/>
      </w:pPr>
      <w:rPr>
        <w:rFonts w:hint="default"/>
      </w:rPr>
    </w:lvl>
    <w:lvl w:ilvl="3">
      <w:start w:val="0"/>
      <w:numFmt w:val="bullet"/>
      <w:lvlText w:val="•"/>
      <w:lvlJc w:val="left"/>
      <w:pPr>
        <w:ind w:left="4008" w:hanging="365"/>
      </w:pPr>
      <w:rPr>
        <w:rFonts w:hint="default"/>
      </w:rPr>
    </w:lvl>
    <w:lvl w:ilvl="4">
      <w:start w:val="0"/>
      <w:numFmt w:val="bullet"/>
      <w:lvlText w:val="•"/>
      <w:lvlJc w:val="left"/>
      <w:pPr>
        <w:ind w:left="5084" w:hanging="365"/>
      </w:pPr>
      <w:rPr>
        <w:rFonts w:hint="default"/>
      </w:rPr>
    </w:lvl>
    <w:lvl w:ilvl="5">
      <w:start w:val="0"/>
      <w:numFmt w:val="bullet"/>
      <w:lvlText w:val="•"/>
      <w:lvlJc w:val="left"/>
      <w:pPr>
        <w:ind w:left="6160" w:hanging="365"/>
      </w:pPr>
      <w:rPr>
        <w:rFonts w:hint="default"/>
      </w:rPr>
    </w:lvl>
    <w:lvl w:ilvl="6">
      <w:start w:val="0"/>
      <w:numFmt w:val="bullet"/>
      <w:lvlText w:val="•"/>
      <w:lvlJc w:val="left"/>
      <w:pPr>
        <w:ind w:left="7236" w:hanging="365"/>
      </w:pPr>
      <w:rPr>
        <w:rFonts w:hint="default"/>
      </w:rPr>
    </w:lvl>
    <w:lvl w:ilvl="7">
      <w:start w:val="0"/>
      <w:numFmt w:val="bullet"/>
      <w:lvlText w:val="•"/>
      <w:lvlJc w:val="left"/>
      <w:pPr>
        <w:ind w:left="8312" w:hanging="365"/>
      </w:pPr>
      <w:rPr>
        <w:rFonts w:hint="default"/>
      </w:rPr>
    </w:lvl>
    <w:lvl w:ilvl="8">
      <w:start w:val="0"/>
      <w:numFmt w:val="bullet"/>
      <w:lvlText w:val="•"/>
      <w:lvlJc w:val="left"/>
      <w:pPr>
        <w:ind w:left="9388" w:hanging="365"/>
      </w:pPr>
      <w:rPr>
        <w:rFonts w:hint="default"/>
      </w:rPr>
    </w:lvl>
  </w:abstractNum>
  <w:abstractNum w:abstractNumId="63">
    <w:multiLevelType w:val="hybridMultilevel"/>
    <w:lvl w:ilvl="0">
      <w:start w:val="1"/>
      <w:numFmt w:val="lowerLetter"/>
      <w:lvlText w:val="%1"/>
      <w:lvlJc w:val="left"/>
      <w:pPr>
        <w:ind w:left="565" w:hanging="221"/>
        <w:jc w:val="left"/>
      </w:pPr>
      <w:rPr>
        <w:rFonts w:hint="default"/>
        <w:b/>
        <w:bCs/>
        <w:w w:val="74"/>
      </w:rPr>
    </w:lvl>
    <w:lvl w:ilvl="1">
      <w:start w:val="0"/>
      <w:numFmt w:val="bullet"/>
      <w:lvlText w:val="•"/>
      <w:lvlJc w:val="left"/>
      <w:pPr>
        <w:ind w:left="1612" w:hanging="221"/>
      </w:pPr>
      <w:rPr>
        <w:rFonts w:hint="default"/>
      </w:rPr>
    </w:lvl>
    <w:lvl w:ilvl="2">
      <w:start w:val="0"/>
      <w:numFmt w:val="bullet"/>
      <w:lvlText w:val="•"/>
      <w:lvlJc w:val="left"/>
      <w:pPr>
        <w:ind w:left="2664" w:hanging="221"/>
      </w:pPr>
      <w:rPr>
        <w:rFonts w:hint="default"/>
      </w:rPr>
    </w:lvl>
    <w:lvl w:ilvl="3">
      <w:start w:val="0"/>
      <w:numFmt w:val="bullet"/>
      <w:lvlText w:val="•"/>
      <w:lvlJc w:val="left"/>
      <w:pPr>
        <w:ind w:left="3716" w:hanging="221"/>
      </w:pPr>
      <w:rPr>
        <w:rFonts w:hint="default"/>
      </w:rPr>
    </w:lvl>
    <w:lvl w:ilvl="4">
      <w:start w:val="0"/>
      <w:numFmt w:val="bullet"/>
      <w:lvlText w:val="•"/>
      <w:lvlJc w:val="left"/>
      <w:pPr>
        <w:ind w:left="4768" w:hanging="221"/>
      </w:pPr>
      <w:rPr>
        <w:rFonts w:hint="default"/>
      </w:rPr>
    </w:lvl>
    <w:lvl w:ilvl="5">
      <w:start w:val="0"/>
      <w:numFmt w:val="bullet"/>
      <w:lvlText w:val="•"/>
      <w:lvlJc w:val="left"/>
      <w:pPr>
        <w:ind w:left="5820" w:hanging="221"/>
      </w:pPr>
      <w:rPr>
        <w:rFonts w:hint="default"/>
      </w:rPr>
    </w:lvl>
    <w:lvl w:ilvl="6">
      <w:start w:val="0"/>
      <w:numFmt w:val="bullet"/>
      <w:lvlText w:val="•"/>
      <w:lvlJc w:val="left"/>
      <w:pPr>
        <w:ind w:left="6872" w:hanging="221"/>
      </w:pPr>
      <w:rPr>
        <w:rFonts w:hint="default"/>
      </w:rPr>
    </w:lvl>
    <w:lvl w:ilvl="7">
      <w:start w:val="0"/>
      <w:numFmt w:val="bullet"/>
      <w:lvlText w:val="•"/>
      <w:lvlJc w:val="left"/>
      <w:pPr>
        <w:ind w:left="7924" w:hanging="221"/>
      </w:pPr>
      <w:rPr>
        <w:rFonts w:hint="default"/>
      </w:rPr>
    </w:lvl>
    <w:lvl w:ilvl="8">
      <w:start w:val="0"/>
      <w:numFmt w:val="bullet"/>
      <w:lvlText w:val="•"/>
      <w:lvlJc w:val="left"/>
      <w:pPr>
        <w:ind w:left="8976" w:hanging="221"/>
      </w:pPr>
      <w:rPr>
        <w:rFonts w:hint="default"/>
      </w:rPr>
    </w:lvl>
  </w:abstractNum>
  <w:abstractNum w:abstractNumId="57">
    <w:multiLevelType w:val="hybridMultilevel"/>
    <w:lvl w:ilvl="0">
      <w:start w:val="1"/>
      <w:numFmt w:val="decimal"/>
      <w:lvlText w:val="%1"/>
      <w:lvlJc w:val="left"/>
      <w:pPr>
        <w:ind w:left="705" w:hanging="433"/>
        <w:jc w:val="left"/>
      </w:pPr>
      <w:rPr>
        <w:rFonts w:hint="default"/>
        <w:b/>
        <w:bCs/>
        <w:w w:val="93"/>
      </w:rPr>
    </w:lvl>
    <w:lvl w:ilvl="1">
      <w:start w:val="0"/>
      <w:numFmt w:val="bullet"/>
      <w:lvlText w:val="•"/>
      <w:lvlJc w:val="left"/>
      <w:pPr>
        <w:ind w:left="1430" w:hanging="433"/>
      </w:pPr>
      <w:rPr>
        <w:rFonts w:hint="default"/>
      </w:rPr>
    </w:lvl>
    <w:lvl w:ilvl="2">
      <w:start w:val="0"/>
      <w:numFmt w:val="bullet"/>
      <w:lvlText w:val="•"/>
      <w:lvlJc w:val="left"/>
      <w:pPr>
        <w:ind w:left="2160" w:hanging="433"/>
      </w:pPr>
      <w:rPr>
        <w:rFonts w:hint="default"/>
      </w:rPr>
    </w:lvl>
    <w:lvl w:ilvl="3">
      <w:start w:val="0"/>
      <w:numFmt w:val="bullet"/>
      <w:lvlText w:val="•"/>
      <w:lvlJc w:val="left"/>
      <w:pPr>
        <w:ind w:left="2890" w:hanging="433"/>
      </w:pPr>
      <w:rPr>
        <w:rFonts w:hint="default"/>
      </w:rPr>
    </w:lvl>
    <w:lvl w:ilvl="4">
      <w:start w:val="0"/>
      <w:numFmt w:val="bullet"/>
      <w:lvlText w:val="•"/>
      <w:lvlJc w:val="left"/>
      <w:pPr>
        <w:ind w:left="3621" w:hanging="433"/>
      </w:pPr>
      <w:rPr>
        <w:rFonts w:hint="default"/>
      </w:rPr>
    </w:lvl>
    <w:lvl w:ilvl="5">
      <w:start w:val="0"/>
      <w:numFmt w:val="bullet"/>
      <w:lvlText w:val="•"/>
      <w:lvlJc w:val="left"/>
      <w:pPr>
        <w:ind w:left="4351" w:hanging="433"/>
      </w:pPr>
      <w:rPr>
        <w:rFonts w:hint="default"/>
      </w:rPr>
    </w:lvl>
    <w:lvl w:ilvl="6">
      <w:start w:val="0"/>
      <w:numFmt w:val="bullet"/>
      <w:lvlText w:val="•"/>
      <w:lvlJc w:val="left"/>
      <w:pPr>
        <w:ind w:left="5081" w:hanging="433"/>
      </w:pPr>
      <w:rPr>
        <w:rFonts w:hint="default"/>
      </w:rPr>
    </w:lvl>
    <w:lvl w:ilvl="7">
      <w:start w:val="0"/>
      <w:numFmt w:val="bullet"/>
      <w:lvlText w:val="•"/>
      <w:lvlJc w:val="left"/>
      <w:pPr>
        <w:ind w:left="5812" w:hanging="433"/>
      </w:pPr>
      <w:rPr>
        <w:rFonts w:hint="default"/>
      </w:rPr>
    </w:lvl>
    <w:lvl w:ilvl="8">
      <w:start w:val="0"/>
      <w:numFmt w:val="bullet"/>
      <w:lvlText w:val="•"/>
      <w:lvlJc w:val="left"/>
      <w:pPr>
        <w:ind w:left="6542" w:hanging="433"/>
      </w:pPr>
      <w:rPr>
        <w:rFonts w:hint="default"/>
      </w:rPr>
    </w:lvl>
  </w:abstractNum>
  <w:abstractNum w:abstractNumId="55">
    <w:multiLevelType w:val="hybridMultilevel"/>
    <w:lvl w:ilvl="0">
      <w:start w:val="1"/>
      <w:numFmt w:val="decimal"/>
      <w:lvlText w:val="%1"/>
      <w:lvlJc w:val="left"/>
      <w:pPr>
        <w:ind w:left="989" w:hanging="434"/>
        <w:jc w:val="left"/>
      </w:pPr>
      <w:rPr>
        <w:rFonts w:hint="default"/>
        <w:b/>
        <w:bCs/>
        <w:w w:val="107"/>
      </w:rPr>
    </w:lvl>
    <w:lvl w:ilvl="1">
      <w:start w:val="0"/>
      <w:numFmt w:val="bullet"/>
      <w:lvlText w:val="•"/>
      <w:lvlJc w:val="left"/>
      <w:pPr>
        <w:ind w:left="2066" w:hanging="434"/>
      </w:pPr>
      <w:rPr>
        <w:rFonts w:hint="default"/>
      </w:rPr>
    </w:lvl>
    <w:lvl w:ilvl="2">
      <w:start w:val="0"/>
      <w:numFmt w:val="bullet"/>
      <w:lvlText w:val="•"/>
      <w:lvlJc w:val="left"/>
      <w:pPr>
        <w:ind w:left="3152" w:hanging="434"/>
      </w:pPr>
      <w:rPr>
        <w:rFonts w:hint="default"/>
      </w:rPr>
    </w:lvl>
    <w:lvl w:ilvl="3">
      <w:start w:val="0"/>
      <w:numFmt w:val="bullet"/>
      <w:lvlText w:val="•"/>
      <w:lvlJc w:val="left"/>
      <w:pPr>
        <w:ind w:left="4238" w:hanging="434"/>
      </w:pPr>
      <w:rPr>
        <w:rFonts w:hint="default"/>
      </w:rPr>
    </w:lvl>
    <w:lvl w:ilvl="4">
      <w:start w:val="0"/>
      <w:numFmt w:val="bullet"/>
      <w:lvlText w:val="•"/>
      <w:lvlJc w:val="left"/>
      <w:pPr>
        <w:ind w:left="5324" w:hanging="434"/>
      </w:pPr>
      <w:rPr>
        <w:rFonts w:hint="default"/>
      </w:rPr>
    </w:lvl>
    <w:lvl w:ilvl="5">
      <w:start w:val="0"/>
      <w:numFmt w:val="bullet"/>
      <w:lvlText w:val="•"/>
      <w:lvlJc w:val="left"/>
      <w:pPr>
        <w:ind w:left="6410" w:hanging="434"/>
      </w:pPr>
      <w:rPr>
        <w:rFonts w:hint="default"/>
      </w:rPr>
    </w:lvl>
    <w:lvl w:ilvl="6">
      <w:start w:val="0"/>
      <w:numFmt w:val="bullet"/>
      <w:lvlText w:val="•"/>
      <w:lvlJc w:val="left"/>
      <w:pPr>
        <w:ind w:left="7496" w:hanging="434"/>
      </w:pPr>
      <w:rPr>
        <w:rFonts w:hint="default"/>
      </w:rPr>
    </w:lvl>
    <w:lvl w:ilvl="7">
      <w:start w:val="0"/>
      <w:numFmt w:val="bullet"/>
      <w:lvlText w:val="•"/>
      <w:lvlJc w:val="left"/>
      <w:pPr>
        <w:ind w:left="8582" w:hanging="434"/>
      </w:pPr>
      <w:rPr>
        <w:rFonts w:hint="default"/>
      </w:rPr>
    </w:lvl>
    <w:lvl w:ilvl="8">
      <w:start w:val="0"/>
      <w:numFmt w:val="bullet"/>
      <w:lvlText w:val="•"/>
      <w:lvlJc w:val="left"/>
      <w:pPr>
        <w:ind w:left="9668" w:hanging="434"/>
      </w:pPr>
      <w:rPr>
        <w:rFonts w:hint="default"/>
      </w:rPr>
    </w:lvl>
  </w:abstractNum>
  <w:abstractNum w:abstractNumId="53">
    <w:multiLevelType w:val="hybridMultilevel"/>
    <w:lvl w:ilvl="0">
      <w:start w:val="1"/>
      <w:numFmt w:val="lowerRoman"/>
      <w:lvlText w:val="(%1)"/>
      <w:lvlJc w:val="left"/>
      <w:pPr>
        <w:ind w:left="1131" w:hanging="291"/>
        <w:jc w:val="left"/>
      </w:pPr>
      <w:rPr>
        <w:rFonts w:hint="default" w:ascii="Arial" w:hAnsi="Arial" w:eastAsia="Arial" w:cs="Arial"/>
        <w:color w:val="050505"/>
        <w:spacing w:val="-1"/>
        <w:w w:val="104"/>
        <w:sz w:val="15"/>
        <w:szCs w:val="15"/>
      </w:rPr>
    </w:lvl>
    <w:lvl w:ilvl="1">
      <w:start w:val="0"/>
      <w:numFmt w:val="bullet"/>
      <w:lvlText w:val="•"/>
      <w:lvlJc w:val="left"/>
      <w:pPr>
        <w:ind w:left="2210" w:hanging="291"/>
      </w:pPr>
      <w:rPr>
        <w:rFonts w:hint="default"/>
      </w:rPr>
    </w:lvl>
    <w:lvl w:ilvl="2">
      <w:start w:val="0"/>
      <w:numFmt w:val="bullet"/>
      <w:lvlText w:val="•"/>
      <w:lvlJc w:val="left"/>
      <w:pPr>
        <w:ind w:left="3280" w:hanging="291"/>
      </w:pPr>
      <w:rPr>
        <w:rFonts w:hint="default"/>
      </w:rPr>
    </w:lvl>
    <w:lvl w:ilvl="3">
      <w:start w:val="0"/>
      <w:numFmt w:val="bullet"/>
      <w:lvlText w:val="•"/>
      <w:lvlJc w:val="left"/>
      <w:pPr>
        <w:ind w:left="4350" w:hanging="291"/>
      </w:pPr>
      <w:rPr>
        <w:rFonts w:hint="default"/>
      </w:rPr>
    </w:lvl>
    <w:lvl w:ilvl="4">
      <w:start w:val="0"/>
      <w:numFmt w:val="bullet"/>
      <w:lvlText w:val="•"/>
      <w:lvlJc w:val="left"/>
      <w:pPr>
        <w:ind w:left="5420" w:hanging="291"/>
      </w:pPr>
      <w:rPr>
        <w:rFonts w:hint="default"/>
      </w:rPr>
    </w:lvl>
    <w:lvl w:ilvl="5">
      <w:start w:val="0"/>
      <w:numFmt w:val="bullet"/>
      <w:lvlText w:val="•"/>
      <w:lvlJc w:val="left"/>
      <w:pPr>
        <w:ind w:left="6490" w:hanging="291"/>
      </w:pPr>
      <w:rPr>
        <w:rFonts w:hint="default"/>
      </w:rPr>
    </w:lvl>
    <w:lvl w:ilvl="6">
      <w:start w:val="0"/>
      <w:numFmt w:val="bullet"/>
      <w:lvlText w:val="•"/>
      <w:lvlJc w:val="left"/>
      <w:pPr>
        <w:ind w:left="7560" w:hanging="291"/>
      </w:pPr>
      <w:rPr>
        <w:rFonts w:hint="default"/>
      </w:rPr>
    </w:lvl>
    <w:lvl w:ilvl="7">
      <w:start w:val="0"/>
      <w:numFmt w:val="bullet"/>
      <w:lvlText w:val="•"/>
      <w:lvlJc w:val="left"/>
      <w:pPr>
        <w:ind w:left="8630" w:hanging="291"/>
      </w:pPr>
      <w:rPr>
        <w:rFonts w:hint="default"/>
      </w:rPr>
    </w:lvl>
    <w:lvl w:ilvl="8">
      <w:start w:val="0"/>
      <w:numFmt w:val="bullet"/>
      <w:lvlText w:val="•"/>
      <w:lvlJc w:val="left"/>
      <w:pPr>
        <w:ind w:left="9700" w:hanging="291"/>
      </w:pPr>
      <w:rPr>
        <w:rFonts w:hint="default"/>
      </w:rPr>
    </w:lvl>
  </w:abstractNum>
  <w:abstractNum w:abstractNumId="43">
    <w:multiLevelType w:val="hybridMultilevel"/>
    <w:lvl w:ilvl="0">
      <w:start w:val="1"/>
      <w:numFmt w:val="lowerLetter"/>
      <w:lvlText w:val="%1"/>
      <w:lvlJc w:val="left"/>
      <w:pPr>
        <w:ind w:left="449" w:hanging="218"/>
        <w:jc w:val="left"/>
      </w:pPr>
      <w:rPr>
        <w:rFonts w:hint="default"/>
        <w:b/>
        <w:bCs/>
        <w:w w:val="108"/>
      </w:rPr>
    </w:lvl>
    <w:lvl w:ilvl="1">
      <w:start w:val="0"/>
      <w:numFmt w:val="bullet"/>
      <w:lvlText w:val="•"/>
      <w:lvlJc w:val="left"/>
      <w:pPr>
        <w:ind w:left="1360" w:hanging="218"/>
      </w:pPr>
      <w:rPr>
        <w:rFonts w:hint="default"/>
      </w:rPr>
    </w:lvl>
    <w:lvl w:ilvl="2">
      <w:start w:val="0"/>
      <w:numFmt w:val="bullet"/>
      <w:lvlText w:val="•"/>
      <w:lvlJc w:val="left"/>
      <w:pPr>
        <w:ind w:left="2280" w:hanging="218"/>
      </w:pPr>
      <w:rPr>
        <w:rFonts w:hint="default"/>
      </w:rPr>
    </w:lvl>
    <w:lvl w:ilvl="3">
      <w:start w:val="0"/>
      <w:numFmt w:val="bullet"/>
      <w:lvlText w:val="•"/>
      <w:lvlJc w:val="left"/>
      <w:pPr>
        <w:ind w:left="3200" w:hanging="218"/>
      </w:pPr>
      <w:rPr>
        <w:rFonts w:hint="default"/>
      </w:rPr>
    </w:lvl>
    <w:lvl w:ilvl="4">
      <w:start w:val="0"/>
      <w:numFmt w:val="bullet"/>
      <w:lvlText w:val="•"/>
      <w:lvlJc w:val="left"/>
      <w:pPr>
        <w:ind w:left="4121" w:hanging="218"/>
      </w:pPr>
      <w:rPr>
        <w:rFonts w:hint="default"/>
      </w:rPr>
    </w:lvl>
    <w:lvl w:ilvl="5">
      <w:start w:val="0"/>
      <w:numFmt w:val="bullet"/>
      <w:lvlText w:val="•"/>
      <w:lvlJc w:val="left"/>
      <w:pPr>
        <w:ind w:left="5041" w:hanging="218"/>
      </w:pPr>
      <w:rPr>
        <w:rFonts w:hint="default"/>
      </w:rPr>
    </w:lvl>
    <w:lvl w:ilvl="6">
      <w:start w:val="0"/>
      <w:numFmt w:val="bullet"/>
      <w:lvlText w:val="•"/>
      <w:lvlJc w:val="left"/>
      <w:pPr>
        <w:ind w:left="5961" w:hanging="218"/>
      </w:pPr>
      <w:rPr>
        <w:rFonts w:hint="default"/>
      </w:rPr>
    </w:lvl>
    <w:lvl w:ilvl="7">
      <w:start w:val="0"/>
      <w:numFmt w:val="bullet"/>
      <w:lvlText w:val="•"/>
      <w:lvlJc w:val="left"/>
      <w:pPr>
        <w:ind w:left="6881" w:hanging="218"/>
      </w:pPr>
      <w:rPr>
        <w:rFonts w:hint="default"/>
      </w:rPr>
    </w:lvl>
    <w:lvl w:ilvl="8">
      <w:start w:val="0"/>
      <w:numFmt w:val="bullet"/>
      <w:lvlText w:val="•"/>
      <w:lvlJc w:val="left"/>
      <w:pPr>
        <w:ind w:left="7802" w:hanging="218"/>
      </w:pPr>
      <w:rPr>
        <w:rFonts w:hint="default"/>
      </w:rPr>
    </w:lvl>
  </w:abstractNum>
  <w:abstractNum w:abstractNumId="34">
    <w:multiLevelType w:val="hybridMultilevel"/>
    <w:lvl w:ilvl="0">
      <w:start w:val="1"/>
      <w:numFmt w:val="decimal"/>
      <w:lvlText w:val="%1"/>
      <w:lvlJc w:val="left"/>
      <w:pPr>
        <w:ind w:left="664" w:hanging="327"/>
        <w:jc w:val="right"/>
      </w:pPr>
      <w:rPr>
        <w:rFonts w:hint="default"/>
        <w:b/>
        <w:bCs/>
        <w:w w:val="97"/>
      </w:rPr>
    </w:lvl>
    <w:lvl w:ilvl="1">
      <w:start w:val="1"/>
      <w:numFmt w:val="lowerLetter"/>
      <w:lvlText w:val="%2"/>
      <w:lvlJc w:val="left"/>
      <w:pPr>
        <w:ind w:left="953" w:hanging="254"/>
        <w:jc w:val="left"/>
      </w:pPr>
      <w:rPr>
        <w:rFonts w:hint="default"/>
        <w:b/>
        <w:bCs/>
        <w:w w:val="103"/>
      </w:rPr>
    </w:lvl>
    <w:lvl w:ilvl="2">
      <w:start w:val="0"/>
      <w:numFmt w:val="bullet"/>
      <w:lvlText w:val="•"/>
      <w:lvlJc w:val="left"/>
      <w:pPr>
        <w:ind w:left="2168" w:hanging="254"/>
      </w:pPr>
      <w:rPr>
        <w:rFonts w:hint="default"/>
      </w:rPr>
    </w:lvl>
    <w:lvl w:ilvl="3">
      <w:start w:val="0"/>
      <w:numFmt w:val="bullet"/>
      <w:lvlText w:val="•"/>
      <w:lvlJc w:val="left"/>
      <w:pPr>
        <w:ind w:left="3377" w:hanging="254"/>
      </w:pPr>
      <w:rPr>
        <w:rFonts w:hint="default"/>
      </w:rPr>
    </w:lvl>
    <w:lvl w:ilvl="4">
      <w:start w:val="0"/>
      <w:numFmt w:val="bullet"/>
      <w:lvlText w:val="•"/>
      <w:lvlJc w:val="left"/>
      <w:pPr>
        <w:ind w:left="4586" w:hanging="254"/>
      </w:pPr>
      <w:rPr>
        <w:rFonts w:hint="default"/>
      </w:rPr>
    </w:lvl>
    <w:lvl w:ilvl="5">
      <w:start w:val="0"/>
      <w:numFmt w:val="bullet"/>
      <w:lvlText w:val="•"/>
      <w:lvlJc w:val="left"/>
      <w:pPr>
        <w:ind w:left="5795" w:hanging="254"/>
      </w:pPr>
      <w:rPr>
        <w:rFonts w:hint="default"/>
      </w:rPr>
    </w:lvl>
    <w:lvl w:ilvl="6">
      <w:start w:val="0"/>
      <w:numFmt w:val="bullet"/>
      <w:lvlText w:val="•"/>
      <w:lvlJc w:val="left"/>
      <w:pPr>
        <w:ind w:left="7004" w:hanging="254"/>
      </w:pPr>
      <w:rPr>
        <w:rFonts w:hint="default"/>
      </w:rPr>
    </w:lvl>
    <w:lvl w:ilvl="7">
      <w:start w:val="0"/>
      <w:numFmt w:val="bullet"/>
      <w:lvlText w:val="•"/>
      <w:lvlJc w:val="left"/>
      <w:pPr>
        <w:ind w:left="8213" w:hanging="254"/>
      </w:pPr>
      <w:rPr>
        <w:rFonts w:hint="default"/>
      </w:rPr>
    </w:lvl>
    <w:lvl w:ilvl="8">
      <w:start w:val="0"/>
      <w:numFmt w:val="bullet"/>
      <w:lvlText w:val="•"/>
      <w:lvlJc w:val="left"/>
      <w:pPr>
        <w:ind w:left="9422" w:hanging="254"/>
      </w:pPr>
      <w:rPr>
        <w:rFonts w:hint="default"/>
      </w:rPr>
    </w:lvl>
  </w:abstractNum>
  <w:abstractNum w:abstractNumId="25">
    <w:multiLevelType w:val="hybridMultilevel"/>
    <w:lvl w:ilvl="0">
      <w:start w:val="3"/>
      <w:numFmt w:val="decimal"/>
      <w:lvlText w:val="%1"/>
      <w:lvlJc w:val="left"/>
      <w:pPr>
        <w:ind w:left="1278" w:hanging="285"/>
        <w:jc w:val="left"/>
      </w:pPr>
      <w:rPr>
        <w:rFonts w:hint="default"/>
        <w:b/>
        <w:bCs/>
        <w:w w:val="49"/>
      </w:rPr>
    </w:lvl>
    <w:lvl w:ilvl="1">
      <w:start w:val="0"/>
      <w:numFmt w:val="bullet"/>
      <w:lvlText w:val="•"/>
      <w:lvlJc w:val="left"/>
      <w:pPr>
        <w:ind w:left="2336" w:hanging="285"/>
      </w:pPr>
      <w:rPr>
        <w:rFonts w:hint="default"/>
      </w:rPr>
    </w:lvl>
    <w:lvl w:ilvl="2">
      <w:start w:val="0"/>
      <w:numFmt w:val="bullet"/>
      <w:lvlText w:val="•"/>
      <w:lvlJc w:val="left"/>
      <w:pPr>
        <w:ind w:left="3392" w:hanging="285"/>
      </w:pPr>
      <w:rPr>
        <w:rFonts w:hint="default"/>
      </w:rPr>
    </w:lvl>
    <w:lvl w:ilvl="3">
      <w:start w:val="0"/>
      <w:numFmt w:val="bullet"/>
      <w:lvlText w:val="•"/>
      <w:lvlJc w:val="left"/>
      <w:pPr>
        <w:ind w:left="4448" w:hanging="285"/>
      </w:pPr>
      <w:rPr>
        <w:rFonts w:hint="default"/>
      </w:rPr>
    </w:lvl>
    <w:lvl w:ilvl="4">
      <w:start w:val="0"/>
      <w:numFmt w:val="bullet"/>
      <w:lvlText w:val="•"/>
      <w:lvlJc w:val="left"/>
      <w:pPr>
        <w:ind w:left="5504" w:hanging="285"/>
      </w:pPr>
      <w:rPr>
        <w:rFonts w:hint="default"/>
      </w:rPr>
    </w:lvl>
    <w:lvl w:ilvl="5">
      <w:start w:val="0"/>
      <w:numFmt w:val="bullet"/>
      <w:lvlText w:val="•"/>
      <w:lvlJc w:val="left"/>
      <w:pPr>
        <w:ind w:left="6560" w:hanging="285"/>
      </w:pPr>
      <w:rPr>
        <w:rFonts w:hint="default"/>
      </w:rPr>
    </w:lvl>
    <w:lvl w:ilvl="6">
      <w:start w:val="0"/>
      <w:numFmt w:val="bullet"/>
      <w:lvlText w:val="•"/>
      <w:lvlJc w:val="left"/>
      <w:pPr>
        <w:ind w:left="7616" w:hanging="285"/>
      </w:pPr>
      <w:rPr>
        <w:rFonts w:hint="default"/>
      </w:rPr>
    </w:lvl>
    <w:lvl w:ilvl="7">
      <w:start w:val="0"/>
      <w:numFmt w:val="bullet"/>
      <w:lvlText w:val="•"/>
      <w:lvlJc w:val="left"/>
      <w:pPr>
        <w:ind w:left="8672" w:hanging="285"/>
      </w:pPr>
      <w:rPr>
        <w:rFonts w:hint="default"/>
      </w:rPr>
    </w:lvl>
    <w:lvl w:ilvl="8">
      <w:start w:val="0"/>
      <w:numFmt w:val="bullet"/>
      <w:lvlText w:val="•"/>
      <w:lvlJc w:val="left"/>
      <w:pPr>
        <w:ind w:left="9728" w:hanging="285"/>
      </w:pPr>
      <w:rPr>
        <w:rFonts w:hint="default"/>
      </w:rPr>
    </w:lvl>
  </w:abstractNum>
  <w:abstractNum w:abstractNumId="19">
    <w:multiLevelType w:val="hybridMultilevel"/>
    <w:lvl w:ilvl="0">
      <w:start w:val="1"/>
      <w:numFmt w:val="lowerLetter"/>
      <w:lvlText w:val="%1"/>
      <w:lvlJc w:val="left"/>
      <w:pPr>
        <w:ind w:left="445" w:hanging="257"/>
        <w:jc w:val="left"/>
      </w:pPr>
      <w:rPr>
        <w:rFonts w:hint="default" w:ascii="Arial" w:hAnsi="Arial" w:eastAsia="Arial" w:cs="Arial"/>
        <w:b/>
        <w:bCs/>
        <w:color w:val="080808"/>
        <w:w w:val="103"/>
        <w:sz w:val="15"/>
        <w:szCs w:val="15"/>
      </w:rPr>
    </w:lvl>
    <w:lvl w:ilvl="1">
      <w:start w:val="0"/>
      <w:numFmt w:val="bullet"/>
      <w:lvlText w:val="•"/>
      <w:lvlJc w:val="left"/>
      <w:pPr>
        <w:ind w:left="1360" w:hanging="257"/>
      </w:pPr>
      <w:rPr>
        <w:rFonts w:hint="default"/>
      </w:rPr>
    </w:lvl>
    <w:lvl w:ilvl="2">
      <w:start w:val="0"/>
      <w:numFmt w:val="bullet"/>
      <w:lvlText w:val="•"/>
      <w:lvlJc w:val="left"/>
      <w:pPr>
        <w:ind w:left="2280" w:hanging="257"/>
      </w:pPr>
      <w:rPr>
        <w:rFonts w:hint="default"/>
      </w:rPr>
    </w:lvl>
    <w:lvl w:ilvl="3">
      <w:start w:val="0"/>
      <w:numFmt w:val="bullet"/>
      <w:lvlText w:val="•"/>
      <w:lvlJc w:val="left"/>
      <w:pPr>
        <w:ind w:left="3200" w:hanging="257"/>
      </w:pPr>
      <w:rPr>
        <w:rFonts w:hint="default"/>
      </w:rPr>
    </w:lvl>
    <w:lvl w:ilvl="4">
      <w:start w:val="0"/>
      <w:numFmt w:val="bullet"/>
      <w:lvlText w:val="•"/>
      <w:lvlJc w:val="left"/>
      <w:pPr>
        <w:ind w:left="4121" w:hanging="257"/>
      </w:pPr>
      <w:rPr>
        <w:rFonts w:hint="default"/>
      </w:rPr>
    </w:lvl>
    <w:lvl w:ilvl="5">
      <w:start w:val="0"/>
      <w:numFmt w:val="bullet"/>
      <w:lvlText w:val="•"/>
      <w:lvlJc w:val="left"/>
      <w:pPr>
        <w:ind w:left="5041" w:hanging="257"/>
      </w:pPr>
      <w:rPr>
        <w:rFonts w:hint="default"/>
      </w:rPr>
    </w:lvl>
    <w:lvl w:ilvl="6">
      <w:start w:val="0"/>
      <w:numFmt w:val="bullet"/>
      <w:lvlText w:val="•"/>
      <w:lvlJc w:val="left"/>
      <w:pPr>
        <w:ind w:left="5961" w:hanging="257"/>
      </w:pPr>
      <w:rPr>
        <w:rFonts w:hint="default"/>
      </w:rPr>
    </w:lvl>
    <w:lvl w:ilvl="7">
      <w:start w:val="0"/>
      <w:numFmt w:val="bullet"/>
      <w:lvlText w:val="•"/>
      <w:lvlJc w:val="left"/>
      <w:pPr>
        <w:ind w:left="6881" w:hanging="257"/>
      </w:pPr>
      <w:rPr>
        <w:rFonts w:hint="default"/>
      </w:rPr>
    </w:lvl>
    <w:lvl w:ilvl="8">
      <w:start w:val="0"/>
      <w:numFmt w:val="bullet"/>
      <w:lvlText w:val="•"/>
      <w:lvlJc w:val="left"/>
      <w:pPr>
        <w:ind w:left="7802" w:hanging="257"/>
      </w:pPr>
      <w:rPr>
        <w:rFonts w:hint="default"/>
      </w:rPr>
    </w:lvl>
  </w:abstractNum>
  <w:abstractNum w:abstractNumId="14">
    <w:multiLevelType w:val="hybridMultilevel"/>
    <w:lvl w:ilvl="0">
      <w:start w:val="1"/>
      <w:numFmt w:val="lowerLetter"/>
      <w:lvlText w:val="%1"/>
      <w:lvlJc w:val="left"/>
      <w:pPr>
        <w:ind w:left="701" w:hanging="290"/>
        <w:jc w:val="left"/>
      </w:pPr>
      <w:rPr>
        <w:rFonts w:hint="default" w:ascii="Arial" w:hAnsi="Arial" w:eastAsia="Arial" w:cs="Arial"/>
        <w:b/>
        <w:bCs/>
        <w:color w:val="050505"/>
        <w:w w:val="103"/>
        <w:sz w:val="15"/>
        <w:szCs w:val="15"/>
      </w:rPr>
    </w:lvl>
    <w:lvl w:ilvl="1">
      <w:start w:val="0"/>
      <w:numFmt w:val="bullet"/>
      <w:lvlText w:val="•"/>
      <w:lvlJc w:val="left"/>
      <w:pPr>
        <w:ind w:left="1559" w:hanging="290"/>
      </w:pPr>
      <w:rPr>
        <w:rFonts w:hint="default"/>
      </w:rPr>
    </w:lvl>
    <w:lvl w:ilvl="2">
      <w:start w:val="0"/>
      <w:numFmt w:val="bullet"/>
      <w:lvlText w:val="•"/>
      <w:lvlJc w:val="left"/>
      <w:pPr>
        <w:ind w:left="2419" w:hanging="290"/>
      </w:pPr>
      <w:rPr>
        <w:rFonts w:hint="default"/>
      </w:rPr>
    </w:lvl>
    <w:lvl w:ilvl="3">
      <w:start w:val="0"/>
      <w:numFmt w:val="bullet"/>
      <w:lvlText w:val="•"/>
      <w:lvlJc w:val="left"/>
      <w:pPr>
        <w:ind w:left="3279" w:hanging="290"/>
      </w:pPr>
      <w:rPr>
        <w:rFonts w:hint="default"/>
      </w:rPr>
    </w:lvl>
    <w:lvl w:ilvl="4">
      <w:start w:val="0"/>
      <w:numFmt w:val="bullet"/>
      <w:lvlText w:val="•"/>
      <w:lvlJc w:val="left"/>
      <w:pPr>
        <w:ind w:left="4139" w:hanging="290"/>
      </w:pPr>
      <w:rPr>
        <w:rFonts w:hint="default"/>
      </w:rPr>
    </w:lvl>
    <w:lvl w:ilvl="5">
      <w:start w:val="0"/>
      <w:numFmt w:val="bullet"/>
      <w:lvlText w:val="•"/>
      <w:lvlJc w:val="left"/>
      <w:pPr>
        <w:ind w:left="4999" w:hanging="290"/>
      </w:pPr>
      <w:rPr>
        <w:rFonts w:hint="default"/>
      </w:rPr>
    </w:lvl>
    <w:lvl w:ilvl="6">
      <w:start w:val="0"/>
      <w:numFmt w:val="bullet"/>
      <w:lvlText w:val="•"/>
      <w:lvlJc w:val="left"/>
      <w:pPr>
        <w:ind w:left="5859" w:hanging="290"/>
      </w:pPr>
      <w:rPr>
        <w:rFonts w:hint="default"/>
      </w:rPr>
    </w:lvl>
    <w:lvl w:ilvl="7">
      <w:start w:val="0"/>
      <w:numFmt w:val="bullet"/>
      <w:lvlText w:val="•"/>
      <w:lvlJc w:val="left"/>
      <w:pPr>
        <w:ind w:left="6719" w:hanging="290"/>
      </w:pPr>
      <w:rPr>
        <w:rFonts w:hint="default"/>
      </w:rPr>
    </w:lvl>
    <w:lvl w:ilvl="8">
      <w:start w:val="0"/>
      <w:numFmt w:val="bullet"/>
      <w:lvlText w:val="•"/>
      <w:lvlJc w:val="left"/>
      <w:pPr>
        <w:ind w:left="7579" w:hanging="290"/>
      </w:pPr>
      <w:rPr>
        <w:rFonts w:hint="default"/>
      </w:rPr>
    </w:lvl>
  </w:abstractNum>
  <w:abstractNum w:abstractNumId="8">
    <w:multiLevelType w:val="hybridMultilevel"/>
    <w:lvl w:ilvl="0">
      <w:start w:val="2"/>
      <w:numFmt w:val="lowerLetter"/>
      <w:lvlText w:val="%1"/>
      <w:lvlJc w:val="left"/>
      <w:pPr>
        <w:ind w:left="698" w:hanging="258"/>
        <w:jc w:val="left"/>
      </w:pPr>
      <w:rPr>
        <w:rFonts w:hint="default"/>
        <w:w w:val="88"/>
      </w:rPr>
    </w:lvl>
    <w:lvl w:ilvl="1">
      <w:start w:val="0"/>
      <w:numFmt w:val="bullet"/>
      <w:lvlText w:val="•"/>
      <w:lvlJc w:val="left"/>
      <w:pPr>
        <w:ind w:left="1426" w:hanging="258"/>
      </w:pPr>
      <w:rPr>
        <w:rFonts w:hint="default"/>
      </w:rPr>
    </w:lvl>
    <w:lvl w:ilvl="2">
      <w:start w:val="0"/>
      <w:numFmt w:val="bullet"/>
      <w:lvlText w:val="•"/>
      <w:lvlJc w:val="left"/>
      <w:pPr>
        <w:ind w:left="2152" w:hanging="258"/>
      </w:pPr>
      <w:rPr>
        <w:rFonts w:hint="default"/>
      </w:rPr>
    </w:lvl>
    <w:lvl w:ilvl="3">
      <w:start w:val="0"/>
      <w:numFmt w:val="bullet"/>
      <w:lvlText w:val="•"/>
      <w:lvlJc w:val="left"/>
      <w:pPr>
        <w:ind w:left="2878" w:hanging="258"/>
      </w:pPr>
      <w:rPr>
        <w:rFonts w:hint="default"/>
      </w:rPr>
    </w:lvl>
    <w:lvl w:ilvl="4">
      <w:start w:val="0"/>
      <w:numFmt w:val="bullet"/>
      <w:lvlText w:val="•"/>
      <w:lvlJc w:val="left"/>
      <w:pPr>
        <w:ind w:left="3604" w:hanging="258"/>
      </w:pPr>
      <w:rPr>
        <w:rFonts w:hint="default"/>
      </w:rPr>
    </w:lvl>
    <w:lvl w:ilvl="5">
      <w:start w:val="0"/>
      <w:numFmt w:val="bullet"/>
      <w:lvlText w:val="•"/>
      <w:lvlJc w:val="left"/>
      <w:pPr>
        <w:ind w:left="4330" w:hanging="258"/>
      </w:pPr>
      <w:rPr>
        <w:rFonts w:hint="default"/>
      </w:rPr>
    </w:lvl>
    <w:lvl w:ilvl="6">
      <w:start w:val="0"/>
      <w:numFmt w:val="bullet"/>
      <w:lvlText w:val="•"/>
      <w:lvlJc w:val="left"/>
      <w:pPr>
        <w:ind w:left="5056" w:hanging="258"/>
      </w:pPr>
      <w:rPr>
        <w:rFonts w:hint="default"/>
      </w:rPr>
    </w:lvl>
    <w:lvl w:ilvl="7">
      <w:start w:val="0"/>
      <w:numFmt w:val="bullet"/>
      <w:lvlText w:val="•"/>
      <w:lvlJc w:val="left"/>
      <w:pPr>
        <w:ind w:left="5782" w:hanging="258"/>
      </w:pPr>
      <w:rPr>
        <w:rFonts w:hint="default"/>
      </w:rPr>
    </w:lvl>
    <w:lvl w:ilvl="8">
      <w:start w:val="0"/>
      <w:numFmt w:val="bullet"/>
      <w:lvlText w:val="•"/>
      <w:lvlJc w:val="left"/>
      <w:pPr>
        <w:ind w:left="6508" w:hanging="258"/>
      </w:pPr>
      <w:rPr>
        <w:rFonts w:hint="default"/>
      </w:rPr>
    </w:lvl>
  </w:abstractNum>
  <w:abstractNum w:abstractNumId="2">
    <w:multiLevelType w:val="hybridMultilevel"/>
    <w:lvl w:ilvl="0">
      <w:start w:val="1"/>
      <w:numFmt w:val="decimal"/>
      <w:lvlText w:val="%1"/>
      <w:lvlJc w:val="left"/>
      <w:pPr>
        <w:ind w:left="700" w:hanging="362"/>
        <w:jc w:val="left"/>
      </w:pPr>
      <w:rPr>
        <w:rFonts w:hint="default"/>
        <w:b/>
        <w:bCs/>
        <w:w w:val="93"/>
      </w:rPr>
    </w:lvl>
    <w:lvl w:ilvl="1">
      <w:start w:val="0"/>
      <w:numFmt w:val="bullet"/>
      <w:lvlText w:val="•"/>
      <w:lvlJc w:val="left"/>
      <w:pPr>
        <w:ind w:left="1282" w:hanging="362"/>
      </w:pPr>
      <w:rPr>
        <w:rFonts w:hint="default"/>
      </w:rPr>
    </w:lvl>
    <w:lvl w:ilvl="2">
      <w:start w:val="0"/>
      <w:numFmt w:val="bullet"/>
      <w:lvlText w:val="•"/>
      <w:lvlJc w:val="left"/>
      <w:pPr>
        <w:ind w:left="1864" w:hanging="362"/>
      </w:pPr>
      <w:rPr>
        <w:rFonts w:hint="default"/>
      </w:rPr>
    </w:lvl>
    <w:lvl w:ilvl="3">
      <w:start w:val="0"/>
      <w:numFmt w:val="bullet"/>
      <w:lvlText w:val="•"/>
      <w:lvlJc w:val="left"/>
      <w:pPr>
        <w:ind w:left="2446" w:hanging="362"/>
      </w:pPr>
      <w:rPr>
        <w:rFonts w:hint="default"/>
      </w:rPr>
    </w:lvl>
    <w:lvl w:ilvl="4">
      <w:start w:val="0"/>
      <w:numFmt w:val="bullet"/>
      <w:lvlText w:val="•"/>
      <w:lvlJc w:val="left"/>
      <w:pPr>
        <w:ind w:left="3028" w:hanging="362"/>
      </w:pPr>
      <w:rPr>
        <w:rFonts w:hint="default"/>
      </w:rPr>
    </w:lvl>
    <w:lvl w:ilvl="5">
      <w:start w:val="0"/>
      <w:numFmt w:val="bullet"/>
      <w:lvlText w:val="•"/>
      <w:lvlJc w:val="left"/>
      <w:pPr>
        <w:ind w:left="3610" w:hanging="362"/>
      </w:pPr>
      <w:rPr>
        <w:rFonts w:hint="default"/>
      </w:rPr>
    </w:lvl>
    <w:lvl w:ilvl="6">
      <w:start w:val="0"/>
      <w:numFmt w:val="bullet"/>
      <w:lvlText w:val="•"/>
      <w:lvlJc w:val="left"/>
      <w:pPr>
        <w:ind w:left="4192" w:hanging="362"/>
      </w:pPr>
      <w:rPr>
        <w:rFonts w:hint="default"/>
      </w:rPr>
    </w:lvl>
    <w:lvl w:ilvl="7">
      <w:start w:val="0"/>
      <w:numFmt w:val="bullet"/>
      <w:lvlText w:val="•"/>
      <w:lvlJc w:val="left"/>
      <w:pPr>
        <w:ind w:left="4774" w:hanging="362"/>
      </w:pPr>
      <w:rPr>
        <w:rFonts w:hint="default"/>
      </w:rPr>
    </w:lvl>
    <w:lvl w:ilvl="8">
      <w:start w:val="0"/>
      <w:numFmt w:val="bullet"/>
      <w:lvlText w:val="•"/>
      <w:lvlJc w:val="left"/>
      <w:pPr>
        <w:ind w:left="5356" w:hanging="362"/>
      </w:pPr>
      <w:rPr>
        <w:rFonts w:hint="default"/>
      </w:rPr>
    </w:lvl>
  </w:abstractNum>
  <w:abstractNum w:abstractNumId="97">
    <w:multiLevelType w:val="hybridMultilevel"/>
    <w:lvl w:ilvl="0">
      <w:start w:val="5"/>
      <w:numFmt w:val="decimal"/>
      <w:lvlText w:val="%1"/>
      <w:lvlJc w:val="left"/>
      <w:pPr>
        <w:ind w:left="849" w:hanging="359"/>
        <w:jc w:val="left"/>
      </w:pPr>
      <w:rPr>
        <w:rFonts w:hint="default"/>
        <w:b/>
        <w:bCs/>
        <w:w w:val="101"/>
      </w:rPr>
    </w:lvl>
    <w:lvl w:ilvl="1">
      <w:start w:val="1"/>
      <w:numFmt w:val="lowerLetter"/>
      <w:lvlText w:val="%2"/>
      <w:lvlJc w:val="left"/>
      <w:pPr>
        <w:ind w:left="845" w:hanging="273"/>
        <w:jc w:val="left"/>
      </w:pPr>
      <w:rPr>
        <w:rFonts w:hint="default"/>
        <w:b/>
        <w:bCs/>
        <w:i/>
        <w:w w:val="103"/>
      </w:rPr>
    </w:lvl>
    <w:lvl w:ilvl="2">
      <w:start w:val="0"/>
      <w:numFmt w:val="bullet"/>
      <w:lvlText w:val="•"/>
      <w:lvlJc w:val="left"/>
      <w:pPr>
        <w:ind w:left="2593" w:hanging="273"/>
      </w:pPr>
      <w:rPr>
        <w:rFonts w:hint="default"/>
      </w:rPr>
    </w:lvl>
    <w:lvl w:ilvl="3">
      <w:start w:val="0"/>
      <w:numFmt w:val="bullet"/>
      <w:lvlText w:val="•"/>
      <w:lvlJc w:val="left"/>
      <w:pPr>
        <w:ind w:left="3469" w:hanging="273"/>
      </w:pPr>
      <w:rPr>
        <w:rFonts w:hint="default"/>
      </w:rPr>
    </w:lvl>
    <w:lvl w:ilvl="4">
      <w:start w:val="0"/>
      <w:numFmt w:val="bullet"/>
      <w:lvlText w:val="•"/>
      <w:lvlJc w:val="left"/>
      <w:pPr>
        <w:ind w:left="4346" w:hanging="273"/>
      </w:pPr>
      <w:rPr>
        <w:rFonts w:hint="default"/>
      </w:rPr>
    </w:lvl>
    <w:lvl w:ilvl="5">
      <w:start w:val="0"/>
      <w:numFmt w:val="bullet"/>
      <w:lvlText w:val="•"/>
      <w:lvlJc w:val="left"/>
      <w:pPr>
        <w:ind w:left="5223" w:hanging="273"/>
      </w:pPr>
      <w:rPr>
        <w:rFonts w:hint="default"/>
      </w:rPr>
    </w:lvl>
    <w:lvl w:ilvl="6">
      <w:start w:val="0"/>
      <w:numFmt w:val="bullet"/>
      <w:lvlText w:val="•"/>
      <w:lvlJc w:val="left"/>
      <w:pPr>
        <w:ind w:left="6099" w:hanging="273"/>
      </w:pPr>
      <w:rPr>
        <w:rFonts w:hint="default"/>
      </w:rPr>
    </w:lvl>
    <w:lvl w:ilvl="7">
      <w:start w:val="0"/>
      <w:numFmt w:val="bullet"/>
      <w:lvlText w:val="•"/>
      <w:lvlJc w:val="left"/>
      <w:pPr>
        <w:ind w:left="6976" w:hanging="273"/>
      </w:pPr>
      <w:rPr>
        <w:rFonts w:hint="default"/>
      </w:rPr>
    </w:lvl>
    <w:lvl w:ilvl="8">
      <w:start w:val="0"/>
      <w:numFmt w:val="bullet"/>
      <w:lvlText w:val="•"/>
      <w:lvlJc w:val="left"/>
      <w:pPr>
        <w:ind w:left="7852" w:hanging="273"/>
      </w:pPr>
      <w:rPr>
        <w:rFonts w:hint="default"/>
      </w:rPr>
    </w:lvl>
  </w:abstractNum>
  <w:abstractNum w:abstractNumId="96">
    <w:multiLevelType w:val="hybridMultilevel"/>
    <w:lvl w:ilvl="0">
      <w:start w:val="2"/>
      <w:numFmt w:val="lowerLetter"/>
      <w:lvlText w:val="%1"/>
      <w:lvlJc w:val="left"/>
      <w:pPr>
        <w:ind w:left="854" w:hanging="279"/>
        <w:jc w:val="left"/>
      </w:pPr>
      <w:rPr>
        <w:rFonts w:hint="default"/>
        <w:b/>
        <w:bCs/>
        <w:w w:val="102"/>
      </w:rPr>
    </w:lvl>
    <w:lvl w:ilvl="1">
      <w:start w:val="0"/>
      <w:numFmt w:val="bullet"/>
      <w:lvlText w:val="•"/>
      <w:lvlJc w:val="left"/>
      <w:pPr>
        <w:ind w:left="1734" w:hanging="279"/>
      </w:pPr>
      <w:rPr>
        <w:rFonts w:hint="default"/>
      </w:rPr>
    </w:lvl>
    <w:lvl w:ilvl="2">
      <w:start w:val="0"/>
      <w:numFmt w:val="bullet"/>
      <w:lvlText w:val="•"/>
      <w:lvlJc w:val="left"/>
      <w:pPr>
        <w:ind w:left="2609" w:hanging="279"/>
      </w:pPr>
      <w:rPr>
        <w:rFonts w:hint="default"/>
      </w:rPr>
    </w:lvl>
    <w:lvl w:ilvl="3">
      <w:start w:val="0"/>
      <w:numFmt w:val="bullet"/>
      <w:lvlText w:val="•"/>
      <w:lvlJc w:val="left"/>
      <w:pPr>
        <w:ind w:left="3483" w:hanging="279"/>
      </w:pPr>
      <w:rPr>
        <w:rFonts w:hint="default"/>
      </w:rPr>
    </w:lvl>
    <w:lvl w:ilvl="4">
      <w:start w:val="0"/>
      <w:numFmt w:val="bullet"/>
      <w:lvlText w:val="•"/>
      <w:lvlJc w:val="left"/>
      <w:pPr>
        <w:ind w:left="4358" w:hanging="279"/>
      </w:pPr>
      <w:rPr>
        <w:rFonts w:hint="default"/>
      </w:rPr>
    </w:lvl>
    <w:lvl w:ilvl="5">
      <w:start w:val="0"/>
      <w:numFmt w:val="bullet"/>
      <w:lvlText w:val="•"/>
      <w:lvlJc w:val="left"/>
      <w:pPr>
        <w:ind w:left="5233" w:hanging="279"/>
      </w:pPr>
      <w:rPr>
        <w:rFonts w:hint="default"/>
      </w:rPr>
    </w:lvl>
    <w:lvl w:ilvl="6">
      <w:start w:val="0"/>
      <w:numFmt w:val="bullet"/>
      <w:lvlText w:val="•"/>
      <w:lvlJc w:val="left"/>
      <w:pPr>
        <w:ind w:left="6107" w:hanging="279"/>
      </w:pPr>
      <w:rPr>
        <w:rFonts w:hint="default"/>
      </w:rPr>
    </w:lvl>
    <w:lvl w:ilvl="7">
      <w:start w:val="0"/>
      <w:numFmt w:val="bullet"/>
      <w:lvlText w:val="•"/>
      <w:lvlJc w:val="left"/>
      <w:pPr>
        <w:ind w:left="6982" w:hanging="279"/>
      </w:pPr>
      <w:rPr>
        <w:rFonts w:hint="default"/>
      </w:rPr>
    </w:lvl>
    <w:lvl w:ilvl="8">
      <w:start w:val="0"/>
      <w:numFmt w:val="bullet"/>
      <w:lvlText w:val="•"/>
      <w:lvlJc w:val="left"/>
      <w:pPr>
        <w:ind w:left="7856" w:hanging="279"/>
      </w:pPr>
      <w:rPr>
        <w:rFonts w:hint="default"/>
      </w:rPr>
    </w:lvl>
  </w:abstractNum>
  <w:abstractNum w:abstractNumId="94">
    <w:multiLevelType w:val="hybridMultilevel"/>
    <w:lvl w:ilvl="0">
      <w:start w:val="1"/>
      <w:numFmt w:val="decimal"/>
      <w:lvlText w:val="%1"/>
      <w:lvlJc w:val="left"/>
      <w:pPr>
        <w:ind w:left="591" w:hanging="361"/>
        <w:jc w:val="right"/>
      </w:pPr>
      <w:rPr>
        <w:rFonts w:hint="default"/>
        <w:b/>
        <w:bCs/>
        <w:w w:val="111"/>
      </w:rPr>
    </w:lvl>
    <w:lvl w:ilvl="1">
      <w:start w:val="0"/>
      <w:numFmt w:val="bullet"/>
      <w:lvlText w:val="•"/>
      <w:lvlJc w:val="left"/>
      <w:pPr>
        <w:ind w:left="1331" w:hanging="361"/>
      </w:pPr>
      <w:rPr>
        <w:rFonts w:hint="default"/>
      </w:rPr>
    </w:lvl>
    <w:lvl w:ilvl="2">
      <w:start w:val="0"/>
      <w:numFmt w:val="bullet"/>
      <w:lvlText w:val="•"/>
      <w:lvlJc w:val="left"/>
      <w:pPr>
        <w:ind w:left="2063" w:hanging="361"/>
      </w:pPr>
      <w:rPr>
        <w:rFonts w:hint="default"/>
      </w:rPr>
    </w:lvl>
    <w:lvl w:ilvl="3">
      <w:start w:val="0"/>
      <w:numFmt w:val="bullet"/>
      <w:lvlText w:val="•"/>
      <w:lvlJc w:val="left"/>
      <w:pPr>
        <w:ind w:left="2794" w:hanging="361"/>
      </w:pPr>
      <w:rPr>
        <w:rFonts w:hint="default"/>
      </w:rPr>
    </w:lvl>
    <w:lvl w:ilvl="4">
      <w:start w:val="0"/>
      <w:numFmt w:val="bullet"/>
      <w:lvlText w:val="•"/>
      <w:lvlJc w:val="left"/>
      <w:pPr>
        <w:ind w:left="3526" w:hanging="361"/>
      </w:pPr>
      <w:rPr>
        <w:rFonts w:hint="default"/>
      </w:rPr>
    </w:lvl>
    <w:lvl w:ilvl="5">
      <w:start w:val="0"/>
      <w:numFmt w:val="bullet"/>
      <w:lvlText w:val="•"/>
      <w:lvlJc w:val="left"/>
      <w:pPr>
        <w:ind w:left="4258" w:hanging="361"/>
      </w:pPr>
      <w:rPr>
        <w:rFonts w:hint="default"/>
      </w:rPr>
    </w:lvl>
    <w:lvl w:ilvl="6">
      <w:start w:val="0"/>
      <w:numFmt w:val="bullet"/>
      <w:lvlText w:val="•"/>
      <w:lvlJc w:val="left"/>
      <w:pPr>
        <w:ind w:left="4989" w:hanging="361"/>
      </w:pPr>
      <w:rPr>
        <w:rFonts w:hint="default"/>
      </w:rPr>
    </w:lvl>
    <w:lvl w:ilvl="7">
      <w:start w:val="0"/>
      <w:numFmt w:val="bullet"/>
      <w:lvlText w:val="•"/>
      <w:lvlJc w:val="left"/>
      <w:pPr>
        <w:ind w:left="5721" w:hanging="361"/>
      </w:pPr>
      <w:rPr>
        <w:rFonts w:hint="default"/>
      </w:rPr>
    </w:lvl>
    <w:lvl w:ilvl="8">
      <w:start w:val="0"/>
      <w:numFmt w:val="bullet"/>
      <w:lvlText w:val="•"/>
      <w:lvlJc w:val="left"/>
      <w:pPr>
        <w:ind w:left="6453" w:hanging="361"/>
      </w:pPr>
      <w:rPr>
        <w:rFonts w:hint="default"/>
      </w:rPr>
    </w:lvl>
  </w:abstractNum>
  <w:abstractNum w:abstractNumId="93">
    <w:multiLevelType w:val="hybridMultilevel"/>
    <w:lvl w:ilvl="0">
      <w:start w:val="17"/>
      <w:numFmt w:val="decimal"/>
      <w:lvlText w:val="%1"/>
      <w:lvlJc w:val="left"/>
      <w:pPr>
        <w:ind w:left="735" w:hanging="506"/>
        <w:jc w:val="left"/>
      </w:pPr>
      <w:rPr>
        <w:rFonts w:hint="default"/>
        <w:b/>
        <w:bCs/>
        <w:spacing w:val="-1"/>
        <w:w w:val="108"/>
      </w:rPr>
    </w:lvl>
    <w:lvl w:ilvl="1">
      <w:start w:val="0"/>
      <w:numFmt w:val="bullet"/>
      <w:lvlText w:val="•"/>
      <w:lvlJc w:val="left"/>
      <w:pPr>
        <w:ind w:left="1472" w:hanging="506"/>
      </w:pPr>
      <w:rPr>
        <w:rFonts w:hint="default"/>
      </w:rPr>
    </w:lvl>
    <w:lvl w:ilvl="2">
      <w:start w:val="0"/>
      <w:numFmt w:val="bullet"/>
      <w:lvlText w:val="•"/>
      <w:lvlJc w:val="left"/>
      <w:pPr>
        <w:ind w:left="2204" w:hanging="506"/>
      </w:pPr>
      <w:rPr>
        <w:rFonts w:hint="default"/>
      </w:rPr>
    </w:lvl>
    <w:lvl w:ilvl="3">
      <w:start w:val="0"/>
      <w:numFmt w:val="bullet"/>
      <w:lvlText w:val="•"/>
      <w:lvlJc w:val="left"/>
      <w:pPr>
        <w:ind w:left="2936" w:hanging="506"/>
      </w:pPr>
      <w:rPr>
        <w:rFonts w:hint="default"/>
      </w:rPr>
    </w:lvl>
    <w:lvl w:ilvl="4">
      <w:start w:val="0"/>
      <w:numFmt w:val="bullet"/>
      <w:lvlText w:val="•"/>
      <w:lvlJc w:val="left"/>
      <w:pPr>
        <w:ind w:left="3668" w:hanging="506"/>
      </w:pPr>
      <w:rPr>
        <w:rFonts w:hint="default"/>
      </w:rPr>
    </w:lvl>
    <w:lvl w:ilvl="5">
      <w:start w:val="0"/>
      <w:numFmt w:val="bullet"/>
      <w:lvlText w:val="•"/>
      <w:lvlJc w:val="left"/>
      <w:pPr>
        <w:ind w:left="4400" w:hanging="506"/>
      </w:pPr>
      <w:rPr>
        <w:rFonts w:hint="default"/>
      </w:rPr>
    </w:lvl>
    <w:lvl w:ilvl="6">
      <w:start w:val="0"/>
      <w:numFmt w:val="bullet"/>
      <w:lvlText w:val="•"/>
      <w:lvlJc w:val="left"/>
      <w:pPr>
        <w:ind w:left="5132" w:hanging="506"/>
      </w:pPr>
      <w:rPr>
        <w:rFonts w:hint="default"/>
      </w:rPr>
    </w:lvl>
    <w:lvl w:ilvl="7">
      <w:start w:val="0"/>
      <w:numFmt w:val="bullet"/>
      <w:lvlText w:val="•"/>
      <w:lvlJc w:val="left"/>
      <w:pPr>
        <w:ind w:left="5864" w:hanging="506"/>
      </w:pPr>
      <w:rPr>
        <w:rFonts w:hint="default"/>
      </w:rPr>
    </w:lvl>
    <w:lvl w:ilvl="8">
      <w:start w:val="0"/>
      <w:numFmt w:val="bullet"/>
      <w:lvlText w:val="•"/>
      <w:lvlJc w:val="left"/>
      <w:pPr>
        <w:ind w:left="6596" w:hanging="506"/>
      </w:pPr>
      <w:rPr>
        <w:rFonts w:hint="default"/>
      </w:rPr>
    </w:lvl>
  </w:abstractNum>
  <w:abstractNum w:abstractNumId="92">
    <w:multiLevelType w:val="hybridMultilevel"/>
    <w:lvl w:ilvl="0">
      <w:start w:val="14"/>
      <w:numFmt w:val="decimal"/>
      <w:lvlText w:val="%1"/>
      <w:lvlJc w:val="left"/>
      <w:pPr>
        <w:ind w:left="733" w:hanging="503"/>
        <w:jc w:val="left"/>
      </w:pPr>
      <w:rPr>
        <w:rFonts w:hint="default" w:ascii="Arial" w:hAnsi="Arial" w:eastAsia="Arial" w:cs="Arial"/>
        <w:b/>
        <w:bCs/>
        <w:color w:val="070707"/>
        <w:spacing w:val="-36"/>
        <w:w w:val="345"/>
        <w:sz w:val="14"/>
        <w:szCs w:val="14"/>
      </w:rPr>
    </w:lvl>
    <w:lvl w:ilvl="1">
      <w:start w:val="0"/>
      <w:numFmt w:val="bullet"/>
      <w:lvlText w:val="•"/>
      <w:lvlJc w:val="left"/>
      <w:pPr>
        <w:ind w:left="1472" w:hanging="503"/>
      </w:pPr>
      <w:rPr>
        <w:rFonts w:hint="default"/>
      </w:rPr>
    </w:lvl>
    <w:lvl w:ilvl="2">
      <w:start w:val="0"/>
      <w:numFmt w:val="bullet"/>
      <w:lvlText w:val="•"/>
      <w:lvlJc w:val="left"/>
      <w:pPr>
        <w:ind w:left="2204" w:hanging="503"/>
      </w:pPr>
      <w:rPr>
        <w:rFonts w:hint="default"/>
      </w:rPr>
    </w:lvl>
    <w:lvl w:ilvl="3">
      <w:start w:val="0"/>
      <w:numFmt w:val="bullet"/>
      <w:lvlText w:val="•"/>
      <w:lvlJc w:val="left"/>
      <w:pPr>
        <w:ind w:left="2936" w:hanging="503"/>
      </w:pPr>
      <w:rPr>
        <w:rFonts w:hint="default"/>
      </w:rPr>
    </w:lvl>
    <w:lvl w:ilvl="4">
      <w:start w:val="0"/>
      <w:numFmt w:val="bullet"/>
      <w:lvlText w:val="•"/>
      <w:lvlJc w:val="left"/>
      <w:pPr>
        <w:ind w:left="3668" w:hanging="503"/>
      </w:pPr>
      <w:rPr>
        <w:rFonts w:hint="default"/>
      </w:rPr>
    </w:lvl>
    <w:lvl w:ilvl="5">
      <w:start w:val="0"/>
      <w:numFmt w:val="bullet"/>
      <w:lvlText w:val="•"/>
      <w:lvlJc w:val="left"/>
      <w:pPr>
        <w:ind w:left="4400" w:hanging="503"/>
      </w:pPr>
      <w:rPr>
        <w:rFonts w:hint="default"/>
      </w:rPr>
    </w:lvl>
    <w:lvl w:ilvl="6">
      <w:start w:val="0"/>
      <w:numFmt w:val="bullet"/>
      <w:lvlText w:val="•"/>
      <w:lvlJc w:val="left"/>
      <w:pPr>
        <w:ind w:left="5132" w:hanging="503"/>
      </w:pPr>
      <w:rPr>
        <w:rFonts w:hint="default"/>
      </w:rPr>
    </w:lvl>
    <w:lvl w:ilvl="7">
      <w:start w:val="0"/>
      <w:numFmt w:val="bullet"/>
      <w:lvlText w:val="•"/>
      <w:lvlJc w:val="left"/>
      <w:pPr>
        <w:ind w:left="5864" w:hanging="503"/>
      </w:pPr>
      <w:rPr>
        <w:rFonts w:hint="default"/>
      </w:rPr>
    </w:lvl>
    <w:lvl w:ilvl="8">
      <w:start w:val="0"/>
      <w:numFmt w:val="bullet"/>
      <w:lvlText w:val="•"/>
      <w:lvlJc w:val="left"/>
      <w:pPr>
        <w:ind w:left="6596" w:hanging="503"/>
      </w:pPr>
      <w:rPr>
        <w:rFonts w:hint="default"/>
      </w:rPr>
    </w:lvl>
  </w:abstractNum>
  <w:abstractNum w:abstractNumId="91">
    <w:multiLevelType w:val="hybridMultilevel"/>
    <w:lvl w:ilvl="0">
      <w:start w:val="1"/>
      <w:numFmt w:val="decimal"/>
      <w:lvlText w:val="%1"/>
      <w:lvlJc w:val="left"/>
      <w:pPr>
        <w:ind w:left="735" w:hanging="433"/>
        <w:jc w:val="right"/>
      </w:pPr>
      <w:rPr>
        <w:rFonts w:hint="default"/>
        <w:b/>
        <w:bCs/>
        <w:w w:val="111"/>
      </w:rPr>
    </w:lvl>
    <w:lvl w:ilvl="1">
      <w:start w:val="0"/>
      <w:numFmt w:val="bullet"/>
      <w:lvlText w:val="•"/>
      <w:lvlJc w:val="left"/>
      <w:pPr>
        <w:ind w:left="1472" w:hanging="433"/>
      </w:pPr>
      <w:rPr>
        <w:rFonts w:hint="default"/>
      </w:rPr>
    </w:lvl>
    <w:lvl w:ilvl="2">
      <w:start w:val="0"/>
      <w:numFmt w:val="bullet"/>
      <w:lvlText w:val="•"/>
      <w:lvlJc w:val="left"/>
      <w:pPr>
        <w:ind w:left="2204" w:hanging="433"/>
      </w:pPr>
      <w:rPr>
        <w:rFonts w:hint="default"/>
      </w:rPr>
    </w:lvl>
    <w:lvl w:ilvl="3">
      <w:start w:val="0"/>
      <w:numFmt w:val="bullet"/>
      <w:lvlText w:val="•"/>
      <w:lvlJc w:val="left"/>
      <w:pPr>
        <w:ind w:left="2936" w:hanging="433"/>
      </w:pPr>
      <w:rPr>
        <w:rFonts w:hint="default"/>
      </w:rPr>
    </w:lvl>
    <w:lvl w:ilvl="4">
      <w:start w:val="0"/>
      <w:numFmt w:val="bullet"/>
      <w:lvlText w:val="•"/>
      <w:lvlJc w:val="left"/>
      <w:pPr>
        <w:ind w:left="3668" w:hanging="433"/>
      </w:pPr>
      <w:rPr>
        <w:rFonts w:hint="default"/>
      </w:rPr>
    </w:lvl>
    <w:lvl w:ilvl="5">
      <w:start w:val="0"/>
      <w:numFmt w:val="bullet"/>
      <w:lvlText w:val="•"/>
      <w:lvlJc w:val="left"/>
      <w:pPr>
        <w:ind w:left="4400" w:hanging="433"/>
      </w:pPr>
      <w:rPr>
        <w:rFonts w:hint="default"/>
      </w:rPr>
    </w:lvl>
    <w:lvl w:ilvl="6">
      <w:start w:val="0"/>
      <w:numFmt w:val="bullet"/>
      <w:lvlText w:val="•"/>
      <w:lvlJc w:val="left"/>
      <w:pPr>
        <w:ind w:left="5132" w:hanging="433"/>
      </w:pPr>
      <w:rPr>
        <w:rFonts w:hint="default"/>
      </w:rPr>
    </w:lvl>
    <w:lvl w:ilvl="7">
      <w:start w:val="0"/>
      <w:numFmt w:val="bullet"/>
      <w:lvlText w:val="•"/>
      <w:lvlJc w:val="left"/>
      <w:pPr>
        <w:ind w:left="5864" w:hanging="433"/>
      </w:pPr>
      <w:rPr>
        <w:rFonts w:hint="default"/>
      </w:rPr>
    </w:lvl>
    <w:lvl w:ilvl="8">
      <w:start w:val="0"/>
      <w:numFmt w:val="bullet"/>
      <w:lvlText w:val="•"/>
      <w:lvlJc w:val="left"/>
      <w:pPr>
        <w:ind w:left="6596" w:hanging="433"/>
      </w:pPr>
      <w:rPr>
        <w:rFonts w:hint="default"/>
      </w:rPr>
    </w:lvl>
  </w:abstractNum>
  <w:abstractNum w:abstractNumId="90">
    <w:multiLevelType w:val="hybridMultilevel"/>
    <w:lvl w:ilvl="0">
      <w:start w:val="2"/>
      <w:numFmt w:val="decimal"/>
      <w:lvlText w:val="%1"/>
      <w:lvlJc w:val="left"/>
      <w:pPr>
        <w:ind w:left="845" w:hanging="434"/>
        <w:jc w:val="left"/>
      </w:pPr>
      <w:rPr>
        <w:rFonts w:hint="default"/>
        <w:b/>
        <w:bCs/>
        <w:w w:val="104"/>
      </w:rPr>
    </w:lvl>
    <w:lvl w:ilvl="1">
      <w:start w:val="0"/>
      <w:numFmt w:val="bullet"/>
      <w:lvlText w:val="•"/>
      <w:lvlJc w:val="left"/>
      <w:pPr>
        <w:ind w:left="1910" w:hanging="434"/>
      </w:pPr>
      <w:rPr>
        <w:rFonts w:hint="default"/>
      </w:rPr>
    </w:lvl>
    <w:lvl w:ilvl="2">
      <w:start w:val="0"/>
      <w:numFmt w:val="bullet"/>
      <w:lvlText w:val="•"/>
      <w:lvlJc w:val="left"/>
      <w:pPr>
        <w:ind w:left="2980" w:hanging="434"/>
      </w:pPr>
      <w:rPr>
        <w:rFonts w:hint="default"/>
      </w:rPr>
    </w:lvl>
    <w:lvl w:ilvl="3">
      <w:start w:val="0"/>
      <w:numFmt w:val="bullet"/>
      <w:lvlText w:val="•"/>
      <w:lvlJc w:val="left"/>
      <w:pPr>
        <w:ind w:left="4050" w:hanging="434"/>
      </w:pPr>
      <w:rPr>
        <w:rFonts w:hint="default"/>
      </w:rPr>
    </w:lvl>
    <w:lvl w:ilvl="4">
      <w:start w:val="0"/>
      <w:numFmt w:val="bullet"/>
      <w:lvlText w:val="•"/>
      <w:lvlJc w:val="left"/>
      <w:pPr>
        <w:ind w:left="5120" w:hanging="434"/>
      </w:pPr>
      <w:rPr>
        <w:rFonts w:hint="default"/>
      </w:rPr>
    </w:lvl>
    <w:lvl w:ilvl="5">
      <w:start w:val="0"/>
      <w:numFmt w:val="bullet"/>
      <w:lvlText w:val="•"/>
      <w:lvlJc w:val="left"/>
      <w:pPr>
        <w:ind w:left="6190" w:hanging="434"/>
      </w:pPr>
      <w:rPr>
        <w:rFonts w:hint="default"/>
      </w:rPr>
    </w:lvl>
    <w:lvl w:ilvl="6">
      <w:start w:val="0"/>
      <w:numFmt w:val="bullet"/>
      <w:lvlText w:val="•"/>
      <w:lvlJc w:val="left"/>
      <w:pPr>
        <w:ind w:left="7260" w:hanging="434"/>
      </w:pPr>
      <w:rPr>
        <w:rFonts w:hint="default"/>
      </w:rPr>
    </w:lvl>
    <w:lvl w:ilvl="7">
      <w:start w:val="0"/>
      <w:numFmt w:val="bullet"/>
      <w:lvlText w:val="•"/>
      <w:lvlJc w:val="left"/>
      <w:pPr>
        <w:ind w:left="8330" w:hanging="434"/>
      </w:pPr>
      <w:rPr>
        <w:rFonts w:hint="default"/>
      </w:rPr>
    </w:lvl>
    <w:lvl w:ilvl="8">
      <w:start w:val="0"/>
      <w:numFmt w:val="bullet"/>
      <w:lvlText w:val="•"/>
      <w:lvlJc w:val="left"/>
      <w:pPr>
        <w:ind w:left="9400" w:hanging="434"/>
      </w:pPr>
      <w:rPr>
        <w:rFonts w:hint="default"/>
      </w:rPr>
    </w:lvl>
  </w:abstractNum>
  <w:abstractNum w:abstractNumId="87">
    <w:multiLevelType w:val="hybridMultilevel"/>
    <w:lvl w:ilvl="0">
      <w:start w:val="3"/>
      <w:numFmt w:val="lowerLetter"/>
      <w:lvlText w:val="%1"/>
      <w:lvlJc w:val="left"/>
      <w:pPr>
        <w:ind w:left="847" w:hanging="348"/>
        <w:jc w:val="left"/>
      </w:pPr>
      <w:rPr>
        <w:rFonts w:hint="default"/>
        <w:b/>
        <w:bCs/>
        <w:w w:val="104"/>
      </w:rPr>
    </w:lvl>
    <w:lvl w:ilvl="1">
      <w:start w:val="0"/>
      <w:numFmt w:val="bullet"/>
      <w:lvlText w:val="•"/>
      <w:lvlJc w:val="left"/>
      <w:pPr>
        <w:ind w:left="1576" w:hanging="348"/>
      </w:pPr>
      <w:rPr>
        <w:rFonts w:hint="default"/>
      </w:rPr>
    </w:lvl>
    <w:lvl w:ilvl="2">
      <w:start w:val="0"/>
      <w:numFmt w:val="bullet"/>
      <w:lvlText w:val="•"/>
      <w:lvlJc w:val="left"/>
      <w:pPr>
        <w:ind w:left="2312" w:hanging="348"/>
      </w:pPr>
      <w:rPr>
        <w:rFonts w:hint="default"/>
      </w:rPr>
    </w:lvl>
    <w:lvl w:ilvl="3">
      <w:start w:val="0"/>
      <w:numFmt w:val="bullet"/>
      <w:lvlText w:val="•"/>
      <w:lvlJc w:val="left"/>
      <w:pPr>
        <w:ind w:left="3049" w:hanging="348"/>
      </w:pPr>
      <w:rPr>
        <w:rFonts w:hint="default"/>
      </w:rPr>
    </w:lvl>
    <w:lvl w:ilvl="4">
      <w:start w:val="0"/>
      <w:numFmt w:val="bullet"/>
      <w:lvlText w:val="•"/>
      <w:lvlJc w:val="left"/>
      <w:pPr>
        <w:ind w:left="3785" w:hanging="348"/>
      </w:pPr>
      <w:rPr>
        <w:rFonts w:hint="default"/>
      </w:rPr>
    </w:lvl>
    <w:lvl w:ilvl="5">
      <w:start w:val="0"/>
      <w:numFmt w:val="bullet"/>
      <w:lvlText w:val="•"/>
      <w:lvlJc w:val="left"/>
      <w:pPr>
        <w:ind w:left="4522" w:hanging="348"/>
      </w:pPr>
      <w:rPr>
        <w:rFonts w:hint="default"/>
      </w:rPr>
    </w:lvl>
    <w:lvl w:ilvl="6">
      <w:start w:val="0"/>
      <w:numFmt w:val="bullet"/>
      <w:lvlText w:val="•"/>
      <w:lvlJc w:val="left"/>
      <w:pPr>
        <w:ind w:left="5258" w:hanging="348"/>
      </w:pPr>
      <w:rPr>
        <w:rFonts w:hint="default"/>
      </w:rPr>
    </w:lvl>
    <w:lvl w:ilvl="7">
      <w:start w:val="0"/>
      <w:numFmt w:val="bullet"/>
      <w:lvlText w:val="•"/>
      <w:lvlJc w:val="left"/>
      <w:pPr>
        <w:ind w:left="5995" w:hanging="348"/>
      </w:pPr>
      <w:rPr>
        <w:rFonts w:hint="default"/>
      </w:rPr>
    </w:lvl>
    <w:lvl w:ilvl="8">
      <w:start w:val="0"/>
      <w:numFmt w:val="bullet"/>
      <w:lvlText w:val="•"/>
      <w:lvlJc w:val="left"/>
      <w:pPr>
        <w:ind w:left="6731" w:hanging="348"/>
      </w:pPr>
      <w:rPr>
        <w:rFonts w:hint="default"/>
      </w:rPr>
    </w:lvl>
  </w:abstractNum>
  <w:abstractNum w:abstractNumId="86">
    <w:multiLevelType w:val="hybridMultilevel"/>
    <w:lvl w:ilvl="0">
      <w:start w:val="1"/>
      <w:numFmt w:val="lowerLetter"/>
      <w:lvlText w:val="%1"/>
      <w:lvlJc w:val="left"/>
      <w:pPr>
        <w:ind w:left="849" w:hanging="362"/>
        <w:jc w:val="left"/>
      </w:pPr>
      <w:rPr>
        <w:rFonts w:hint="default"/>
        <w:b/>
        <w:bCs/>
        <w:w w:val="103"/>
      </w:rPr>
    </w:lvl>
    <w:lvl w:ilvl="1">
      <w:start w:val="0"/>
      <w:numFmt w:val="bullet"/>
      <w:lvlText w:val="•"/>
      <w:lvlJc w:val="left"/>
      <w:pPr>
        <w:ind w:left="1910" w:hanging="362"/>
      </w:pPr>
      <w:rPr>
        <w:rFonts w:hint="default"/>
      </w:rPr>
    </w:lvl>
    <w:lvl w:ilvl="2">
      <w:start w:val="0"/>
      <w:numFmt w:val="bullet"/>
      <w:lvlText w:val="•"/>
      <w:lvlJc w:val="left"/>
      <w:pPr>
        <w:ind w:left="2980" w:hanging="362"/>
      </w:pPr>
      <w:rPr>
        <w:rFonts w:hint="default"/>
      </w:rPr>
    </w:lvl>
    <w:lvl w:ilvl="3">
      <w:start w:val="0"/>
      <w:numFmt w:val="bullet"/>
      <w:lvlText w:val="•"/>
      <w:lvlJc w:val="left"/>
      <w:pPr>
        <w:ind w:left="4050" w:hanging="362"/>
      </w:pPr>
      <w:rPr>
        <w:rFonts w:hint="default"/>
      </w:rPr>
    </w:lvl>
    <w:lvl w:ilvl="4">
      <w:start w:val="0"/>
      <w:numFmt w:val="bullet"/>
      <w:lvlText w:val="•"/>
      <w:lvlJc w:val="left"/>
      <w:pPr>
        <w:ind w:left="5120" w:hanging="362"/>
      </w:pPr>
      <w:rPr>
        <w:rFonts w:hint="default"/>
      </w:rPr>
    </w:lvl>
    <w:lvl w:ilvl="5">
      <w:start w:val="0"/>
      <w:numFmt w:val="bullet"/>
      <w:lvlText w:val="•"/>
      <w:lvlJc w:val="left"/>
      <w:pPr>
        <w:ind w:left="6190" w:hanging="362"/>
      </w:pPr>
      <w:rPr>
        <w:rFonts w:hint="default"/>
      </w:rPr>
    </w:lvl>
    <w:lvl w:ilvl="6">
      <w:start w:val="0"/>
      <w:numFmt w:val="bullet"/>
      <w:lvlText w:val="•"/>
      <w:lvlJc w:val="left"/>
      <w:pPr>
        <w:ind w:left="7260" w:hanging="362"/>
      </w:pPr>
      <w:rPr>
        <w:rFonts w:hint="default"/>
      </w:rPr>
    </w:lvl>
    <w:lvl w:ilvl="7">
      <w:start w:val="0"/>
      <w:numFmt w:val="bullet"/>
      <w:lvlText w:val="•"/>
      <w:lvlJc w:val="left"/>
      <w:pPr>
        <w:ind w:left="8330" w:hanging="362"/>
      </w:pPr>
      <w:rPr>
        <w:rFonts w:hint="default"/>
      </w:rPr>
    </w:lvl>
    <w:lvl w:ilvl="8">
      <w:start w:val="0"/>
      <w:numFmt w:val="bullet"/>
      <w:lvlText w:val="•"/>
      <w:lvlJc w:val="left"/>
      <w:pPr>
        <w:ind w:left="9400" w:hanging="362"/>
      </w:pPr>
      <w:rPr>
        <w:rFonts w:hint="default"/>
      </w:rPr>
    </w:lvl>
  </w:abstractNum>
  <w:abstractNum w:abstractNumId="84">
    <w:multiLevelType w:val="hybridMultilevel"/>
    <w:lvl w:ilvl="0">
      <w:start w:val="1"/>
      <w:numFmt w:val="lowerLetter"/>
      <w:lvlText w:val="%1"/>
      <w:lvlJc w:val="left"/>
      <w:pPr>
        <w:ind w:left="848" w:hanging="361"/>
        <w:jc w:val="left"/>
      </w:pPr>
      <w:rPr>
        <w:rFonts w:hint="default"/>
        <w:b/>
        <w:bCs/>
        <w:w w:val="103"/>
      </w:rPr>
    </w:lvl>
    <w:lvl w:ilvl="1">
      <w:start w:val="0"/>
      <w:numFmt w:val="bullet"/>
      <w:lvlText w:val="•"/>
      <w:lvlJc w:val="left"/>
      <w:pPr>
        <w:ind w:left="1910" w:hanging="361"/>
      </w:pPr>
      <w:rPr>
        <w:rFonts w:hint="default"/>
      </w:rPr>
    </w:lvl>
    <w:lvl w:ilvl="2">
      <w:start w:val="0"/>
      <w:numFmt w:val="bullet"/>
      <w:lvlText w:val="•"/>
      <w:lvlJc w:val="left"/>
      <w:pPr>
        <w:ind w:left="2980" w:hanging="361"/>
      </w:pPr>
      <w:rPr>
        <w:rFonts w:hint="default"/>
      </w:rPr>
    </w:lvl>
    <w:lvl w:ilvl="3">
      <w:start w:val="0"/>
      <w:numFmt w:val="bullet"/>
      <w:lvlText w:val="•"/>
      <w:lvlJc w:val="left"/>
      <w:pPr>
        <w:ind w:left="4050" w:hanging="361"/>
      </w:pPr>
      <w:rPr>
        <w:rFonts w:hint="default"/>
      </w:rPr>
    </w:lvl>
    <w:lvl w:ilvl="4">
      <w:start w:val="0"/>
      <w:numFmt w:val="bullet"/>
      <w:lvlText w:val="•"/>
      <w:lvlJc w:val="left"/>
      <w:pPr>
        <w:ind w:left="5120" w:hanging="361"/>
      </w:pPr>
      <w:rPr>
        <w:rFonts w:hint="default"/>
      </w:rPr>
    </w:lvl>
    <w:lvl w:ilvl="5">
      <w:start w:val="0"/>
      <w:numFmt w:val="bullet"/>
      <w:lvlText w:val="•"/>
      <w:lvlJc w:val="left"/>
      <w:pPr>
        <w:ind w:left="6190" w:hanging="361"/>
      </w:pPr>
      <w:rPr>
        <w:rFonts w:hint="default"/>
      </w:rPr>
    </w:lvl>
    <w:lvl w:ilvl="6">
      <w:start w:val="0"/>
      <w:numFmt w:val="bullet"/>
      <w:lvlText w:val="•"/>
      <w:lvlJc w:val="left"/>
      <w:pPr>
        <w:ind w:left="7260" w:hanging="361"/>
      </w:pPr>
      <w:rPr>
        <w:rFonts w:hint="default"/>
      </w:rPr>
    </w:lvl>
    <w:lvl w:ilvl="7">
      <w:start w:val="0"/>
      <w:numFmt w:val="bullet"/>
      <w:lvlText w:val="•"/>
      <w:lvlJc w:val="left"/>
      <w:pPr>
        <w:ind w:left="8330" w:hanging="361"/>
      </w:pPr>
      <w:rPr>
        <w:rFonts w:hint="default"/>
      </w:rPr>
    </w:lvl>
    <w:lvl w:ilvl="8">
      <w:start w:val="0"/>
      <w:numFmt w:val="bullet"/>
      <w:lvlText w:val="•"/>
      <w:lvlJc w:val="left"/>
      <w:pPr>
        <w:ind w:left="9400" w:hanging="361"/>
      </w:pPr>
      <w:rPr>
        <w:rFonts w:hint="default"/>
      </w:rPr>
    </w:lvl>
  </w:abstractNum>
  <w:abstractNum w:abstractNumId="82">
    <w:multiLevelType w:val="hybridMultilevel"/>
    <w:lvl w:ilvl="0">
      <w:start w:val="4"/>
      <w:numFmt w:val="lowerLetter"/>
      <w:lvlText w:val="%1"/>
      <w:lvlJc w:val="left"/>
      <w:pPr>
        <w:ind w:left="847" w:hanging="361"/>
        <w:jc w:val="left"/>
      </w:pPr>
      <w:rPr>
        <w:rFonts w:hint="default"/>
        <w:b/>
        <w:bCs/>
        <w:w w:val="107"/>
      </w:rPr>
    </w:lvl>
    <w:lvl w:ilvl="1">
      <w:start w:val="0"/>
      <w:numFmt w:val="bullet"/>
      <w:lvlText w:val="•"/>
      <w:lvlJc w:val="left"/>
      <w:pPr>
        <w:ind w:left="1910" w:hanging="361"/>
      </w:pPr>
      <w:rPr>
        <w:rFonts w:hint="default"/>
      </w:rPr>
    </w:lvl>
    <w:lvl w:ilvl="2">
      <w:start w:val="0"/>
      <w:numFmt w:val="bullet"/>
      <w:lvlText w:val="•"/>
      <w:lvlJc w:val="left"/>
      <w:pPr>
        <w:ind w:left="2980" w:hanging="361"/>
      </w:pPr>
      <w:rPr>
        <w:rFonts w:hint="default"/>
      </w:rPr>
    </w:lvl>
    <w:lvl w:ilvl="3">
      <w:start w:val="0"/>
      <w:numFmt w:val="bullet"/>
      <w:lvlText w:val="•"/>
      <w:lvlJc w:val="left"/>
      <w:pPr>
        <w:ind w:left="4050" w:hanging="361"/>
      </w:pPr>
      <w:rPr>
        <w:rFonts w:hint="default"/>
      </w:rPr>
    </w:lvl>
    <w:lvl w:ilvl="4">
      <w:start w:val="0"/>
      <w:numFmt w:val="bullet"/>
      <w:lvlText w:val="•"/>
      <w:lvlJc w:val="left"/>
      <w:pPr>
        <w:ind w:left="5120" w:hanging="361"/>
      </w:pPr>
      <w:rPr>
        <w:rFonts w:hint="default"/>
      </w:rPr>
    </w:lvl>
    <w:lvl w:ilvl="5">
      <w:start w:val="0"/>
      <w:numFmt w:val="bullet"/>
      <w:lvlText w:val="•"/>
      <w:lvlJc w:val="left"/>
      <w:pPr>
        <w:ind w:left="6190" w:hanging="361"/>
      </w:pPr>
      <w:rPr>
        <w:rFonts w:hint="default"/>
      </w:rPr>
    </w:lvl>
    <w:lvl w:ilvl="6">
      <w:start w:val="0"/>
      <w:numFmt w:val="bullet"/>
      <w:lvlText w:val="•"/>
      <w:lvlJc w:val="left"/>
      <w:pPr>
        <w:ind w:left="7260" w:hanging="361"/>
      </w:pPr>
      <w:rPr>
        <w:rFonts w:hint="default"/>
      </w:rPr>
    </w:lvl>
    <w:lvl w:ilvl="7">
      <w:start w:val="0"/>
      <w:numFmt w:val="bullet"/>
      <w:lvlText w:val="•"/>
      <w:lvlJc w:val="left"/>
      <w:pPr>
        <w:ind w:left="8330" w:hanging="361"/>
      </w:pPr>
      <w:rPr>
        <w:rFonts w:hint="default"/>
      </w:rPr>
    </w:lvl>
    <w:lvl w:ilvl="8">
      <w:start w:val="0"/>
      <w:numFmt w:val="bullet"/>
      <w:lvlText w:val="•"/>
      <w:lvlJc w:val="left"/>
      <w:pPr>
        <w:ind w:left="9400" w:hanging="361"/>
      </w:pPr>
      <w:rPr>
        <w:rFonts w:hint="default"/>
      </w:rPr>
    </w:lvl>
  </w:abstractNum>
  <w:abstractNum w:abstractNumId="78">
    <w:multiLevelType w:val="hybridMultilevel"/>
    <w:lvl w:ilvl="0">
      <w:start w:val="25"/>
      <w:numFmt w:val="decimal"/>
      <w:lvlText w:val="%1"/>
      <w:lvlJc w:val="left"/>
      <w:pPr>
        <w:ind w:left="590" w:hanging="502"/>
        <w:jc w:val="left"/>
      </w:pPr>
      <w:rPr>
        <w:rFonts w:hint="default" w:ascii="Times New Roman" w:hAnsi="Times New Roman" w:eastAsia="Times New Roman" w:cs="Times New Roman"/>
        <w:b/>
        <w:bCs/>
        <w:color w:val="080808"/>
        <w:w w:val="110"/>
        <w:sz w:val="16"/>
        <w:szCs w:val="16"/>
      </w:rPr>
    </w:lvl>
    <w:lvl w:ilvl="1">
      <w:start w:val="0"/>
      <w:numFmt w:val="bullet"/>
      <w:lvlText w:val="•"/>
      <w:lvlJc w:val="left"/>
      <w:pPr>
        <w:ind w:left="1533" w:hanging="502"/>
      </w:pPr>
      <w:rPr>
        <w:rFonts w:hint="default"/>
      </w:rPr>
    </w:lvl>
    <w:lvl w:ilvl="2">
      <w:start w:val="0"/>
      <w:numFmt w:val="bullet"/>
      <w:lvlText w:val="•"/>
      <w:lvlJc w:val="left"/>
      <w:pPr>
        <w:ind w:left="2466" w:hanging="502"/>
      </w:pPr>
      <w:rPr>
        <w:rFonts w:hint="default"/>
      </w:rPr>
    </w:lvl>
    <w:lvl w:ilvl="3">
      <w:start w:val="0"/>
      <w:numFmt w:val="bullet"/>
      <w:lvlText w:val="•"/>
      <w:lvlJc w:val="left"/>
      <w:pPr>
        <w:ind w:left="3399" w:hanging="502"/>
      </w:pPr>
      <w:rPr>
        <w:rFonts w:hint="default"/>
      </w:rPr>
    </w:lvl>
    <w:lvl w:ilvl="4">
      <w:start w:val="0"/>
      <w:numFmt w:val="bullet"/>
      <w:lvlText w:val="•"/>
      <w:lvlJc w:val="left"/>
      <w:pPr>
        <w:ind w:left="4332" w:hanging="502"/>
      </w:pPr>
      <w:rPr>
        <w:rFonts w:hint="default"/>
      </w:rPr>
    </w:lvl>
    <w:lvl w:ilvl="5">
      <w:start w:val="0"/>
      <w:numFmt w:val="bullet"/>
      <w:lvlText w:val="•"/>
      <w:lvlJc w:val="left"/>
      <w:pPr>
        <w:ind w:left="5265" w:hanging="502"/>
      </w:pPr>
      <w:rPr>
        <w:rFonts w:hint="default"/>
      </w:rPr>
    </w:lvl>
    <w:lvl w:ilvl="6">
      <w:start w:val="0"/>
      <w:numFmt w:val="bullet"/>
      <w:lvlText w:val="•"/>
      <w:lvlJc w:val="left"/>
      <w:pPr>
        <w:ind w:left="6198" w:hanging="502"/>
      </w:pPr>
      <w:rPr>
        <w:rFonts w:hint="default"/>
      </w:rPr>
    </w:lvl>
    <w:lvl w:ilvl="7">
      <w:start w:val="0"/>
      <w:numFmt w:val="bullet"/>
      <w:lvlText w:val="•"/>
      <w:lvlJc w:val="left"/>
      <w:pPr>
        <w:ind w:left="7131" w:hanging="502"/>
      </w:pPr>
      <w:rPr>
        <w:rFonts w:hint="default"/>
      </w:rPr>
    </w:lvl>
    <w:lvl w:ilvl="8">
      <w:start w:val="0"/>
      <w:numFmt w:val="bullet"/>
      <w:lvlText w:val="•"/>
      <w:lvlJc w:val="left"/>
      <w:pPr>
        <w:ind w:left="8064" w:hanging="502"/>
      </w:pPr>
      <w:rPr>
        <w:rFonts w:hint="default"/>
      </w:rPr>
    </w:lvl>
  </w:abstractNum>
  <w:abstractNum w:abstractNumId="80">
    <w:multiLevelType w:val="hybridMultilevel"/>
    <w:lvl w:ilvl="0">
      <w:start w:val="1"/>
      <w:numFmt w:val="lowerLetter"/>
      <w:lvlText w:val="%1"/>
      <w:lvlJc w:val="left"/>
      <w:pPr>
        <w:ind w:left="849" w:hanging="218"/>
        <w:jc w:val="left"/>
      </w:pPr>
      <w:rPr>
        <w:rFonts w:hint="default"/>
        <w:b/>
        <w:bCs/>
        <w:w w:val="103"/>
      </w:rPr>
    </w:lvl>
    <w:lvl w:ilvl="1">
      <w:start w:val="0"/>
      <w:numFmt w:val="bullet"/>
      <w:lvlText w:val="•"/>
      <w:lvlJc w:val="left"/>
      <w:pPr>
        <w:ind w:left="1910" w:hanging="218"/>
      </w:pPr>
      <w:rPr>
        <w:rFonts w:hint="default"/>
      </w:rPr>
    </w:lvl>
    <w:lvl w:ilvl="2">
      <w:start w:val="0"/>
      <w:numFmt w:val="bullet"/>
      <w:lvlText w:val="•"/>
      <w:lvlJc w:val="left"/>
      <w:pPr>
        <w:ind w:left="2980" w:hanging="218"/>
      </w:pPr>
      <w:rPr>
        <w:rFonts w:hint="default"/>
      </w:rPr>
    </w:lvl>
    <w:lvl w:ilvl="3">
      <w:start w:val="0"/>
      <w:numFmt w:val="bullet"/>
      <w:lvlText w:val="•"/>
      <w:lvlJc w:val="left"/>
      <w:pPr>
        <w:ind w:left="4050" w:hanging="218"/>
      </w:pPr>
      <w:rPr>
        <w:rFonts w:hint="default"/>
      </w:rPr>
    </w:lvl>
    <w:lvl w:ilvl="4">
      <w:start w:val="0"/>
      <w:numFmt w:val="bullet"/>
      <w:lvlText w:val="•"/>
      <w:lvlJc w:val="left"/>
      <w:pPr>
        <w:ind w:left="5120" w:hanging="218"/>
      </w:pPr>
      <w:rPr>
        <w:rFonts w:hint="default"/>
      </w:rPr>
    </w:lvl>
    <w:lvl w:ilvl="5">
      <w:start w:val="0"/>
      <w:numFmt w:val="bullet"/>
      <w:lvlText w:val="•"/>
      <w:lvlJc w:val="left"/>
      <w:pPr>
        <w:ind w:left="6190" w:hanging="218"/>
      </w:pPr>
      <w:rPr>
        <w:rFonts w:hint="default"/>
      </w:rPr>
    </w:lvl>
    <w:lvl w:ilvl="6">
      <w:start w:val="0"/>
      <w:numFmt w:val="bullet"/>
      <w:lvlText w:val="•"/>
      <w:lvlJc w:val="left"/>
      <w:pPr>
        <w:ind w:left="7260" w:hanging="218"/>
      </w:pPr>
      <w:rPr>
        <w:rFonts w:hint="default"/>
      </w:rPr>
    </w:lvl>
    <w:lvl w:ilvl="7">
      <w:start w:val="0"/>
      <w:numFmt w:val="bullet"/>
      <w:lvlText w:val="•"/>
      <w:lvlJc w:val="left"/>
      <w:pPr>
        <w:ind w:left="8330" w:hanging="218"/>
      </w:pPr>
      <w:rPr>
        <w:rFonts w:hint="default"/>
      </w:rPr>
    </w:lvl>
    <w:lvl w:ilvl="8">
      <w:start w:val="0"/>
      <w:numFmt w:val="bullet"/>
      <w:lvlText w:val="•"/>
      <w:lvlJc w:val="left"/>
      <w:pPr>
        <w:ind w:left="9400" w:hanging="218"/>
      </w:pPr>
      <w:rPr>
        <w:rFonts w:hint="default"/>
      </w:rPr>
    </w:lvl>
  </w:abstractNum>
  <w:abstractNum w:abstractNumId="77">
    <w:multiLevelType w:val="hybridMultilevel"/>
    <w:lvl w:ilvl="0">
      <w:start w:val="20"/>
      <w:numFmt w:val="decimal"/>
      <w:lvlText w:val="%1"/>
      <w:lvlJc w:val="left"/>
      <w:pPr>
        <w:ind w:left="593" w:hanging="511"/>
        <w:jc w:val="left"/>
      </w:pPr>
      <w:rPr>
        <w:rFonts w:hint="default"/>
        <w:b/>
        <w:bCs/>
        <w:w w:val="110"/>
      </w:rPr>
    </w:lvl>
    <w:lvl w:ilvl="1">
      <w:start w:val="0"/>
      <w:numFmt w:val="bullet"/>
      <w:lvlText w:val="•"/>
      <w:lvlJc w:val="left"/>
      <w:pPr>
        <w:ind w:left="1533" w:hanging="511"/>
      </w:pPr>
      <w:rPr>
        <w:rFonts w:hint="default"/>
      </w:rPr>
    </w:lvl>
    <w:lvl w:ilvl="2">
      <w:start w:val="0"/>
      <w:numFmt w:val="bullet"/>
      <w:lvlText w:val="•"/>
      <w:lvlJc w:val="left"/>
      <w:pPr>
        <w:ind w:left="2466" w:hanging="511"/>
      </w:pPr>
      <w:rPr>
        <w:rFonts w:hint="default"/>
      </w:rPr>
    </w:lvl>
    <w:lvl w:ilvl="3">
      <w:start w:val="0"/>
      <w:numFmt w:val="bullet"/>
      <w:lvlText w:val="•"/>
      <w:lvlJc w:val="left"/>
      <w:pPr>
        <w:ind w:left="3399" w:hanging="511"/>
      </w:pPr>
      <w:rPr>
        <w:rFonts w:hint="default"/>
      </w:rPr>
    </w:lvl>
    <w:lvl w:ilvl="4">
      <w:start w:val="0"/>
      <w:numFmt w:val="bullet"/>
      <w:lvlText w:val="•"/>
      <w:lvlJc w:val="left"/>
      <w:pPr>
        <w:ind w:left="4332" w:hanging="511"/>
      </w:pPr>
      <w:rPr>
        <w:rFonts w:hint="default"/>
      </w:rPr>
    </w:lvl>
    <w:lvl w:ilvl="5">
      <w:start w:val="0"/>
      <w:numFmt w:val="bullet"/>
      <w:lvlText w:val="•"/>
      <w:lvlJc w:val="left"/>
      <w:pPr>
        <w:ind w:left="5265" w:hanging="511"/>
      </w:pPr>
      <w:rPr>
        <w:rFonts w:hint="default"/>
      </w:rPr>
    </w:lvl>
    <w:lvl w:ilvl="6">
      <w:start w:val="0"/>
      <w:numFmt w:val="bullet"/>
      <w:lvlText w:val="•"/>
      <w:lvlJc w:val="left"/>
      <w:pPr>
        <w:ind w:left="6198" w:hanging="511"/>
      </w:pPr>
      <w:rPr>
        <w:rFonts w:hint="default"/>
      </w:rPr>
    </w:lvl>
    <w:lvl w:ilvl="7">
      <w:start w:val="0"/>
      <w:numFmt w:val="bullet"/>
      <w:lvlText w:val="•"/>
      <w:lvlJc w:val="left"/>
      <w:pPr>
        <w:ind w:left="7131" w:hanging="511"/>
      </w:pPr>
      <w:rPr>
        <w:rFonts w:hint="default"/>
      </w:rPr>
    </w:lvl>
    <w:lvl w:ilvl="8">
      <w:start w:val="0"/>
      <w:numFmt w:val="bullet"/>
      <w:lvlText w:val="•"/>
      <w:lvlJc w:val="left"/>
      <w:pPr>
        <w:ind w:left="8064" w:hanging="511"/>
      </w:pPr>
      <w:rPr>
        <w:rFonts w:hint="default"/>
      </w:rPr>
    </w:lvl>
  </w:abstractNum>
  <w:abstractNum w:abstractNumId="76">
    <w:multiLevelType w:val="hybridMultilevel"/>
    <w:lvl w:ilvl="0">
      <w:start w:val="16"/>
      <w:numFmt w:val="decimal"/>
      <w:lvlText w:val="%1"/>
      <w:lvlJc w:val="left"/>
      <w:pPr>
        <w:ind w:left="304" w:hanging="219"/>
        <w:jc w:val="left"/>
      </w:pPr>
      <w:rPr>
        <w:rFonts w:hint="default"/>
        <w:b/>
        <w:bCs/>
        <w:spacing w:val="-1"/>
        <w:w w:val="107"/>
      </w:rPr>
    </w:lvl>
    <w:lvl w:ilvl="1">
      <w:start w:val="2"/>
      <w:numFmt w:val="lowerLetter"/>
      <w:lvlText w:val="%2"/>
      <w:lvlJc w:val="left"/>
      <w:pPr>
        <w:ind w:left="594" w:hanging="291"/>
        <w:jc w:val="left"/>
      </w:pPr>
      <w:rPr>
        <w:rFonts w:hint="default" w:ascii="Arial" w:hAnsi="Arial" w:eastAsia="Arial" w:cs="Arial"/>
        <w:b/>
        <w:bCs/>
        <w:color w:val="080808"/>
        <w:w w:val="106"/>
        <w:sz w:val="15"/>
        <w:szCs w:val="15"/>
      </w:rPr>
    </w:lvl>
    <w:lvl w:ilvl="2">
      <w:start w:val="0"/>
      <w:numFmt w:val="bullet"/>
      <w:lvlText w:val="•"/>
      <w:lvlJc w:val="left"/>
      <w:pPr>
        <w:ind w:left="1636" w:hanging="291"/>
      </w:pPr>
      <w:rPr>
        <w:rFonts w:hint="default"/>
      </w:rPr>
    </w:lvl>
    <w:lvl w:ilvl="3">
      <w:start w:val="0"/>
      <w:numFmt w:val="bullet"/>
      <w:lvlText w:val="•"/>
      <w:lvlJc w:val="left"/>
      <w:pPr>
        <w:ind w:left="2673" w:hanging="291"/>
      </w:pPr>
      <w:rPr>
        <w:rFonts w:hint="default"/>
      </w:rPr>
    </w:lvl>
    <w:lvl w:ilvl="4">
      <w:start w:val="0"/>
      <w:numFmt w:val="bullet"/>
      <w:lvlText w:val="•"/>
      <w:lvlJc w:val="left"/>
      <w:pPr>
        <w:ind w:left="3710" w:hanging="291"/>
      </w:pPr>
      <w:rPr>
        <w:rFonts w:hint="default"/>
      </w:rPr>
    </w:lvl>
    <w:lvl w:ilvl="5">
      <w:start w:val="0"/>
      <w:numFmt w:val="bullet"/>
      <w:lvlText w:val="•"/>
      <w:lvlJc w:val="left"/>
      <w:pPr>
        <w:ind w:left="4746" w:hanging="291"/>
      </w:pPr>
      <w:rPr>
        <w:rFonts w:hint="default"/>
      </w:rPr>
    </w:lvl>
    <w:lvl w:ilvl="6">
      <w:start w:val="0"/>
      <w:numFmt w:val="bullet"/>
      <w:lvlText w:val="•"/>
      <w:lvlJc w:val="left"/>
      <w:pPr>
        <w:ind w:left="5783" w:hanging="291"/>
      </w:pPr>
      <w:rPr>
        <w:rFonts w:hint="default"/>
      </w:rPr>
    </w:lvl>
    <w:lvl w:ilvl="7">
      <w:start w:val="0"/>
      <w:numFmt w:val="bullet"/>
      <w:lvlText w:val="•"/>
      <w:lvlJc w:val="left"/>
      <w:pPr>
        <w:ind w:left="6820" w:hanging="291"/>
      </w:pPr>
      <w:rPr>
        <w:rFonts w:hint="default"/>
      </w:rPr>
    </w:lvl>
    <w:lvl w:ilvl="8">
      <w:start w:val="0"/>
      <w:numFmt w:val="bullet"/>
      <w:lvlText w:val="•"/>
      <w:lvlJc w:val="left"/>
      <w:pPr>
        <w:ind w:left="7857" w:hanging="291"/>
      </w:pPr>
      <w:rPr>
        <w:rFonts w:hint="default"/>
      </w:rPr>
    </w:lvl>
  </w:abstractNum>
  <w:abstractNum w:abstractNumId="74">
    <w:multiLevelType w:val="hybridMultilevel"/>
    <w:lvl w:ilvl="0">
      <w:start w:val="14"/>
      <w:numFmt w:val="decimal"/>
      <w:lvlText w:val="%1"/>
      <w:lvlJc w:val="left"/>
      <w:pPr>
        <w:ind w:left="592" w:hanging="509"/>
        <w:jc w:val="left"/>
      </w:pPr>
      <w:rPr>
        <w:rFonts w:hint="default" w:ascii="Arial" w:hAnsi="Arial" w:eastAsia="Arial" w:cs="Arial"/>
        <w:b/>
        <w:bCs/>
        <w:color w:val="080808"/>
        <w:spacing w:val="-1"/>
        <w:w w:val="106"/>
        <w:sz w:val="15"/>
        <w:szCs w:val="15"/>
      </w:rPr>
    </w:lvl>
    <w:lvl w:ilvl="1">
      <w:start w:val="1"/>
      <w:numFmt w:val="lowerLetter"/>
      <w:lvlText w:val="%2"/>
      <w:lvlJc w:val="left"/>
      <w:pPr>
        <w:ind w:left="589" w:hanging="286"/>
        <w:jc w:val="left"/>
      </w:pPr>
      <w:rPr>
        <w:rFonts w:hint="default"/>
        <w:b/>
        <w:bCs/>
        <w:w w:val="105"/>
      </w:rPr>
    </w:lvl>
    <w:lvl w:ilvl="2">
      <w:start w:val="0"/>
      <w:numFmt w:val="bullet"/>
      <w:lvlText w:val="•"/>
      <w:lvlJc w:val="left"/>
      <w:pPr>
        <w:ind w:left="1636" w:hanging="286"/>
      </w:pPr>
      <w:rPr>
        <w:rFonts w:hint="default"/>
      </w:rPr>
    </w:lvl>
    <w:lvl w:ilvl="3">
      <w:start w:val="0"/>
      <w:numFmt w:val="bullet"/>
      <w:lvlText w:val="•"/>
      <w:lvlJc w:val="left"/>
      <w:pPr>
        <w:ind w:left="2673" w:hanging="286"/>
      </w:pPr>
      <w:rPr>
        <w:rFonts w:hint="default"/>
      </w:rPr>
    </w:lvl>
    <w:lvl w:ilvl="4">
      <w:start w:val="0"/>
      <w:numFmt w:val="bullet"/>
      <w:lvlText w:val="•"/>
      <w:lvlJc w:val="left"/>
      <w:pPr>
        <w:ind w:left="3710" w:hanging="286"/>
      </w:pPr>
      <w:rPr>
        <w:rFonts w:hint="default"/>
      </w:rPr>
    </w:lvl>
    <w:lvl w:ilvl="5">
      <w:start w:val="0"/>
      <w:numFmt w:val="bullet"/>
      <w:lvlText w:val="•"/>
      <w:lvlJc w:val="left"/>
      <w:pPr>
        <w:ind w:left="4746" w:hanging="286"/>
      </w:pPr>
      <w:rPr>
        <w:rFonts w:hint="default"/>
      </w:rPr>
    </w:lvl>
    <w:lvl w:ilvl="6">
      <w:start w:val="0"/>
      <w:numFmt w:val="bullet"/>
      <w:lvlText w:val="•"/>
      <w:lvlJc w:val="left"/>
      <w:pPr>
        <w:ind w:left="5783" w:hanging="286"/>
      </w:pPr>
      <w:rPr>
        <w:rFonts w:hint="default"/>
      </w:rPr>
    </w:lvl>
    <w:lvl w:ilvl="7">
      <w:start w:val="0"/>
      <w:numFmt w:val="bullet"/>
      <w:lvlText w:val="•"/>
      <w:lvlJc w:val="left"/>
      <w:pPr>
        <w:ind w:left="6820" w:hanging="286"/>
      </w:pPr>
      <w:rPr>
        <w:rFonts w:hint="default"/>
      </w:rPr>
    </w:lvl>
    <w:lvl w:ilvl="8">
      <w:start w:val="0"/>
      <w:numFmt w:val="bullet"/>
      <w:lvlText w:val="•"/>
      <w:lvlJc w:val="left"/>
      <w:pPr>
        <w:ind w:left="7857" w:hanging="286"/>
      </w:pPr>
      <w:rPr>
        <w:rFonts w:hint="default"/>
      </w:rPr>
    </w:lvl>
  </w:abstractNum>
  <w:abstractNum w:abstractNumId="73">
    <w:multiLevelType w:val="hybridMultilevel"/>
    <w:lvl w:ilvl="0">
      <w:start w:val="9"/>
      <w:numFmt w:val="decimal"/>
      <w:lvlText w:val="%1"/>
      <w:lvlJc w:val="left"/>
      <w:pPr>
        <w:ind w:left="448" w:hanging="289"/>
        <w:jc w:val="right"/>
      </w:pPr>
      <w:rPr>
        <w:rFonts w:hint="default" w:ascii="Arial" w:hAnsi="Arial" w:eastAsia="Arial" w:cs="Arial"/>
        <w:b/>
        <w:bCs/>
        <w:color w:val="080808"/>
        <w:w w:val="107"/>
        <w:sz w:val="14"/>
        <w:szCs w:val="14"/>
      </w:rPr>
    </w:lvl>
    <w:lvl w:ilvl="1">
      <w:start w:val="2"/>
      <w:numFmt w:val="lowerLetter"/>
      <w:lvlText w:val="%2"/>
      <w:lvlJc w:val="left"/>
      <w:pPr>
        <w:ind w:left="444" w:hanging="217"/>
        <w:jc w:val="left"/>
      </w:pPr>
      <w:rPr>
        <w:rFonts w:hint="default" w:ascii="Arial" w:hAnsi="Arial" w:eastAsia="Arial" w:cs="Arial"/>
        <w:b/>
        <w:bCs/>
        <w:color w:val="080808"/>
        <w:w w:val="106"/>
        <w:sz w:val="14"/>
        <w:szCs w:val="14"/>
      </w:rPr>
    </w:lvl>
    <w:lvl w:ilvl="2">
      <w:start w:val="0"/>
      <w:numFmt w:val="bullet"/>
      <w:lvlText w:val="•"/>
      <w:lvlJc w:val="left"/>
      <w:pPr>
        <w:ind w:left="2338" w:hanging="217"/>
      </w:pPr>
      <w:rPr>
        <w:rFonts w:hint="default"/>
      </w:rPr>
    </w:lvl>
    <w:lvl w:ilvl="3">
      <w:start w:val="0"/>
      <w:numFmt w:val="bullet"/>
      <w:lvlText w:val="•"/>
      <w:lvlJc w:val="left"/>
      <w:pPr>
        <w:ind w:left="3287" w:hanging="217"/>
      </w:pPr>
      <w:rPr>
        <w:rFonts w:hint="default"/>
      </w:rPr>
    </w:lvl>
    <w:lvl w:ilvl="4">
      <w:start w:val="0"/>
      <w:numFmt w:val="bullet"/>
      <w:lvlText w:val="•"/>
      <w:lvlJc w:val="left"/>
      <w:pPr>
        <w:ind w:left="4236" w:hanging="217"/>
      </w:pPr>
      <w:rPr>
        <w:rFonts w:hint="default"/>
      </w:rPr>
    </w:lvl>
    <w:lvl w:ilvl="5">
      <w:start w:val="0"/>
      <w:numFmt w:val="bullet"/>
      <w:lvlText w:val="•"/>
      <w:lvlJc w:val="left"/>
      <w:pPr>
        <w:ind w:left="5185" w:hanging="217"/>
      </w:pPr>
      <w:rPr>
        <w:rFonts w:hint="default"/>
      </w:rPr>
    </w:lvl>
    <w:lvl w:ilvl="6">
      <w:start w:val="0"/>
      <w:numFmt w:val="bullet"/>
      <w:lvlText w:val="•"/>
      <w:lvlJc w:val="left"/>
      <w:pPr>
        <w:ind w:left="6134" w:hanging="217"/>
      </w:pPr>
      <w:rPr>
        <w:rFonts w:hint="default"/>
      </w:rPr>
    </w:lvl>
    <w:lvl w:ilvl="7">
      <w:start w:val="0"/>
      <w:numFmt w:val="bullet"/>
      <w:lvlText w:val="•"/>
      <w:lvlJc w:val="left"/>
      <w:pPr>
        <w:ind w:left="7083" w:hanging="217"/>
      </w:pPr>
      <w:rPr>
        <w:rFonts w:hint="default"/>
      </w:rPr>
    </w:lvl>
    <w:lvl w:ilvl="8">
      <w:start w:val="0"/>
      <w:numFmt w:val="bullet"/>
      <w:lvlText w:val="•"/>
      <w:lvlJc w:val="left"/>
      <w:pPr>
        <w:ind w:left="8032" w:hanging="217"/>
      </w:pPr>
      <w:rPr>
        <w:rFonts w:hint="default"/>
      </w:rPr>
    </w:lvl>
  </w:abstractNum>
  <w:abstractNum w:abstractNumId="72">
    <w:multiLevelType w:val="hybridMultilevel"/>
    <w:lvl w:ilvl="0">
      <w:start w:val="2"/>
      <w:numFmt w:val="lowerLetter"/>
      <w:lvlText w:val="%1"/>
      <w:lvlJc w:val="left"/>
      <w:pPr>
        <w:ind w:left="448" w:hanging="217"/>
        <w:jc w:val="left"/>
      </w:pPr>
      <w:rPr>
        <w:rFonts w:hint="default" w:ascii="Arial" w:hAnsi="Arial" w:eastAsia="Arial" w:cs="Arial"/>
        <w:b/>
        <w:bCs/>
        <w:color w:val="080808"/>
        <w:w w:val="107"/>
        <w:sz w:val="14"/>
        <w:szCs w:val="14"/>
      </w:rPr>
    </w:lvl>
    <w:lvl w:ilvl="1">
      <w:start w:val="0"/>
      <w:numFmt w:val="bullet"/>
      <w:lvlText w:val="•"/>
      <w:lvlJc w:val="left"/>
      <w:pPr>
        <w:ind w:left="1389" w:hanging="217"/>
      </w:pPr>
      <w:rPr>
        <w:rFonts w:hint="default"/>
      </w:rPr>
    </w:lvl>
    <w:lvl w:ilvl="2">
      <w:start w:val="0"/>
      <w:numFmt w:val="bullet"/>
      <w:lvlText w:val="•"/>
      <w:lvlJc w:val="left"/>
      <w:pPr>
        <w:ind w:left="2338" w:hanging="217"/>
      </w:pPr>
      <w:rPr>
        <w:rFonts w:hint="default"/>
      </w:rPr>
    </w:lvl>
    <w:lvl w:ilvl="3">
      <w:start w:val="0"/>
      <w:numFmt w:val="bullet"/>
      <w:lvlText w:val="•"/>
      <w:lvlJc w:val="left"/>
      <w:pPr>
        <w:ind w:left="3287" w:hanging="217"/>
      </w:pPr>
      <w:rPr>
        <w:rFonts w:hint="default"/>
      </w:rPr>
    </w:lvl>
    <w:lvl w:ilvl="4">
      <w:start w:val="0"/>
      <w:numFmt w:val="bullet"/>
      <w:lvlText w:val="•"/>
      <w:lvlJc w:val="left"/>
      <w:pPr>
        <w:ind w:left="4236" w:hanging="217"/>
      </w:pPr>
      <w:rPr>
        <w:rFonts w:hint="default"/>
      </w:rPr>
    </w:lvl>
    <w:lvl w:ilvl="5">
      <w:start w:val="0"/>
      <w:numFmt w:val="bullet"/>
      <w:lvlText w:val="•"/>
      <w:lvlJc w:val="left"/>
      <w:pPr>
        <w:ind w:left="5185" w:hanging="217"/>
      </w:pPr>
      <w:rPr>
        <w:rFonts w:hint="default"/>
      </w:rPr>
    </w:lvl>
    <w:lvl w:ilvl="6">
      <w:start w:val="0"/>
      <w:numFmt w:val="bullet"/>
      <w:lvlText w:val="•"/>
      <w:lvlJc w:val="left"/>
      <w:pPr>
        <w:ind w:left="6134" w:hanging="217"/>
      </w:pPr>
      <w:rPr>
        <w:rFonts w:hint="default"/>
      </w:rPr>
    </w:lvl>
    <w:lvl w:ilvl="7">
      <w:start w:val="0"/>
      <w:numFmt w:val="bullet"/>
      <w:lvlText w:val="•"/>
      <w:lvlJc w:val="left"/>
      <w:pPr>
        <w:ind w:left="7083" w:hanging="217"/>
      </w:pPr>
      <w:rPr>
        <w:rFonts w:hint="default"/>
      </w:rPr>
    </w:lvl>
    <w:lvl w:ilvl="8">
      <w:start w:val="0"/>
      <w:numFmt w:val="bullet"/>
      <w:lvlText w:val="•"/>
      <w:lvlJc w:val="left"/>
      <w:pPr>
        <w:ind w:left="8032" w:hanging="217"/>
      </w:pPr>
      <w:rPr>
        <w:rFonts w:hint="default"/>
      </w:rPr>
    </w:lvl>
  </w:abstractNum>
  <w:abstractNum w:abstractNumId="71">
    <w:multiLevelType w:val="hybridMultilevel"/>
    <w:lvl w:ilvl="0">
      <w:start w:val="2"/>
      <w:numFmt w:val="lowerLetter"/>
      <w:lvlText w:val="%1"/>
      <w:lvlJc w:val="left"/>
      <w:pPr>
        <w:ind w:left="448" w:hanging="217"/>
        <w:jc w:val="left"/>
      </w:pPr>
      <w:rPr>
        <w:rFonts w:hint="default" w:ascii="Arial" w:hAnsi="Arial" w:eastAsia="Arial" w:cs="Arial"/>
        <w:b/>
        <w:bCs/>
        <w:color w:val="080808"/>
        <w:w w:val="105"/>
        <w:sz w:val="14"/>
        <w:szCs w:val="14"/>
      </w:rPr>
    </w:lvl>
    <w:lvl w:ilvl="1">
      <w:start w:val="0"/>
      <w:numFmt w:val="bullet"/>
      <w:lvlText w:val="•"/>
      <w:lvlJc w:val="left"/>
      <w:pPr>
        <w:ind w:left="1389" w:hanging="217"/>
      </w:pPr>
      <w:rPr>
        <w:rFonts w:hint="default"/>
      </w:rPr>
    </w:lvl>
    <w:lvl w:ilvl="2">
      <w:start w:val="0"/>
      <w:numFmt w:val="bullet"/>
      <w:lvlText w:val="•"/>
      <w:lvlJc w:val="left"/>
      <w:pPr>
        <w:ind w:left="2338" w:hanging="217"/>
      </w:pPr>
      <w:rPr>
        <w:rFonts w:hint="default"/>
      </w:rPr>
    </w:lvl>
    <w:lvl w:ilvl="3">
      <w:start w:val="0"/>
      <w:numFmt w:val="bullet"/>
      <w:lvlText w:val="•"/>
      <w:lvlJc w:val="left"/>
      <w:pPr>
        <w:ind w:left="3287" w:hanging="217"/>
      </w:pPr>
      <w:rPr>
        <w:rFonts w:hint="default"/>
      </w:rPr>
    </w:lvl>
    <w:lvl w:ilvl="4">
      <w:start w:val="0"/>
      <w:numFmt w:val="bullet"/>
      <w:lvlText w:val="•"/>
      <w:lvlJc w:val="left"/>
      <w:pPr>
        <w:ind w:left="4236" w:hanging="217"/>
      </w:pPr>
      <w:rPr>
        <w:rFonts w:hint="default"/>
      </w:rPr>
    </w:lvl>
    <w:lvl w:ilvl="5">
      <w:start w:val="0"/>
      <w:numFmt w:val="bullet"/>
      <w:lvlText w:val="•"/>
      <w:lvlJc w:val="left"/>
      <w:pPr>
        <w:ind w:left="5185" w:hanging="217"/>
      </w:pPr>
      <w:rPr>
        <w:rFonts w:hint="default"/>
      </w:rPr>
    </w:lvl>
    <w:lvl w:ilvl="6">
      <w:start w:val="0"/>
      <w:numFmt w:val="bullet"/>
      <w:lvlText w:val="•"/>
      <w:lvlJc w:val="left"/>
      <w:pPr>
        <w:ind w:left="6134" w:hanging="217"/>
      </w:pPr>
      <w:rPr>
        <w:rFonts w:hint="default"/>
      </w:rPr>
    </w:lvl>
    <w:lvl w:ilvl="7">
      <w:start w:val="0"/>
      <w:numFmt w:val="bullet"/>
      <w:lvlText w:val="•"/>
      <w:lvlJc w:val="left"/>
      <w:pPr>
        <w:ind w:left="7083" w:hanging="217"/>
      </w:pPr>
      <w:rPr>
        <w:rFonts w:hint="default"/>
      </w:rPr>
    </w:lvl>
    <w:lvl w:ilvl="8">
      <w:start w:val="0"/>
      <w:numFmt w:val="bullet"/>
      <w:lvlText w:val="•"/>
      <w:lvlJc w:val="left"/>
      <w:pPr>
        <w:ind w:left="8032" w:hanging="217"/>
      </w:pPr>
      <w:rPr>
        <w:rFonts w:hint="default"/>
      </w:rPr>
    </w:lvl>
  </w:abstractNum>
  <w:abstractNum w:abstractNumId="69">
    <w:multiLevelType w:val="hybridMultilevel"/>
    <w:lvl w:ilvl="0">
      <w:start w:val="0"/>
      <w:numFmt w:val="bullet"/>
      <w:lvlText w:val="►"/>
      <w:lvlJc w:val="left"/>
      <w:pPr>
        <w:ind w:left="640" w:hanging="299"/>
      </w:pPr>
      <w:rPr>
        <w:rFonts w:hint="default" w:ascii="Arial" w:hAnsi="Arial" w:eastAsia="Arial" w:cs="Arial"/>
        <w:color w:val="050505"/>
        <w:w w:val="47"/>
        <w:position w:val="-4"/>
        <w:sz w:val="30"/>
        <w:szCs w:val="30"/>
      </w:rPr>
    </w:lvl>
    <w:lvl w:ilvl="1">
      <w:start w:val="0"/>
      <w:numFmt w:val="bullet"/>
      <w:lvlText w:val="•"/>
      <w:lvlJc w:val="left"/>
      <w:pPr>
        <w:ind w:left="1295" w:hanging="299"/>
      </w:pPr>
      <w:rPr>
        <w:rFonts w:hint="default"/>
      </w:rPr>
    </w:lvl>
    <w:lvl w:ilvl="2">
      <w:start w:val="0"/>
      <w:numFmt w:val="bullet"/>
      <w:lvlText w:val="•"/>
      <w:lvlJc w:val="left"/>
      <w:pPr>
        <w:ind w:left="1950" w:hanging="299"/>
      </w:pPr>
      <w:rPr>
        <w:rFonts w:hint="default"/>
      </w:rPr>
    </w:lvl>
    <w:lvl w:ilvl="3">
      <w:start w:val="0"/>
      <w:numFmt w:val="bullet"/>
      <w:lvlText w:val="•"/>
      <w:lvlJc w:val="left"/>
      <w:pPr>
        <w:ind w:left="2605" w:hanging="299"/>
      </w:pPr>
      <w:rPr>
        <w:rFonts w:hint="default"/>
      </w:rPr>
    </w:lvl>
    <w:lvl w:ilvl="4">
      <w:start w:val="0"/>
      <w:numFmt w:val="bullet"/>
      <w:lvlText w:val="•"/>
      <w:lvlJc w:val="left"/>
      <w:pPr>
        <w:ind w:left="3260" w:hanging="299"/>
      </w:pPr>
      <w:rPr>
        <w:rFonts w:hint="default"/>
      </w:rPr>
    </w:lvl>
    <w:lvl w:ilvl="5">
      <w:start w:val="0"/>
      <w:numFmt w:val="bullet"/>
      <w:lvlText w:val="•"/>
      <w:lvlJc w:val="left"/>
      <w:pPr>
        <w:ind w:left="3915" w:hanging="299"/>
      </w:pPr>
      <w:rPr>
        <w:rFonts w:hint="default"/>
      </w:rPr>
    </w:lvl>
    <w:lvl w:ilvl="6">
      <w:start w:val="0"/>
      <w:numFmt w:val="bullet"/>
      <w:lvlText w:val="•"/>
      <w:lvlJc w:val="left"/>
      <w:pPr>
        <w:ind w:left="4570" w:hanging="299"/>
      </w:pPr>
      <w:rPr>
        <w:rFonts w:hint="default"/>
      </w:rPr>
    </w:lvl>
    <w:lvl w:ilvl="7">
      <w:start w:val="0"/>
      <w:numFmt w:val="bullet"/>
      <w:lvlText w:val="•"/>
      <w:lvlJc w:val="left"/>
      <w:pPr>
        <w:ind w:left="5225" w:hanging="299"/>
      </w:pPr>
      <w:rPr>
        <w:rFonts w:hint="default"/>
      </w:rPr>
    </w:lvl>
    <w:lvl w:ilvl="8">
      <w:start w:val="0"/>
      <w:numFmt w:val="bullet"/>
      <w:lvlText w:val="•"/>
      <w:lvlJc w:val="left"/>
      <w:pPr>
        <w:ind w:left="5880" w:hanging="299"/>
      </w:pPr>
      <w:rPr>
        <w:rFonts w:hint="default"/>
      </w:rPr>
    </w:lvl>
  </w:abstractNum>
  <w:abstractNum w:abstractNumId="68">
    <w:multiLevelType w:val="hybridMultilevel"/>
    <w:lvl w:ilvl="0">
      <w:start w:val="1"/>
      <w:numFmt w:val="decimalZero"/>
      <w:lvlText w:val="%1."/>
      <w:lvlJc w:val="left"/>
      <w:pPr>
        <w:ind w:left="701" w:hanging="440"/>
        <w:jc w:val="left"/>
      </w:pPr>
      <w:rPr>
        <w:rFonts w:hint="default" w:ascii="Courier New" w:hAnsi="Courier New" w:eastAsia="Courier New" w:cs="Courier New"/>
        <w:b/>
        <w:bCs/>
        <w:color w:val="010101"/>
        <w:spacing w:val="-1"/>
        <w:w w:val="102"/>
        <w:sz w:val="18"/>
        <w:szCs w:val="18"/>
      </w:rPr>
    </w:lvl>
    <w:lvl w:ilvl="1">
      <w:start w:val="0"/>
      <w:numFmt w:val="bullet"/>
      <w:lvlText w:val="•"/>
      <w:lvlJc w:val="left"/>
      <w:pPr>
        <w:ind w:left="1784" w:hanging="440"/>
      </w:pPr>
      <w:rPr>
        <w:rFonts w:hint="default"/>
      </w:rPr>
    </w:lvl>
    <w:lvl w:ilvl="2">
      <w:start w:val="0"/>
      <w:numFmt w:val="bullet"/>
      <w:lvlText w:val="•"/>
      <w:lvlJc w:val="left"/>
      <w:pPr>
        <w:ind w:left="2868" w:hanging="440"/>
      </w:pPr>
      <w:rPr>
        <w:rFonts w:hint="default"/>
      </w:rPr>
    </w:lvl>
    <w:lvl w:ilvl="3">
      <w:start w:val="0"/>
      <w:numFmt w:val="bullet"/>
      <w:lvlText w:val="•"/>
      <w:lvlJc w:val="left"/>
      <w:pPr>
        <w:ind w:left="3952" w:hanging="440"/>
      </w:pPr>
      <w:rPr>
        <w:rFonts w:hint="default"/>
      </w:rPr>
    </w:lvl>
    <w:lvl w:ilvl="4">
      <w:start w:val="0"/>
      <w:numFmt w:val="bullet"/>
      <w:lvlText w:val="•"/>
      <w:lvlJc w:val="left"/>
      <w:pPr>
        <w:ind w:left="5036" w:hanging="440"/>
      </w:pPr>
      <w:rPr>
        <w:rFonts w:hint="default"/>
      </w:rPr>
    </w:lvl>
    <w:lvl w:ilvl="5">
      <w:start w:val="0"/>
      <w:numFmt w:val="bullet"/>
      <w:lvlText w:val="•"/>
      <w:lvlJc w:val="left"/>
      <w:pPr>
        <w:ind w:left="6120" w:hanging="440"/>
      </w:pPr>
      <w:rPr>
        <w:rFonts w:hint="default"/>
      </w:rPr>
    </w:lvl>
    <w:lvl w:ilvl="6">
      <w:start w:val="0"/>
      <w:numFmt w:val="bullet"/>
      <w:lvlText w:val="•"/>
      <w:lvlJc w:val="left"/>
      <w:pPr>
        <w:ind w:left="7204" w:hanging="440"/>
      </w:pPr>
      <w:rPr>
        <w:rFonts w:hint="default"/>
      </w:rPr>
    </w:lvl>
    <w:lvl w:ilvl="7">
      <w:start w:val="0"/>
      <w:numFmt w:val="bullet"/>
      <w:lvlText w:val="•"/>
      <w:lvlJc w:val="left"/>
      <w:pPr>
        <w:ind w:left="8288" w:hanging="440"/>
      </w:pPr>
      <w:rPr>
        <w:rFonts w:hint="default"/>
      </w:rPr>
    </w:lvl>
    <w:lvl w:ilvl="8">
      <w:start w:val="0"/>
      <w:numFmt w:val="bullet"/>
      <w:lvlText w:val="•"/>
      <w:lvlJc w:val="left"/>
      <w:pPr>
        <w:ind w:left="9372" w:hanging="440"/>
      </w:pPr>
      <w:rPr>
        <w:rFonts w:hint="default"/>
      </w:rPr>
    </w:lvl>
  </w:abstractNum>
  <w:abstractNum w:abstractNumId="67">
    <w:multiLevelType w:val="hybridMultilevel"/>
    <w:lvl w:ilvl="0">
      <w:start w:val="0"/>
      <w:numFmt w:val="bullet"/>
      <w:lvlText w:val="►"/>
      <w:lvlJc w:val="left"/>
      <w:pPr>
        <w:ind w:left="2322" w:hanging="967"/>
      </w:pPr>
      <w:rPr>
        <w:rFonts w:hint="default" w:ascii="Arial" w:hAnsi="Arial" w:eastAsia="Arial" w:cs="Arial"/>
        <w:color w:val="010101"/>
        <w:w w:val="47"/>
        <w:position w:val="-16"/>
        <w:sz w:val="30"/>
        <w:szCs w:val="30"/>
      </w:rPr>
    </w:lvl>
    <w:lvl w:ilvl="1">
      <w:start w:val="0"/>
      <w:numFmt w:val="bullet"/>
      <w:lvlText w:val="•"/>
      <w:lvlJc w:val="left"/>
      <w:pPr>
        <w:ind w:left="2807" w:hanging="967"/>
      </w:pPr>
      <w:rPr>
        <w:rFonts w:hint="default"/>
      </w:rPr>
    </w:lvl>
    <w:lvl w:ilvl="2">
      <w:start w:val="0"/>
      <w:numFmt w:val="bullet"/>
      <w:lvlText w:val="•"/>
      <w:lvlJc w:val="left"/>
      <w:pPr>
        <w:ind w:left="3294" w:hanging="967"/>
      </w:pPr>
      <w:rPr>
        <w:rFonts w:hint="default"/>
      </w:rPr>
    </w:lvl>
    <w:lvl w:ilvl="3">
      <w:start w:val="0"/>
      <w:numFmt w:val="bullet"/>
      <w:lvlText w:val="•"/>
      <w:lvlJc w:val="left"/>
      <w:pPr>
        <w:ind w:left="3781" w:hanging="967"/>
      </w:pPr>
      <w:rPr>
        <w:rFonts w:hint="default"/>
      </w:rPr>
    </w:lvl>
    <w:lvl w:ilvl="4">
      <w:start w:val="0"/>
      <w:numFmt w:val="bullet"/>
      <w:lvlText w:val="•"/>
      <w:lvlJc w:val="left"/>
      <w:pPr>
        <w:ind w:left="4268" w:hanging="967"/>
      </w:pPr>
      <w:rPr>
        <w:rFonts w:hint="default"/>
      </w:rPr>
    </w:lvl>
    <w:lvl w:ilvl="5">
      <w:start w:val="0"/>
      <w:numFmt w:val="bullet"/>
      <w:lvlText w:val="•"/>
      <w:lvlJc w:val="left"/>
      <w:pPr>
        <w:ind w:left="4755" w:hanging="967"/>
      </w:pPr>
      <w:rPr>
        <w:rFonts w:hint="default"/>
      </w:rPr>
    </w:lvl>
    <w:lvl w:ilvl="6">
      <w:start w:val="0"/>
      <w:numFmt w:val="bullet"/>
      <w:lvlText w:val="•"/>
      <w:lvlJc w:val="left"/>
      <w:pPr>
        <w:ind w:left="5242" w:hanging="967"/>
      </w:pPr>
      <w:rPr>
        <w:rFonts w:hint="default"/>
      </w:rPr>
    </w:lvl>
    <w:lvl w:ilvl="7">
      <w:start w:val="0"/>
      <w:numFmt w:val="bullet"/>
      <w:lvlText w:val="•"/>
      <w:lvlJc w:val="left"/>
      <w:pPr>
        <w:ind w:left="5729" w:hanging="967"/>
      </w:pPr>
      <w:rPr>
        <w:rFonts w:hint="default"/>
      </w:rPr>
    </w:lvl>
    <w:lvl w:ilvl="8">
      <w:start w:val="0"/>
      <w:numFmt w:val="bullet"/>
      <w:lvlText w:val="•"/>
      <w:lvlJc w:val="left"/>
      <w:pPr>
        <w:ind w:left="6216" w:hanging="967"/>
      </w:pPr>
      <w:rPr>
        <w:rFonts w:hint="default"/>
      </w:rPr>
    </w:lvl>
  </w:abstractNum>
  <w:abstractNum w:abstractNumId="66">
    <w:multiLevelType w:val="hybridMultilevel"/>
    <w:lvl w:ilvl="0">
      <w:start w:val="0"/>
      <w:numFmt w:val="bullet"/>
      <w:lvlText w:val="►"/>
      <w:lvlJc w:val="left"/>
      <w:pPr>
        <w:ind w:left="508" w:hanging="374"/>
      </w:pPr>
      <w:rPr>
        <w:rFonts w:hint="default" w:ascii="Arial" w:hAnsi="Arial" w:eastAsia="Arial" w:cs="Arial"/>
        <w:color w:val="050505"/>
        <w:w w:val="50"/>
        <w:position w:val="-1"/>
        <w:sz w:val="30"/>
        <w:szCs w:val="30"/>
      </w:rPr>
    </w:lvl>
    <w:lvl w:ilvl="1">
      <w:start w:val="0"/>
      <w:numFmt w:val="bullet"/>
      <w:lvlText w:val="•"/>
      <w:lvlJc w:val="left"/>
      <w:pPr>
        <w:ind w:left="677" w:hanging="374"/>
      </w:pPr>
      <w:rPr>
        <w:rFonts w:hint="default"/>
      </w:rPr>
    </w:lvl>
    <w:lvl w:ilvl="2">
      <w:start w:val="0"/>
      <w:numFmt w:val="bullet"/>
      <w:lvlText w:val="•"/>
      <w:lvlJc w:val="left"/>
      <w:pPr>
        <w:ind w:left="854" w:hanging="374"/>
      </w:pPr>
      <w:rPr>
        <w:rFonts w:hint="default"/>
      </w:rPr>
    </w:lvl>
    <w:lvl w:ilvl="3">
      <w:start w:val="0"/>
      <w:numFmt w:val="bullet"/>
      <w:lvlText w:val="•"/>
      <w:lvlJc w:val="left"/>
      <w:pPr>
        <w:ind w:left="1032" w:hanging="374"/>
      </w:pPr>
      <w:rPr>
        <w:rFonts w:hint="default"/>
      </w:rPr>
    </w:lvl>
    <w:lvl w:ilvl="4">
      <w:start w:val="0"/>
      <w:numFmt w:val="bullet"/>
      <w:lvlText w:val="•"/>
      <w:lvlJc w:val="left"/>
      <w:pPr>
        <w:ind w:left="1209" w:hanging="374"/>
      </w:pPr>
      <w:rPr>
        <w:rFonts w:hint="default"/>
      </w:rPr>
    </w:lvl>
    <w:lvl w:ilvl="5">
      <w:start w:val="0"/>
      <w:numFmt w:val="bullet"/>
      <w:lvlText w:val="•"/>
      <w:lvlJc w:val="left"/>
      <w:pPr>
        <w:ind w:left="1386" w:hanging="374"/>
      </w:pPr>
      <w:rPr>
        <w:rFonts w:hint="default"/>
      </w:rPr>
    </w:lvl>
    <w:lvl w:ilvl="6">
      <w:start w:val="0"/>
      <w:numFmt w:val="bullet"/>
      <w:lvlText w:val="•"/>
      <w:lvlJc w:val="left"/>
      <w:pPr>
        <w:ind w:left="1564" w:hanging="374"/>
      </w:pPr>
      <w:rPr>
        <w:rFonts w:hint="default"/>
      </w:rPr>
    </w:lvl>
    <w:lvl w:ilvl="7">
      <w:start w:val="0"/>
      <w:numFmt w:val="bullet"/>
      <w:lvlText w:val="•"/>
      <w:lvlJc w:val="left"/>
      <w:pPr>
        <w:ind w:left="1741" w:hanging="374"/>
      </w:pPr>
      <w:rPr>
        <w:rFonts w:hint="default"/>
      </w:rPr>
    </w:lvl>
    <w:lvl w:ilvl="8">
      <w:start w:val="0"/>
      <w:numFmt w:val="bullet"/>
      <w:lvlText w:val="•"/>
      <w:lvlJc w:val="left"/>
      <w:pPr>
        <w:ind w:left="1919" w:hanging="374"/>
      </w:pPr>
      <w:rPr>
        <w:rFonts w:hint="default"/>
      </w:rPr>
    </w:lvl>
  </w:abstractNum>
  <w:abstractNum w:abstractNumId="65">
    <w:multiLevelType w:val="hybridMultilevel"/>
    <w:lvl w:ilvl="0">
      <w:start w:val="2"/>
      <w:numFmt w:val="decimal"/>
      <w:lvlText w:val="%1"/>
      <w:lvlJc w:val="left"/>
      <w:pPr>
        <w:ind w:left="570" w:hanging="286"/>
        <w:jc w:val="left"/>
      </w:pPr>
      <w:rPr>
        <w:rFonts w:hint="default" w:ascii="Arial" w:hAnsi="Arial" w:eastAsia="Arial" w:cs="Arial"/>
        <w:b/>
        <w:bCs/>
        <w:color w:val="050505"/>
        <w:w w:val="84"/>
        <w:sz w:val="15"/>
        <w:szCs w:val="15"/>
      </w:rPr>
    </w:lvl>
    <w:lvl w:ilvl="1">
      <w:start w:val="0"/>
      <w:numFmt w:val="bullet"/>
      <w:lvlText w:val="•"/>
      <w:lvlJc w:val="left"/>
      <w:pPr>
        <w:ind w:left="1236" w:hanging="286"/>
      </w:pPr>
      <w:rPr>
        <w:rFonts w:hint="default"/>
      </w:rPr>
    </w:lvl>
    <w:lvl w:ilvl="2">
      <w:start w:val="0"/>
      <w:numFmt w:val="bullet"/>
      <w:lvlText w:val="•"/>
      <w:lvlJc w:val="left"/>
      <w:pPr>
        <w:ind w:left="1892" w:hanging="286"/>
      </w:pPr>
      <w:rPr>
        <w:rFonts w:hint="default"/>
      </w:rPr>
    </w:lvl>
    <w:lvl w:ilvl="3">
      <w:start w:val="0"/>
      <w:numFmt w:val="bullet"/>
      <w:lvlText w:val="•"/>
      <w:lvlJc w:val="left"/>
      <w:pPr>
        <w:ind w:left="2548" w:hanging="286"/>
      </w:pPr>
      <w:rPr>
        <w:rFonts w:hint="default"/>
      </w:rPr>
    </w:lvl>
    <w:lvl w:ilvl="4">
      <w:start w:val="0"/>
      <w:numFmt w:val="bullet"/>
      <w:lvlText w:val="•"/>
      <w:lvlJc w:val="left"/>
      <w:pPr>
        <w:ind w:left="3204" w:hanging="286"/>
      </w:pPr>
      <w:rPr>
        <w:rFonts w:hint="default"/>
      </w:rPr>
    </w:lvl>
    <w:lvl w:ilvl="5">
      <w:start w:val="0"/>
      <w:numFmt w:val="bullet"/>
      <w:lvlText w:val="•"/>
      <w:lvlJc w:val="left"/>
      <w:pPr>
        <w:ind w:left="3861" w:hanging="286"/>
      </w:pPr>
      <w:rPr>
        <w:rFonts w:hint="default"/>
      </w:rPr>
    </w:lvl>
    <w:lvl w:ilvl="6">
      <w:start w:val="0"/>
      <w:numFmt w:val="bullet"/>
      <w:lvlText w:val="•"/>
      <w:lvlJc w:val="left"/>
      <w:pPr>
        <w:ind w:left="4517" w:hanging="286"/>
      </w:pPr>
      <w:rPr>
        <w:rFonts w:hint="default"/>
      </w:rPr>
    </w:lvl>
    <w:lvl w:ilvl="7">
      <w:start w:val="0"/>
      <w:numFmt w:val="bullet"/>
      <w:lvlText w:val="•"/>
      <w:lvlJc w:val="left"/>
      <w:pPr>
        <w:ind w:left="5173" w:hanging="286"/>
      </w:pPr>
      <w:rPr>
        <w:rFonts w:hint="default"/>
      </w:rPr>
    </w:lvl>
    <w:lvl w:ilvl="8">
      <w:start w:val="0"/>
      <w:numFmt w:val="bullet"/>
      <w:lvlText w:val="•"/>
      <w:lvlJc w:val="left"/>
      <w:pPr>
        <w:ind w:left="5829" w:hanging="286"/>
      </w:pPr>
      <w:rPr>
        <w:rFonts w:hint="default"/>
      </w:rPr>
    </w:lvl>
  </w:abstractNum>
  <w:abstractNum w:abstractNumId="64">
    <w:multiLevelType w:val="hybridMultilevel"/>
    <w:lvl w:ilvl="0">
      <w:start w:val="0"/>
      <w:numFmt w:val="bullet"/>
      <w:lvlText w:val="►"/>
      <w:lvlJc w:val="left"/>
      <w:pPr>
        <w:ind w:left="3624" w:hanging="286"/>
      </w:pPr>
      <w:rPr>
        <w:rFonts w:hint="default" w:ascii="Arial" w:hAnsi="Arial" w:eastAsia="Arial" w:cs="Arial"/>
        <w:color w:val="050505"/>
        <w:w w:val="50"/>
        <w:sz w:val="30"/>
        <w:szCs w:val="30"/>
      </w:rPr>
    </w:lvl>
    <w:lvl w:ilvl="1">
      <w:start w:val="0"/>
      <w:numFmt w:val="bullet"/>
      <w:lvlText w:val="•"/>
      <w:lvlJc w:val="left"/>
      <w:pPr>
        <w:ind w:left="4354" w:hanging="286"/>
      </w:pPr>
      <w:rPr>
        <w:rFonts w:hint="default"/>
      </w:rPr>
    </w:lvl>
    <w:lvl w:ilvl="2">
      <w:start w:val="0"/>
      <w:numFmt w:val="bullet"/>
      <w:lvlText w:val="•"/>
      <w:lvlJc w:val="left"/>
      <w:pPr>
        <w:ind w:left="5088" w:hanging="286"/>
      </w:pPr>
      <w:rPr>
        <w:rFonts w:hint="default"/>
      </w:rPr>
    </w:lvl>
    <w:lvl w:ilvl="3">
      <w:start w:val="0"/>
      <w:numFmt w:val="bullet"/>
      <w:lvlText w:val="•"/>
      <w:lvlJc w:val="left"/>
      <w:pPr>
        <w:ind w:left="5822" w:hanging="286"/>
      </w:pPr>
      <w:rPr>
        <w:rFonts w:hint="default"/>
      </w:rPr>
    </w:lvl>
    <w:lvl w:ilvl="4">
      <w:start w:val="0"/>
      <w:numFmt w:val="bullet"/>
      <w:lvlText w:val="•"/>
      <w:lvlJc w:val="left"/>
      <w:pPr>
        <w:ind w:left="6557" w:hanging="286"/>
      </w:pPr>
      <w:rPr>
        <w:rFonts w:hint="default"/>
      </w:rPr>
    </w:lvl>
    <w:lvl w:ilvl="5">
      <w:start w:val="0"/>
      <w:numFmt w:val="bullet"/>
      <w:lvlText w:val="•"/>
      <w:lvlJc w:val="left"/>
      <w:pPr>
        <w:ind w:left="7291" w:hanging="286"/>
      </w:pPr>
      <w:rPr>
        <w:rFonts w:hint="default"/>
      </w:rPr>
    </w:lvl>
    <w:lvl w:ilvl="6">
      <w:start w:val="0"/>
      <w:numFmt w:val="bullet"/>
      <w:lvlText w:val="•"/>
      <w:lvlJc w:val="left"/>
      <w:pPr>
        <w:ind w:left="8025" w:hanging="286"/>
      </w:pPr>
      <w:rPr>
        <w:rFonts w:hint="default"/>
      </w:rPr>
    </w:lvl>
    <w:lvl w:ilvl="7">
      <w:start w:val="0"/>
      <w:numFmt w:val="bullet"/>
      <w:lvlText w:val="•"/>
      <w:lvlJc w:val="left"/>
      <w:pPr>
        <w:ind w:left="8759" w:hanging="286"/>
      </w:pPr>
      <w:rPr>
        <w:rFonts w:hint="default"/>
      </w:rPr>
    </w:lvl>
    <w:lvl w:ilvl="8">
      <w:start w:val="0"/>
      <w:numFmt w:val="bullet"/>
      <w:lvlText w:val="•"/>
      <w:lvlJc w:val="left"/>
      <w:pPr>
        <w:ind w:left="9494" w:hanging="286"/>
      </w:pPr>
      <w:rPr>
        <w:rFonts w:hint="default"/>
      </w:rPr>
    </w:lvl>
  </w:abstractNum>
  <w:abstractNum w:abstractNumId="62">
    <w:multiLevelType w:val="hybridMultilevel"/>
    <w:lvl w:ilvl="0">
      <w:start w:val="7"/>
      <w:numFmt w:val="decimal"/>
      <w:lvlText w:val="%1"/>
      <w:lvlJc w:val="left"/>
      <w:pPr>
        <w:ind w:left="444" w:hanging="293"/>
        <w:jc w:val="left"/>
      </w:pPr>
      <w:rPr>
        <w:rFonts w:hint="default" w:ascii="Arial" w:hAnsi="Arial" w:eastAsia="Arial" w:cs="Arial"/>
        <w:b/>
        <w:bCs/>
        <w:color w:val="010101"/>
        <w:w w:val="87"/>
        <w:sz w:val="15"/>
        <w:szCs w:val="15"/>
      </w:rPr>
    </w:lvl>
    <w:lvl w:ilvl="1">
      <w:start w:val="0"/>
      <w:numFmt w:val="bullet"/>
      <w:lvlText w:val="•"/>
      <w:lvlJc w:val="left"/>
      <w:pPr>
        <w:ind w:left="1245" w:hanging="293"/>
      </w:pPr>
      <w:rPr>
        <w:rFonts w:hint="default"/>
      </w:rPr>
    </w:lvl>
    <w:lvl w:ilvl="2">
      <w:start w:val="0"/>
      <w:numFmt w:val="bullet"/>
      <w:lvlText w:val="•"/>
      <w:lvlJc w:val="left"/>
      <w:pPr>
        <w:ind w:left="2050" w:hanging="293"/>
      </w:pPr>
      <w:rPr>
        <w:rFonts w:hint="default"/>
      </w:rPr>
    </w:lvl>
    <w:lvl w:ilvl="3">
      <w:start w:val="0"/>
      <w:numFmt w:val="bullet"/>
      <w:lvlText w:val="•"/>
      <w:lvlJc w:val="left"/>
      <w:pPr>
        <w:ind w:left="2855" w:hanging="293"/>
      </w:pPr>
      <w:rPr>
        <w:rFonts w:hint="default"/>
      </w:rPr>
    </w:lvl>
    <w:lvl w:ilvl="4">
      <w:start w:val="0"/>
      <w:numFmt w:val="bullet"/>
      <w:lvlText w:val="•"/>
      <w:lvlJc w:val="left"/>
      <w:pPr>
        <w:ind w:left="3660" w:hanging="293"/>
      </w:pPr>
      <w:rPr>
        <w:rFonts w:hint="default"/>
      </w:rPr>
    </w:lvl>
    <w:lvl w:ilvl="5">
      <w:start w:val="0"/>
      <w:numFmt w:val="bullet"/>
      <w:lvlText w:val="•"/>
      <w:lvlJc w:val="left"/>
      <w:pPr>
        <w:ind w:left="4465" w:hanging="293"/>
      </w:pPr>
      <w:rPr>
        <w:rFonts w:hint="default"/>
      </w:rPr>
    </w:lvl>
    <w:lvl w:ilvl="6">
      <w:start w:val="0"/>
      <w:numFmt w:val="bullet"/>
      <w:lvlText w:val="•"/>
      <w:lvlJc w:val="left"/>
      <w:pPr>
        <w:ind w:left="5270" w:hanging="293"/>
      </w:pPr>
      <w:rPr>
        <w:rFonts w:hint="default"/>
      </w:rPr>
    </w:lvl>
    <w:lvl w:ilvl="7">
      <w:start w:val="0"/>
      <w:numFmt w:val="bullet"/>
      <w:lvlText w:val="•"/>
      <w:lvlJc w:val="left"/>
      <w:pPr>
        <w:ind w:left="6075" w:hanging="293"/>
      </w:pPr>
      <w:rPr>
        <w:rFonts w:hint="default"/>
      </w:rPr>
    </w:lvl>
    <w:lvl w:ilvl="8">
      <w:start w:val="0"/>
      <w:numFmt w:val="bullet"/>
      <w:lvlText w:val="•"/>
      <w:lvlJc w:val="left"/>
      <w:pPr>
        <w:ind w:left="6880" w:hanging="293"/>
      </w:pPr>
      <w:rPr>
        <w:rFonts w:hint="default"/>
      </w:rPr>
    </w:lvl>
  </w:abstractNum>
  <w:abstractNum w:abstractNumId="61">
    <w:multiLevelType w:val="hybridMultilevel"/>
    <w:lvl w:ilvl="0">
      <w:start w:val="2"/>
      <w:numFmt w:val="decimal"/>
      <w:lvlText w:val="%1"/>
      <w:lvlJc w:val="left"/>
      <w:pPr>
        <w:ind w:left="439" w:hanging="285"/>
        <w:jc w:val="left"/>
      </w:pPr>
      <w:rPr>
        <w:rFonts w:hint="default"/>
        <w:b/>
        <w:bCs/>
        <w:w w:val="105"/>
      </w:rPr>
    </w:lvl>
    <w:lvl w:ilvl="1">
      <w:start w:val="0"/>
      <w:numFmt w:val="bullet"/>
      <w:lvlText w:val="•"/>
      <w:lvlJc w:val="left"/>
      <w:pPr>
        <w:ind w:left="683" w:hanging="285"/>
      </w:pPr>
      <w:rPr>
        <w:rFonts w:hint="default"/>
      </w:rPr>
    </w:lvl>
    <w:lvl w:ilvl="2">
      <w:start w:val="0"/>
      <w:numFmt w:val="bullet"/>
      <w:lvlText w:val="•"/>
      <w:lvlJc w:val="left"/>
      <w:pPr>
        <w:ind w:left="927" w:hanging="285"/>
      </w:pPr>
      <w:rPr>
        <w:rFonts w:hint="default"/>
      </w:rPr>
    </w:lvl>
    <w:lvl w:ilvl="3">
      <w:start w:val="0"/>
      <w:numFmt w:val="bullet"/>
      <w:lvlText w:val="•"/>
      <w:lvlJc w:val="left"/>
      <w:pPr>
        <w:ind w:left="1170" w:hanging="285"/>
      </w:pPr>
      <w:rPr>
        <w:rFonts w:hint="default"/>
      </w:rPr>
    </w:lvl>
    <w:lvl w:ilvl="4">
      <w:start w:val="0"/>
      <w:numFmt w:val="bullet"/>
      <w:lvlText w:val="•"/>
      <w:lvlJc w:val="left"/>
      <w:pPr>
        <w:ind w:left="1414" w:hanging="285"/>
      </w:pPr>
      <w:rPr>
        <w:rFonts w:hint="default"/>
      </w:rPr>
    </w:lvl>
    <w:lvl w:ilvl="5">
      <w:start w:val="0"/>
      <w:numFmt w:val="bullet"/>
      <w:lvlText w:val="•"/>
      <w:lvlJc w:val="left"/>
      <w:pPr>
        <w:ind w:left="1657" w:hanging="285"/>
      </w:pPr>
      <w:rPr>
        <w:rFonts w:hint="default"/>
      </w:rPr>
    </w:lvl>
    <w:lvl w:ilvl="6">
      <w:start w:val="0"/>
      <w:numFmt w:val="bullet"/>
      <w:lvlText w:val="•"/>
      <w:lvlJc w:val="left"/>
      <w:pPr>
        <w:ind w:left="1901" w:hanging="285"/>
      </w:pPr>
      <w:rPr>
        <w:rFonts w:hint="default"/>
      </w:rPr>
    </w:lvl>
    <w:lvl w:ilvl="7">
      <w:start w:val="0"/>
      <w:numFmt w:val="bullet"/>
      <w:lvlText w:val="•"/>
      <w:lvlJc w:val="left"/>
      <w:pPr>
        <w:ind w:left="2144" w:hanging="285"/>
      </w:pPr>
      <w:rPr>
        <w:rFonts w:hint="default"/>
      </w:rPr>
    </w:lvl>
    <w:lvl w:ilvl="8">
      <w:start w:val="0"/>
      <w:numFmt w:val="bullet"/>
      <w:lvlText w:val="•"/>
      <w:lvlJc w:val="left"/>
      <w:pPr>
        <w:ind w:left="2388" w:hanging="285"/>
      </w:pPr>
      <w:rPr>
        <w:rFonts w:hint="default"/>
      </w:rPr>
    </w:lvl>
  </w:abstractNum>
  <w:abstractNum w:abstractNumId="60">
    <w:multiLevelType w:val="hybridMultilevel"/>
    <w:lvl w:ilvl="0">
      <w:start w:val="10"/>
      <w:numFmt w:val="decimal"/>
      <w:lvlText w:val="%1"/>
      <w:lvlJc w:val="left"/>
      <w:pPr>
        <w:ind w:left="440" w:hanging="365"/>
        <w:jc w:val="left"/>
      </w:pPr>
      <w:rPr>
        <w:rFonts w:hint="default" w:ascii="Arial" w:hAnsi="Arial" w:eastAsia="Arial" w:cs="Arial"/>
        <w:b/>
        <w:bCs/>
        <w:color w:val="010101"/>
        <w:spacing w:val="-1"/>
        <w:w w:val="100"/>
        <w:sz w:val="14"/>
        <w:szCs w:val="14"/>
      </w:rPr>
    </w:lvl>
    <w:lvl w:ilvl="1">
      <w:start w:val="0"/>
      <w:numFmt w:val="bullet"/>
      <w:lvlText w:val="•"/>
      <w:lvlJc w:val="left"/>
      <w:pPr>
        <w:ind w:left="1244" w:hanging="365"/>
      </w:pPr>
      <w:rPr>
        <w:rFonts w:hint="default"/>
      </w:rPr>
    </w:lvl>
    <w:lvl w:ilvl="2">
      <w:start w:val="0"/>
      <w:numFmt w:val="bullet"/>
      <w:lvlText w:val="•"/>
      <w:lvlJc w:val="left"/>
      <w:pPr>
        <w:ind w:left="2049" w:hanging="365"/>
      </w:pPr>
      <w:rPr>
        <w:rFonts w:hint="default"/>
      </w:rPr>
    </w:lvl>
    <w:lvl w:ilvl="3">
      <w:start w:val="0"/>
      <w:numFmt w:val="bullet"/>
      <w:lvlText w:val="•"/>
      <w:lvlJc w:val="left"/>
      <w:pPr>
        <w:ind w:left="2853" w:hanging="365"/>
      </w:pPr>
      <w:rPr>
        <w:rFonts w:hint="default"/>
      </w:rPr>
    </w:lvl>
    <w:lvl w:ilvl="4">
      <w:start w:val="0"/>
      <w:numFmt w:val="bullet"/>
      <w:lvlText w:val="•"/>
      <w:lvlJc w:val="left"/>
      <w:pPr>
        <w:ind w:left="3658" w:hanging="365"/>
      </w:pPr>
      <w:rPr>
        <w:rFonts w:hint="default"/>
      </w:rPr>
    </w:lvl>
    <w:lvl w:ilvl="5">
      <w:start w:val="0"/>
      <w:numFmt w:val="bullet"/>
      <w:lvlText w:val="•"/>
      <w:lvlJc w:val="left"/>
      <w:pPr>
        <w:ind w:left="4463" w:hanging="365"/>
      </w:pPr>
      <w:rPr>
        <w:rFonts w:hint="default"/>
      </w:rPr>
    </w:lvl>
    <w:lvl w:ilvl="6">
      <w:start w:val="0"/>
      <w:numFmt w:val="bullet"/>
      <w:lvlText w:val="•"/>
      <w:lvlJc w:val="left"/>
      <w:pPr>
        <w:ind w:left="5267" w:hanging="365"/>
      </w:pPr>
      <w:rPr>
        <w:rFonts w:hint="default"/>
      </w:rPr>
    </w:lvl>
    <w:lvl w:ilvl="7">
      <w:start w:val="0"/>
      <w:numFmt w:val="bullet"/>
      <w:lvlText w:val="•"/>
      <w:lvlJc w:val="left"/>
      <w:pPr>
        <w:ind w:left="6072" w:hanging="365"/>
      </w:pPr>
      <w:rPr>
        <w:rFonts w:hint="default"/>
      </w:rPr>
    </w:lvl>
    <w:lvl w:ilvl="8">
      <w:start w:val="0"/>
      <w:numFmt w:val="bullet"/>
      <w:lvlText w:val="•"/>
      <w:lvlJc w:val="left"/>
      <w:pPr>
        <w:ind w:left="6876" w:hanging="365"/>
      </w:pPr>
      <w:rPr>
        <w:rFonts w:hint="default"/>
      </w:rPr>
    </w:lvl>
  </w:abstractNum>
  <w:abstractNum w:abstractNumId="59">
    <w:multiLevelType w:val="hybridMultilevel"/>
    <w:lvl w:ilvl="0">
      <w:start w:val="4"/>
      <w:numFmt w:val="decimal"/>
      <w:lvlText w:val="%1"/>
      <w:lvlJc w:val="left"/>
      <w:pPr>
        <w:ind w:left="435" w:hanging="289"/>
        <w:jc w:val="left"/>
      </w:pPr>
      <w:rPr>
        <w:rFonts w:hint="default"/>
        <w:b/>
        <w:bCs/>
        <w:w w:val="107"/>
      </w:rPr>
    </w:lvl>
    <w:lvl w:ilvl="1">
      <w:start w:val="0"/>
      <w:numFmt w:val="bullet"/>
      <w:lvlText w:val="•"/>
      <w:lvlJc w:val="left"/>
      <w:pPr>
        <w:ind w:left="683" w:hanging="289"/>
      </w:pPr>
      <w:rPr>
        <w:rFonts w:hint="default"/>
      </w:rPr>
    </w:lvl>
    <w:lvl w:ilvl="2">
      <w:start w:val="0"/>
      <w:numFmt w:val="bullet"/>
      <w:lvlText w:val="•"/>
      <w:lvlJc w:val="left"/>
      <w:pPr>
        <w:ind w:left="926" w:hanging="289"/>
      </w:pPr>
      <w:rPr>
        <w:rFonts w:hint="default"/>
      </w:rPr>
    </w:lvl>
    <w:lvl w:ilvl="3">
      <w:start w:val="0"/>
      <w:numFmt w:val="bullet"/>
      <w:lvlText w:val="•"/>
      <w:lvlJc w:val="left"/>
      <w:pPr>
        <w:ind w:left="1170" w:hanging="289"/>
      </w:pPr>
      <w:rPr>
        <w:rFonts w:hint="default"/>
      </w:rPr>
    </w:lvl>
    <w:lvl w:ilvl="4">
      <w:start w:val="0"/>
      <w:numFmt w:val="bullet"/>
      <w:lvlText w:val="•"/>
      <w:lvlJc w:val="left"/>
      <w:pPr>
        <w:ind w:left="1413" w:hanging="289"/>
      </w:pPr>
      <w:rPr>
        <w:rFonts w:hint="default"/>
      </w:rPr>
    </w:lvl>
    <w:lvl w:ilvl="5">
      <w:start w:val="0"/>
      <w:numFmt w:val="bullet"/>
      <w:lvlText w:val="•"/>
      <w:lvlJc w:val="left"/>
      <w:pPr>
        <w:ind w:left="1657" w:hanging="289"/>
      </w:pPr>
      <w:rPr>
        <w:rFonts w:hint="default"/>
      </w:rPr>
    </w:lvl>
    <w:lvl w:ilvl="6">
      <w:start w:val="0"/>
      <w:numFmt w:val="bullet"/>
      <w:lvlText w:val="•"/>
      <w:lvlJc w:val="left"/>
      <w:pPr>
        <w:ind w:left="1900" w:hanging="289"/>
      </w:pPr>
      <w:rPr>
        <w:rFonts w:hint="default"/>
      </w:rPr>
    </w:lvl>
    <w:lvl w:ilvl="7">
      <w:start w:val="0"/>
      <w:numFmt w:val="bullet"/>
      <w:lvlText w:val="•"/>
      <w:lvlJc w:val="left"/>
      <w:pPr>
        <w:ind w:left="2143" w:hanging="289"/>
      </w:pPr>
      <w:rPr>
        <w:rFonts w:hint="default"/>
      </w:rPr>
    </w:lvl>
    <w:lvl w:ilvl="8">
      <w:start w:val="0"/>
      <w:numFmt w:val="bullet"/>
      <w:lvlText w:val="•"/>
      <w:lvlJc w:val="left"/>
      <w:pPr>
        <w:ind w:left="2387" w:hanging="289"/>
      </w:pPr>
      <w:rPr>
        <w:rFonts w:hint="default"/>
      </w:rPr>
    </w:lvl>
  </w:abstractNum>
  <w:abstractNum w:abstractNumId="58">
    <w:multiLevelType w:val="hybridMultilevel"/>
    <w:lvl w:ilvl="0">
      <w:start w:val="1"/>
      <w:numFmt w:val="decimal"/>
      <w:lvlText w:val="%1"/>
      <w:lvlJc w:val="left"/>
      <w:pPr>
        <w:ind w:left="434" w:hanging="287"/>
        <w:jc w:val="left"/>
      </w:pPr>
      <w:rPr>
        <w:rFonts w:hint="default"/>
        <w:b/>
        <w:bCs/>
        <w:w w:val="96"/>
      </w:rPr>
    </w:lvl>
    <w:lvl w:ilvl="1">
      <w:start w:val="0"/>
      <w:numFmt w:val="bullet"/>
      <w:lvlText w:val="•"/>
      <w:lvlJc w:val="left"/>
      <w:pPr>
        <w:ind w:left="683" w:hanging="287"/>
      </w:pPr>
      <w:rPr>
        <w:rFonts w:hint="default"/>
      </w:rPr>
    </w:lvl>
    <w:lvl w:ilvl="2">
      <w:start w:val="0"/>
      <w:numFmt w:val="bullet"/>
      <w:lvlText w:val="•"/>
      <w:lvlJc w:val="left"/>
      <w:pPr>
        <w:ind w:left="926" w:hanging="287"/>
      </w:pPr>
      <w:rPr>
        <w:rFonts w:hint="default"/>
      </w:rPr>
    </w:lvl>
    <w:lvl w:ilvl="3">
      <w:start w:val="0"/>
      <w:numFmt w:val="bullet"/>
      <w:lvlText w:val="•"/>
      <w:lvlJc w:val="left"/>
      <w:pPr>
        <w:ind w:left="1170" w:hanging="287"/>
      </w:pPr>
      <w:rPr>
        <w:rFonts w:hint="default"/>
      </w:rPr>
    </w:lvl>
    <w:lvl w:ilvl="4">
      <w:start w:val="0"/>
      <w:numFmt w:val="bullet"/>
      <w:lvlText w:val="•"/>
      <w:lvlJc w:val="left"/>
      <w:pPr>
        <w:ind w:left="1413" w:hanging="287"/>
      </w:pPr>
      <w:rPr>
        <w:rFonts w:hint="default"/>
      </w:rPr>
    </w:lvl>
    <w:lvl w:ilvl="5">
      <w:start w:val="0"/>
      <w:numFmt w:val="bullet"/>
      <w:lvlText w:val="•"/>
      <w:lvlJc w:val="left"/>
      <w:pPr>
        <w:ind w:left="1657" w:hanging="287"/>
      </w:pPr>
      <w:rPr>
        <w:rFonts w:hint="default"/>
      </w:rPr>
    </w:lvl>
    <w:lvl w:ilvl="6">
      <w:start w:val="0"/>
      <w:numFmt w:val="bullet"/>
      <w:lvlText w:val="•"/>
      <w:lvlJc w:val="left"/>
      <w:pPr>
        <w:ind w:left="1900" w:hanging="287"/>
      </w:pPr>
      <w:rPr>
        <w:rFonts w:hint="default"/>
      </w:rPr>
    </w:lvl>
    <w:lvl w:ilvl="7">
      <w:start w:val="0"/>
      <w:numFmt w:val="bullet"/>
      <w:lvlText w:val="•"/>
      <w:lvlJc w:val="left"/>
      <w:pPr>
        <w:ind w:left="2143" w:hanging="287"/>
      </w:pPr>
      <w:rPr>
        <w:rFonts w:hint="default"/>
      </w:rPr>
    </w:lvl>
    <w:lvl w:ilvl="8">
      <w:start w:val="0"/>
      <w:numFmt w:val="bullet"/>
      <w:lvlText w:val="•"/>
      <w:lvlJc w:val="left"/>
      <w:pPr>
        <w:ind w:left="2387" w:hanging="287"/>
      </w:pPr>
      <w:rPr>
        <w:rFonts w:hint="default"/>
      </w:rPr>
    </w:lvl>
  </w:abstractNum>
  <w:abstractNum w:abstractNumId="56">
    <w:multiLevelType w:val="hybridMultilevel"/>
    <w:lvl w:ilvl="0">
      <w:start w:val="2"/>
      <w:numFmt w:val="lowerLetter"/>
      <w:lvlText w:val="%1"/>
      <w:lvlJc w:val="left"/>
      <w:pPr>
        <w:ind w:left="593" w:hanging="343"/>
        <w:jc w:val="left"/>
      </w:pPr>
      <w:rPr>
        <w:rFonts w:hint="default"/>
        <w:b/>
        <w:bCs/>
        <w:w w:val="253"/>
      </w:rPr>
    </w:lvl>
    <w:lvl w:ilvl="1">
      <w:start w:val="0"/>
      <w:numFmt w:val="bullet"/>
      <w:lvlText w:val="•"/>
      <w:lvlJc w:val="left"/>
      <w:pPr>
        <w:ind w:left="827" w:hanging="343"/>
      </w:pPr>
      <w:rPr>
        <w:rFonts w:hint="default"/>
      </w:rPr>
    </w:lvl>
    <w:lvl w:ilvl="2">
      <w:start w:val="0"/>
      <w:numFmt w:val="bullet"/>
      <w:lvlText w:val="•"/>
      <w:lvlJc w:val="left"/>
      <w:pPr>
        <w:ind w:left="1055" w:hanging="343"/>
      </w:pPr>
      <w:rPr>
        <w:rFonts w:hint="default"/>
      </w:rPr>
    </w:lvl>
    <w:lvl w:ilvl="3">
      <w:start w:val="0"/>
      <w:numFmt w:val="bullet"/>
      <w:lvlText w:val="•"/>
      <w:lvlJc w:val="left"/>
      <w:pPr>
        <w:ind w:left="1283" w:hanging="343"/>
      </w:pPr>
      <w:rPr>
        <w:rFonts w:hint="default"/>
      </w:rPr>
    </w:lvl>
    <w:lvl w:ilvl="4">
      <w:start w:val="0"/>
      <w:numFmt w:val="bullet"/>
      <w:lvlText w:val="•"/>
      <w:lvlJc w:val="left"/>
      <w:pPr>
        <w:ind w:left="1511" w:hanging="343"/>
      </w:pPr>
      <w:rPr>
        <w:rFonts w:hint="default"/>
      </w:rPr>
    </w:lvl>
    <w:lvl w:ilvl="5">
      <w:start w:val="0"/>
      <w:numFmt w:val="bullet"/>
      <w:lvlText w:val="•"/>
      <w:lvlJc w:val="left"/>
      <w:pPr>
        <w:ind w:left="1739" w:hanging="343"/>
      </w:pPr>
      <w:rPr>
        <w:rFonts w:hint="default"/>
      </w:rPr>
    </w:lvl>
    <w:lvl w:ilvl="6">
      <w:start w:val="0"/>
      <w:numFmt w:val="bullet"/>
      <w:lvlText w:val="•"/>
      <w:lvlJc w:val="left"/>
      <w:pPr>
        <w:ind w:left="1967" w:hanging="343"/>
      </w:pPr>
      <w:rPr>
        <w:rFonts w:hint="default"/>
      </w:rPr>
    </w:lvl>
    <w:lvl w:ilvl="7">
      <w:start w:val="0"/>
      <w:numFmt w:val="bullet"/>
      <w:lvlText w:val="•"/>
      <w:lvlJc w:val="left"/>
      <w:pPr>
        <w:ind w:left="2194" w:hanging="343"/>
      </w:pPr>
      <w:rPr>
        <w:rFonts w:hint="default"/>
      </w:rPr>
    </w:lvl>
    <w:lvl w:ilvl="8">
      <w:start w:val="0"/>
      <w:numFmt w:val="bullet"/>
      <w:lvlText w:val="•"/>
      <w:lvlJc w:val="left"/>
      <w:pPr>
        <w:ind w:left="2422" w:hanging="343"/>
      </w:pPr>
      <w:rPr>
        <w:rFonts w:hint="default"/>
      </w:rPr>
    </w:lvl>
  </w:abstractNum>
  <w:abstractNum w:abstractNumId="54">
    <w:multiLevelType w:val="hybridMultilevel"/>
    <w:lvl w:ilvl="0">
      <w:start w:val="1"/>
      <w:numFmt w:val="decimal"/>
      <w:lvlText w:val="(%1)"/>
      <w:lvlJc w:val="left"/>
      <w:pPr>
        <w:ind w:left="703" w:hanging="294"/>
        <w:jc w:val="left"/>
      </w:pPr>
      <w:rPr>
        <w:rFonts w:hint="default"/>
        <w:b/>
        <w:bCs/>
        <w:spacing w:val="-1"/>
        <w:w w:val="110"/>
      </w:rPr>
    </w:lvl>
    <w:lvl w:ilvl="1">
      <w:start w:val="0"/>
      <w:numFmt w:val="bullet"/>
      <w:lvlText w:val="•"/>
      <w:lvlJc w:val="left"/>
      <w:pPr>
        <w:ind w:left="842" w:hanging="294"/>
      </w:pPr>
      <w:rPr>
        <w:rFonts w:hint="default"/>
      </w:rPr>
    </w:lvl>
    <w:lvl w:ilvl="2">
      <w:start w:val="0"/>
      <w:numFmt w:val="bullet"/>
      <w:lvlText w:val="•"/>
      <w:lvlJc w:val="left"/>
      <w:pPr>
        <w:ind w:left="985" w:hanging="294"/>
      </w:pPr>
      <w:rPr>
        <w:rFonts w:hint="default"/>
      </w:rPr>
    </w:lvl>
    <w:lvl w:ilvl="3">
      <w:start w:val="0"/>
      <w:numFmt w:val="bullet"/>
      <w:lvlText w:val="•"/>
      <w:lvlJc w:val="left"/>
      <w:pPr>
        <w:ind w:left="1128" w:hanging="294"/>
      </w:pPr>
      <w:rPr>
        <w:rFonts w:hint="default"/>
      </w:rPr>
    </w:lvl>
    <w:lvl w:ilvl="4">
      <w:start w:val="0"/>
      <w:numFmt w:val="bullet"/>
      <w:lvlText w:val="•"/>
      <w:lvlJc w:val="left"/>
      <w:pPr>
        <w:ind w:left="1271" w:hanging="294"/>
      </w:pPr>
      <w:rPr>
        <w:rFonts w:hint="default"/>
      </w:rPr>
    </w:lvl>
    <w:lvl w:ilvl="5">
      <w:start w:val="0"/>
      <w:numFmt w:val="bullet"/>
      <w:lvlText w:val="•"/>
      <w:lvlJc w:val="left"/>
      <w:pPr>
        <w:ind w:left="1413" w:hanging="294"/>
      </w:pPr>
      <w:rPr>
        <w:rFonts w:hint="default"/>
      </w:rPr>
    </w:lvl>
    <w:lvl w:ilvl="6">
      <w:start w:val="0"/>
      <w:numFmt w:val="bullet"/>
      <w:lvlText w:val="•"/>
      <w:lvlJc w:val="left"/>
      <w:pPr>
        <w:ind w:left="1556" w:hanging="294"/>
      </w:pPr>
      <w:rPr>
        <w:rFonts w:hint="default"/>
      </w:rPr>
    </w:lvl>
    <w:lvl w:ilvl="7">
      <w:start w:val="0"/>
      <w:numFmt w:val="bullet"/>
      <w:lvlText w:val="•"/>
      <w:lvlJc w:val="left"/>
      <w:pPr>
        <w:ind w:left="1699" w:hanging="294"/>
      </w:pPr>
      <w:rPr>
        <w:rFonts w:hint="default"/>
      </w:rPr>
    </w:lvl>
    <w:lvl w:ilvl="8">
      <w:start w:val="0"/>
      <w:numFmt w:val="bullet"/>
      <w:lvlText w:val="•"/>
      <w:lvlJc w:val="left"/>
      <w:pPr>
        <w:ind w:left="1842" w:hanging="294"/>
      </w:pPr>
      <w:rPr>
        <w:rFonts w:hint="default"/>
      </w:rPr>
    </w:lvl>
  </w:abstractNum>
  <w:abstractNum w:abstractNumId="52">
    <w:multiLevelType w:val="hybridMultilevel"/>
    <w:lvl w:ilvl="0">
      <w:start w:val="2"/>
      <w:numFmt w:val="lowerLetter"/>
      <w:lvlText w:val="%1"/>
      <w:lvlJc w:val="left"/>
      <w:pPr>
        <w:ind w:left="442" w:hanging="257"/>
        <w:jc w:val="left"/>
      </w:pPr>
      <w:rPr>
        <w:rFonts w:hint="default"/>
        <w:b/>
        <w:bCs/>
        <w:w w:val="104"/>
      </w:rPr>
    </w:lvl>
    <w:lvl w:ilvl="1">
      <w:start w:val="0"/>
      <w:numFmt w:val="bullet"/>
      <w:lvlText w:val="•"/>
      <w:lvlJc w:val="left"/>
      <w:pPr>
        <w:ind w:left="755" w:hanging="257"/>
      </w:pPr>
      <w:rPr>
        <w:rFonts w:hint="default"/>
      </w:rPr>
    </w:lvl>
    <w:lvl w:ilvl="2">
      <w:start w:val="0"/>
      <w:numFmt w:val="bullet"/>
      <w:lvlText w:val="•"/>
      <w:lvlJc w:val="left"/>
      <w:pPr>
        <w:ind w:left="1071" w:hanging="257"/>
      </w:pPr>
      <w:rPr>
        <w:rFonts w:hint="default"/>
      </w:rPr>
    </w:lvl>
    <w:lvl w:ilvl="3">
      <w:start w:val="0"/>
      <w:numFmt w:val="bullet"/>
      <w:lvlText w:val="•"/>
      <w:lvlJc w:val="left"/>
      <w:pPr>
        <w:ind w:left="1387" w:hanging="257"/>
      </w:pPr>
      <w:rPr>
        <w:rFonts w:hint="default"/>
      </w:rPr>
    </w:lvl>
    <w:lvl w:ilvl="4">
      <w:start w:val="0"/>
      <w:numFmt w:val="bullet"/>
      <w:lvlText w:val="•"/>
      <w:lvlJc w:val="left"/>
      <w:pPr>
        <w:ind w:left="1703" w:hanging="257"/>
      </w:pPr>
      <w:rPr>
        <w:rFonts w:hint="default"/>
      </w:rPr>
    </w:lvl>
    <w:lvl w:ilvl="5">
      <w:start w:val="0"/>
      <w:numFmt w:val="bullet"/>
      <w:lvlText w:val="•"/>
      <w:lvlJc w:val="left"/>
      <w:pPr>
        <w:ind w:left="2018" w:hanging="257"/>
      </w:pPr>
      <w:rPr>
        <w:rFonts w:hint="default"/>
      </w:rPr>
    </w:lvl>
    <w:lvl w:ilvl="6">
      <w:start w:val="0"/>
      <w:numFmt w:val="bullet"/>
      <w:lvlText w:val="•"/>
      <w:lvlJc w:val="left"/>
      <w:pPr>
        <w:ind w:left="2334" w:hanging="257"/>
      </w:pPr>
      <w:rPr>
        <w:rFonts w:hint="default"/>
      </w:rPr>
    </w:lvl>
    <w:lvl w:ilvl="7">
      <w:start w:val="0"/>
      <w:numFmt w:val="bullet"/>
      <w:lvlText w:val="•"/>
      <w:lvlJc w:val="left"/>
      <w:pPr>
        <w:ind w:left="2650" w:hanging="257"/>
      </w:pPr>
      <w:rPr>
        <w:rFonts w:hint="default"/>
      </w:rPr>
    </w:lvl>
    <w:lvl w:ilvl="8">
      <w:start w:val="0"/>
      <w:numFmt w:val="bullet"/>
      <w:lvlText w:val="•"/>
      <w:lvlJc w:val="left"/>
      <w:pPr>
        <w:ind w:left="2966" w:hanging="257"/>
      </w:pPr>
      <w:rPr>
        <w:rFonts w:hint="default"/>
      </w:rPr>
    </w:lvl>
  </w:abstractNum>
  <w:abstractNum w:abstractNumId="51">
    <w:multiLevelType w:val="hybridMultilevel"/>
    <w:lvl w:ilvl="0">
      <w:start w:val="2"/>
      <w:numFmt w:val="lowerLetter"/>
      <w:lvlText w:val="%1"/>
      <w:lvlJc w:val="left"/>
      <w:pPr>
        <w:ind w:left="845" w:hanging="260"/>
        <w:jc w:val="left"/>
      </w:pPr>
      <w:rPr>
        <w:rFonts w:hint="default"/>
        <w:b/>
        <w:bCs/>
        <w:w w:val="105"/>
      </w:rPr>
    </w:lvl>
    <w:lvl w:ilvl="1">
      <w:start w:val="0"/>
      <w:numFmt w:val="bullet"/>
      <w:lvlText w:val="•"/>
      <w:lvlJc w:val="left"/>
      <w:pPr>
        <w:ind w:left="1585" w:hanging="260"/>
      </w:pPr>
      <w:rPr>
        <w:rFonts w:hint="default"/>
      </w:rPr>
    </w:lvl>
    <w:lvl w:ilvl="2">
      <w:start w:val="0"/>
      <w:numFmt w:val="bullet"/>
      <w:lvlText w:val="•"/>
      <w:lvlJc w:val="left"/>
      <w:pPr>
        <w:ind w:left="2330" w:hanging="260"/>
      </w:pPr>
      <w:rPr>
        <w:rFonts w:hint="default"/>
      </w:rPr>
    </w:lvl>
    <w:lvl w:ilvl="3">
      <w:start w:val="0"/>
      <w:numFmt w:val="bullet"/>
      <w:lvlText w:val="•"/>
      <w:lvlJc w:val="left"/>
      <w:pPr>
        <w:ind w:left="3075" w:hanging="260"/>
      </w:pPr>
      <w:rPr>
        <w:rFonts w:hint="default"/>
      </w:rPr>
    </w:lvl>
    <w:lvl w:ilvl="4">
      <w:start w:val="0"/>
      <w:numFmt w:val="bullet"/>
      <w:lvlText w:val="•"/>
      <w:lvlJc w:val="left"/>
      <w:pPr>
        <w:ind w:left="3820" w:hanging="260"/>
      </w:pPr>
      <w:rPr>
        <w:rFonts w:hint="default"/>
      </w:rPr>
    </w:lvl>
    <w:lvl w:ilvl="5">
      <w:start w:val="0"/>
      <w:numFmt w:val="bullet"/>
      <w:lvlText w:val="•"/>
      <w:lvlJc w:val="left"/>
      <w:pPr>
        <w:ind w:left="4565" w:hanging="260"/>
      </w:pPr>
      <w:rPr>
        <w:rFonts w:hint="default"/>
      </w:rPr>
    </w:lvl>
    <w:lvl w:ilvl="6">
      <w:start w:val="0"/>
      <w:numFmt w:val="bullet"/>
      <w:lvlText w:val="•"/>
      <w:lvlJc w:val="left"/>
      <w:pPr>
        <w:ind w:left="5310" w:hanging="260"/>
      </w:pPr>
      <w:rPr>
        <w:rFonts w:hint="default"/>
      </w:rPr>
    </w:lvl>
    <w:lvl w:ilvl="7">
      <w:start w:val="0"/>
      <w:numFmt w:val="bullet"/>
      <w:lvlText w:val="•"/>
      <w:lvlJc w:val="left"/>
      <w:pPr>
        <w:ind w:left="6055" w:hanging="260"/>
      </w:pPr>
      <w:rPr>
        <w:rFonts w:hint="default"/>
      </w:rPr>
    </w:lvl>
    <w:lvl w:ilvl="8">
      <w:start w:val="0"/>
      <w:numFmt w:val="bullet"/>
      <w:lvlText w:val="•"/>
      <w:lvlJc w:val="left"/>
      <w:pPr>
        <w:ind w:left="6800" w:hanging="260"/>
      </w:pPr>
      <w:rPr>
        <w:rFonts w:hint="default"/>
      </w:rPr>
    </w:lvl>
  </w:abstractNum>
  <w:abstractNum w:abstractNumId="50">
    <w:multiLevelType w:val="hybridMultilevel"/>
    <w:lvl w:ilvl="0">
      <w:start w:val="3"/>
      <w:numFmt w:val="decimal"/>
      <w:lvlText w:val="%1"/>
      <w:lvlJc w:val="left"/>
      <w:pPr>
        <w:ind w:left="843" w:hanging="360"/>
        <w:jc w:val="left"/>
      </w:pPr>
      <w:rPr>
        <w:rFonts w:hint="default"/>
        <w:b/>
        <w:bCs/>
        <w:w w:val="99"/>
      </w:rPr>
    </w:lvl>
    <w:lvl w:ilvl="1">
      <w:start w:val="1"/>
      <w:numFmt w:val="lowerLetter"/>
      <w:lvlText w:val="%2"/>
      <w:lvlJc w:val="left"/>
      <w:pPr>
        <w:ind w:left="809" w:hanging="224"/>
        <w:jc w:val="left"/>
      </w:pPr>
      <w:rPr>
        <w:rFonts w:hint="default"/>
        <w:b/>
        <w:bCs/>
        <w:w w:val="104"/>
      </w:rPr>
    </w:lvl>
    <w:lvl w:ilvl="2">
      <w:start w:val="0"/>
      <w:numFmt w:val="bullet"/>
      <w:lvlText w:val="•"/>
      <w:lvlJc w:val="left"/>
      <w:pPr>
        <w:ind w:left="1146" w:hanging="224"/>
      </w:pPr>
      <w:rPr>
        <w:rFonts w:hint="default"/>
      </w:rPr>
    </w:lvl>
    <w:lvl w:ilvl="3">
      <w:start w:val="0"/>
      <w:numFmt w:val="bullet"/>
      <w:lvlText w:val="•"/>
      <w:lvlJc w:val="left"/>
      <w:pPr>
        <w:ind w:left="1452" w:hanging="224"/>
      </w:pPr>
      <w:rPr>
        <w:rFonts w:hint="default"/>
      </w:rPr>
    </w:lvl>
    <w:lvl w:ilvl="4">
      <w:start w:val="0"/>
      <w:numFmt w:val="bullet"/>
      <w:lvlText w:val="•"/>
      <w:lvlJc w:val="left"/>
      <w:pPr>
        <w:ind w:left="1758" w:hanging="224"/>
      </w:pPr>
      <w:rPr>
        <w:rFonts w:hint="default"/>
      </w:rPr>
    </w:lvl>
    <w:lvl w:ilvl="5">
      <w:start w:val="0"/>
      <w:numFmt w:val="bullet"/>
      <w:lvlText w:val="•"/>
      <w:lvlJc w:val="left"/>
      <w:pPr>
        <w:ind w:left="2064" w:hanging="224"/>
      </w:pPr>
      <w:rPr>
        <w:rFonts w:hint="default"/>
      </w:rPr>
    </w:lvl>
    <w:lvl w:ilvl="6">
      <w:start w:val="0"/>
      <w:numFmt w:val="bullet"/>
      <w:lvlText w:val="•"/>
      <w:lvlJc w:val="left"/>
      <w:pPr>
        <w:ind w:left="2370" w:hanging="224"/>
      </w:pPr>
      <w:rPr>
        <w:rFonts w:hint="default"/>
      </w:rPr>
    </w:lvl>
    <w:lvl w:ilvl="7">
      <w:start w:val="0"/>
      <w:numFmt w:val="bullet"/>
      <w:lvlText w:val="•"/>
      <w:lvlJc w:val="left"/>
      <w:pPr>
        <w:ind w:left="2677" w:hanging="224"/>
      </w:pPr>
      <w:rPr>
        <w:rFonts w:hint="default"/>
      </w:rPr>
    </w:lvl>
    <w:lvl w:ilvl="8">
      <w:start w:val="0"/>
      <w:numFmt w:val="bullet"/>
      <w:lvlText w:val="•"/>
      <w:lvlJc w:val="left"/>
      <w:pPr>
        <w:ind w:left="2983" w:hanging="224"/>
      </w:pPr>
      <w:rPr>
        <w:rFonts w:hint="default"/>
      </w:rPr>
    </w:lvl>
  </w:abstractNum>
  <w:abstractNum w:abstractNumId="49">
    <w:multiLevelType w:val="hybridMultilevel"/>
    <w:lvl w:ilvl="0">
      <w:start w:val="2"/>
      <w:numFmt w:val="decimal"/>
      <w:lvlText w:val="%1"/>
      <w:lvlJc w:val="left"/>
      <w:pPr>
        <w:ind w:left="844" w:hanging="286"/>
        <w:jc w:val="left"/>
      </w:pPr>
      <w:rPr>
        <w:rFonts w:hint="default"/>
        <w:w w:val="106"/>
      </w:rPr>
    </w:lvl>
    <w:lvl w:ilvl="1">
      <w:start w:val="1"/>
      <w:numFmt w:val="lowerLetter"/>
      <w:lvlText w:val="%2"/>
      <w:lvlJc w:val="left"/>
      <w:pPr>
        <w:ind w:left="841" w:hanging="257"/>
        <w:jc w:val="left"/>
      </w:pPr>
      <w:rPr>
        <w:rFonts w:hint="default"/>
        <w:b/>
        <w:bCs/>
        <w:w w:val="104"/>
      </w:rPr>
    </w:lvl>
    <w:lvl w:ilvl="2">
      <w:start w:val="0"/>
      <w:numFmt w:val="bullet"/>
      <w:lvlText w:val="•"/>
      <w:lvlJc w:val="left"/>
      <w:pPr>
        <w:ind w:left="3040" w:hanging="257"/>
      </w:pPr>
      <w:rPr>
        <w:rFonts w:hint="default"/>
      </w:rPr>
    </w:lvl>
    <w:lvl w:ilvl="3">
      <w:start w:val="0"/>
      <w:numFmt w:val="bullet"/>
      <w:lvlText w:val="•"/>
      <w:lvlJc w:val="left"/>
      <w:pPr>
        <w:ind w:left="4140" w:hanging="257"/>
      </w:pPr>
      <w:rPr>
        <w:rFonts w:hint="default"/>
      </w:rPr>
    </w:lvl>
    <w:lvl w:ilvl="4">
      <w:start w:val="0"/>
      <w:numFmt w:val="bullet"/>
      <w:lvlText w:val="•"/>
      <w:lvlJc w:val="left"/>
      <w:pPr>
        <w:ind w:left="5240" w:hanging="257"/>
      </w:pPr>
      <w:rPr>
        <w:rFonts w:hint="default"/>
      </w:rPr>
    </w:lvl>
    <w:lvl w:ilvl="5">
      <w:start w:val="0"/>
      <w:numFmt w:val="bullet"/>
      <w:lvlText w:val="•"/>
      <w:lvlJc w:val="left"/>
      <w:pPr>
        <w:ind w:left="6340" w:hanging="257"/>
      </w:pPr>
      <w:rPr>
        <w:rFonts w:hint="default"/>
      </w:rPr>
    </w:lvl>
    <w:lvl w:ilvl="6">
      <w:start w:val="0"/>
      <w:numFmt w:val="bullet"/>
      <w:lvlText w:val="•"/>
      <w:lvlJc w:val="left"/>
      <w:pPr>
        <w:ind w:left="7440" w:hanging="257"/>
      </w:pPr>
      <w:rPr>
        <w:rFonts w:hint="default"/>
      </w:rPr>
    </w:lvl>
    <w:lvl w:ilvl="7">
      <w:start w:val="0"/>
      <w:numFmt w:val="bullet"/>
      <w:lvlText w:val="•"/>
      <w:lvlJc w:val="left"/>
      <w:pPr>
        <w:ind w:left="8540" w:hanging="257"/>
      </w:pPr>
      <w:rPr>
        <w:rFonts w:hint="default"/>
      </w:rPr>
    </w:lvl>
    <w:lvl w:ilvl="8">
      <w:start w:val="0"/>
      <w:numFmt w:val="bullet"/>
      <w:lvlText w:val="•"/>
      <w:lvlJc w:val="left"/>
      <w:pPr>
        <w:ind w:left="9640" w:hanging="257"/>
      </w:pPr>
      <w:rPr>
        <w:rFonts w:hint="default"/>
      </w:rPr>
    </w:lvl>
  </w:abstractNum>
  <w:abstractNum w:abstractNumId="48">
    <w:multiLevelType w:val="hybridMultilevel"/>
    <w:lvl w:ilvl="0">
      <w:start w:val="5"/>
      <w:numFmt w:val="decimal"/>
      <w:lvlText w:val="%1"/>
      <w:lvlJc w:val="left"/>
      <w:pPr>
        <w:ind w:left="843" w:hanging="361"/>
        <w:jc w:val="left"/>
      </w:pPr>
      <w:rPr>
        <w:rFonts w:hint="default"/>
        <w:b/>
        <w:bCs/>
        <w:w w:val="88"/>
      </w:rPr>
    </w:lvl>
    <w:lvl w:ilvl="1">
      <w:start w:val="0"/>
      <w:numFmt w:val="bullet"/>
      <w:lvlText w:val="•"/>
      <w:lvlJc w:val="left"/>
      <w:pPr>
        <w:ind w:left="1589" w:hanging="361"/>
      </w:pPr>
      <w:rPr>
        <w:rFonts w:hint="default"/>
      </w:rPr>
    </w:lvl>
    <w:lvl w:ilvl="2">
      <w:start w:val="0"/>
      <w:numFmt w:val="bullet"/>
      <w:lvlText w:val="•"/>
      <w:lvlJc w:val="left"/>
      <w:pPr>
        <w:ind w:left="2338" w:hanging="361"/>
      </w:pPr>
      <w:rPr>
        <w:rFonts w:hint="default"/>
      </w:rPr>
    </w:lvl>
    <w:lvl w:ilvl="3">
      <w:start w:val="0"/>
      <w:numFmt w:val="bullet"/>
      <w:lvlText w:val="•"/>
      <w:lvlJc w:val="left"/>
      <w:pPr>
        <w:ind w:left="3088" w:hanging="361"/>
      </w:pPr>
      <w:rPr>
        <w:rFonts w:hint="default"/>
      </w:rPr>
    </w:lvl>
    <w:lvl w:ilvl="4">
      <w:start w:val="0"/>
      <w:numFmt w:val="bullet"/>
      <w:lvlText w:val="•"/>
      <w:lvlJc w:val="left"/>
      <w:pPr>
        <w:ind w:left="3837" w:hanging="361"/>
      </w:pPr>
      <w:rPr>
        <w:rFonts w:hint="default"/>
      </w:rPr>
    </w:lvl>
    <w:lvl w:ilvl="5">
      <w:start w:val="0"/>
      <w:numFmt w:val="bullet"/>
      <w:lvlText w:val="•"/>
      <w:lvlJc w:val="left"/>
      <w:pPr>
        <w:ind w:left="4587" w:hanging="361"/>
      </w:pPr>
      <w:rPr>
        <w:rFonts w:hint="default"/>
      </w:rPr>
    </w:lvl>
    <w:lvl w:ilvl="6">
      <w:start w:val="0"/>
      <w:numFmt w:val="bullet"/>
      <w:lvlText w:val="•"/>
      <w:lvlJc w:val="left"/>
      <w:pPr>
        <w:ind w:left="5336" w:hanging="361"/>
      </w:pPr>
      <w:rPr>
        <w:rFonts w:hint="default"/>
      </w:rPr>
    </w:lvl>
    <w:lvl w:ilvl="7">
      <w:start w:val="0"/>
      <w:numFmt w:val="bullet"/>
      <w:lvlText w:val="•"/>
      <w:lvlJc w:val="left"/>
      <w:pPr>
        <w:ind w:left="6085" w:hanging="361"/>
      </w:pPr>
      <w:rPr>
        <w:rFonts w:hint="default"/>
      </w:rPr>
    </w:lvl>
    <w:lvl w:ilvl="8">
      <w:start w:val="0"/>
      <w:numFmt w:val="bullet"/>
      <w:lvlText w:val="•"/>
      <w:lvlJc w:val="left"/>
      <w:pPr>
        <w:ind w:left="6835" w:hanging="361"/>
      </w:pPr>
      <w:rPr>
        <w:rFonts w:hint="default"/>
      </w:rPr>
    </w:lvl>
  </w:abstractNum>
  <w:abstractNum w:abstractNumId="47">
    <w:multiLevelType w:val="hybridMultilevel"/>
    <w:lvl w:ilvl="0">
      <w:start w:val="1"/>
      <w:numFmt w:val="lowerLetter"/>
      <w:lvlText w:val="%1"/>
      <w:lvlJc w:val="left"/>
      <w:pPr>
        <w:ind w:left="446" w:hanging="215"/>
        <w:jc w:val="left"/>
      </w:pPr>
      <w:rPr>
        <w:rFonts w:hint="default" w:ascii="Arial" w:hAnsi="Arial" w:eastAsia="Arial" w:cs="Arial"/>
        <w:b/>
        <w:bCs/>
        <w:color w:val="050505"/>
        <w:w w:val="108"/>
        <w:sz w:val="17"/>
        <w:szCs w:val="17"/>
      </w:rPr>
    </w:lvl>
    <w:lvl w:ilvl="1">
      <w:start w:val="0"/>
      <w:numFmt w:val="bullet"/>
      <w:lvlText w:val="•"/>
      <w:lvlJc w:val="left"/>
      <w:pPr>
        <w:ind w:left="1360" w:hanging="215"/>
      </w:pPr>
      <w:rPr>
        <w:rFonts w:hint="default"/>
      </w:rPr>
    </w:lvl>
    <w:lvl w:ilvl="2">
      <w:start w:val="0"/>
      <w:numFmt w:val="bullet"/>
      <w:lvlText w:val="•"/>
      <w:lvlJc w:val="left"/>
      <w:pPr>
        <w:ind w:left="2280" w:hanging="215"/>
      </w:pPr>
      <w:rPr>
        <w:rFonts w:hint="default"/>
      </w:rPr>
    </w:lvl>
    <w:lvl w:ilvl="3">
      <w:start w:val="0"/>
      <w:numFmt w:val="bullet"/>
      <w:lvlText w:val="•"/>
      <w:lvlJc w:val="left"/>
      <w:pPr>
        <w:ind w:left="3200" w:hanging="215"/>
      </w:pPr>
      <w:rPr>
        <w:rFonts w:hint="default"/>
      </w:rPr>
    </w:lvl>
    <w:lvl w:ilvl="4">
      <w:start w:val="0"/>
      <w:numFmt w:val="bullet"/>
      <w:lvlText w:val="•"/>
      <w:lvlJc w:val="left"/>
      <w:pPr>
        <w:ind w:left="4121" w:hanging="215"/>
      </w:pPr>
      <w:rPr>
        <w:rFonts w:hint="default"/>
      </w:rPr>
    </w:lvl>
    <w:lvl w:ilvl="5">
      <w:start w:val="0"/>
      <w:numFmt w:val="bullet"/>
      <w:lvlText w:val="•"/>
      <w:lvlJc w:val="left"/>
      <w:pPr>
        <w:ind w:left="5041" w:hanging="215"/>
      </w:pPr>
      <w:rPr>
        <w:rFonts w:hint="default"/>
      </w:rPr>
    </w:lvl>
    <w:lvl w:ilvl="6">
      <w:start w:val="0"/>
      <w:numFmt w:val="bullet"/>
      <w:lvlText w:val="•"/>
      <w:lvlJc w:val="left"/>
      <w:pPr>
        <w:ind w:left="5961" w:hanging="215"/>
      </w:pPr>
      <w:rPr>
        <w:rFonts w:hint="default"/>
      </w:rPr>
    </w:lvl>
    <w:lvl w:ilvl="7">
      <w:start w:val="0"/>
      <w:numFmt w:val="bullet"/>
      <w:lvlText w:val="•"/>
      <w:lvlJc w:val="left"/>
      <w:pPr>
        <w:ind w:left="6881" w:hanging="215"/>
      </w:pPr>
      <w:rPr>
        <w:rFonts w:hint="default"/>
      </w:rPr>
    </w:lvl>
    <w:lvl w:ilvl="8">
      <w:start w:val="0"/>
      <w:numFmt w:val="bullet"/>
      <w:lvlText w:val="•"/>
      <w:lvlJc w:val="left"/>
      <w:pPr>
        <w:ind w:left="7802" w:hanging="215"/>
      </w:pPr>
      <w:rPr>
        <w:rFonts w:hint="default"/>
      </w:rPr>
    </w:lvl>
  </w:abstractNum>
  <w:abstractNum w:abstractNumId="46">
    <w:multiLevelType w:val="hybridMultilevel"/>
    <w:lvl w:ilvl="0">
      <w:start w:val="1"/>
      <w:numFmt w:val="lowerLetter"/>
      <w:lvlText w:val="%1"/>
      <w:lvlJc w:val="left"/>
      <w:pPr>
        <w:ind w:left="446" w:hanging="215"/>
        <w:jc w:val="left"/>
      </w:pPr>
      <w:rPr>
        <w:rFonts w:hint="default" w:ascii="Arial" w:hAnsi="Arial" w:eastAsia="Arial" w:cs="Arial"/>
        <w:b/>
        <w:bCs/>
        <w:color w:val="050505"/>
        <w:w w:val="108"/>
        <w:sz w:val="17"/>
        <w:szCs w:val="17"/>
      </w:rPr>
    </w:lvl>
    <w:lvl w:ilvl="1">
      <w:start w:val="0"/>
      <w:numFmt w:val="bullet"/>
      <w:lvlText w:val="•"/>
      <w:lvlJc w:val="left"/>
      <w:pPr>
        <w:ind w:left="1360" w:hanging="215"/>
      </w:pPr>
      <w:rPr>
        <w:rFonts w:hint="default"/>
      </w:rPr>
    </w:lvl>
    <w:lvl w:ilvl="2">
      <w:start w:val="0"/>
      <w:numFmt w:val="bullet"/>
      <w:lvlText w:val="•"/>
      <w:lvlJc w:val="left"/>
      <w:pPr>
        <w:ind w:left="2280" w:hanging="215"/>
      </w:pPr>
      <w:rPr>
        <w:rFonts w:hint="default"/>
      </w:rPr>
    </w:lvl>
    <w:lvl w:ilvl="3">
      <w:start w:val="0"/>
      <w:numFmt w:val="bullet"/>
      <w:lvlText w:val="•"/>
      <w:lvlJc w:val="left"/>
      <w:pPr>
        <w:ind w:left="3200" w:hanging="215"/>
      </w:pPr>
      <w:rPr>
        <w:rFonts w:hint="default"/>
      </w:rPr>
    </w:lvl>
    <w:lvl w:ilvl="4">
      <w:start w:val="0"/>
      <w:numFmt w:val="bullet"/>
      <w:lvlText w:val="•"/>
      <w:lvlJc w:val="left"/>
      <w:pPr>
        <w:ind w:left="4121" w:hanging="215"/>
      </w:pPr>
      <w:rPr>
        <w:rFonts w:hint="default"/>
      </w:rPr>
    </w:lvl>
    <w:lvl w:ilvl="5">
      <w:start w:val="0"/>
      <w:numFmt w:val="bullet"/>
      <w:lvlText w:val="•"/>
      <w:lvlJc w:val="left"/>
      <w:pPr>
        <w:ind w:left="5041" w:hanging="215"/>
      </w:pPr>
      <w:rPr>
        <w:rFonts w:hint="default"/>
      </w:rPr>
    </w:lvl>
    <w:lvl w:ilvl="6">
      <w:start w:val="0"/>
      <w:numFmt w:val="bullet"/>
      <w:lvlText w:val="•"/>
      <w:lvlJc w:val="left"/>
      <w:pPr>
        <w:ind w:left="5961" w:hanging="215"/>
      </w:pPr>
      <w:rPr>
        <w:rFonts w:hint="default"/>
      </w:rPr>
    </w:lvl>
    <w:lvl w:ilvl="7">
      <w:start w:val="0"/>
      <w:numFmt w:val="bullet"/>
      <w:lvlText w:val="•"/>
      <w:lvlJc w:val="left"/>
      <w:pPr>
        <w:ind w:left="6881" w:hanging="215"/>
      </w:pPr>
      <w:rPr>
        <w:rFonts w:hint="default"/>
      </w:rPr>
    </w:lvl>
    <w:lvl w:ilvl="8">
      <w:start w:val="0"/>
      <w:numFmt w:val="bullet"/>
      <w:lvlText w:val="•"/>
      <w:lvlJc w:val="left"/>
      <w:pPr>
        <w:ind w:left="7802" w:hanging="215"/>
      </w:pPr>
      <w:rPr>
        <w:rFonts w:hint="default"/>
      </w:rPr>
    </w:lvl>
  </w:abstractNum>
  <w:abstractNum w:abstractNumId="45">
    <w:multiLevelType w:val="hybridMultilevel"/>
    <w:lvl w:ilvl="0">
      <w:start w:val="1"/>
      <w:numFmt w:val="decimal"/>
      <w:lvlText w:val="%1"/>
      <w:lvlJc w:val="left"/>
      <w:pPr>
        <w:ind w:left="448" w:hanging="288"/>
        <w:jc w:val="left"/>
      </w:pPr>
      <w:rPr>
        <w:rFonts w:hint="default"/>
        <w:b/>
        <w:bCs/>
        <w:w w:val="97"/>
      </w:rPr>
    </w:lvl>
    <w:lvl w:ilvl="1">
      <w:start w:val="0"/>
      <w:numFmt w:val="bullet"/>
      <w:lvlText w:val="•"/>
      <w:lvlJc w:val="left"/>
      <w:pPr>
        <w:ind w:left="1360" w:hanging="288"/>
      </w:pPr>
      <w:rPr>
        <w:rFonts w:hint="default"/>
      </w:rPr>
    </w:lvl>
    <w:lvl w:ilvl="2">
      <w:start w:val="0"/>
      <w:numFmt w:val="bullet"/>
      <w:lvlText w:val="•"/>
      <w:lvlJc w:val="left"/>
      <w:pPr>
        <w:ind w:left="2280" w:hanging="288"/>
      </w:pPr>
      <w:rPr>
        <w:rFonts w:hint="default"/>
      </w:rPr>
    </w:lvl>
    <w:lvl w:ilvl="3">
      <w:start w:val="0"/>
      <w:numFmt w:val="bullet"/>
      <w:lvlText w:val="•"/>
      <w:lvlJc w:val="left"/>
      <w:pPr>
        <w:ind w:left="3200" w:hanging="288"/>
      </w:pPr>
      <w:rPr>
        <w:rFonts w:hint="default"/>
      </w:rPr>
    </w:lvl>
    <w:lvl w:ilvl="4">
      <w:start w:val="0"/>
      <w:numFmt w:val="bullet"/>
      <w:lvlText w:val="•"/>
      <w:lvlJc w:val="left"/>
      <w:pPr>
        <w:ind w:left="4121" w:hanging="288"/>
      </w:pPr>
      <w:rPr>
        <w:rFonts w:hint="default"/>
      </w:rPr>
    </w:lvl>
    <w:lvl w:ilvl="5">
      <w:start w:val="0"/>
      <w:numFmt w:val="bullet"/>
      <w:lvlText w:val="•"/>
      <w:lvlJc w:val="left"/>
      <w:pPr>
        <w:ind w:left="5041" w:hanging="288"/>
      </w:pPr>
      <w:rPr>
        <w:rFonts w:hint="default"/>
      </w:rPr>
    </w:lvl>
    <w:lvl w:ilvl="6">
      <w:start w:val="0"/>
      <w:numFmt w:val="bullet"/>
      <w:lvlText w:val="•"/>
      <w:lvlJc w:val="left"/>
      <w:pPr>
        <w:ind w:left="5961" w:hanging="288"/>
      </w:pPr>
      <w:rPr>
        <w:rFonts w:hint="default"/>
      </w:rPr>
    </w:lvl>
    <w:lvl w:ilvl="7">
      <w:start w:val="0"/>
      <w:numFmt w:val="bullet"/>
      <w:lvlText w:val="•"/>
      <w:lvlJc w:val="left"/>
      <w:pPr>
        <w:ind w:left="6881" w:hanging="288"/>
      </w:pPr>
      <w:rPr>
        <w:rFonts w:hint="default"/>
      </w:rPr>
    </w:lvl>
    <w:lvl w:ilvl="8">
      <w:start w:val="0"/>
      <w:numFmt w:val="bullet"/>
      <w:lvlText w:val="•"/>
      <w:lvlJc w:val="left"/>
      <w:pPr>
        <w:ind w:left="7802" w:hanging="288"/>
      </w:pPr>
      <w:rPr>
        <w:rFonts w:hint="default"/>
      </w:rPr>
    </w:lvl>
  </w:abstractNum>
  <w:abstractNum w:abstractNumId="44">
    <w:multiLevelType w:val="hybridMultilevel"/>
    <w:lvl w:ilvl="0">
      <w:start w:val="1"/>
      <w:numFmt w:val="decimal"/>
      <w:lvlText w:val="%1"/>
      <w:lvlJc w:val="left"/>
      <w:pPr>
        <w:ind w:left="445" w:hanging="290"/>
        <w:jc w:val="left"/>
      </w:pPr>
      <w:rPr>
        <w:rFonts w:hint="default"/>
        <w:b/>
        <w:bCs/>
        <w:w w:val="97"/>
      </w:rPr>
    </w:lvl>
    <w:lvl w:ilvl="1">
      <w:start w:val="0"/>
      <w:numFmt w:val="bullet"/>
      <w:lvlText w:val="•"/>
      <w:lvlJc w:val="left"/>
      <w:pPr>
        <w:ind w:left="1360" w:hanging="290"/>
      </w:pPr>
      <w:rPr>
        <w:rFonts w:hint="default"/>
      </w:rPr>
    </w:lvl>
    <w:lvl w:ilvl="2">
      <w:start w:val="0"/>
      <w:numFmt w:val="bullet"/>
      <w:lvlText w:val="•"/>
      <w:lvlJc w:val="left"/>
      <w:pPr>
        <w:ind w:left="2280" w:hanging="290"/>
      </w:pPr>
      <w:rPr>
        <w:rFonts w:hint="default"/>
      </w:rPr>
    </w:lvl>
    <w:lvl w:ilvl="3">
      <w:start w:val="0"/>
      <w:numFmt w:val="bullet"/>
      <w:lvlText w:val="•"/>
      <w:lvlJc w:val="left"/>
      <w:pPr>
        <w:ind w:left="3200" w:hanging="290"/>
      </w:pPr>
      <w:rPr>
        <w:rFonts w:hint="default"/>
      </w:rPr>
    </w:lvl>
    <w:lvl w:ilvl="4">
      <w:start w:val="0"/>
      <w:numFmt w:val="bullet"/>
      <w:lvlText w:val="•"/>
      <w:lvlJc w:val="left"/>
      <w:pPr>
        <w:ind w:left="4121" w:hanging="290"/>
      </w:pPr>
      <w:rPr>
        <w:rFonts w:hint="default"/>
      </w:rPr>
    </w:lvl>
    <w:lvl w:ilvl="5">
      <w:start w:val="0"/>
      <w:numFmt w:val="bullet"/>
      <w:lvlText w:val="•"/>
      <w:lvlJc w:val="left"/>
      <w:pPr>
        <w:ind w:left="5041" w:hanging="290"/>
      </w:pPr>
      <w:rPr>
        <w:rFonts w:hint="default"/>
      </w:rPr>
    </w:lvl>
    <w:lvl w:ilvl="6">
      <w:start w:val="0"/>
      <w:numFmt w:val="bullet"/>
      <w:lvlText w:val="•"/>
      <w:lvlJc w:val="left"/>
      <w:pPr>
        <w:ind w:left="5961" w:hanging="290"/>
      </w:pPr>
      <w:rPr>
        <w:rFonts w:hint="default"/>
      </w:rPr>
    </w:lvl>
    <w:lvl w:ilvl="7">
      <w:start w:val="0"/>
      <w:numFmt w:val="bullet"/>
      <w:lvlText w:val="•"/>
      <w:lvlJc w:val="left"/>
      <w:pPr>
        <w:ind w:left="6881" w:hanging="290"/>
      </w:pPr>
      <w:rPr>
        <w:rFonts w:hint="default"/>
      </w:rPr>
    </w:lvl>
    <w:lvl w:ilvl="8">
      <w:start w:val="0"/>
      <w:numFmt w:val="bullet"/>
      <w:lvlText w:val="•"/>
      <w:lvlJc w:val="left"/>
      <w:pPr>
        <w:ind w:left="7802" w:hanging="290"/>
      </w:pPr>
      <w:rPr>
        <w:rFonts w:hint="default"/>
      </w:rPr>
    </w:lvl>
  </w:abstractNum>
  <w:abstractNum w:abstractNumId="42">
    <w:multiLevelType w:val="hybridMultilevel"/>
    <w:lvl w:ilvl="0">
      <w:start w:val="6"/>
      <w:numFmt w:val="decimal"/>
      <w:lvlText w:val="%1"/>
      <w:lvlJc w:val="left"/>
      <w:pPr>
        <w:ind w:left="519" w:hanging="360"/>
        <w:jc w:val="left"/>
      </w:pPr>
      <w:rPr>
        <w:rFonts w:hint="default" w:ascii="Arial" w:hAnsi="Arial" w:eastAsia="Arial" w:cs="Arial"/>
        <w:b/>
        <w:bCs/>
        <w:color w:val="030303"/>
        <w:w w:val="110"/>
        <w:sz w:val="17"/>
        <w:szCs w:val="17"/>
      </w:rPr>
    </w:lvl>
    <w:lvl w:ilvl="1">
      <w:start w:val="2"/>
      <w:numFmt w:val="lowerLetter"/>
      <w:lvlText w:val="%2"/>
      <w:lvlJc w:val="left"/>
      <w:pPr>
        <w:ind w:left="518" w:hanging="244"/>
        <w:jc w:val="left"/>
      </w:pPr>
      <w:rPr>
        <w:rFonts w:hint="default" w:ascii="Arial" w:hAnsi="Arial" w:eastAsia="Arial" w:cs="Arial"/>
        <w:b/>
        <w:bCs/>
        <w:color w:val="030303"/>
        <w:w w:val="110"/>
        <w:sz w:val="17"/>
        <w:szCs w:val="17"/>
      </w:rPr>
    </w:lvl>
    <w:lvl w:ilvl="2">
      <w:start w:val="0"/>
      <w:numFmt w:val="bullet"/>
      <w:lvlText w:val="•"/>
      <w:lvlJc w:val="left"/>
      <w:pPr>
        <w:ind w:left="2344" w:hanging="244"/>
      </w:pPr>
      <w:rPr>
        <w:rFonts w:hint="default"/>
      </w:rPr>
    </w:lvl>
    <w:lvl w:ilvl="3">
      <w:start w:val="0"/>
      <w:numFmt w:val="bullet"/>
      <w:lvlText w:val="•"/>
      <w:lvlJc w:val="left"/>
      <w:pPr>
        <w:ind w:left="3256" w:hanging="244"/>
      </w:pPr>
      <w:rPr>
        <w:rFonts w:hint="default"/>
      </w:rPr>
    </w:lvl>
    <w:lvl w:ilvl="4">
      <w:start w:val="0"/>
      <w:numFmt w:val="bullet"/>
      <w:lvlText w:val="•"/>
      <w:lvlJc w:val="left"/>
      <w:pPr>
        <w:ind w:left="4169" w:hanging="244"/>
      </w:pPr>
      <w:rPr>
        <w:rFonts w:hint="default"/>
      </w:rPr>
    </w:lvl>
    <w:lvl w:ilvl="5">
      <w:start w:val="0"/>
      <w:numFmt w:val="bullet"/>
      <w:lvlText w:val="•"/>
      <w:lvlJc w:val="left"/>
      <w:pPr>
        <w:ind w:left="5081" w:hanging="244"/>
      </w:pPr>
      <w:rPr>
        <w:rFonts w:hint="default"/>
      </w:rPr>
    </w:lvl>
    <w:lvl w:ilvl="6">
      <w:start w:val="0"/>
      <w:numFmt w:val="bullet"/>
      <w:lvlText w:val="•"/>
      <w:lvlJc w:val="left"/>
      <w:pPr>
        <w:ind w:left="5993" w:hanging="244"/>
      </w:pPr>
      <w:rPr>
        <w:rFonts w:hint="default"/>
      </w:rPr>
    </w:lvl>
    <w:lvl w:ilvl="7">
      <w:start w:val="0"/>
      <w:numFmt w:val="bullet"/>
      <w:lvlText w:val="•"/>
      <w:lvlJc w:val="left"/>
      <w:pPr>
        <w:ind w:left="6905" w:hanging="244"/>
      </w:pPr>
      <w:rPr>
        <w:rFonts w:hint="default"/>
      </w:rPr>
    </w:lvl>
    <w:lvl w:ilvl="8">
      <w:start w:val="0"/>
      <w:numFmt w:val="bullet"/>
      <w:lvlText w:val="•"/>
      <w:lvlJc w:val="left"/>
      <w:pPr>
        <w:ind w:left="7818" w:hanging="244"/>
      </w:pPr>
      <w:rPr>
        <w:rFonts w:hint="default"/>
      </w:rPr>
    </w:lvl>
  </w:abstractNum>
  <w:abstractNum w:abstractNumId="41">
    <w:multiLevelType w:val="hybridMultilevel"/>
    <w:lvl w:ilvl="0">
      <w:start w:val="2"/>
      <w:numFmt w:val="lowerLetter"/>
      <w:lvlText w:val="%1"/>
      <w:lvlJc w:val="left"/>
      <w:pPr>
        <w:ind w:left="520" w:hanging="244"/>
        <w:jc w:val="left"/>
      </w:pPr>
      <w:rPr>
        <w:rFonts w:hint="default"/>
        <w:b/>
        <w:bCs/>
        <w:w w:val="110"/>
      </w:rPr>
    </w:lvl>
    <w:lvl w:ilvl="1">
      <w:start w:val="0"/>
      <w:numFmt w:val="bullet"/>
      <w:lvlText w:val="•"/>
      <w:lvlJc w:val="left"/>
      <w:pPr>
        <w:ind w:left="1432" w:hanging="244"/>
      </w:pPr>
      <w:rPr>
        <w:rFonts w:hint="default"/>
      </w:rPr>
    </w:lvl>
    <w:lvl w:ilvl="2">
      <w:start w:val="0"/>
      <w:numFmt w:val="bullet"/>
      <w:lvlText w:val="•"/>
      <w:lvlJc w:val="left"/>
      <w:pPr>
        <w:ind w:left="2344" w:hanging="244"/>
      </w:pPr>
      <w:rPr>
        <w:rFonts w:hint="default"/>
      </w:rPr>
    </w:lvl>
    <w:lvl w:ilvl="3">
      <w:start w:val="0"/>
      <w:numFmt w:val="bullet"/>
      <w:lvlText w:val="•"/>
      <w:lvlJc w:val="left"/>
      <w:pPr>
        <w:ind w:left="3256" w:hanging="244"/>
      </w:pPr>
      <w:rPr>
        <w:rFonts w:hint="default"/>
      </w:rPr>
    </w:lvl>
    <w:lvl w:ilvl="4">
      <w:start w:val="0"/>
      <w:numFmt w:val="bullet"/>
      <w:lvlText w:val="•"/>
      <w:lvlJc w:val="left"/>
      <w:pPr>
        <w:ind w:left="4169" w:hanging="244"/>
      </w:pPr>
      <w:rPr>
        <w:rFonts w:hint="default"/>
      </w:rPr>
    </w:lvl>
    <w:lvl w:ilvl="5">
      <w:start w:val="0"/>
      <w:numFmt w:val="bullet"/>
      <w:lvlText w:val="•"/>
      <w:lvlJc w:val="left"/>
      <w:pPr>
        <w:ind w:left="5081" w:hanging="244"/>
      </w:pPr>
      <w:rPr>
        <w:rFonts w:hint="default"/>
      </w:rPr>
    </w:lvl>
    <w:lvl w:ilvl="6">
      <w:start w:val="0"/>
      <w:numFmt w:val="bullet"/>
      <w:lvlText w:val="•"/>
      <w:lvlJc w:val="left"/>
      <w:pPr>
        <w:ind w:left="5993" w:hanging="244"/>
      </w:pPr>
      <w:rPr>
        <w:rFonts w:hint="default"/>
      </w:rPr>
    </w:lvl>
    <w:lvl w:ilvl="7">
      <w:start w:val="0"/>
      <w:numFmt w:val="bullet"/>
      <w:lvlText w:val="•"/>
      <w:lvlJc w:val="left"/>
      <w:pPr>
        <w:ind w:left="6905" w:hanging="244"/>
      </w:pPr>
      <w:rPr>
        <w:rFonts w:hint="default"/>
      </w:rPr>
    </w:lvl>
    <w:lvl w:ilvl="8">
      <w:start w:val="0"/>
      <w:numFmt w:val="bullet"/>
      <w:lvlText w:val="•"/>
      <w:lvlJc w:val="left"/>
      <w:pPr>
        <w:ind w:left="7818" w:hanging="244"/>
      </w:pPr>
      <w:rPr>
        <w:rFonts w:hint="default"/>
      </w:rPr>
    </w:lvl>
  </w:abstractNum>
  <w:abstractNum w:abstractNumId="40">
    <w:multiLevelType w:val="hybridMultilevel"/>
    <w:lvl w:ilvl="0">
      <w:start w:val="2"/>
      <w:numFmt w:val="lowerLetter"/>
      <w:lvlText w:val="%1"/>
      <w:lvlJc w:val="left"/>
      <w:pPr>
        <w:ind w:left="516" w:hanging="244"/>
        <w:jc w:val="left"/>
      </w:pPr>
      <w:rPr>
        <w:rFonts w:hint="default" w:ascii="Arial" w:hAnsi="Arial" w:eastAsia="Arial" w:cs="Arial"/>
        <w:b/>
        <w:bCs/>
        <w:color w:val="030303"/>
        <w:w w:val="110"/>
        <w:sz w:val="17"/>
        <w:szCs w:val="17"/>
      </w:rPr>
    </w:lvl>
    <w:lvl w:ilvl="1">
      <w:start w:val="0"/>
      <w:numFmt w:val="bullet"/>
      <w:lvlText w:val="•"/>
      <w:lvlJc w:val="left"/>
      <w:pPr>
        <w:ind w:left="800" w:hanging="244"/>
      </w:pPr>
      <w:rPr>
        <w:rFonts w:hint="default"/>
      </w:rPr>
    </w:lvl>
    <w:lvl w:ilvl="2">
      <w:start w:val="0"/>
      <w:numFmt w:val="bullet"/>
      <w:lvlText w:val="•"/>
      <w:lvlJc w:val="left"/>
      <w:pPr>
        <w:ind w:left="1782" w:hanging="244"/>
      </w:pPr>
      <w:rPr>
        <w:rFonts w:hint="default"/>
      </w:rPr>
    </w:lvl>
    <w:lvl w:ilvl="3">
      <w:start w:val="0"/>
      <w:numFmt w:val="bullet"/>
      <w:lvlText w:val="•"/>
      <w:lvlJc w:val="left"/>
      <w:pPr>
        <w:ind w:left="2765" w:hanging="244"/>
      </w:pPr>
      <w:rPr>
        <w:rFonts w:hint="default"/>
      </w:rPr>
    </w:lvl>
    <w:lvl w:ilvl="4">
      <w:start w:val="0"/>
      <w:numFmt w:val="bullet"/>
      <w:lvlText w:val="•"/>
      <w:lvlJc w:val="left"/>
      <w:pPr>
        <w:ind w:left="3747" w:hanging="244"/>
      </w:pPr>
      <w:rPr>
        <w:rFonts w:hint="default"/>
      </w:rPr>
    </w:lvl>
    <w:lvl w:ilvl="5">
      <w:start w:val="0"/>
      <w:numFmt w:val="bullet"/>
      <w:lvlText w:val="•"/>
      <w:lvlJc w:val="left"/>
      <w:pPr>
        <w:ind w:left="4730" w:hanging="244"/>
      </w:pPr>
      <w:rPr>
        <w:rFonts w:hint="default"/>
      </w:rPr>
    </w:lvl>
    <w:lvl w:ilvl="6">
      <w:start w:val="0"/>
      <w:numFmt w:val="bullet"/>
      <w:lvlText w:val="•"/>
      <w:lvlJc w:val="left"/>
      <w:pPr>
        <w:ind w:left="5712" w:hanging="244"/>
      </w:pPr>
      <w:rPr>
        <w:rFonts w:hint="default"/>
      </w:rPr>
    </w:lvl>
    <w:lvl w:ilvl="7">
      <w:start w:val="0"/>
      <w:numFmt w:val="bullet"/>
      <w:lvlText w:val="•"/>
      <w:lvlJc w:val="left"/>
      <w:pPr>
        <w:ind w:left="6695" w:hanging="244"/>
      </w:pPr>
      <w:rPr>
        <w:rFonts w:hint="default"/>
      </w:rPr>
    </w:lvl>
    <w:lvl w:ilvl="8">
      <w:start w:val="0"/>
      <w:numFmt w:val="bullet"/>
      <w:lvlText w:val="•"/>
      <w:lvlJc w:val="left"/>
      <w:pPr>
        <w:ind w:left="7677" w:hanging="244"/>
      </w:pPr>
      <w:rPr>
        <w:rFonts w:hint="default"/>
      </w:rPr>
    </w:lvl>
  </w:abstractNum>
  <w:abstractNum w:abstractNumId="39">
    <w:multiLevelType w:val="hybridMultilevel"/>
    <w:lvl w:ilvl="0">
      <w:start w:val="1"/>
      <w:numFmt w:val="decimal"/>
      <w:lvlText w:val="%1"/>
      <w:lvlJc w:val="left"/>
      <w:pPr>
        <w:ind w:left="520" w:hanging="364"/>
        <w:jc w:val="left"/>
      </w:pPr>
      <w:rPr>
        <w:rFonts w:hint="default"/>
        <w:b/>
        <w:bCs/>
        <w:w w:val="97"/>
      </w:rPr>
    </w:lvl>
    <w:lvl w:ilvl="1">
      <w:start w:val="2"/>
      <w:numFmt w:val="lowerLetter"/>
      <w:lvlText w:val="%2"/>
      <w:lvlJc w:val="left"/>
      <w:pPr>
        <w:ind w:left="517" w:hanging="236"/>
        <w:jc w:val="left"/>
      </w:pPr>
      <w:rPr>
        <w:rFonts w:hint="default"/>
        <w:b/>
        <w:bCs/>
        <w:w w:val="106"/>
      </w:rPr>
    </w:lvl>
    <w:lvl w:ilvl="2">
      <w:start w:val="0"/>
      <w:numFmt w:val="bullet"/>
      <w:lvlText w:val="•"/>
      <w:lvlJc w:val="left"/>
      <w:pPr>
        <w:ind w:left="2344" w:hanging="236"/>
      </w:pPr>
      <w:rPr>
        <w:rFonts w:hint="default"/>
      </w:rPr>
    </w:lvl>
    <w:lvl w:ilvl="3">
      <w:start w:val="0"/>
      <w:numFmt w:val="bullet"/>
      <w:lvlText w:val="•"/>
      <w:lvlJc w:val="left"/>
      <w:pPr>
        <w:ind w:left="3256" w:hanging="236"/>
      </w:pPr>
      <w:rPr>
        <w:rFonts w:hint="default"/>
      </w:rPr>
    </w:lvl>
    <w:lvl w:ilvl="4">
      <w:start w:val="0"/>
      <w:numFmt w:val="bullet"/>
      <w:lvlText w:val="•"/>
      <w:lvlJc w:val="left"/>
      <w:pPr>
        <w:ind w:left="4169" w:hanging="236"/>
      </w:pPr>
      <w:rPr>
        <w:rFonts w:hint="default"/>
      </w:rPr>
    </w:lvl>
    <w:lvl w:ilvl="5">
      <w:start w:val="0"/>
      <w:numFmt w:val="bullet"/>
      <w:lvlText w:val="•"/>
      <w:lvlJc w:val="left"/>
      <w:pPr>
        <w:ind w:left="5081" w:hanging="236"/>
      </w:pPr>
      <w:rPr>
        <w:rFonts w:hint="default"/>
      </w:rPr>
    </w:lvl>
    <w:lvl w:ilvl="6">
      <w:start w:val="0"/>
      <w:numFmt w:val="bullet"/>
      <w:lvlText w:val="•"/>
      <w:lvlJc w:val="left"/>
      <w:pPr>
        <w:ind w:left="5993" w:hanging="236"/>
      </w:pPr>
      <w:rPr>
        <w:rFonts w:hint="default"/>
      </w:rPr>
    </w:lvl>
    <w:lvl w:ilvl="7">
      <w:start w:val="0"/>
      <w:numFmt w:val="bullet"/>
      <w:lvlText w:val="•"/>
      <w:lvlJc w:val="left"/>
      <w:pPr>
        <w:ind w:left="6905" w:hanging="236"/>
      </w:pPr>
      <w:rPr>
        <w:rFonts w:hint="default"/>
      </w:rPr>
    </w:lvl>
    <w:lvl w:ilvl="8">
      <w:start w:val="0"/>
      <w:numFmt w:val="bullet"/>
      <w:lvlText w:val="•"/>
      <w:lvlJc w:val="left"/>
      <w:pPr>
        <w:ind w:left="7818" w:hanging="236"/>
      </w:pPr>
      <w:rPr>
        <w:rFonts w:hint="default"/>
      </w:rPr>
    </w:lvl>
  </w:abstractNum>
  <w:abstractNum w:abstractNumId="38">
    <w:multiLevelType w:val="hybridMultilevel"/>
    <w:lvl w:ilvl="0">
      <w:start w:val="2"/>
      <w:numFmt w:val="lowerLetter"/>
      <w:lvlText w:val="%1"/>
      <w:lvlJc w:val="left"/>
      <w:pPr>
        <w:ind w:left="374" w:hanging="219"/>
        <w:jc w:val="left"/>
      </w:pPr>
      <w:rPr>
        <w:rFonts w:hint="default" w:ascii="Arial" w:hAnsi="Arial" w:eastAsia="Arial" w:cs="Arial"/>
        <w:b/>
        <w:bCs/>
        <w:color w:val="030303"/>
        <w:w w:val="110"/>
        <w:sz w:val="17"/>
        <w:szCs w:val="17"/>
      </w:rPr>
    </w:lvl>
    <w:lvl w:ilvl="1">
      <w:start w:val="0"/>
      <w:numFmt w:val="bullet"/>
      <w:lvlText w:val="•"/>
      <w:lvlJc w:val="left"/>
      <w:pPr>
        <w:ind w:left="730" w:hanging="219"/>
      </w:pPr>
      <w:rPr>
        <w:rFonts w:hint="default"/>
      </w:rPr>
    </w:lvl>
    <w:lvl w:ilvl="2">
      <w:start w:val="0"/>
      <w:numFmt w:val="bullet"/>
      <w:lvlText w:val="•"/>
      <w:lvlJc w:val="left"/>
      <w:pPr>
        <w:ind w:left="1080" w:hanging="219"/>
      </w:pPr>
      <w:rPr>
        <w:rFonts w:hint="default"/>
      </w:rPr>
    </w:lvl>
    <w:lvl w:ilvl="3">
      <w:start w:val="0"/>
      <w:numFmt w:val="bullet"/>
      <w:lvlText w:val="•"/>
      <w:lvlJc w:val="left"/>
      <w:pPr>
        <w:ind w:left="1430" w:hanging="219"/>
      </w:pPr>
      <w:rPr>
        <w:rFonts w:hint="default"/>
      </w:rPr>
    </w:lvl>
    <w:lvl w:ilvl="4">
      <w:start w:val="0"/>
      <w:numFmt w:val="bullet"/>
      <w:lvlText w:val="•"/>
      <w:lvlJc w:val="left"/>
      <w:pPr>
        <w:ind w:left="1780" w:hanging="219"/>
      </w:pPr>
      <w:rPr>
        <w:rFonts w:hint="default"/>
      </w:rPr>
    </w:lvl>
    <w:lvl w:ilvl="5">
      <w:start w:val="0"/>
      <w:numFmt w:val="bullet"/>
      <w:lvlText w:val="•"/>
      <w:lvlJc w:val="left"/>
      <w:pPr>
        <w:ind w:left="2131" w:hanging="219"/>
      </w:pPr>
      <w:rPr>
        <w:rFonts w:hint="default"/>
      </w:rPr>
    </w:lvl>
    <w:lvl w:ilvl="6">
      <w:start w:val="0"/>
      <w:numFmt w:val="bullet"/>
      <w:lvlText w:val="•"/>
      <w:lvlJc w:val="left"/>
      <w:pPr>
        <w:ind w:left="2481" w:hanging="219"/>
      </w:pPr>
      <w:rPr>
        <w:rFonts w:hint="default"/>
      </w:rPr>
    </w:lvl>
    <w:lvl w:ilvl="7">
      <w:start w:val="0"/>
      <w:numFmt w:val="bullet"/>
      <w:lvlText w:val="•"/>
      <w:lvlJc w:val="left"/>
      <w:pPr>
        <w:ind w:left="2831" w:hanging="219"/>
      </w:pPr>
      <w:rPr>
        <w:rFonts w:hint="default"/>
      </w:rPr>
    </w:lvl>
    <w:lvl w:ilvl="8">
      <w:start w:val="0"/>
      <w:numFmt w:val="bullet"/>
      <w:lvlText w:val="•"/>
      <w:lvlJc w:val="left"/>
      <w:pPr>
        <w:ind w:left="3181" w:hanging="219"/>
      </w:pPr>
      <w:rPr>
        <w:rFonts w:hint="default"/>
      </w:rPr>
    </w:lvl>
  </w:abstractNum>
  <w:abstractNum w:abstractNumId="37">
    <w:multiLevelType w:val="hybridMultilevel"/>
    <w:lvl w:ilvl="0">
      <w:start w:val="2"/>
      <w:numFmt w:val="decimal"/>
      <w:lvlText w:val="%1"/>
      <w:lvlJc w:val="left"/>
      <w:pPr>
        <w:ind w:left="375" w:hanging="285"/>
        <w:jc w:val="left"/>
      </w:pPr>
      <w:rPr>
        <w:rFonts w:hint="default"/>
        <w:b/>
        <w:bCs/>
        <w:w w:val="110"/>
      </w:rPr>
    </w:lvl>
    <w:lvl w:ilvl="1">
      <w:start w:val="0"/>
      <w:numFmt w:val="bullet"/>
      <w:lvlText w:val="•"/>
      <w:lvlJc w:val="left"/>
      <w:pPr>
        <w:ind w:left="730" w:hanging="285"/>
      </w:pPr>
      <w:rPr>
        <w:rFonts w:hint="default"/>
      </w:rPr>
    </w:lvl>
    <w:lvl w:ilvl="2">
      <w:start w:val="0"/>
      <w:numFmt w:val="bullet"/>
      <w:lvlText w:val="•"/>
      <w:lvlJc w:val="left"/>
      <w:pPr>
        <w:ind w:left="1080" w:hanging="285"/>
      </w:pPr>
      <w:rPr>
        <w:rFonts w:hint="default"/>
      </w:rPr>
    </w:lvl>
    <w:lvl w:ilvl="3">
      <w:start w:val="0"/>
      <w:numFmt w:val="bullet"/>
      <w:lvlText w:val="•"/>
      <w:lvlJc w:val="left"/>
      <w:pPr>
        <w:ind w:left="1430" w:hanging="285"/>
      </w:pPr>
      <w:rPr>
        <w:rFonts w:hint="default"/>
      </w:rPr>
    </w:lvl>
    <w:lvl w:ilvl="4">
      <w:start w:val="0"/>
      <w:numFmt w:val="bullet"/>
      <w:lvlText w:val="•"/>
      <w:lvlJc w:val="left"/>
      <w:pPr>
        <w:ind w:left="1780" w:hanging="285"/>
      </w:pPr>
      <w:rPr>
        <w:rFonts w:hint="default"/>
      </w:rPr>
    </w:lvl>
    <w:lvl w:ilvl="5">
      <w:start w:val="0"/>
      <w:numFmt w:val="bullet"/>
      <w:lvlText w:val="•"/>
      <w:lvlJc w:val="left"/>
      <w:pPr>
        <w:ind w:left="2131" w:hanging="285"/>
      </w:pPr>
      <w:rPr>
        <w:rFonts w:hint="default"/>
      </w:rPr>
    </w:lvl>
    <w:lvl w:ilvl="6">
      <w:start w:val="0"/>
      <w:numFmt w:val="bullet"/>
      <w:lvlText w:val="•"/>
      <w:lvlJc w:val="left"/>
      <w:pPr>
        <w:ind w:left="2481" w:hanging="285"/>
      </w:pPr>
      <w:rPr>
        <w:rFonts w:hint="default"/>
      </w:rPr>
    </w:lvl>
    <w:lvl w:ilvl="7">
      <w:start w:val="0"/>
      <w:numFmt w:val="bullet"/>
      <w:lvlText w:val="•"/>
      <w:lvlJc w:val="left"/>
      <w:pPr>
        <w:ind w:left="2831" w:hanging="285"/>
      </w:pPr>
      <w:rPr>
        <w:rFonts w:hint="default"/>
      </w:rPr>
    </w:lvl>
    <w:lvl w:ilvl="8">
      <w:start w:val="0"/>
      <w:numFmt w:val="bullet"/>
      <w:lvlText w:val="•"/>
      <w:lvlJc w:val="left"/>
      <w:pPr>
        <w:ind w:left="3181" w:hanging="285"/>
      </w:pPr>
      <w:rPr>
        <w:rFonts w:hint="default"/>
      </w:rPr>
    </w:lvl>
  </w:abstractNum>
  <w:abstractNum w:abstractNumId="36">
    <w:multiLevelType w:val="hybridMultilevel"/>
    <w:lvl w:ilvl="0">
      <w:start w:val="8"/>
      <w:numFmt w:val="decimal"/>
      <w:lvlText w:val="%1"/>
      <w:lvlJc w:val="left"/>
      <w:pPr>
        <w:ind w:left="370" w:hanging="287"/>
        <w:jc w:val="right"/>
      </w:pPr>
      <w:rPr>
        <w:rFonts w:hint="default" w:ascii="Arial" w:hAnsi="Arial" w:eastAsia="Arial" w:cs="Arial"/>
        <w:b/>
        <w:bCs/>
        <w:color w:val="030303"/>
        <w:w w:val="107"/>
        <w:sz w:val="17"/>
        <w:szCs w:val="17"/>
      </w:rPr>
    </w:lvl>
    <w:lvl w:ilvl="1">
      <w:start w:val="0"/>
      <w:numFmt w:val="bullet"/>
      <w:lvlText w:val="•"/>
      <w:lvlJc w:val="left"/>
      <w:pPr>
        <w:ind w:left="730" w:hanging="287"/>
      </w:pPr>
      <w:rPr>
        <w:rFonts w:hint="default"/>
      </w:rPr>
    </w:lvl>
    <w:lvl w:ilvl="2">
      <w:start w:val="0"/>
      <w:numFmt w:val="bullet"/>
      <w:lvlText w:val="•"/>
      <w:lvlJc w:val="left"/>
      <w:pPr>
        <w:ind w:left="1080" w:hanging="287"/>
      </w:pPr>
      <w:rPr>
        <w:rFonts w:hint="default"/>
      </w:rPr>
    </w:lvl>
    <w:lvl w:ilvl="3">
      <w:start w:val="0"/>
      <w:numFmt w:val="bullet"/>
      <w:lvlText w:val="•"/>
      <w:lvlJc w:val="left"/>
      <w:pPr>
        <w:ind w:left="1430" w:hanging="287"/>
      </w:pPr>
      <w:rPr>
        <w:rFonts w:hint="default"/>
      </w:rPr>
    </w:lvl>
    <w:lvl w:ilvl="4">
      <w:start w:val="0"/>
      <w:numFmt w:val="bullet"/>
      <w:lvlText w:val="•"/>
      <w:lvlJc w:val="left"/>
      <w:pPr>
        <w:ind w:left="1780" w:hanging="287"/>
      </w:pPr>
      <w:rPr>
        <w:rFonts w:hint="default"/>
      </w:rPr>
    </w:lvl>
    <w:lvl w:ilvl="5">
      <w:start w:val="0"/>
      <w:numFmt w:val="bullet"/>
      <w:lvlText w:val="•"/>
      <w:lvlJc w:val="left"/>
      <w:pPr>
        <w:ind w:left="2131" w:hanging="287"/>
      </w:pPr>
      <w:rPr>
        <w:rFonts w:hint="default"/>
      </w:rPr>
    </w:lvl>
    <w:lvl w:ilvl="6">
      <w:start w:val="0"/>
      <w:numFmt w:val="bullet"/>
      <w:lvlText w:val="•"/>
      <w:lvlJc w:val="left"/>
      <w:pPr>
        <w:ind w:left="2481" w:hanging="287"/>
      </w:pPr>
      <w:rPr>
        <w:rFonts w:hint="default"/>
      </w:rPr>
    </w:lvl>
    <w:lvl w:ilvl="7">
      <w:start w:val="0"/>
      <w:numFmt w:val="bullet"/>
      <w:lvlText w:val="•"/>
      <w:lvlJc w:val="left"/>
      <w:pPr>
        <w:ind w:left="2831" w:hanging="287"/>
      </w:pPr>
      <w:rPr>
        <w:rFonts w:hint="default"/>
      </w:rPr>
    </w:lvl>
    <w:lvl w:ilvl="8">
      <w:start w:val="0"/>
      <w:numFmt w:val="bullet"/>
      <w:lvlText w:val="•"/>
      <w:lvlJc w:val="left"/>
      <w:pPr>
        <w:ind w:left="3181" w:hanging="287"/>
      </w:pPr>
      <w:rPr>
        <w:rFonts w:hint="default"/>
      </w:rPr>
    </w:lvl>
  </w:abstractNum>
  <w:abstractNum w:abstractNumId="35">
    <w:multiLevelType w:val="hybridMultilevel"/>
    <w:lvl w:ilvl="0">
      <w:start w:val="4"/>
      <w:numFmt w:val="decimal"/>
      <w:lvlText w:val="%1"/>
      <w:lvlJc w:val="left"/>
      <w:pPr>
        <w:ind w:left="372" w:hanging="288"/>
        <w:jc w:val="left"/>
      </w:pPr>
      <w:rPr>
        <w:rFonts w:hint="default"/>
        <w:b/>
        <w:bCs/>
        <w:w w:val="105"/>
      </w:rPr>
    </w:lvl>
    <w:lvl w:ilvl="1">
      <w:start w:val="0"/>
      <w:numFmt w:val="bullet"/>
      <w:lvlText w:val="•"/>
      <w:lvlJc w:val="left"/>
      <w:pPr>
        <w:ind w:left="730" w:hanging="288"/>
      </w:pPr>
      <w:rPr>
        <w:rFonts w:hint="default"/>
      </w:rPr>
    </w:lvl>
    <w:lvl w:ilvl="2">
      <w:start w:val="0"/>
      <w:numFmt w:val="bullet"/>
      <w:lvlText w:val="•"/>
      <w:lvlJc w:val="left"/>
      <w:pPr>
        <w:ind w:left="1080" w:hanging="288"/>
      </w:pPr>
      <w:rPr>
        <w:rFonts w:hint="default"/>
      </w:rPr>
    </w:lvl>
    <w:lvl w:ilvl="3">
      <w:start w:val="0"/>
      <w:numFmt w:val="bullet"/>
      <w:lvlText w:val="•"/>
      <w:lvlJc w:val="left"/>
      <w:pPr>
        <w:ind w:left="1430" w:hanging="288"/>
      </w:pPr>
      <w:rPr>
        <w:rFonts w:hint="default"/>
      </w:rPr>
    </w:lvl>
    <w:lvl w:ilvl="4">
      <w:start w:val="0"/>
      <w:numFmt w:val="bullet"/>
      <w:lvlText w:val="•"/>
      <w:lvlJc w:val="left"/>
      <w:pPr>
        <w:ind w:left="1780" w:hanging="288"/>
      </w:pPr>
      <w:rPr>
        <w:rFonts w:hint="default"/>
      </w:rPr>
    </w:lvl>
    <w:lvl w:ilvl="5">
      <w:start w:val="0"/>
      <w:numFmt w:val="bullet"/>
      <w:lvlText w:val="•"/>
      <w:lvlJc w:val="left"/>
      <w:pPr>
        <w:ind w:left="2131" w:hanging="288"/>
      </w:pPr>
      <w:rPr>
        <w:rFonts w:hint="default"/>
      </w:rPr>
    </w:lvl>
    <w:lvl w:ilvl="6">
      <w:start w:val="0"/>
      <w:numFmt w:val="bullet"/>
      <w:lvlText w:val="•"/>
      <w:lvlJc w:val="left"/>
      <w:pPr>
        <w:ind w:left="2481" w:hanging="288"/>
      </w:pPr>
      <w:rPr>
        <w:rFonts w:hint="default"/>
      </w:rPr>
    </w:lvl>
    <w:lvl w:ilvl="7">
      <w:start w:val="0"/>
      <w:numFmt w:val="bullet"/>
      <w:lvlText w:val="•"/>
      <w:lvlJc w:val="left"/>
      <w:pPr>
        <w:ind w:left="2831" w:hanging="288"/>
      </w:pPr>
      <w:rPr>
        <w:rFonts w:hint="default"/>
      </w:rPr>
    </w:lvl>
    <w:lvl w:ilvl="8">
      <w:start w:val="0"/>
      <w:numFmt w:val="bullet"/>
      <w:lvlText w:val="•"/>
      <w:lvlJc w:val="left"/>
      <w:pPr>
        <w:ind w:left="3181" w:hanging="288"/>
      </w:pPr>
      <w:rPr>
        <w:rFonts w:hint="default"/>
      </w:rPr>
    </w:lvl>
  </w:abstractNum>
  <w:abstractNum w:abstractNumId="32">
    <w:multiLevelType w:val="hybridMultilevel"/>
    <w:lvl w:ilvl="0">
      <w:start w:val="2"/>
      <w:numFmt w:val="decimal"/>
      <w:lvlText w:val="%1"/>
      <w:lvlJc w:val="left"/>
      <w:pPr>
        <w:ind w:left="441" w:hanging="284"/>
        <w:jc w:val="right"/>
      </w:pPr>
      <w:rPr>
        <w:rFonts w:hint="default"/>
        <w:b/>
        <w:bCs/>
        <w:w w:val="104"/>
      </w:rPr>
    </w:lvl>
    <w:lvl w:ilvl="1">
      <w:start w:val="0"/>
      <w:numFmt w:val="bullet"/>
      <w:lvlText w:val="•"/>
      <w:lvlJc w:val="left"/>
      <w:pPr>
        <w:ind w:left="1273" w:hanging="284"/>
      </w:pPr>
      <w:rPr>
        <w:rFonts w:hint="default"/>
      </w:rPr>
    </w:lvl>
    <w:lvl w:ilvl="2">
      <w:start w:val="0"/>
      <w:numFmt w:val="bullet"/>
      <w:lvlText w:val="•"/>
      <w:lvlJc w:val="left"/>
      <w:pPr>
        <w:ind w:left="2107" w:hanging="284"/>
      </w:pPr>
      <w:rPr>
        <w:rFonts w:hint="default"/>
      </w:rPr>
    </w:lvl>
    <w:lvl w:ilvl="3">
      <w:start w:val="0"/>
      <w:numFmt w:val="bullet"/>
      <w:lvlText w:val="•"/>
      <w:lvlJc w:val="left"/>
      <w:pPr>
        <w:ind w:left="2941" w:hanging="284"/>
      </w:pPr>
      <w:rPr>
        <w:rFonts w:hint="default"/>
      </w:rPr>
    </w:lvl>
    <w:lvl w:ilvl="4">
      <w:start w:val="0"/>
      <w:numFmt w:val="bullet"/>
      <w:lvlText w:val="•"/>
      <w:lvlJc w:val="left"/>
      <w:pPr>
        <w:ind w:left="3775" w:hanging="284"/>
      </w:pPr>
      <w:rPr>
        <w:rFonts w:hint="default"/>
      </w:rPr>
    </w:lvl>
    <w:lvl w:ilvl="5">
      <w:start w:val="0"/>
      <w:numFmt w:val="bullet"/>
      <w:lvlText w:val="•"/>
      <w:lvlJc w:val="left"/>
      <w:pPr>
        <w:ind w:left="4609" w:hanging="284"/>
      </w:pPr>
      <w:rPr>
        <w:rFonts w:hint="default"/>
      </w:rPr>
    </w:lvl>
    <w:lvl w:ilvl="6">
      <w:start w:val="0"/>
      <w:numFmt w:val="bullet"/>
      <w:lvlText w:val="•"/>
      <w:lvlJc w:val="left"/>
      <w:pPr>
        <w:ind w:left="5443" w:hanging="284"/>
      </w:pPr>
      <w:rPr>
        <w:rFonts w:hint="default"/>
      </w:rPr>
    </w:lvl>
    <w:lvl w:ilvl="7">
      <w:start w:val="0"/>
      <w:numFmt w:val="bullet"/>
      <w:lvlText w:val="•"/>
      <w:lvlJc w:val="left"/>
      <w:pPr>
        <w:ind w:left="6276" w:hanging="284"/>
      </w:pPr>
      <w:rPr>
        <w:rFonts w:hint="default"/>
      </w:rPr>
    </w:lvl>
    <w:lvl w:ilvl="8">
      <w:start w:val="0"/>
      <w:numFmt w:val="bullet"/>
      <w:lvlText w:val="•"/>
      <w:lvlJc w:val="left"/>
      <w:pPr>
        <w:ind w:left="7110" w:hanging="284"/>
      </w:pPr>
      <w:rPr>
        <w:rFonts w:hint="default"/>
      </w:rPr>
    </w:lvl>
  </w:abstractNum>
  <w:abstractNum w:abstractNumId="33">
    <w:multiLevelType w:val="hybridMultilevel"/>
    <w:lvl w:ilvl="0">
      <w:start w:val="2"/>
      <w:numFmt w:val="lowerLetter"/>
      <w:lvlText w:val="%1"/>
      <w:lvlJc w:val="left"/>
      <w:pPr>
        <w:ind w:left="446" w:hanging="215"/>
        <w:jc w:val="left"/>
      </w:pPr>
      <w:rPr>
        <w:rFonts w:hint="default" w:ascii="Arial" w:hAnsi="Arial" w:eastAsia="Arial" w:cs="Arial"/>
        <w:b/>
        <w:bCs/>
        <w:color w:val="080808"/>
        <w:w w:val="106"/>
        <w:sz w:val="14"/>
        <w:szCs w:val="14"/>
      </w:rPr>
    </w:lvl>
    <w:lvl w:ilvl="1">
      <w:start w:val="0"/>
      <w:numFmt w:val="bullet"/>
      <w:lvlText w:val="•"/>
      <w:lvlJc w:val="left"/>
      <w:pPr>
        <w:ind w:left="1360" w:hanging="215"/>
      </w:pPr>
      <w:rPr>
        <w:rFonts w:hint="default"/>
      </w:rPr>
    </w:lvl>
    <w:lvl w:ilvl="2">
      <w:start w:val="0"/>
      <w:numFmt w:val="bullet"/>
      <w:lvlText w:val="•"/>
      <w:lvlJc w:val="left"/>
      <w:pPr>
        <w:ind w:left="2280" w:hanging="215"/>
      </w:pPr>
      <w:rPr>
        <w:rFonts w:hint="default"/>
      </w:rPr>
    </w:lvl>
    <w:lvl w:ilvl="3">
      <w:start w:val="0"/>
      <w:numFmt w:val="bullet"/>
      <w:lvlText w:val="•"/>
      <w:lvlJc w:val="left"/>
      <w:pPr>
        <w:ind w:left="3200" w:hanging="215"/>
      </w:pPr>
      <w:rPr>
        <w:rFonts w:hint="default"/>
      </w:rPr>
    </w:lvl>
    <w:lvl w:ilvl="4">
      <w:start w:val="0"/>
      <w:numFmt w:val="bullet"/>
      <w:lvlText w:val="•"/>
      <w:lvlJc w:val="left"/>
      <w:pPr>
        <w:ind w:left="4121" w:hanging="215"/>
      </w:pPr>
      <w:rPr>
        <w:rFonts w:hint="default"/>
      </w:rPr>
    </w:lvl>
    <w:lvl w:ilvl="5">
      <w:start w:val="0"/>
      <w:numFmt w:val="bullet"/>
      <w:lvlText w:val="•"/>
      <w:lvlJc w:val="left"/>
      <w:pPr>
        <w:ind w:left="5041" w:hanging="215"/>
      </w:pPr>
      <w:rPr>
        <w:rFonts w:hint="default"/>
      </w:rPr>
    </w:lvl>
    <w:lvl w:ilvl="6">
      <w:start w:val="0"/>
      <w:numFmt w:val="bullet"/>
      <w:lvlText w:val="•"/>
      <w:lvlJc w:val="left"/>
      <w:pPr>
        <w:ind w:left="5961" w:hanging="215"/>
      </w:pPr>
      <w:rPr>
        <w:rFonts w:hint="default"/>
      </w:rPr>
    </w:lvl>
    <w:lvl w:ilvl="7">
      <w:start w:val="0"/>
      <w:numFmt w:val="bullet"/>
      <w:lvlText w:val="•"/>
      <w:lvlJc w:val="left"/>
      <w:pPr>
        <w:ind w:left="6881" w:hanging="215"/>
      </w:pPr>
      <w:rPr>
        <w:rFonts w:hint="default"/>
      </w:rPr>
    </w:lvl>
    <w:lvl w:ilvl="8">
      <w:start w:val="0"/>
      <w:numFmt w:val="bullet"/>
      <w:lvlText w:val="•"/>
      <w:lvlJc w:val="left"/>
      <w:pPr>
        <w:ind w:left="7802" w:hanging="215"/>
      </w:pPr>
      <w:rPr>
        <w:rFonts w:hint="default"/>
      </w:rPr>
    </w:lvl>
  </w:abstractNum>
  <w:abstractNum w:abstractNumId="31">
    <w:multiLevelType w:val="hybridMultilevel"/>
    <w:lvl w:ilvl="0">
      <w:start w:val="4"/>
      <w:numFmt w:val="lowerLetter"/>
      <w:lvlText w:val="%1"/>
      <w:lvlJc w:val="left"/>
      <w:pPr>
        <w:ind w:left="443" w:hanging="246"/>
        <w:jc w:val="left"/>
      </w:pPr>
      <w:rPr>
        <w:rFonts w:hint="default"/>
        <w:b/>
        <w:bCs/>
        <w:w w:val="100"/>
      </w:rPr>
    </w:lvl>
    <w:lvl w:ilvl="1">
      <w:start w:val="0"/>
      <w:numFmt w:val="bullet"/>
      <w:lvlText w:val="•"/>
      <w:lvlJc w:val="left"/>
      <w:pPr>
        <w:ind w:left="856" w:hanging="246"/>
      </w:pPr>
      <w:rPr>
        <w:rFonts w:hint="default"/>
      </w:rPr>
    </w:lvl>
    <w:lvl w:ilvl="2">
      <w:start w:val="0"/>
      <w:numFmt w:val="bullet"/>
      <w:lvlText w:val="•"/>
      <w:lvlJc w:val="left"/>
      <w:pPr>
        <w:ind w:left="1273" w:hanging="246"/>
      </w:pPr>
      <w:rPr>
        <w:rFonts w:hint="default"/>
      </w:rPr>
    </w:lvl>
    <w:lvl w:ilvl="3">
      <w:start w:val="0"/>
      <w:numFmt w:val="bullet"/>
      <w:lvlText w:val="•"/>
      <w:lvlJc w:val="left"/>
      <w:pPr>
        <w:ind w:left="1689" w:hanging="246"/>
      </w:pPr>
      <w:rPr>
        <w:rFonts w:hint="default"/>
      </w:rPr>
    </w:lvl>
    <w:lvl w:ilvl="4">
      <w:start w:val="0"/>
      <w:numFmt w:val="bullet"/>
      <w:lvlText w:val="•"/>
      <w:lvlJc w:val="left"/>
      <w:pPr>
        <w:ind w:left="2106" w:hanging="246"/>
      </w:pPr>
      <w:rPr>
        <w:rFonts w:hint="default"/>
      </w:rPr>
    </w:lvl>
    <w:lvl w:ilvl="5">
      <w:start w:val="0"/>
      <w:numFmt w:val="bullet"/>
      <w:lvlText w:val="•"/>
      <w:lvlJc w:val="left"/>
      <w:pPr>
        <w:ind w:left="2522" w:hanging="246"/>
      </w:pPr>
      <w:rPr>
        <w:rFonts w:hint="default"/>
      </w:rPr>
    </w:lvl>
    <w:lvl w:ilvl="6">
      <w:start w:val="0"/>
      <w:numFmt w:val="bullet"/>
      <w:lvlText w:val="•"/>
      <w:lvlJc w:val="left"/>
      <w:pPr>
        <w:ind w:left="2939" w:hanging="246"/>
      </w:pPr>
      <w:rPr>
        <w:rFonts w:hint="default"/>
      </w:rPr>
    </w:lvl>
    <w:lvl w:ilvl="7">
      <w:start w:val="0"/>
      <w:numFmt w:val="bullet"/>
      <w:lvlText w:val="•"/>
      <w:lvlJc w:val="left"/>
      <w:pPr>
        <w:ind w:left="3355" w:hanging="246"/>
      </w:pPr>
      <w:rPr>
        <w:rFonts w:hint="default"/>
      </w:rPr>
    </w:lvl>
    <w:lvl w:ilvl="8">
      <w:start w:val="0"/>
      <w:numFmt w:val="bullet"/>
      <w:lvlText w:val="•"/>
      <w:lvlJc w:val="left"/>
      <w:pPr>
        <w:ind w:left="3772" w:hanging="246"/>
      </w:pPr>
      <w:rPr>
        <w:rFonts w:hint="default"/>
      </w:rPr>
    </w:lvl>
  </w:abstractNum>
  <w:abstractNum w:abstractNumId="30">
    <w:multiLevelType w:val="hybridMultilevel"/>
    <w:lvl w:ilvl="0">
      <w:start w:val="1"/>
      <w:numFmt w:val="lowerLetter"/>
      <w:lvlText w:val="%1"/>
      <w:lvlJc w:val="left"/>
      <w:pPr>
        <w:ind w:left="449" w:hanging="253"/>
        <w:jc w:val="left"/>
      </w:pPr>
      <w:rPr>
        <w:rFonts w:hint="default" w:ascii="Times New Roman" w:hAnsi="Times New Roman" w:eastAsia="Times New Roman" w:cs="Times New Roman"/>
        <w:b/>
        <w:bCs/>
        <w:color w:val="030303"/>
        <w:w w:val="104"/>
        <w:sz w:val="15"/>
        <w:szCs w:val="15"/>
      </w:rPr>
    </w:lvl>
    <w:lvl w:ilvl="1">
      <w:start w:val="0"/>
      <w:numFmt w:val="bullet"/>
      <w:lvlText w:val="•"/>
      <w:lvlJc w:val="left"/>
      <w:pPr>
        <w:ind w:left="856" w:hanging="253"/>
      </w:pPr>
      <w:rPr>
        <w:rFonts w:hint="default"/>
      </w:rPr>
    </w:lvl>
    <w:lvl w:ilvl="2">
      <w:start w:val="0"/>
      <w:numFmt w:val="bullet"/>
      <w:lvlText w:val="•"/>
      <w:lvlJc w:val="left"/>
      <w:pPr>
        <w:ind w:left="1273" w:hanging="253"/>
      </w:pPr>
      <w:rPr>
        <w:rFonts w:hint="default"/>
      </w:rPr>
    </w:lvl>
    <w:lvl w:ilvl="3">
      <w:start w:val="0"/>
      <w:numFmt w:val="bullet"/>
      <w:lvlText w:val="•"/>
      <w:lvlJc w:val="left"/>
      <w:pPr>
        <w:ind w:left="1689" w:hanging="253"/>
      </w:pPr>
      <w:rPr>
        <w:rFonts w:hint="default"/>
      </w:rPr>
    </w:lvl>
    <w:lvl w:ilvl="4">
      <w:start w:val="0"/>
      <w:numFmt w:val="bullet"/>
      <w:lvlText w:val="•"/>
      <w:lvlJc w:val="left"/>
      <w:pPr>
        <w:ind w:left="2106" w:hanging="253"/>
      </w:pPr>
      <w:rPr>
        <w:rFonts w:hint="default"/>
      </w:rPr>
    </w:lvl>
    <w:lvl w:ilvl="5">
      <w:start w:val="0"/>
      <w:numFmt w:val="bullet"/>
      <w:lvlText w:val="•"/>
      <w:lvlJc w:val="left"/>
      <w:pPr>
        <w:ind w:left="2522" w:hanging="253"/>
      </w:pPr>
      <w:rPr>
        <w:rFonts w:hint="default"/>
      </w:rPr>
    </w:lvl>
    <w:lvl w:ilvl="6">
      <w:start w:val="0"/>
      <w:numFmt w:val="bullet"/>
      <w:lvlText w:val="•"/>
      <w:lvlJc w:val="left"/>
      <w:pPr>
        <w:ind w:left="2939" w:hanging="253"/>
      </w:pPr>
      <w:rPr>
        <w:rFonts w:hint="default"/>
      </w:rPr>
    </w:lvl>
    <w:lvl w:ilvl="7">
      <w:start w:val="0"/>
      <w:numFmt w:val="bullet"/>
      <w:lvlText w:val="•"/>
      <w:lvlJc w:val="left"/>
      <w:pPr>
        <w:ind w:left="3355" w:hanging="253"/>
      </w:pPr>
      <w:rPr>
        <w:rFonts w:hint="default"/>
      </w:rPr>
    </w:lvl>
    <w:lvl w:ilvl="8">
      <w:start w:val="0"/>
      <w:numFmt w:val="bullet"/>
      <w:lvlText w:val="•"/>
      <w:lvlJc w:val="left"/>
      <w:pPr>
        <w:ind w:left="3772" w:hanging="253"/>
      </w:pPr>
      <w:rPr>
        <w:rFonts w:hint="default"/>
      </w:rPr>
    </w:lvl>
  </w:abstractNum>
  <w:abstractNum w:abstractNumId="29">
    <w:multiLevelType w:val="hybridMultilevel"/>
    <w:lvl w:ilvl="0">
      <w:start w:val="21"/>
      <w:numFmt w:val="decimal"/>
      <w:lvlText w:val="%1"/>
      <w:lvlJc w:val="left"/>
      <w:pPr>
        <w:ind w:left="461" w:hanging="435"/>
        <w:jc w:val="left"/>
      </w:pPr>
      <w:rPr>
        <w:rFonts w:hint="default"/>
        <w:b/>
        <w:bCs/>
        <w:spacing w:val="-1"/>
        <w:w w:val="109"/>
      </w:rPr>
    </w:lvl>
    <w:lvl w:ilvl="1">
      <w:start w:val="1"/>
      <w:numFmt w:val="upperLetter"/>
      <w:lvlText w:val="(%2)"/>
      <w:lvlJc w:val="left"/>
      <w:pPr>
        <w:ind w:left="712" w:hanging="259"/>
        <w:jc w:val="left"/>
      </w:pPr>
      <w:rPr>
        <w:rFonts w:hint="default" w:ascii="Arial" w:hAnsi="Arial" w:eastAsia="Arial" w:cs="Arial"/>
        <w:color w:val="131313"/>
        <w:spacing w:val="-1"/>
        <w:w w:val="107"/>
        <w:sz w:val="15"/>
        <w:szCs w:val="15"/>
      </w:rPr>
    </w:lvl>
    <w:lvl w:ilvl="2">
      <w:start w:val="0"/>
      <w:numFmt w:val="bullet"/>
      <w:lvlText w:val="•"/>
      <w:lvlJc w:val="left"/>
      <w:pPr>
        <w:ind w:left="1151" w:hanging="259"/>
      </w:pPr>
      <w:rPr>
        <w:rFonts w:hint="default"/>
      </w:rPr>
    </w:lvl>
    <w:lvl w:ilvl="3">
      <w:start w:val="0"/>
      <w:numFmt w:val="bullet"/>
      <w:lvlText w:val="•"/>
      <w:lvlJc w:val="left"/>
      <w:pPr>
        <w:ind w:left="1583" w:hanging="259"/>
      </w:pPr>
      <w:rPr>
        <w:rFonts w:hint="default"/>
      </w:rPr>
    </w:lvl>
    <w:lvl w:ilvl="4">
      <w:start w:val="0"/>
      <w:numFmt w:val="bullet"/>
      <w:lvlText w:val="•"/>
      <w:lvlJc w:val="left"/>
      <w:pPr>
        <w:ind w:left="2015" w:hanging="259"/>
      </w:pPr>
      <w:rPr>
        <w:rFonts w:hint="default"/>
      </w:rPr>
    </w:lvl>
    <w:lvl w:ilvl="5">
      <w:start w:val="0"/>
      <w:numFmt w:val="bullet"/>
      <w:lvlText w:val="•"/>
      <w:lvlJc w:val="left"/>
      <w:pPr>
        <w:ind w:left="2446" w:hanging="259"/>
      </w:pPr>
      <w:rPr>
        <w:rFonts w:hint="default"/>
      </w:rPr>
    </w:lvl>
    <w:lvl w:ilvl="6">
      <w:start w:val="0"/>
      <w:numFmt w:val="bullet"/>
      <w:lvlText w:val="•"/>
      <w:lvlJc w:val="left"/>
      <w:pPr>
        <w:ind w:left="2878" w:hanging="259"/>
      </w:pPr>
      <w:rPr>
        <w:rFonts w:hint="default"/>
      </w:rPr>
    </w:lvl>
    <w:lvl w:ilvl="7">
      <w:start w:val="0"/>
      <w:numFmt w:val="bullet"/>
      <w:lvlText w:val="•"/>
      <w:lvlJc w:val="left"/>
      <w:pPr>
        <w:ind w:left="3310" w:hanging="259"/>
      </w:pPr>
      <w:rPr>
        <w:rFonts w:hint="default"/>
      </w:rPr>
    </w:lvl>
    <w:lvl w:ilvl="8">
      <w:start w:val="0"/>
      <w:numFmt w:val="bullet"/>
      <w:lvlText w:val="•"/>
      <w:lvlJc w:val="left"/>
      <w:pPr>
        <w:ind w:left="3742" w:hanging="259"/>
      </w:pPr>
      <w:rPr>
        <w:rFonts w:hint="default"/>
      </w:rPr>
    </w:lvl>
  </w:abstractNum>
  <w:abstractNum w:abstractNumId="28">
    <w:multiLevelType w:val="hybridMultilevel"/>
    <w:lvl w:ilvl="0">
      <w:start w:val="18"/>
      <w:numFmt w:val="decimal"/>
      <w:lvlText w:val="%1"/>
      <w:lvlJc w:val="left"/>
      <w:pPr>
        <w:ind w:left="461" w:hanging="433"/>
        <w:jc w:val="left"/>
      </w:pPr>
      <w:rPr>
        <w:rFonts w:hint="default" w:ascii="Arial" w:hAnsi="Arial" w:eastAsia="Arial" w:cs="Arial"/>
        <w:b/>
        <w:bCs/>
        <w:color w:val="030303"/>
        <w:spacing w:val="-1"/>
        <w:w w:val="108"/>
        <w:sz w:val="15"/>
        <w:szCs w:val="15"/>
      </w:rPr>
    </w:lvl>
    <w:lvl w:ilvl="1">
      <w:start w:val="0"/>
      <w:numFmt w:val="bullet"/>
      <w:lvlText w:val="•"/>
      <w:lvlJc w:val="left"/>
      <w:pPr>
        <w:ind w:left="874" w:hanging="433"/>
      </w:pPr>
      <w:rPr>
        <w:rFonts w:hint="default"/>
      </w:rPr>
    </w:lvl>
    <w:lvl w:ilvl="2">
      <w:start w:val="0"/>
      <w:numFmt w:val="bullet"/>
      <w:lvlText w:val="•"/>
      <w:lvlJc w:val="left"/>
      <w:pPr>
        <w:ind w:left="1289" w:hanging="433"/>
      </w:pPr>
      <w:rPr>
        <w:rFonts w:hint="default"/>
      </w:rPr>
    </w:lvl>
    <w:lvl w:ilvl="3">
      <w:start w:val="0"/>
      <w:numFmt w:val="bullet"/>
      <w:lvlText w:val="•"/>
      <w:lvlJc w:val="left"/>
      <w:pPr>
        <w:ind w:left="1703" w:hanging="433"/>
      </w:pPr>
      <w:rPr>
        <w:rFonts w:hint="default"/>
      </w:rPr>
    </w:lvl>
    <w:lvl w:ilvl="4">
      <w:start w:val="0"/>
      <w:numFmt w:val="bullet"/>
      <w:lvlText w:val="•"/>
      <w:lvlJc w:val="left"/>
      <w:pPr>
        <w:ind w:left="2118" w:hanging="433"/>
      </w:pPr>
      <w:rPr>
        <w:rFonts w:hint="default"/>
      </w:rPr>
    </w:lvl>
    <w:lvl w:ilvl="5">
      <w:start w:val="0"/>
      <w:numFmt w:val="bullet"/>
      <w:lvlText w:val="•"/>
      <w:lvlJc w:val="left"/>
      <w:pPr>
        <w:ind w:left="2532" w:hanging="433"/>
      </w:pPr>
      <w:rPr>
        <w:rFonts w:hint="default"/>
      </w:rPr>
    </w:lvl>
    <w:lvl w:ilvl="6">
      <w:start w:val="0"/>
      <w:numFmt w:val="bullet"/>
      <w:lvlText w:val="•"/>
      <w:lvlJc w:val="left"/>
      <w:pPr>
        <w:ind w:left="2947" w:hanging="433"/>
      </w:pPr>
      <w:rPr>
        <w:rFonts w:hint="default"/>
      </w:rPr>
    </w:lvl>
    <w:lvl w:ilvl="7">
      <w:start w:val="0"/>
      <w:numFmt w:val="bullet"/>
      <w:lvlText w:val="•"/>
      <w:lvlJc w:val="left"/>
      <w:pPr>
        <w:ind w:left="3361" w:hanging="433"/>
      </w:pPr>
      <w:rPr>
        <w:rFonts w:hint="default"/>
      </w:rPr>
    </w:lvl>
    <w:lvl w:ilvl="8">
      <w:start w:val="0"/>
      <w:numFmt w:val="bullet"/>
      <w:lvlText w:val="•"/>
      <w:lvlJc w:val="left"/>
      <w:pPr>
        <w:ind w:left="3776" w:hanging="433"/>
      </w:pPr>
      <w:rPr>
        <w:rFonts w:hint="default"/>
      </w:rPr>
    </w:lvl>
  </w:abstractNum>
  <w:abstractNum w:abstractNumId="27">
    <w:multiLevelType w:val="hybridMultilevel"/>
    <w:lvl w:ilvl="0">
      <w:start w:val="12"/>
      <w:numFmt w:val="decimal"/>
      <w:lvlText w:val="%1"/>
      <w:lvlJc w:val="left"/>
      <w:pPr>
        <w:ind w:left="463" w:hanging="431"/>
        <w:jc w:val="left"/>
      </w:pPr>
      <w:rPr>
        <w:rFonts w:hint="default" w:ascii="Arial" w:hAnsi="Arial" w:eastAsia="Arial" w:cs="Arial"/>
        <w:b/>
        <w:bCs/>
        <w:color w:val="030303"/>
        <w:spacing w:val="-1"/>
        <w:w w:val="105"/>
        <w:sz w:val="15"/>
        <w:szCs w:val="15"/>
      </w:rPr>
    </w:lvl>
    <w:lvl w:ilvl="1">
      <w:start w:val="0"/>
      <w:numFmt w:val="bullet"/>
      <w:lvlText w:val="•"/>
      <w:lvlJc w:val="left"/>
      <w:pPr>
        <w:ind w:left="874" w:hanging="431"/>
      </w:pPr>
      <w:rPr>
        <w:rFonts w:hint="default"/>
      </w:rPr>
    </w:lvl>
    <w:lvl w:ilvl="2">
      <w:start w:val="0"/>
      <w:numFmt w:val="bullet"/>
      <w:lvlText w:val="•"/>
      <w:lvlJc w:val="left"/>
      <w:pPr>
        <w:ind w:left="1289" w:hanging="431"/>
      </w:pPr>
      <w:rPr>
        <w:rFonts w:hint="default"/>
      </w:rPr>
    </w:lvl>
    <w:lvl w:ilvl="3">
      <w:start w:val="0"/>
      <w:numFmt w:val="bullet"/>
      <w:lvlText w:val="•"/>
      <w:lvlJc w:val="left"/>
      <w:pPr>
        <w:ind w:left="1703" w:hanging="431"/>
      </w:pPr>
      <w:rPr>
        <w:rFonts w:hint="default"/>
      </w:rPr>
    </w:lvl>
    <w:lvl w:ilvl="4">
      <w:start w:val="0"/>
      <w:numFmt w:val="bullet"/>
      <w:lvlText w:val="•"/>
      <w:lvlJc w:val="left"/>
      <w:pPr>
        <w:ind w:left="2118" w:hanging="431"/>
      </w:pPr>
      <w:rPr>
        <w:rFonts w:hint="default"/>
      </w:rPr>
    </w:lvl>
    <w:lvl w:ilvl="5">
      <w:start w:val="0"/>
      <w:numFmt w:val="bullet"/>
      <w:lvlText w:val="•"/>
      <w:lvlJc w:val="left"/>
      <w:pPr>
        <w:ind w:left="2532" w:hanging="431"/>
      </w:pPr>
      <w:rPr>
        <w:rFonts w:hint="default"/>
      </w:rPr>
    </w:lvl>
    <w:lvl w:ilvl="6">
      <w:start w:val="0"/>
      <w:numFmt w:val="bullet"/>
      <w:lvlText w:val="•"/>
      <w:lvlJc w:val="left"/>
      <w:pPr>
        <w:ind w:left="2947" w:hanging="431"/>
      </w:pPr>
      <w:rPr>
        <w:rFonts w:hint="default"/>
      </w:rPr>
    </w:lvl>
    <w:lvl w:ilvl="7">
      <w:start w:val="0"/>
      <w:numFmt w:val="bullet"/>
      <w:lvlText w:val="•"/>
      <w:lvlJc w:val="left"/>
      <w:pPr>
        <w:ind w:left="3361" w:hanging="431"/>
      </w:pPr>
      <w:rPr>
        <w:rFonts w:hint="default"/>
      </w:rPr>
    </w:lvl>
    <w:lvl w:ilvl="8">
      <w:start w:val="0"/>
      <w:numFmt w:val="bullet"/>
      <w:lvlText w:val="•"/>
      <w:lvlJc w:val="left"/>
      <w:pPr>
        <w:ind w:left="3776" w:hanging="431"/>
      </w:pPr>
      <w:rPr>
        <w:rFonts w:hint="default"/>
      </w:rPr>
    </w:lvl>
  </w:abstractNum>
  <w:abstractNum w:abstractNumId="26">
    <w:multiLevelType w:val="hybridMultilevel"/>
    <w:lvl w:ilvl="0">
      <w:start w:val="1"/>
      <w:numFmt w:val="decimal"/>
      <w:lvlText w:val="%1"/>
      <w:lvlJc w:val="left"/>
      <w:pPr>
        <w:ind w:left="476" w:hanging="360"/>
        <w:jc w:val="right"/>
      </w:pPr>
      <w:rPr>
        <w:rFonts w:hint="default"/>
        <w:b/>
        <w:bCs/>
        <w:w w:val="93"/>
      </w:rPr>
    </w:lvl>
    <w:lvl w:ilvl="1">
      <w:start w:val="1"/>
      <w:numFmt w:val="lowerLetter"/>
      <w:lvlText w:val="%2"/>
      <w:lvlJc w:val="left"/>
      <w:pPr>
        <w:ind w:left="466" w:hanging="260"/>
        <w:jc w:val="left"/>
      </w:pPr>
      <w:rPr>
        <w:rFonts w:hint="default"/>
        <w:b/>
        <w:bCs/>
        <w:w w:val="106"/>
      </w:rPr>
    </w:lvl>
    <w:lvl w:ilvl="2">
      <w:start w:val="1"/>
      <w:numFmt w:val="upperLetter"/>
      <w:lvlText w:val="(%3)"/>
      <w:lvlJc w:val="left"/>
      <w:pPr>
        <w:ind w:left="722" w:hanging="259"/>
        <w:jc w:val="left"/>
      </w:pPr>
      <w:rPr>
        <w:rFonts w:hint="default" w:ascii="Arial" w:hAnsi="Arial" w:eastAsia="Arial" w:cs="Arial"/>
        <w:color w:val="131313"/>
        <w:spacing w:val="-1"/>
        <w:w w:val="107"/>
        <w:sz w:val="15"/>
        <w:szCs w:val="15"/>
      </w:rPr>
    </w:lvl>
    <w:lvl w:ilvl="3">
      <w:start w:val="0"/>
      <w:numFmt w:val="bullet"/>
      <w:lvlText w:val="•"/>
      <w:lvlJc w:val="left"/>
      <w:pPr>
        <w:ind w:left="1205" w:hanging="259"/>
      </w:pPr>
      <w:rPr>
        <w:rFonts w:hint="default"/>
      </w:rPr>
    </w:lvl>
    <w:lvl w:ilvl="4">
      <w:start w:val="0"/>
      <w:numFmt w:val="bullet"/>
      <w:lvlText w:val="•"/>
      <w:lvlJc w:val="left"/>
      <w:pPr>
        <w:ind w:left="1691" w:hanging="259"/>
      </w:pPr>
      <w:rPr>
        <w:rFonts w:hint="default"/>
      </w:rPr>
    </w:lvl>
    <w:lvl w:ilvl="5">
      <w:start w:val="0"/>
      <w:numFmt w:val="bullet"/>
      <w:lvlText w:val="•"/>
      <w:lvlJc w:val="left"/>
      <w:pPr>
        <w:ind w:left="2177" w:hanging="259"/>
      </w:pPr>
      <w:rPr>
        <w:rFonts w:hint="default"/>
      </w:rPr>
    </w:lvl>
    <w:lvl w:ilvl="6">
      <w:start w:val="0"/>
      <w:numFmt w:val="bullet"/>
      <w:lvlText w:val="•"/>
      <w:lvlJc w:val="left"/>
      <w:pPr>
        <w:ind w:left="2662" w:hanging="259"/>
      </w:pPr>
      <w:rPr>
        <w:rFonts w:hint="default"/>
      </w:rPr>
    </w:lvl>
    <w:lvl w:ilvl="7">
      <w:start w:val="0"/>
      <w:numFmt w:val="bullet"/>
      <w:lvlText w:val="•"/>
      <w:lvlJc w:val="left"/>
      <w:pPr>
        <w:ind w:left="3148" w:hanging="259"/>
      </w:pPr>
      <w:rPr>
        <w:rFonts w:hint="default"/>
      </w:rPr>
    </w:lvl>
    <w:lvl w:ilvl="8">
      <w:start w:val="0"/>
      <w:numFmt w:val="bullet"/>
      <w:lvlText w:val="•"/>
      <w:lvlJc w:val="left"/>
      <w:pPr>
        <w:ind w:left="3634" w:hanging="259"/>
      </w:pPr>
      <w:rPr>
        <w:rFonts w:hint="default"/>
      </w:rPr>
    </w:lvl>
  </w:abstractNum>
  <w:abstractNum w:abstractNumId="24">
    <w:multiLevelType w:val="hybridMultilevel"/>
    <w:lvl w:ilvl="0">
      <w:start w:val="4"/>
      <w:numFmt w:val="lowerLetter"/>
      <w:lvlText w:val="%1"/>
      <w:lvlJc w:val="left"/>
      <w:pPr>
        <w:ind w:left="639" w:hanging="263"/>
        <w:jc w:val="left"/>
      </w:pPr>
      <w:rPr>
        <w:rFonts w:hint="default"/>
        <w:b/>
        <w:bCs/>
        <w:w w:val="80"/>
      </w:rPr>
    </w:lvl>
    <w:lvl w:ilvl="1">
      <w:start w:val="0"/>
      <w:numFmt w:val="bullet"/>
      <w:lvlText w:val="•"/>
      <w:lvlJc w:val="left"/>
      <w:pPr>
        <w:ind w:left="917" w:hanging="263"/>
      </w:pPr>
      <w:rPr>
        <w:rFonts w:hint="default"/>
      </w:rPr>
    </w:lvl>
    <w:lvl w:ilvl="2">
      <w:start w:val="0"/>
      <w:numFmt w:val="bullet"/>
      <w:lvlText w:val="•"/>
      <w:lvlJc w:val="left"/>
      <w:pPr>
        <w:ind w:left="1194" w:hanging="263"/>
      </w:pPr>
      <w:rPr>
        <w:rFonts w:hint="default"/>
      </w:rPr>
    </w:lvl>
    <w:lvl w:ilvl="3">
      <w:start w:val="0"/>
      <w:numFmt w:val="bullet"/>
      <w:lvlText w:val="•"/>
      <w:lvlJc w:val="left"/>
      <w:pPr>
        <w:ind w:left="1471" w:hanging="263"/>
      </w:pPr>
      <w:rPr>
        <w:rFonts w:hint="default"/>
      </w:rPr>
    </w:lvl>
    <w:lvl w:ilvl="4">
      <w:start w:val="0"/>
      <w:numFmt w:val="bullet"/>
      <w:lvlText w:val="•"/>
      <w:lvlJc w:val="left"/>
      <w:pPr>
        <w:ind w:left="1749" w:hanging="263"/>
      </w:pPr>
      <w:rPr>
        <w:rFonts w:hint="default"/>
      </w:rPr>
    </w:lvl>
    <w:lvl w:ilvl="5">
      <w:start w:val="0"/>
      <w:numFmt w:val="bullet"/>
      <w:lvlText w:val="•"/>
      <w:lvlJc w:val="left"/>
      <w:pPr>
        <w:ind w:left="2026" w:hanging="263"/>
      </w:pPr>
      <w:rPr>
        <w:rFonts w:hint="default"/>
      </w:rPr>
    </w:lvl>
    <w:lvl w:ilvl="6">
      <w:start w:val="0"/>
      <w:numFmt w:val="bullet"/>
      <w:lvlText w:val="•"/>
      <w:lvlJc w:val="left"/>
      <w:pPr>
        <w:ind w:left="2303" w:hanging="263"/>
      </w:pPr>
      <w:rPr>
        <w:rFonts w:hint="default"/>
      </w:rPr>
    </w:lvl>
    <w:lvl w:ilvl="7">
      <w:start w:val="0"/>
      <w:numFmt w:val="bullet"/>
      <w:lvlText w:val="•"/>
      <w:lvlJc w:val="left"/>
      <w:pPr>
        <w:ind w:left="2581" w:hanging="263"/>
      </w:pPr>
      <w:rPr>
        <w:rFonts w:hint="default"/>
      </w:rPr>
    </w:lvl>
    <w:lvl w:ilvl="8">
      <w:start w:val="0"/>
      <w:numFmt w:val="bullet"/>
      <w:lvlText w:val="•"/>
      <w:lvlJc w:val="left"/>
      <w:pPr>
        <w:ind w:left="2858" w:hanging="263"/>
      </w:pPr>
      <w:rPr>
        <w:rFonts w:hint="default"/>
      </w:rPr>
    </w:lvl>
  </w:abstractNum>
  <w:abstractNum w:abstractNumId="23">
    <w:multiLevelType w:val="hybridMultilevel"/>
    <w:lvl w:ilvl="0">
      <w:start w:val="3"/>
      <w:numFmt w:val="decimal"/>
      <w:lvlText w:val="%1"/>
      <w:lvlJc w:val="left"/>
      <w:pPr>
        <w:ind w:left="482" w:hanging="360"/>
        <w:jc w:val="left"/>
      </w:pPr>
      <w:rPr>
        <w:rFonts w:hint="default" w:ascii="Arial" w:hAnsi="Arial" w:eastAsia="Arial" w:cs="Arial"/>
        <w:b/>
        <w:bCs/>
        <w:color w:val="010101"/>
        <w:w w:val="106"/>
        <w:sz w:val="15"/>
        <w:szCs w:val="15"/>
      </w:rPr>
    </w:lvl>
    <w:lvl w:ilvl="1">
      <w:start w:val="0"/>
      <w:numFmt w:val="bullet"/>
      <w:lvlText w:val="•"/>
      <w:lvlJc w:val="left"/>
      <w:pPr>
        <w:ind w:left="1386" w:hanging="360"/>
      </w:pPr>
      <w:rPr>
        <w:rFonts w:hint="default"/>
      </w:rPr>
    </w:lvl>
    <w:lvl w:ilvl="2">
      <w:start w:val="0"/>
      <w:numFmt w:val="bullet"/>
      <w:lvlText w:val="•"/>
      <w:lvlJc w:val="left"/>
      <w:pPr>
        <w:ind w:left="2293" w:hanging="360"/>
      </w:pPr>
      <w:rPr>
        <w:rFonts w:hint="default"/>
      </w:rPr>
    </w:lvl>
    <w:lvl w:ilvl="3">
      <w:start w:val="0"/>
      <w:numFmt w:val="bullet"/>
      <w:lvlText w:val="•"/>
      <w:lvlJc w:val="left"/>
      <w:pPr>
        <w:ind w:left="3200" w:hanging="360"/>
      </w:pPr>
      <w:rPr>
        <w:rFonts w:hint="default"/>
      </w:rPr>
    </w:lvl>
    <w:lvl w:ilvl="4">
      <w:start w:val="0"/>
      <w:numFmt w:val="bullet"/>
      <w:lvlText w:val="•"/>
      <w:lvlJc w:val="left"/>
      <w:pPr>
        <w:ind w:left="4107" w:hanging="360"/>
      </w:pPr>
      <w:rPr>
        <w:rFonts w:hint="default"/>
      </w:rPr>
    </w:lvl>
    <w:lvl w:ilvl="5">
      <w:start w:val="0"/>
      <w:numFmt w:val="bullet"/>
      <w:lvlText w:val="•"/>
      <w:lvlJc w:val="left"/>
      <w:pPr>
        <w:ind w:left="5014" w:hanging="360"/>
      </w:pPr>
      <w:rPr>
        <w:rFonts w:hint="default"/>
      </w:rPr>
    </w:lvl>
    <w:lvl w:ilvl="6">
      <w:start w:val="0"/>
      <w:numFmt w:val="bullet"/>
      <w:lvlText w:val="•"/>
      <w:lvlJc w:val="left"/>
      <w:pPr>
        <w:ind w:left="5921" w:hanging="360"/>
      </w:pPr>
      <w:rPr>
        <w:rFonts w:hint="default"/>
      </w:rPr>
    </w:lvl>
    <w:lvl w:ilvl="7">
      <w:start w:val="0"/>
      <w:numFmt w:val="bullet"/>
      <w:lvlText w:val="•"/>
      <w:lvlJc w:val="left"/>
      <w:pPr>
        <w:ind w:left="6828" w:hanging="360"/>
      </w:pPr>
      <w:rPr>
        <w:rFonts w:hint="default"/>
      </w:rPr>
    </w:lvl>
    <w:lvl w:ilvl="8">
      <w:start w:val="0"/>
      <w:numFmt w:val="bullet"/>
      <w:lvlText w:val="•"/>
      <w:lvlJc w:val="left"/>
      <w:pPr>
        <w:ind w:left="7735" w:hanging="360"/>
      </w:pPr>
      <w:rPr>
        <w:rFonts w:hint="default"/>
      </w:rPr>
    </w:lvl>
  </w:abstractNum>
  <w:abstractNum w:abstractNumId="22">
    <w:multiLevelType w:val="hybridMultilevel"/>
    <w:lvl w:ilvl="0">
      <w:start w:val="7"/>
      <w:numFmt w:val="decimal"/>
      <w:lvlText w:val="(%1)"/>
      <w:lvlJc w:val="left"/>
      <w:pPr>
        <w:ind w:left="251" w:hanging="287"/>
        <w:jc w:val="left"/>
      </w:pPr>
      <w:rPr>
        <w:rFonts w:hint="default"/>
        <w:spacing w:val="-1"/>
        <w:w w:val="99"/>
        <w:u w:val="thick" w:color="030303"/>
      </w:rPr>
    </w:lvl>
    <w:lvl w:ilvl="1">
      <w:start w:val="0"/>
      <w:numFmt w:val="bullet"/>
      <w:lvlText w:val="•"/>
      <w:lvlJc w:val="left"/>
      <w:pPr>
        <w:ind w:left="501" w:hanging="287"/>
      </w:pPr>
      <w:rPr>
        <w:rFonts w:hint="default"/>
      </w:rPr>
    </w:lvl>
    <w:lvl w:ilvl="2">
      <w:start w:val="0"/>
      <w:numFmt w:val="bullet"/>
      <w:lvlText w:val="•"/>
      <w:lvlJc w:val="left"/>
      <w:pPr>
        <w:ind w:left="742" w:hanging="287"/>
      </w:pPr>
      <w:rPr>
        <w:rFonts w:hint="default"/>
      </w:rPr>
    </w:lvl>
    <w:lvl w:ilvl="3">
      <w:start w:val="0"/>
      <w:numFmt w:val="bullet"/>
      <w:lvlText w:val="•"/>
      <w:lvlJc w:val="left"/>
      <w:pPr>
        <w:ind w:left="983" w:hanging="287"/>
      </w:pPr>
      <w:rPr>
        <w:rFonts w:hint="default"/>
      </w:rPr>
    </w:lvl>
    <w:lvl w:ilvl="4">
      <w:start w:val="0"/>
      <w:numFmt w:val="bullet"/>
      <w:lvlText w:val="•"/>
      <w:lvlJc w:val="left"/>
      <w:pPr>
        <w:ind w:left="1224" w:hanging="287"/>
      </w:pPr>
      <w:rPr>
        <w:rFonts w:hint="default"/>
      </w:rPr>
    </w:lvl>
    <w:lvl w:ilvl="5">
      <w:start w:val="0"/>
      <w:numFmt w:val="bullet"/>
      <w:lvlText w:val="•"/>
      <w:lvlJc w:val="left"/>
      <w:pPr>
        <w:ind w:left="1466" w:hanging="287"/>
      </w:pPr>
      <w:rPr>
        <w:rFonts w:hint="default"/>
      </w:rPr>
    </w:lvl>
    <w:lvl w:ilvl="6">
      <w:start w:val="0"/>
      <w:numFmt w:val="bullet"/>
      <w:lvlText w:val="•"/>
      <w:lvlJc w:val="left"/>
      <w:pPr>
        <w:ind w:left="1707" w:hanging="287"/>
      </w:pPr>
      <w:rPr>
        <w:rFonts w:hint="default"/>
      </w:rPr>
    </w:lvl>
    <w:lvl w:ilvl="7">
      <w:start w:val="0"/>
      <w:numFmt w:val="bullet"/>
      <w:lvlText w:val="•"/>
      <w:lvlJc w:val="left"/>
      <w:pPr>
        <w:ind w:left="1948" w:hanging="287"/>
      </w:pPr>
      <w:rPr>
        <w:rFonts w:hint="default"/>
      </w:rPr>
    </w:lvl>
    <w:lvl w:ilvl="8">
      <w:start w:val="0"/>
      <w:numFmt w:val="bullet"/>
      <w:lvlText w:val="•"/>
      <w:lvlJc w:val="left"/>
      <w:pPr>
        <w:ind w:left="2189" w:hanging="287"/>
      </w:pPr>
      <w:rPr>
        <w:rFonts w:hint="default"/>
      </w:rPr>
    </w:lvl>
  </w:abstractNum>
  <w:abstractNum w:abstractNumId="21">
    <w:multiLevelType w:val="hybridMultilevel"/>
    <w:lvl w:ilvl="0">
      <w:start w:val="1"/>
      <w:numFmt w:val="decimal"/>
      <w:lvlText w:val="(%1)"/>
      <w:lvlJc w:val="left"/>
      <w:pPr>
        <w:ind w:left="259" w:hanging="279"/>
        <w:jc w:val="left"/>
      </w:pPr>
      <w:rPr>
        <w:rFonts w:hint="default"/>
        <w:b/>
        <w:bCs/>
        <w:w w:val="97"/>
        <w:u w:val="thick" w:color="030303"/>
      </w:rPr>
    </w:lvl>
    <w:lvl w:ilvl="1">
      <w:start w:val="0"/>
      <w:numFmt w:val="bullet"/>
      <w:lvlText w:val="•"/>
      <w:lvlJc w:val="left"/>
      <w:pPr>
        <w:ind w:left="501" w:hanging="279"/>
      </w:pPr>
      <w:rPr>
        <w:rFonts w:hint="default"/>
      </w:rPr>
    </w:lvl>
    <w:lvl w:ilvl="2">
      <w:start w:val="0"/>
      <w:numFmt w:val="bullet"/>
      <w:lvlText w:val="•"/>
      <w:lvlJc w:val="left"/>
      <w:pPr>
        <w:ind w:left="742" w:hanging="279"/>
      </w:pPr>
      <w:rPr>
        <w:rFonts w:hint="default"/>
      </w:rPr>
    </w:lvl>
    <w:lvl w:ilvl="3">
      <w:start w:val="0"/>
      <w:numFmt w:val="bullet"/>
      <w:lvlText w:val="•"/>
      <w:lvlJc w:val="left"/>
      <w:pPr>
        <w:ind w:left="983" w:hanging="279"/>
      </w:pPr>
      <w:rPr>
        <w:rFonts w:hint="default"/>
      </w:rPr>
    </w:lvl>
    <w:lvl w:ilvl="4">
      <w:start w:val="0"/>
      <w:numFmt w:val="bullet"/>
      <w:lvlText w:val="•"/>
      <w:lvlJc w:val="left"/>
      <w:pPr>
        <w:ind w:left="1224" w:hanging="279"/>
      </w:pPr>
      <w:rPr>
        <w:rFonts w:hint="default"/>
      </w:rPr>
    </w:lvl>
    <w:lvl w:ilvl="5">
      <w:start w:val="0"/>
      <w:numFmt w:val="bullet"/>
      <w:lvlText w:val="•"/>
      <w:lvlJc w:val="left"/>
      <w:pPr>
        <w:ind w:left="1466" w:hanging="279"/>
      </w:pPr>
      <w:rPr>
        <w:rFonts w:hint="default"/>
      </w:rPr>
    </w:lvl>
    <w:lvl w:ilvl="6">
      <w:start w:val="0"/>
      <w:numFmt w:val="bullet"/>
      <w:lvlText w:val="•"/>
      <w:lvlJc w:val="left"/>
      <w:pPr>
        <w:ind w:left="1707" w:hanging="279"/>
      </w:pPr>
      <w:rPr>
        <w:rFonts w:hint="default"/>
      </w:rPr>
    </w:lvl>
    <w:lvl w:ilvl="7">
      <w:start w:val="0"/>
      <w:numFmt w:val="bullet"/>
      <w:lvlText w:val="•"/>
      <w:lvlJc w:val="left"/>
      <w:pPr>
        <w:ind w:left="1948" w:hanging="279"/>
      </w:pPr>
      <w:rPr>
        <w:rFonts w:hint="default"/>
      </w:rPr>
    </w:lvl>
    <w:lvl w:ilvl="8">
      <w:start w:val="0"/>
      <w:numFmt w:val="bullet"/>
      <w:lvlText w:val="•"/>
      <w:lvlJc w:val="left"/>
      <w:pPr>
        <w:ind w:left="2189" w:hanging="279"/>
      </w:pPr>
      <w:rPr>
        <w:rFonts w:hint="default"/>
      </w:rPr>
    </w:lvl>
  </w:abstractNum>
  <w:abstractNum w:abstractNumId="20">
    <w:multiLevelType w:val="hybridMultilevel"/>
    <w:lvl w:ilvl="0">
      <w:start w:val="19"/>
      <w:numFmt w:val="decimal"/>
      <w:lvlText w:val="%1"/>
      <w:lvlJc w:val="left"/>
      <w:pPr>
        <w:ind w:left="700" w:hanging="433"/>
        <w:jc w:val="left"/>
      </w:pPr>
      <w:rPr>
        <w:rFonts w:hint="default"/>
        <w:b/>
        <w:bCs/>
        <w:spacing w:val="-1"/>
        <w:w w:val="108"/>
      </w:rPr>
    </w:lvl>
    <w:lvl w:ilvl="1">
      <w:start w:val="0"/>
      <w:numFmt w:val="bullet"/>
      <w:lvlText w:val="•"/>
      <w:lvlJc w:val="left"/>
      <w:pPr>
        <w:ind w:left="840" w:hanging="433"/>
      </w:pPr>
      <w:rPr>
        <w:rFonts w:hint="default"/>
      </w:rPr>
    </w:lvl>
    <w:lvl w:ilvl="2">
      <w:start w:val="0"/>
      <w:numFmt w:val="bullet"/>
      <w:lvlText w:val="•"/>
      <w:lvlJc w:val="left"/>
      <w:pPr>
        <w:ind w:left="2062" w:hanging="433"/>
      </w:pPr>
      <w:rPr>
        <w:rFonts w:hint="default"/>
      </w:rPr>
    </w:lvl>
    <w:lvl w:ilvl="3">
      <w:start w:val="0"/>
      <w:numFmt w:val="bullet"/>
      <w:lvlText w:val="•"/>
      <w:lvlJc w:val="left"/>
      <w:pPr>
        <w:ind w:left="3284" w:hanging="433"/>
      </w:pPr>
      <w:rPr>
        <w:rFonts w:hint="default"/>
      </w:rPr>
    </w:lvl>
    <w:lvl w:ilvl="4">
      <w:start w:val="0"/>
      <w:numFmt w:val="bullet"/>
      <w:lvlText w:val="•"/>
      <w:lvlJc w:val="left"/>
      <w:pPr>
        <w:ind w:left="4506" w:hanging="433"/>
      </w:pPr>
      <w:rPr>
        <w:rFonts w:hint="default"/>
      </w:rPr>
    </w:lvl>
    <w:lvl w:ilvl="5">
      <w:start w:val="0"/>
      <w:numFmt w:val="bullet"/>
      <w:lvlText w:val="•"/>
      <w:lvlJc w:val="left"/>
      <w:pPr>
        <w:ind w:left="5728" w:hanging="433"/>
      </w:pPr>
      <w:rPr>
        <w:rFonts w:hint="default"/>
      </w:rPr>
    </w:lvl>
    <w:lvl w:ilvl="6">
      <w:start w:val="0"/>
      <w:numFmt w:val="bullet"/>
      <w:lvlText w:val="•"/>
      <w:lvlJc w:val="left"/>
      <w:pPr>
        <w:ind w:left="6951" w:hanging="433"/>
      </w:pPr>
      <w:rPr>
        <w:rFonts w:hint="default"/>
      </w:rPr>
    </w:lvl>
    <w:lvl w:ilvl="7">
      <w:start w:val="0"/>
      <w:numFmt w:val="bullet"/>
      <w:lvlText w:val="•"/>
      <w:lvlJc w:val="left"/>
      <w:pPr>
        <w:ind w:left="8173" w:hanging="433"/>
      </w:pPr>
      <w:rPr>
        <w:rFonts w:hint="default"/>
      </w:rPr>
    </w:lvl>
    <w:lvl w:ilvl="8">
      <w:start w:val="0"/>
      <w:numFmt w:val="bullet"/>
      <w:lvlText w:val="•"/>
      <w:lvlJc w:val="left"/>
      <w:pPr>
        <w:ind w:left="9395" w:hanging="433"/>
      </w:pPr>
      <w:rPr>
        <w:rFonts w:hint="default"/>
      </w:rPr>
    </w:lvl>
  </w:abstractNum>
  <w:abstractNum w:abstractNumId="18">
    <w:multiLevelType w:val="hybridMultilevel"/>
    <w:lvl w:ilvl="0">
      <w:start w:val="13"/>
      <w:numFmt w:val="decimal"/>
      <w:lvlText w:val="%1"/>
      <w:lvlJc w:val="left"/>
      <w:pPr>
        <w:ind w:left="447" w:hanging="433"/>
        <w:jc w:val="left"/>
      </w:pPr>
      <w:rPr>
        <w:rFonts w:hint="default" w:ascii="Arial" w:hAnsi="Arial" w:eastAsia="Arial" w:cs="Arial"/>
        <w:b/>
        <w:bCs/>
        <w:color w:val="080808"/>
        <w:spacing w:val="-1"/>
        <w:w w:val="108"/>
        <w:sz w:val="15"/>
        <w:szCs w:val="15"/>
      </w:rPr>
    </w:lvl>
    <w:lvl w:ilvl="1">
      <w:start w:val="0"/>
      <w:numFmt w:val="bullet"/>
      <w:lvlText w:val="•"/>
      <w:lvlJc w:val="left"/>
      <w:pPr>
        <w:ind w:left="1360" w:hanging="433"/>
      </w:pPr>
      <w:rPr>
        <w:rFonts w:hint="default"/>
      </w:rPr>
    </w:lvl>
    <w:lvl w:ilvl="2">
      <w:start w:val="0"/>
      <w:numFmt w:val="bullet"/>
      <w:lvlText w:val="•"/>
      <w:lvlJc w:val="left"/>
      <w:pPr>
        <w:ind w:left="2280" w:hanging="433"/>
      </w:pPr>
      <w:rPr>
        <w:rFonts w:hint="default"/>
      </w:rPr>
    </w:lvl>
    <w:lvl w:ilvl="3">
      <w:start w:val="0"/>
      <w:numFmt w:val="bullet"/>
      <w:lvlText w:val="•"/>
      <w:lvlJc w:val="left"/>
      <w:pPr>
        <w:ind w:left="3200" w:hanging="433"/>
      </w:pPr>
      <w:rPr>
        <w:rFonts w:hint="default"/>
      </w:rPr>
    </w:lvl>
    <w:lvl w:ilvl="4">
      <w:start w:val="0"/>
      <w:numFmt w:val="bullet"/>
      <w:lvlText w:val="•"/>
      <w:lvlJc w:val="left"/>
      <w:pPr>
        <w:ind w:left="4121" w:hanging="433"/>
      </w:pPr>
      <w:rPr>
        <w:rFonts w:hint="default"/>
      </w:rPr>
    </w:lvl>
    <w:lvl w:ilvl="5">
      <w:start w:val="0"/>
      <w:numFmt w:val="bullet"/>
      <w:lvlText w:val="•"/>
      <w:lvlJc w:val="left"/>
      <w:pPr>
        <w:ind w:left="5041" w:hanging="433"/>
      </w:pPr>
      <w:rPr>
        <w:rFonts w:hint="default"/>
      </w:rPr>
    </w:lvl>
    <w:lvl w:ilvl="6">
      <w:start w:val="0"/>
      <w:numFmt w:val="bullet"/>
      <w:lvlText w:val="•"/>
      <w:lvlJc w:val="left"/>
      <w:pPr>
        <w:ind w:left="5961" w:hanging="433"/>
      </w:pPr>
      <w:rPr>
        <w:rFonts w:hint="default"/>
      </w:rPr>
    </w:lvl>
    <w:lvl w:ilvl="7">
      <w:start w:val="0"/>
      <w:numFmt w:val="bullet"/>
      <w:lvlText w:val="•"/>
      <w:lvlJc w:val="left"/>
      <w:pPr>
        <w:ind w:left="6881" w:hanging="433"/>
      </w:pPr>
      <w:rPr>
        <w:rFonts w:hint="default"/>
      </w:rPr>
    </w:lvl>
    <w:lvl w:ilvl="8">
      <w:start w:val="0"/>
      <w:numFmt w:val="bullet"/>
      <w:lvlText w:val="•"/>
      <w:lvlJc w:val="left"/>
      <w:pPr>
        <w:ind w:left="7802" w:hanging="433"/>
      </w:pPr>
      <w:rPr>
        <w:rFonts w:hint="default"/>
      </w:rPr>
    </w:lvl>
  </w:abstractNum>
  <w:abstractNum w:abstractNumId="17">
    <w:multiLevelType w:val="hybridMultilevel"/>
    <w:lvl w:ilvl="0">
      <w:start w:val="2"/>
      <w:numFmt w:val="lowerLetter"/>
      <w:lvlText w:val="%1"/>
      <w:lvlJc w:val="left"/>
      <w:pPr>
        <w:ind w:left="447" w:hanging="258"/>
        <w:jc w:val="left"/>
      </w:pPr>
      <w:rPr>
        <w:rFonts w:hint="default" w:ascii="Arial" w:hAnsi="Arial" w:eastAsia="Arial" w:cs="Arial"/>
        <w:b/>
        <w:bCs/>
        <w:color w:val="080808"/>
        <w:w w:val="93"/>
        <w:sz w:val="14"/>
        <w:szCs w:val="14"/>
      </w:rPr>
    </w:lvl>
    <w:lvl w:ilvl="1">
      <w:start w:val="0"/>
      <w:numFmt w:val="bullet"/>
      <w:lvlText w:val="•"/>
      <w:lvlJc w:val="left"/>
      <w:pPr>
        <w:ind w:left="1360" w:hanging="258"/>
      </w:pPr>
      <w:rPr>
        <w:rFonts w:hint="default"/>
      </w:rPr>
    </w:lvl>
    <w:lvl w:ilvl="2">
      <w:start w:val="0"/>
      <w:numFmt w:val="bullet"/>
      <w:lvlText w:val="•"/>
      <w:lvlJc w:val="left"/>
      <w:pPr>
        <w:ind w:left="2280" w:hanging="258"/>
      </w:pPr>
      <w:rPr>
        <w:rFonts w:hint="default"/>
      </w:rPr>
    </w:lvl>
    <w:lvl w:ilvl="3">
      <w:start w:val="0"/>
      <w:numFmt w:val="bullet"/>
      <w:lvlText w:val="•"/>
      <w:lvlJc w:val="left"/>
      <w:pPr>
        <w:ind w:left="3200" w:hanging="258"/>
      </w:pPr>
      <w:rPr>
        <w:rFonts w:hint="default"/>
      </w:rPr>
    </w:lvl>
    <w:lvl w:ilvl="4">
      <w:start w:val="0"/>
      <w:numFmt w:val="bullet"/>
      <w:lvlText w:val="•"/>
      <w:lvlJc w:val="left"/>
      <w:pPr>
        <w:ind w:left="4121" w:hanging="258"/>
      </w:pPr>
      <w:rPr>
        <w:rFonts w:hint="default"/>
      </w:rPr>
    </w:lvl>
    <w:lvl w:ilvl="5">
      <w:start w:val="0"/>
      <w:numFmt w:val="bullet"/>
      <w:lvlText w:val="•"/>
      <w:lvlJc w:val="left"/>
      <w:pPr>
        <w:ind w:left="5041" w:hanging="258"/>
      </w:pPr>
      <w:rPr>
        <w:rFonts w:hint="default"/>
      </w:rPr>
    </w:lvl>
    <w:lvl w:ilvl="6">
      <w:start w:val="0"/>
      <w:numFmt w:val="bullet"/>
      <w:lvlText w:val="•"/>
      <w:lvlJc w:val="left"/>
      <w:pPr>
        <w:ind w:left="5961" w:hanging="258"/>
      </w:pPr>
      <w:rPr>
        <w:rFonts w:hint="default"/>
      </w:rPr>
    </w:lvl>
    <w:lvl w:ilvl="7">
      <w:start w:val="0"/>
      <w:numFmt w:val="bullet"/>
      <w:lvlText w:val="•"/>
      <w:lvlJc w:val="left"/>
      <w:pPr>
        <w:ind w:left="6881" w:hanging="258"/>
      </w:pPr>
      <w:rPr>
        <w:rFonts w:hint="default"/>
      </w:rPr>
    </w:lvl>
    <w:lvl w:ilvl="8">
      <w:start w:val="0"/>
      <w:numFmt w:val="bullet"/>
      <w:lvlText w:val="•"/>
      <w:lvlJc w:val="left"/>
      <w:pPr>
        <w:ind w:left="7802" w:hanging="258"/>
      </w:pPr>
      <w:rPr>
        <w:rFonts w:hint="default"/>
      </w:rPr>
    </w:lvl>
  </w:abstractNum>
  <w:abstractNum w:abstractNumId="16">
    <w:multiLevelType w:val="hybridMultilevel"/>
    <w:lvl w:ilvl="0">
      <w:start w:val="15"/>
      <w:numFmt w:val="decimal"/>
      <w:lvlText w:val="%1"/>
      <w:lvlJc w:val="left"/>
      <w:pPr>
        <w:ind w:left="487" w:hanging="179"/>
        <w:jc w:val="left"/>
      </w:pPr>
      <w:rPr>
        <w:rFonts w:hint="default" w:ascii="Arial" w:hAnsi="Arial" w:eastAsia="Arial" w:cs="Arial"/>
        <w:b/>
        <w:bCs/>
        <w:color w:val="050505"/>
        <w:spacing w:val="-1"/>
        <w:w w:val="106"/>
        <w:position w:val="2"/>
        <w:sz w:val="13"/>
        <w:szCs w:val="13"/>
      </w:rPr>
    </w:lvl>
    <w:lvl w:ilvl="1">
      <w:start w:val="0"/>
      <w:numFmt w:val="bullet"/>
      <w:lvlText w:val="•"/>
      <w:lvlJc w:val="left"/>
      <w:pPr>
        <w:ind w:left="639" w:hanging="179"/>
      </w:pPr>
      <w:rPr>
        <w:rFonts w:hint="default"/>
      </w:rPr>
    </w:lvl>
    <w:lvl w:ilvl="2">
      <w:start w:val="0"/>
      <w:numFmt w:val="bullet"/>
      <w:lvlText w:val="•"/>
      <w:lvlJc w:val="left"/>
      <w:pPr>
        <w:ind w:left="799" w:hanging="179"/>
      </w:pPr>
      <w:rPr>
        <w:rFonts w:hint="default"/>
      </w:rPr>
    </w:lvl>
    <w:lvl w:ilvl="3">
      <w:start w:val="0"/>
      <w:numFmt w:val="bullet"/>
      <w:lvlText w:val="•"/>
      <w:lvlJc w:val="left"/>
      <w:pPr>
        <w:ind w:left="958" w:hanging="179"/>
      </w:pPr>
      <w:rPr>
        <w:rFonts w:hint="default"/>
      </w:rPr>
    </w:lvl>
    <w:lvl w:ilvl="4">
      <w:start w:val="0"/>
      <w:numFmt w:val="bullet"/>
      <w:lvlText w:val="•"/>
      <w:lvlJc w:val="left"/>
      <w:pPr>
        <w:ind w:left="1118" w:hanging="179"/>
      </w:pPr>
      <w:rPr>
        <w:rFonts w:hint="default"/>
      </w:rPr>
    </w:lvl>
    <w:lvl w:ilvl="5">
      <w:start w:val="0"/>
      <w:numFmt w:val="bullet"/>
      <w:lvlText w:val="•"/>
      <w:lvlJc w:val="left"/>
      <w:pPr>
        <w:ind w:left="1277" w:hanging="179"/>
      </w:pPr>
      <w:rPr>
        <w:rFonts w:hint="default"/>
      </w:rPr>
    </w:lvl>
    <w:lvl w:ilvl="6">
      <w:start w:val="0"/>
      <w:numFmt w:val="bullet"/>
      <w:lvlText w:val="•"/>
      <w:lvlJc w:val="left"/>
      <w:pPr>
        <w:ind w:left="1437" w:hanging="179"/>
      </w:pPr>
      <w:rPr>
        <w:rFonts w:hint="default"/>
      </w:rPr>
    </w:lvl>
    <w:lvl w:ilvl="7">
      <w:start w:val="0"/>
      <w:numFmt w:val="bullet"/>
      <w:lvlText w:val="•"/>
      <w:lvlJc w:val="left"/>
      <w:pPr>
        <w:ind w:left="1597" w:hanging="179"/>
      </w:pPr>
      <w:rPr>
        <w:rFonts w:hint="default"/>
      </w:rPr>
    </w:lvl>
    <w:lvl w:ilvl="8">
      <w:start w:val="0"/>
      <w:numFmt w:val="bullet"/>
      <w:lvlText w:val="•"/>
      <w:lvlJc w:val="left"/>
      <w:pPr>
        <w:ind w:left="1756" w:hanging="179"/>
      </w:pPr>
      <w:rPr>
        <w:rFonts w:hint="default"/>
      </w:rPr>
    </w:lvl>
  </w:abstractNum>
  <w:abstractNum w:abstractNumId="15">
    <w:multiLevelType w:val="hybridMultilevel"/>
    <w:lvl w:ilvl="0">
      <w:start w:val="15"/>
      <w:numFmt w:val="decimal"/>
      <w:lvlText w:val="%1"/>
      <w:lvlJc w:val="left"/>
      <w:pPr>
        <w:ind w:left="700" w:hanging="436"/>
        <w:jc w:val="left"/>
      </w:pPr>
      <w:rPr>
        <w:rFonts w:hint="default" w:ascii="Arial" w:hAnsi="Arial" w:eastAsia="Arial" w:cs="Arial"/>
        <w:b/>
        <w:bCs/>
        <w:color w:val="050505"/>
        <w:spacing w:val="-1"/>
        <w:w w:val="110"/>
        <w:sz w:val="15"/>
        <w:szCs w:val="15"/>
      </w:rPr>
    </w:lvl>
    <w:lvl w:ilvl="1">
      <w:start w:val="0"/>
      <w:numFmt w:val="bullet"/>
      <w:lvlText w:val="•"/>
      <w:lvlJc w:val="left"/>
      <w:pPr>
        <w:ind w:left="700" w:hanging="436"/>
      </w:pPr>
      <w:rPr>
        <w:rFonts w:hint="default"/>
      </w:rPr>
    </w:lvl>
    <w:lvl w:ilvl="2">
      <w:start w:val="0"/>
      <w:numFmt w:val="bullet"/>
      <w:lvlText w:val="•"/>
      <w:lvlJc w:val="left"/>
      <w:pPr>
        <w:ind w:left="570" w:hanging="436"/>
      </w:pPr>
      <w:rPr>
        <w:rFonts w:hint="default"/>
      </w:rPr>
    </w:lvl>
    <w:lvl w:ilvl="3">
      <w:start w:val="0"/>
      <w:numFmt w:val="bullet"/>
      <w:lvlText w:val="•"/>
      <w:lvlJc w:val="left"/>
      <w:pPr>
        <w:ind w:left="441" w:hanging="436"/>
      </w:pPr>
      <w:rPr>
        <w:rFonts w:hint="default"/>
      </w:rPr>
    </w:lvl>
    <w:lvl w:ilvl="4">
      <w:start w:val="0"/>
      <w:numFmt w:val="bullet"/>
      <w:lvlText w:val="•"/>
      <w:lvlJc w:val="left"/>
      <w:pPr>
        <w:ind w:left="311" w:hanging="436"/>
      </w:pPr>
      <w:rPr>
        <w:rFonts w:hint="default"/>
      </w:rPr>
    </w:lvl>
    <w:lvl w:ilvl="5">
      <w:start w:val="0"/>
      <w:numFmt w:val="bullet"/>
      <w:lvlText w:val="•"/>
      <w:lvlJc w:val="left"/>
      <w:pPr>
        <w:ind w:left="182" w:hanging="436"/>
      </w:pPr>
      <w:rPr>
        <w:rFonts w:hint="default"/>
      </w:rPr>
    </w:lvl>
    <w:lvl w:ilvl="6">
      <w:start w:val="0"/>
      <w:numFmt w:val="bullet"/>
      <w:lvlText w:val="•"/>
      <w:lvlJc w:val="left"/>
      <w:pPr>
        <w:ind w:left="53" w:hanging="436"/>
      </w:pPr>
      <w:rPr>
        <w:rFonts w:hint="default"/>
      </w:rPr>
    </w:lvl>
    <w:lvl w:ilvl="7">
      <w:start w:val="0"/>
      <w:numFmt w:val="bullet"/>
      <w:lvlText w:val="•"/>
      <w:lvlJc w:val="left"/>
      <w:pPr>
        <w:ind w:left="-77" w:hanging="436"/>
      </w:pPr>
      <w:rPr>
        <w:rFonts w:hint="default"/>
      </w:rPr>
    </w:lvl>
    <w:lvl w:ilvl="8">
      <w:start w:val="0"/>
      <w:numFmt w:val="bullet"/>
      <w:lvlText w:val="•"/>
      <w:lvlJc w:val="left"/>
      <w:pPr>
        <w:ind w:left="-206" w:hanging="436"/>
      </w:pPr>
      <w:rPr>
        <w:rFonts w:hint="default"/>
      </w:rPr>
    </w:lvl>
  </w:abstractNum>
  <w:abstractNum w:abstractNumId="13">
    <w:multiLevelType w:val="hybridMultilevel"/>
    <w:lvl w:ilvl="0">
      <w:start w:val="1"/>
      <w:numFmt w:val="lowerLetter"/>
      <w:lvlText w:val="%1"/>
      <w:lvlJc w:val="left"/>
      <w:pPr>
        <w:ind w:left="697" w:hanging="286"/>
        <w:jc w:val="left"/>
      </w:pPr>
      <w:rPr>
        <w:rFonts w:hint="default" w:ascii="Arial" w:hAnsi="Arial" w:eastAsia="Arial" w:cs="Arial"/>
        <w:b/>
        <w:bCs/>
        <w:color w:val="050505"/>
        <w:w w:val="103"/>
        <w:sz w:val="15"/>
        <w:szCs w:val="15"/>
      </w:rPr>
    </w:lvl>
    <w:lvl w:ilvl="1">
      <w:start w:val="0"/>
      <w:numFmt w:val="bullet"/>
      <w:lvlText w:val="•"/>
      <w:lvlJc w:val="left"/>
      <w:pPr>
        <w:ind w:left="1559" w:hanging="286"/>
      </w:pPr>
      <w:rPr>
        <w:rFonts w:hint="default"/>
      </w:rPr>
    </w:lvl>
    <w:lvl w:ilvl="2">
      <w:start w:val="0"/>
      <w:numFmt w:val="bullet"/>
      <w:lvlText w:val="•"/>
      <w:lvlJc w:val="left"/>
      <w:pPr>
        <w:ind w:left="2419" w:hanging="286"/>
      </w:pPr>
      <w:rPr>
        <w:rFonts w:hint="default"/>
      </w:rPr>
    </w:lvl>
    <w:lvl w:ilvl="3">
      <w:start w:val="0"/>
      <w:numFmt w:val="bullet"/>
      <w:lvlText w:val="•"/>
      <w:lvlJc w:val="left"/>
      <w:pPr>
        <w:ind w:left="3279" w:hanging="286"/>
      </w:pPr>
      <w:rPr>
        <w:rFonts w:hint="default"/>
      </w:rPr>
    </w:lvl>
    <w:lvl w:ilvl="4">
      <w:start w:val="0"/>
      <w:numFmt w:val="bullet"/>
      <w:lvlText w:val="•"/>
      <w:lvlJc w:val="left"/>
      <w:pPr>
        <w:ind w:left="4139" w:hanging="286"/>
      </w:pPr>
      <w:rPr>
        <w:rFonts w:hint="default"/>
      </w:rPr>
    </w:lvl>
    <w:lvl w:ilvl="5">
      <w:start w:val="0"/>
      <w:numFmt w:val="bullet"/>
      <w:lvlText w:val="•"/>
      <w:lvlJc w:val="left"/>
      <w:pPr>
        <w:ind w:left="4999" w:hanging="286"/>
      </w:pPr>
      <w:rPr>
        <w:rFonts w:hint="default"/>
      </w:rPr>
    </w:lvl>
    <w:lvl w:ilvl="6">
      <w:start w:val="0"/>
      <w:numFmt w:val="bullet"/>
      <w:lvlText w:val="•"/>
      <w:lvlJc w:val="left"/>
      <w:pPr>
        <w:ind w:left="5859" w:hanging="286"/>
      </w:pPr>
      <w:rPr>
        <w:rFonts w:hint="default"/>
      </w:rPr>
    </w:lvl>
    <w:lvl w:ilvl="7">
      <w:start w:val="0"/>
      <w:numFmt w:val="bullet"/>
      <w:lvlText w:val="•"/>
      <w:lvlJc w:val="left"/>
      <w:pPr>
        <w:ind w:left="6719" w:hanging="286"/>
      </w:pPr>
      <w:rPr>
        <w:rFonts w:hint="default"/>
      </w:rPr>
    </w:lvl>
    <w:lvl w:ilvl="8">
      <w:start w:val="0"/>
      <w:numFmt w:val="bullet"/>
      <w:lvlText w:val="•"/>
      <w:lvlJc w:val="left"/>
      <w:pPr>
        <w:ind w:left="7579" w:hanging="286"/>
      </w:pPr>
      <w:rPr>
        <w:rFonts w:hint="default"/>
      </w:rPr>
    </w:lvl>
  </w:abstractNum>
  <w:abstractNum w:abstractNumId="12">
    <w:multiLevelType w:val="hybridMultilevel"/>
    <w:lvl w:ilvl="0">
      <w:start w:val="1"/>
      <w:numFmt w:val="lowerLetter"/>
      <w:lvlText w:val="%1"/>
      <w:lvlJc w:val="left"/>
      <w:pPr>
        <w:ind w:left="701" w:hanging="290"/>
        <w:jc w:val="left"/>
      </w:pPr>
      <w:rPr>
        <w:rFonts w:hint="default" w:ascii="Arial" w:hAnsi="Arial" w:eastAsia="Arial" w:cs="Arial"/>
        <w:b/>
        <w:bCs/>
        <w:color w:val="050505"/>
        <w:w w:val="103"/>
        <w:position w:val="1"/>
        <w:sz w:val="15"/>
        <w:szCs w:val="15"/>
      </w:rPr>
    </w:lvl>
    <w:lvl w:ilvl="1">
      <w:start w:val="0"/>
      <w:numFmt w:val="bullet"/>
      <w:lvlText w:val="•"/>
      <w:lvlJc w:val="left"/>
      <w:pPr>
        <w:ind w:left="1559" w:hanging="290"/>
      </w:pPr>
      <w:rPr>
        <w:rFonts w:hint="default"/>
      </w:rPr>
    </w:lvl>
    <w:lvl w:ilvl="2">
      <w:start w:val="0"/>
      <w:numFmt w:val="bullet"/>
      <w:lvlText w:val="•"/>
      <w:lvlJc w:val="left"/>
      <w:pPr>
        <w:ind w:left="2419" w:hanging="290"/>
      </w:pPr>
      <w:rPr>
        <w:rFonts w:hint="default"/>
      </w:rPr>
    </w:lvl>
    <w:lvl w:ilvl="3">
      <w:start w:val="0"/>
      <w:numFmt w:val="bullet"/>
      <w:lvlText w:val="•"/>
      <w:lvlJc w:val="left"/>
      <w:pPr>
        <w:ind w:left="3279" w:hanging="290"/>
      </w:pPr>
      <w:rPr>
        <w:rFonts w:hint="default"/>
      </w:rPr>
    </w:lvl>
    <w:lvl w:ilvl="4">
      <w:start w:val="0"/>
      <w:numFmt w:val="bullet"/>
      <w:lvlText w:val="•"/>
      <w:lvlJc w:val="left"/>
      <w:pPr>
        <w:ind w:left="4139" w:hanging="290"/>
      </w:pPr>
      <w:rPr>
        <w:rFonts w:hint="default"/>
      </w:rPr>
    </w:lvl>
    <w:lvl w:ilvl="5">
      <w:start w:val="0"/>
      <w:numFmt w:val="bullet"/>
      <w:lvlText w:val="•"/>
      <w:lvlJc w:val="left"/>
      <w:pPr>
        <w:ind w:left="4999" w:hanging="290"/>
      </w:pPr>
      <w:rPr>
        <w:rFonts w:hint="default"/>
      </w:rPr>
    </w:lvl>
    <w:lvl w:ilvl="6">
      <w:start w:val="0"/>
      <w:numFmt w:val="bullet"/>
      <w:lvlText w:val="•"/>
      <w:lvlJc w:val="left"/>
      <w:pPr>
        <w:ind w:left="5859" w:hanging="290"/>
      </w:pPr>
      <w:rPr>
        <w:rFonts w:hint="default"/>
      </w:rPr>
    </w:lvl>
    <w:lvl w:ilvl="7">
      <w:start w:val="0"/>
      <w:numFmt w:val="bullet"/>
      <w:lvlText w:val="•"/>
      <w:lvlJc w:val="left"/>
      <w:pPr>
        <w:ind w:left="6719" w:hanging="290"/>
      </w:pPr>
      <w:rPr>
        <w:rFonts w:hint="default"/>
      </w:rPr>
    </w:lvl>
    <w:lvl w:ilvl="8">
      <w:start w:val="0"/>
      <w:numFmt w:val="bullet"/>
      <w:lvlText w:val="•"/>
      <w:lvlJc w:val="left"/>
      <w:pPr>
        <w:ind w:left="7579" w:hanging="290"/>
      </w:pPr>
      <w:rPr>
        <w:rFonts w:hint="default"/>
      </w:rPr>
    </w:lvl>
  </w:abstractNum>
  <w:abstractNum w:abstractNumId="11">
    <w:multiLevelType w:val="hybridMultilevel"/>
    <w:lvl w:ilvl="0">
      <w:start w:val="1"/>
      <w:numFmt w:val="lowerLetter"/>
      <w:lvlText w:val="%1"/>
      <w:lvlJc w:val="left"/>
      <w:pPr>
        <w:ind w:left="703" w:hanging="292"/>
        <w:jc w:val="left"/>
      </w:pPr>
      <w:rPr>
        <w:rFonts w:hint="default" w:ascii="Arial" w:hAnsi="Arial" w:eastAsia="Arial" w:cs="Arial"/>
        <w:b/>
        <w:bCs/>
        <w:color w:val="050505"/>
        <w:w w:val="110"/>
        <w:sz w:val="15"/>
        <w:szCs w:val="15"/>
      </w:rPr>
    </w:lvl>
    <w:lvl w:ilvl="1">
      <w:start w:val="0"/>
      <w:numFmt w:val="bullet"/>
      <w:lvlText w:val="•"/>
      <w:lvlJc w:val="left"/>
      <w:pPr>
        <w:ind w:left="1559" w:hanging="292"/>
      </w:pPr>
      <w:rPr>
        <w:rFonts w:hint="default"/>
      </w:rPr>
    </w:lvl>
    <w:lvl w:ilvl="2">
      <w:start w:val="0"/>
      <w:numFmt w:val="bullet"/>
      <w:lvlText w:val="•"/>
      <w:lvlJc w:val="left"/>
      <w:pPr>
        <w:ind w:left="2419" w:hanging="292"/>
      </w:pPr>
      <w:rPr>
        <w:rFonts w:hint="default"/>
      </w:rPr>
    </w:lvl>
    <w:lvl w:ilvl="3">
      <w:start w:val="0"/>
      <w:numFmt w:val="bullet"/>
      <w:lvlText w:val="•"/>
      <w:lvlJc w:val="left"/>
      <w:pPr>
        <w:ind w:left="3279" w:hanging="292"/>
      </w:pPr>
      <w:rPr>
        <w:rFonts w:hint="default"/>
      </w:rPr>
    </w:lvl>
    <w:lvl w:ilvl="4">
      <w:start w:val="0"/>
      <w:numFmt w:val="bullet"/>
      <w:lvlText w:val="•"/>
      <w:lvlJc w:val="left"/>
      <w:pPr>
        <w:ind w:left="4139" w:hanging="292"/>
      </w:pPr>
      <w:rPr>
        <w:rFonts w:hint="default"/>
      </w:rPr>
    </w:lvl>
    <w:lvl w:ilvl="5">
      <w:start w:val="0"/>
      <w:numFmt w:val="bullet"/>
      <w:lvlText w:val="•"/>
      <w:lvlJc w:val="left"/>
      <w:pPr>
        <w:ind w:left="4999" w:hanging="292"/>
      </w:pPr>
      <w:rPr>
        <w:rFonts w:hint="default"/>
      </w:rPr>
    </w:lvl>
    <w:lvl w:ilvl="6">
      <w:start w:val="0"/>
      <w:numFmt w:val="bullet"/>
      <w:lvlText w:val="•"/>
      <w:lvlJc w:val="left"/>
      <w:pPr>
        <w:ind w:left="5859" w:hanging="292"/>
      </w:pPr>
      <w:rPr>
        <w:rFonts w:hint="default"/>
      </w:rPr>
    </w:lvl>
    <w:lvl w:ilvl="7">
      <w:start w:val="0"/>
      <w:numFmt w:val="bullet"/>
      <w:lvlText w:val="•"/>
      <w:lvlJc w:val="left"/>
      <w:pPr>
        <w:ind w:left="6719" w:hanging="292"/>
      </w:pPr>
      <w:rPr>
        <w:rFonts w:hint="default"/>
      </w:rPr>
    </w:lvl>
    <w:lvl w:ilvl="8">
      <w:start w:val="0"/>
      <w:numFmt w:val="bullet"/>
      <w:lvlText w:val="•"/>
      <w:lvlJc w:val="left"/>
      <w:pPr>
        <w:ind w:left="7579" w:hanging="292"/>
      </w:pPr>
      <w:rPr>
        <w:rFonts w:hint="default"/>
      </w:rPr>
    </w:lvl>
  </w:abstractNum>
  <w:abstractNum w:abstractNumId="10">
    <w:multiLevelType w:val="hybridMultilevel"/>
    <w:lvl w:ilvl="0">
      <w:start w:val="4"/>
      <w:numFmt w:val="lowerLetter"/>
      <w:lvlText w:val="%1"/>
      <w:lvlJc w:val="left"/>
      <w:pPr>
        <w:ind w:left="701" w:hanging="291"/>
        <w:jc w:val="left"/>
      </w:pPr>
      <w:rPr>
        <w:rFonts w:hint="default" w:ascii="Arial" w:hAnsi="Arial" w:eastAsia="Arial" w:cs="Arial"/>
        <w:b/>
        <w:bCs/>
        <w:color w:val="050505"/>
        <w:w w:val="109"/>
        <w:sz w:val="15"/>
        <w:szCs w:val="15"/>
      </w:rPr>
    </w:lvl>
    <w:lvl w:ilvl="1">
      <w:start w:val="0"/>
      <w:numFmt w:val="bullet"/>
      <w:lvlText w:val="•"/>
      <w:lvlJc w:val="left"/>
      <w:pPr>
        <w:ind w:left="1559" w:hanging="291"/>
      </w:pPr>
      <w:rPr>
        <w:rFonts w:hint="default"/>
      </w:rPr>
    </w:lvl>
    <w:lvl w:ilvl="2">
      <w:start w:val="0"/>
      <w:numFmt w:val="bullet"/>
      <w:lvlText w:val="•"/>
      <w:lvlJc w:val="left"/>
      <w:pPr>
        <w:ind w:left="2419" w:hanging="291"/>
      </w:pPr>
      <w:rPr>
        <w:rFonts w:hint="default"/>
      </w:rPr>
    </w:lvl>
    <w:lvl w:ilvl="3">
      <w:start w:val="0"/>
      <w:numFmt w:val="bullet"/>
      <w:lvlText w:val="•"/>
      <w:lvlJc w:val="left"/>
      <w:pPr>
        <w:ind w:left="3279" w:hanging="291"/>
      </w:pPr>
      <w:rPr>
        <w:rFonts w:hint="default"/>
      </w:rPr>
    </w:lvl>
    <w:lvl w:ilvl="4">
      <w:start w:val="0"/>
      <w:numFmt w:val="bullet"/>
      <w:lvlText w:val="•"/>
      <w:lvlJc w:val="left"/>
      <w:pPr>
        <w:ind w:left="4139" w:hanging="291"/>
      </w:pPr>
      <w:rPr>
        <w:rFonts w:hint="default"/>
      </w:rPr>
    </w:lvl>
    <w:lvl w:ilvl="5">
      <w:start w:val="0"/>
      <w:numFmt w:val="bullet"/>
      <w:lvlText w:val="•"/>
      <w:lvlJc w:val="left"/>
      <w:pPr>
        <w:ind w:left="4999" w:hanging="291"/>
      </w:pPr>
      <w:rPr>
        <w:rFonts w:hint="default"/>
      </w:rPr>
    </w:lvl>
    <w:lvl w:ilvl="6">
      <w:start w:val="0"/>
      <w:numFmt w:val="bullet"/>
      <w:lvlText w:val="•"/>
      <w:lvlJc w:val="left"/>
      <w:pPr>
        <w:ind w:left="5859" w:hanging="291"/>
      </w:pPr>
      <w:rPr>
        <w:rFonts w:hint="default"/>
      </w:rPr>
    </w:lvl>
    <w:lvl w:ilvl="7">
      <w:start w:val="0"/>
      <w:numFmt w:val="bullet"/>
      <w:lvlText w:val="•"/>
      <w:lvlJc w:val="left"/>
      <w:pPr>
        <w:ind w:left="6719" w:hanging="291"/>
      </w:pPr>
      <w:rPr>
        <w:rFonts w:hint="default"/>
      </w:rPr>
    </w:lvl>
    <w:lvl w:ilvl="8">
      <w:start w:val="0"/>
      <w:numFmt w:val="bullet"/>
      <w:lvlText w:val="•"/>
      <w:lvlJc w:val="left"/>
      <w:pPr>
        <w:ind w:left="7579" w:hanging="291"/>
      </w:pPr>
      <w:rPr>
        <w:rFonts w:hint="default"/>
      </w:rPr>
    </w:lvl>
  </w:abstractNum>
  <w:abstractNum w:abstractNumId="9">
    <w:multiLevelType w:val="hybridMultilevel"/>
    <w:lvl w:ilvl="0">
      <w:start w:val="7"/>
      <w:numFmt w:val="decimal"/>
      <w:lvlText w:val="%1"/>
      <w:lvlJc w:val="left"/>
      <w:pPr>
        <w:ind w:left="699" w:hanging="390"/>
        <w:jc w:val="right"/>
      </w:pPr>
      <w:rPr>
        <w:rFonts w:hint="default"/>
        <w:b/>
        <w:bCs/>
        <w:w w:val="109"/>
      </w:rPr>
    </w:lvl>
    <w:lvl w:ilvl="1">
      <w:start w:val="1"/>
      <w:numFmt w:val="lowerLetter"/>
      <w:lvlText w:val="%2"/>
      <w:lvlJc w:val="left"/>
      <w:pPr>
        <w:ind w:left="700" w:hanging="292"/>
        <w:jc w:val="left"/>
      </w:pPr>
      <w:rPr>
        <w:rFonts w:hint="default" w:ascii="Arial" w:hAnsi="Arial" w:eastAsia="Arial" w:cs="Arial"/>
        <w:b/>
        <w:bCs/>
        <w:color w:val="050505"/>
        <w:w w:val="103"/>
        <w:sz w:val="15"/>
        <w:szCs w:val="15"/>
      </w:rPr>
    </w:lvl>
    <w:lvl w:ilvl="2">
      <w:start w:val="0"/>
      <w:numFmt w:val="bullet"/>
      <w:lvlText w:val="•"/>
      <w:lvlJc w:val="left"/>
      <w:pPr>
        <w:ind w:left="2419" w:hanging="292"/>
      </w:pPr>
      <w:rPr>
        <w:rFonts w:hint="default"/>
      </w:rPr>
    </w:lvl>
    <w:lvl w:ilvl="3">
      <w:start w:val="0"/>
      <w:numFmt w:val="bullet"/>
      <w:lvlText w:val="•"/>
      <w:lvlJc w:val="left"/>
      <w:pPr>
        <w:ind w:left="3279" w:hanging="292"/>
      </w:pPr>
      <w:rPr>
        <w:rFonts w:hint="default"/>
      </w:rPr>
    </w:lvl>
    <w:lvl w:ilvl="4">
      <w:start w:val="0"/>
      <w:numFmt w:val="bullet"/>
      <w:lvlText w:val="•"/>
      <w:lvlJc w:val="left"/>
      <w:pPr>
        <w:ind w:left="4139" w:hanging="292"/>
      </w:pPr>
      <w:rPr>
        <w:rFonts w:hint="default"/>
      </w:rPr>
    </w:lvl>
    <w:lvl w:ilvl="5">
      <w:start w:val="0"/>
      <w:numFmt w:val="bullet"/>
      <w:lvlText w:val="•"/>
      <w:lvlJc w:val="left"/>
      <w:pPr>
        <w:ind w:left="4999" w:hanging="292"/>
      </w:pPr>
      <w:rPr>
        <w:rFonts w:hint="default"/>
      </w:rPr>
    </w:lvl>
    <w:lvl w:ilvl="6">
      <w:start w:val="0"/>
      <w:numFmt w:val="bullet"/>
      <w:lvlText w:val="•"/>
      <w:lvlJc w:val="left"/>
      <w:pPr>
        <w:ind w:left="5859" w:hanging="292"/>
      </w:pPr>
      <w:rPr>
        <w:rFonts w:hint="default"/>
      </w:rPr>
    </w:lvl>
    <w:lvl w:ilvl="7">
      <w:start w:val="0"/>
      <w:numFmt w:val="bullet"/>
      <w:lvlText w:val="•"/>
      <w:lvlJc w:val="left"/>
      <w:pPr>
        <w:ind w:left="6719" w:hanging="292"/>
      </w:pPr>
      <w:rPr>
        <w:rFonts w:hint="default"/>
      </w:rPr>
    </w:lvl>
    <w:lvl w:ilvl="8">
      <w:start w:val="0"/>
      <w:numFmt w:val="bullet"/>
      <w:lvlText w:val="•"/>
      <w:lvlJc w:val="left"/>
      <w:pPr>
        <w:ind w:left="7579" w:hanging="292"/>
      </w:pPr>
      <w:rPr>
        <w:rFonts w:hint="default"/>
      </w:rPr>
    </w:lvl>
  </w:abstractNum>
  <w:abstractNum w:abstractNumId="7">
    <w:multiLevelType w:val="hybridMultilevel"/>
    <w:lvl w:ilvl="0">
      <w:start w:val="36"/>
      <w:numFmt w:val="decimal"/>
      <w:lvlText w:val="%1"/>
      <w:lvlJc w:val="left"/>
      <w:pPr>
        <w:ind w:left="441" w:hanging="434"/>
        <w:jc w:val="left"/>
      </w:pPr>
      <w:rPr>
        <w:rFonts w:hint="default"/>
        <w:b/>
        <w:bCs/>
        <w:spacing w:val="-1"/>
        <w:w w:val="106"/>
      </w:rPr>
    </w:lvl>
    <w:lvl w:ilvl="1">
      <w:start w:val="0"/>
      <w:numFmt w:val="bullet"/>
      <w:lvlText w:val="•"/>
      <w:lvlJc w:val="left"/>
      <w:pPr>
        <w:ind w:left="1360" w:hanging="434"/>
      </w:pPr>
      <w:rPr>
        <w:rFonts w:hint="default"/>
      </w:rPr>
    </w:lvl>
    <w:lvl w:ilvl="2">
      <w:start w:val="0"/>
      <w:numFmt w:val="bullet"/>
      <w:lvlText w:val="•"/>
      <w:lvlJc w:val="left"/>
      <w:pPr>
        <w:ind w:left="2280" w:hanging="434"/>
      </w:pPr>
      <w:rPr>
        <w:rFonts w:hint="default"/>
      </w:rPr>
    </w:lvl>
    <w:lvl w:ilvl="3">
      <w:start w:val="0"/>
      <w:numFmt w:val="bullet"/>
      <w:lvlText w:val="•"/>
      <w:lvlJc w:val="left"/>
      <w:pPr>
        <w:ind w:left="3200" w:hanging="434"/>
      </w:pPr>
      <w:rPr>
        <w:rFonts w:hint="default"/>
      </w:rPr>
    </w:lvl>
    <w:lvl w:ilvl="4">
      <w:start w:val="0"/>
      <w:numFmt w:val="bullet"/>
      <w:lvlText w:val="•"/>
      <w:lvlJc w:val="left"/>
      <w:pPr>
        <w:ind w:left="4120" w:hanging="434"/>
      </w:pPr>
      <w:rPr>
        <w:rFonts w:hint="default"/>
      </w:rPr>
    </w:lvl>
    <w:lvl w:ilvl="5">
      <w:start w:val="0"/>
      <w:numFmt w:val="bullet"/>
      <w:lvlText w:val="•"/>
      <w:lvlJc w:val="left"/>
      <w:pPr>
        <w:ind w:left="5040" w:hanging="434"/>
      </w:pPr>
      <w:rPr>
        <w:rFonts w:hint="default"/>
      </w:rPr>
    </w:lvl>
    <w:lvl w:ilvl="6">
      <w:start w:val="0"/>
      <w:numFmt w:val="bullet"/>
      <w:lvlText w:val="•"/>
      <w:lvlJc w:val="left"/>
      <w:pPr>
        <w:ind w:left="5960" w:hanging="434"/>
      </w:pPr>
      <w:rPr>
        <w:rFonts w:hint="default"/>
      </w:rPr>
    </w:lvl>
    <w:lvl w:ilvl="7">
      <w:start w:val="0"/>
      <w:numFmt w:val="bullet"/>
      <w:lvlText w:val="•"/>
      <w:lvlJc w:val="left"/>
      <w:pPr>
        <w:ind w:left="6880" w:hanging="434"/>
      </w:pPr>
      <w:rPr>
        <w:rFonts w:hint="default"/>
      </w:rPr>
    </w:lvl>
    <w:lvl w:ilvl="8">
      <w:start w:val="0"/>
      <w:numFmt w:val="bullet"/>
      <w:lvlText w:val="•"/>
      <w:lvlJc w:val="left"/>
      <w:pPr>
        <w:ind w:left="7800" w:hanging="434"/>
      </w:pPr>
      <w:rPr>
        <w:rFonts w:hint="default"/>
      </w:rPr>
    </w:lvl>
  </w:abstractNum>
  <w:abstractNum w:abstractNumId="6">
    <w:multiLevelType w:val="hybridMultilevel"/>
    <w:lvl w:ilvl="0">
      <w:start w:val="26"/>
      <w:numFmt w:val="decimal"/>
      <w:lvlText w:val="%1"/>
      <w:lvlJc w:val="left"/>
      <w:pPr>
        <w:ind w:left="441" w:hanging="430"/>
        <w:jc w:val="left"/>
      </w:pPr>
      <w:rPr>
        <w:rFonts w:hint="default"/>
        <w:b/>
        <w:bCs/>
        <w:spacing w:val="-1"/>
        <w:w w:val="105"/>
      </w:rPr>
    </w:lvl>
    <w:lvl w:ilvl="1">
      <w:start w:val="1"/>
      <w:numFmt w:val="lowerLetter"/>
      <w:lvlText w:val="%2"/>
      <w:lvlJc w:val="left"/>
      <w:pPr>
        <w:ind w:left="436" w:hanging="275"/>
        <w:jc w:val="left"/>
      </w:pPr>
      <w:rPr>
        <w:rFonts w:hint="default"/>
        <w:b/>
        <w:bCs/>
        <w:w w:val="104"/>
      </w:rPr>
    </w:lvl>
    <w:lvl w:ilvl="2">
      <w:start w:val="0"/>
      <w:numFmt w:val="bullet"/>
      <w:lvlText w:val="•"/>
      <w:lvlJc w:val="left"/>
      <w:pPr>
        <w:ind w:left="2280" w:hanging="275"/>
      </w:pPr>
      <w:rPr>
        <w:rFonts w:hint="default"/>
      </w:rPr>
    </w:lvl>
    <w:lvl w:ilvl="3">
      <w:start w:val="0"/>
      <w:numFmt w:val="bullet"/>
      <w:lvlText w:val="•"/>
      <w:lvlJc w:val="left"/>
      <w:pPr>
        <w:ind w:left="3200" w:hanging="275"/>
      </w:pPr>
      <w:rPr>
        <w:rFonts w:hint="default"/>
      </w:rPr>
    </w:lvl>
    <w:lvl w:ilvl="4">
      <w:start w:val="0"/>
      <w:numFmt w:val="bullet"/>
      <w:lvlText w:val="•"/>
      <w:lvlJc w:val="left"/>
      <w:pPr>
        <w:ind w:left="4120" w:hanging="275"/>
      </w:pPr>
      <w:rPr>
        <w:rFonts w:hint="default"/>
      </w:rPr>
    </w:lvl>
    <w:lvl w:ilvl="5">
      <w:start w:val="0"/>
      <w:numFmt w:val="bullet"/>
      <w:lvlText w:val="•"/>
      <w:lvlJc w:val="left"/>
      <w:pPr>
        <w:ind w:left="5040" w:hanging="275"/>
      </w:pPr>
      <w:rPr>
        <w:rFonts w:hint="default"/>
      </w:rPr>
    </w:lvl>
    <w:lvl w:ilvl="6">
      <w:start w:val="0"/>
      <w:numFmt w:val="bullet"/>
      <w:lvlText w:val="•"/>
      <w:lvlJc w:val="left"/>
      <w:pPr>
        <w:ind w:left="5960" w:hanging="275"/>
      </w:pPr>
      <w:rPr>
        <w:rFonts w:hint="default"/>
      </w:rPr>
    </w:lvl>
    <w:lvl w:ilvl="7">
      <w:start w:val="0"/>
      <w:numFmt w:val="bullet"/>
      <w:lvlText w:val="•"/>
      <w:lvlJc w:val="left"/>
      <w:pPr>
        <w:ind w:left="6880" w:hanging="275"/>
      </w:pPr>
      <w:rPr>
        <w:rFonts w:hint="default"/>
      </w:rPr>
    </w:lvl>
    <w:lvl w:ilvl="8">
      <w:start w:val="0"/>
      <w:numFmt w:val="bullet"/>
      <w:lvlText w:val="•"/>
      <w:lvlJc w:val="left"/>
      <w:pPr>
        <w:ind w:left="7800" w:hanging="275"/>
      </w:pPr>
      <w:rPr>
        <w:rFonts w:hint="default"/>
      </w:rPr>
    </w:lvl>
  </w:abstractNum>
  <w:abstractNum w:abstractNumId="5">
    <w:multiLevelType w:val="hybridMultilevel"/>
    <w:lvl w:ilvl="0">
      <w:start w:val="22"/>
      <w:numFmt w:val="decimal"/>
      <w:lvlText w:val="%1"/>
      <w:lvlJc w:val="left"/>
      <w:pPr>
        <w:ind w:left="440" w:hanging="440"/>
        <w:jc w:val="left"/>
      </w:pPr>
      <w:rPr>
        <w:rFonts w:hint="default"/>
        <w:b/>
        <w:bCs/>
        <w:spacing w:val="-1"/>
        <w:w w:val="94"/>
      </w:rPr>
    </w:lvl>
    <w:lvl w:ilvl="1">
      <w:start w:val="2"/>
      <w:numFmt w:val="lowerLetter"/>
      <w:lvlText w:val="%2"/>
      <w:lvlJc w:val="left"/>
      <w:pPr>
        <w:ind w:left="440" w:hanging="273"/>
        <w:jc w:val="left"/>
      </w:pPr>
      <w:rPr>
        <w:rFonts w:hint="default"/>
        <w:b/>
        <w:bCs/>
        <w:w w:val="106"/>
      </w:rPr>
    </w:lvl>
    <w:lvl w:ilvl="2">
      <w:start w:val="0"/>
      <w:numFmt w:val="bullet"/>
      <w:lvlText w:val="•"/>
      <w:lvlJc w:val="left"/>
      <w:pPr>
        <w:ind w:left="2280" w:hanging="273"/>
      </w:pPr>
      <w:rPr>
        <w:rFonts w:hint="default"/>
      </w:rPr>
    </w:lvl>
    <w:lvl w:ilvl="3">
      <w:start w:val="0"/>
      <w:numFmt w:val="bullet"/>
      <w:lvlText w:val="•"/>
      <w:lvlJc w:val="left"/>
      <w:pPr>
        <w:ind w:left="3200" w:hanging="273"/>
      </w:pPr>
      <w:rPr>
        <w:rFonts w:hint="default"/>
      </w:rPr>
    </w:lvl>
    <w:lvl w:ilvl="4">
      <w:start w:val="0"/>
      <w:numFmt w:val="bullet"/>
      <w:lvlText w:val="•"/>
      <w:lvlJc w:val="left"/>
      <w:pPr>
        <w:ind w:left="4120" w:hanging="273"/>
      </w:pPr>
      <w:rPr>
        <w:rFonts w:hint="default"/>
      </w:rPr>
    </w:lvl>
    <w:lvl w:ilvl="5">
      <w:start w:val="0"/>
      <w:numFmt w:val="bullet"/>
      <w:lvlText w:val="•"/>
      <w:lvlJc w:val="left"/>
      <w:pPr>
        <w:ind w:left="5040" w:hanging="273"/>
      </w:pPr>
      <w:rPr>
        <w:rFonts w:hint="default"/>
      </w:rPr>
    </w:lvl>
    <w:lvl w:ilvl="6">
      <w:start w:val="0"/>
      <w:numFmt w:val="bullet"/>
      <w:lvlText w:val="•"/>
      <w:lvlJc w:val="left"/>
      <w:pPr>
        <w:ind w:left="5960" w:hanging="273"/>
      </w:pPr>
      <w:rPr>
        <w:rFonts w:hint="default"/>
      </w:rPr>
    </w:lvl>
    <w:lvl w:ilvl="7">
      <w:start w:val="0"/>
      <w:numFmt w:val="bullet"/>
      <w:lvlText w:val="•"/>
      <w:lvlJc w:val="left"/>
      <w:pPr>
        <w:ind w:left="6880" w:hanging="273"/>
      </w:pPr>
      <w:rPr>
        <w:rFonts w:hint="default"/>
      </w:rPr>
    </w:lvl>
    <w:lvl w:ilvl="8">
      <w:start w:val="0"/>
      <w:numFmt w:val="bullet"/>
      <w:lvlText w:val="•"/>
      <w:lvlJc w:val="left"/>
      <w:pPr>
        <w:ind w:left="7800" w:hanging="273"/>
      </w:pPr>
      <w:rPr>
        <w:rFonts w:hint="default"/>
      </w:rPr>
    </w:lvl>
  </w:abstractNum>
  <w:abstractNum w:abstractNumId="4">
    <w:multiLevelType w:val="hybridMultilevel"/>
    <w:lvl w:ilvl="0">
      <w:start w:val="15"/>
      <w:numFmt w:val="decimal"/>
      <w:lvlText w:val="%1"/>
      <w:lvlJc w:val="left"/>
      <w:pPr>
        <w:ind w:left="447" w:hanging="433"/>
        <w:jc w:val="left"/>
      </w:pPr>
      <w:rPr>
        <w:rFonts w:hint="default"/>
        <w:b/>
        <w:bCs/>
        <w:spacing w:val="-1"/>
        <w:w w:val="106"/>
      </w:rPr>
    </w:lvl>
    <w:lvl w:ilvl="1">
      <w:start w:val="0"/>
      <w:numFmt w:val="bullet"/>
      <w:lvlText w:val="•"/>
      <w:lvlJc w:val="left"/>
      <w:pPr>
        <w:ind w:left="1360" w:hanging="433"/>
      </w:pPr>
      <w:rPr>
        <w:rFonts w:hint="default"/>
      </w:rPr>
    </w:lvl>
    <w:lvl w:ilvl="2">
      <w:start w:val="0"/>
      <w:numFmt w:val="bullet"/>
      <w:lvlText w:val="•"/>
      <w:lvlJc w:val="left"/>
      <w:pPr>
        <w:ind w:left="2280" w:hanging="433"/>
      </w:pPr>
      <w:rPr>
        <w:rFonts w:hint="default"/>
      </w:rPr>
    </w:lvl>
    <w:lvl w:ilvl="3">
      <w:start w:val="0"/>
      <w:numFmt w:val="bullet"/>
      <w:lvlText w:val="•"/>
      <w:lvlJc w:val="left"/>
      <w:pPr>
        <w:ind w:left="3200" w:hanging="433"/>
      </w:pPr>
      <w:rPr>
        <w:rFonts w:hint="default"/>
      </w:rPr>
    </w:lvl>
    <w:lvl w:ilvl="4">
      <w:start w:val="0"/>
      <w:numFmt w:val="bullet"/>
      <w:lvlText w:val="•"/>
      <w:lvlJc w:val="left"/>
      <w:pPr>
        <w:ind w:left="4121" w:hanging="433"/>
      </w:pPr>
      <w:rPr>
        <w:rFonts w:hint="default"/>
      </w:rPr>
    </w:lvl>
    <w:lvl w:ilvl="5">
      <w:start w:val="0"/>
      <w:numFmt w:val="bullet"/>
      <w:lvlText w:val="•"/>
      <w:lvlJc w:val="left"/>
      <w:pPr>
        <w:ind w:left="5041" w:hanging="433"/>
      </w:pPr>
      <w:rPr>
        <w:rFonts w:hint="default"/>
      </w:rPr>
    </w:lvl>
    <w:lvl w:ilvl="6">
      <w:start w:val="0"/>
      <w:numFmt w:val="bullet"/>
      <w:lvlText w:val="•"/>
      <w:lvlJc w:val="left"/>
      <w:pPr>
        <w:ind w:left="5961" w:hanging="433"/>
      </w:pPr>
      <w:rPr>
        <w:rFonts w:hint="default"/>
      </w:rPr>
    </w:lvl>
    <w:lvl w:ilvl="7">
      <w:start w:val="0"/>
      <w:numFmt w:val="bullet"/>
      <w:lvlText w:val="•"/>
      <w:lvlJc w:val="left"/>
      <w:pPr>
        <w:ind w:left="6881" w:hanging="433"/>
      </w:pPr>
      <w:rPr>
        <w:rFonts w:hint="default"/>
      </w:rPr>
    </w:lvl>
    <w:lvl w:ilvl="8">
      <w:start w:val="0"/>
      <w:numFmt w:val="bullet"/>
      <w:lvlText w:val="•"/>
      <w:lvlJc w:val="left"/>
      <w:pPr>
        <w:ind w:left="7802" w:hanging="433"/>
      </w:pPr>
      <w:rPr>
        <w:rFonts w:hint="default"/>
      </w:rPr>
    </w:lvl>
  </w:abstractNum>
  <w:abstractNum w:abstractNumId="3">
    <w:multiLevelType w:val="hybridMultilevel"/>
    <w:lvl w:ilvl="0">
      <w:start w:val="1"/>
      <w:numFmt w:val="decimal"/>
      <w:lvlText w:val="%1"/>
      <w:lvlJc w:val="left"/>
      <w:pPr>
        <w:ind w:left="445" w:hanging="363"/>
        <w:jc w:val="right"/>
      </w:pPr>
      <w:rPr>
        <w:rFonts w:hint="default"/>
        <w:b/>
        <w:bCs/>
        <w:w w:val="104"/>
      </w:rPr>
    </w:lvl>
    <w:lvl w:ilvl="1">
      <w:start w:val="1"/>
      <w:numFmt w:val="lowerLetter"/>
      <w:lvlText w:val="%2"/>
      <w:lvlJc w:val="left"/>
      <w:pPr>
        <w:ind w:left="445" w:hanging="215"/>
        <w:jc w:val="left"/>
      </w:pPr>
      <w:rPr>
        <w:rFonts w:hint="default"/>
        <w:b/>
        <w:bCs/>
        <w:w w:val="105"/>
      </w:rPr>
    </w:lvl>
    <w:lvl w:ilvl="2">
      <w:start w:val="0"/>
      <w:numFmt w:val="bullet"/>
      <w:lvlText w:val="•"/>
      <w:lvlJc w:val="left"/>
      <w:pPr>
        <w:ind w:left="2280" w:hanging="215"/>
      </w:pPr>
      <w:rPr>
        <w:rFonts w:hint="default"/>
      </w:rPr>
    </w:lvl>
    <w:lvl w:ilvl="3">
      <w:start w:val="0"/>
      <w:numFmt w:val="bullet"/>
      <w:lvlText w:val="•"/>
      <w:lvlJc w:val="left"/>
      <w:pPr>
        <w:ind w:left="3200" w:hanging="215"/>
      </w:pPr>
      <w:rPr>
        <w:rFonts w:hint="default"/>
      </w:rPr>
    </w:lvl>
    <w:lvl w:ilvl="4">
      <w:start w:val="0"/>
      <w:numFmt w:val="bullet"/>
      <w:lvlText w:val="•"/>
      <w:lvlJc w:val="left"/>
      <w:pPr>
        <w:ind w:left="4121" w:hanging="215"/>
      </w:pPr>
      <w:rPr>
        <w:rFonts w:hint="default"/>
      </w:rPr>
    </w:lvl>
    <w:lvl w:ilvl="5">
      <w:start w:val="0"/>
      <w:numFmt w:val="bullet"/>
      <w:lvlText w:val="•"/>
      <w:lvlJc w:val="left"/>
      <w:pPr>
        <w:ind w:left="5041" w:hanging="215"/>
      </w:pPr>
      <w:rPr>
        <w:rFonts w:hint="default"/>
      </w:rPr>
    </w:lvl>
    <w:lvl w:ilvl="6">
      <w:start w:val="0"/>
      <w:numFmt w:val="bullet"/>
      <w:lvlText w:val="•"/>
      <w:lvlJc w:val="left"/>
      <w:pPr>
        <w:ind w:left="5961" w:hanging="215"/>
      </w:pPr>
      <w:rPr>
        <w:rFonts w:hint="default"/>
      </w:rPr>
    </w:lvl>
    <w:lvl w:ilvl="7">
      <w:start w:val="0"/>
      <w:numFmt w:val="bullet"/>
      <w:lvlText w:val="•"/>
      <w:lvlJc w:val="left"/>
      <w:pPr>
        <w:ind w:left="6881" w:hanging="215"/>
      </w:pPr>
      <w:rPr>
        <w:rFonts w:hint="default"/>
      </w:rPr>
    </w:lvl>
    <w:lvl w:ilvl="8">
      <w:start w:val="0"/>
      <w:numFmt w:val="bullet"/>
      <w:lvlText w:val="•"/>
      <w:lvlJc w:val="left"/>
      <w:pPr>
        <w:ind w:left="7802" w:hanging="215"/>
      </w:pPr>
      <w:rPr>
        <w:rFonts w:hint="default"/>
      </w:rPr>
    </w:lvl>
  </w:abstractNum>
  <w:abstractNum w:abstractNumId="1">
    <w:multiLevelType w:val="hybridMultilevel"/>
    <w:lvl w:ilvl="0">
      <w:start w:val="9"/>
      <w:numFmt w:val="upperLetter"/>
      <w:lvlText w:val="%1"/>
      <w:lvlJc w:val="left"/>
      <w:pPr>
        <w:ind w:left="411" w:hanging="284"/>
        <w:jc w:val="left"/>
      </w:pPr>
      <w:rPr>
        <w:rFonts w:hint="default"/>
        <w:b/>
        <w:bCs/>
        <w:w w:val="66"/>
      </w:rPr>
    </w:lvl>
    <w:lvl w:ilvl="1">
      <w:start w:val="0"/>
      <w:numFmt w:val="bullet"/>
      <w:lvlText w:val="•"/>
      <w:lvlJc w:val="left"/>
      <w:pPr>
        <w:ind w:left="700" w:hanging="284"/>
      </w:pPr>
      <w:rPr>
        <w:rFonts w:hint="default"/>
      </w:rPr>
    </w:lvl>
    <w:lvl w:ilvl="2">
      <w:start w:val="0"/>
      <w:numFmt w:val="bullet"/>
      <w:lvlText w:val="•"/>
      <w:lvlJc w:val="left"/>
      <w:pPr>
        <w:ind w:left="1287" w:hanging="284"/>
      </w:pPr>
      <w:rPr>
        <w:rFonts w:hint="default"/>
      </w:rPr>
    </w:lvl>
    <w:lvl w:ilvl="3">
      <w:start w:val="0"/>
      <w:numFmt w:val="bullet"/>
      <w:lvlText w:val="•"/>
      <w:lvlJc w:val="left"/>
      <w:pPr>
        <w:ind w:left="1874" w:hanging="284"/>
      </w:pPr>
      <w:rPr>
        <w:rFonts w:hint="default"/>
      </w:rPr>
    </w:lvl>
    <w:lvl w:ilvl="4">
      <w:start w:val="0"/>
      <w:numFmt w:val="bullet"/>
      <w:lvlText w:val="•"/>
      <w:lvlJc w:val="left"/>
      <w:pPr>
        <w:ind w:left="2461" w:hanging="284"/>
      </w:pPr>
      <w:rPr>
        <w:rFonts w:hint="default"/>
      </w:rPr>
    </w:lvl>
    <w:lvl w:ilvl="5">
      <w:start w:val="0"/>
      <w:numFmt w:val="bullet"/>
      <w:lvlText w:val="•"/>
      <w:lvlJc w:val="left"/>
      <w:pPr>
        <w:ind w:left="3048" w:hanging="284"/>
      </w:pPr>
      <w:rPr>
        <w:rFonts w:hint="default"/>
      </w:rPr>
    </w:lvl>
    <w:lvl w:ilvl="6">
      <w:start w:val="0"/>
      <w:numFmt w:val="bullet"/>
      <w:lvlText w:val="•"/>
      <w:lvlJc w:val="left"/>
      <w:pPr>
        <w:ind w:left="3635" w:hanging="284"/>
      </w:pPr>
      <w:rPr>
        <w:rFonts w:hint="default"/>
      </w:rPr>
    </w:lvl>
    <w:lvl w:ilvl="7">
      <w:start w:val="0"/>
      <w:numFmt w:val="bullet"/>
      <w:lvlText w:val="•"/>
      <w:lvlJc w:val="left"/>
      <w:pPr>
        <w:ind w:left="4222" w:hanging="284"/>
      </w:pPr>
      <w:rPr>
        <w:rFonts w:hint="default"/>
      </w:rPr>
    </w:lvl>
    <w:lvl w:ilvl="8">
      <w:start w:val="0"/>
      <w:numFmt w:val="bullet"/>
      <w:lvlText w:val="•"/>
      <w:lvlJc w:val="left"/>
      <w:pPr>
        <w:ind w:left="4809" w:hanging="284"/>
      </w:pPr>
      <w:rPr>
        <w:rFonts w:hint="default"/>
      </w:rPr>
    </w:lvl>
  </w:abstractNum>
  <w:abstractNum w:abstractNumId="0">
    <w:multiLevelType w:val="hybridMultilevel"/>
    <w:lvl w:ilvl="0">
      <w:start w:val="0"/>
      <w:numFmt w:val="bullet"/>
      <w:lvlText w:val="►"/>
      <w:lvlJc w:val="left"/>
      <w:pPr>
        <w:ind w:left="313" w:hanging="185"/>
      </w:pPr>
      <w:rPr>
        <w:rFonts w:hint="default" w:ascii="Arial" w:hAnsi="Arial" w:eastAsia="Arial" w:cs="Arial"/>
        <w:b/>
        <w:bCs/>
        <w:color w:val="060606"/>
        <w:w w:val="65"/>
        <w:sz w:val="16"/>
        <w:szCs w:val="16"/>
      </w:rPr>
    </w:lvl>
    <w:lvl w:ilvl="1">
      <w:start w:val="0"/>
      <w:numFmt w:val="bullet"/>
      <w:lvlText w:val="►"/>
      <w:lvlJc w:val="left"/>
      <w:pPr>
        <w:ind w:left="509" w:hanging="195"/>
      </w:pPr>
      <w:rPr>
        <w:rFonts w:hint="default" w:ascii="Arial" w:hAnsi="Arial" w:eastAsia="Arial" w:cs="Arial"/>
        <w:b/>
        <w:bCs/>
        <w:color w:val="060606"/>
        <w:w w:val="65"/>
        <w:sz w:val="16"/>
        <w:szCs w:val="16"/>
      </w:rPr>
    </w:lvl>
    <w:lvl w:ilvl="2">
      <w:start w:val="0"/>
      <w:numFmt w:val="bullet"/>
      <w:lvlText w:val="•"/>
      <w:lvlJc w:val="left"/>
      <w:pPr>
        <w:ind w:left="1112" w:hanging="195"/>
      </w:pPr>
      <w:rPr>
        <w:rFonts w:hint="default"/>
      </w:rPr>
    </w:lvl>
    <w:lvl w:ilvl="3">
      <w:start w:val="0"/>
      <w:numFmt w:val="bullet"/>
      <w:lvlText w:val="•"/>
      <w:lvlJc w:val="left"/>
      <w:pPr>
        <w:ind w:left="1724" w:hanging="195"/>
      </w:pPr>
      <w:rPr>
        <w:rFonts w:hint="default"/>
      </w:rPr>
    </w:lvl>
    <w:lvl w:ilvl="4">
      <w:start w:val="0"/>
      <w:numFmt w:val="bullet"/>
      <w:lvlText w:val="•"/>
      <w:lvlJc w:val="left"/>
      <w:pPr>
        <w:ind w:left="2336" w:hanging="195"/>
      </w:pPr>
      <w:rPr>
        <w:rFonts w:hint="default"/>
      </w:rPr>
    </w:lvl>
    <w:lvl w:ilvl="5">
      <w:start w:val="0"/>
      <w:numFmt w:val="bullet"/>
      <w:lvlText w:val="•"/>
      <w:lvlJc w:val="left"/>
      <w:pPr>
        <w:ind w:left="2949" w:hanging="195"/>
      </w:pPr>
      <w:rPr>
        <w:rFonts w:hint="default"/>
      </w:rPr>
    </w:lvl>
    <w:lvl w:ilvl="6">
      <w:start w:val="0"/>
      <w:numFmt w:val="bullet"/>
      <w:lvlText w:val="•"/>
      <w:lvlJc w:val="left"/>
      <w:pPr>
        <w:ind w:left="3561" w:hanging="195"/>
      </w:pPr>
      <w:rPr>
        <w:rFonts w:hint="default"/>
      </w:rPr>
    </w:lvl>
    <w:lvl w:ilvl="7">
      <w:start w:val="0"/>
      <w:numFmt w:val="bullet"/>
      <w:lvlText w:val="•"/>
      <w:lvlJc w:val="left"/>
      <w:pPr>
        <w:ind w:left="4173" w:hanging="195"/>
      </w:pPr>
      <w:rPr>
        <w:rFonts w:hint="default"/>
      </w:rPr>
    </w:lvl>
    <w:lvl w:ilvl="8">
      <w:start w:val="0"/>
      <w:numFmt w:val="bullet"/>
      <w:lvlText w:val="•"/>
      <w:lvlJc w:val="left"/>
      <w:pPr>
        <w:ind w:left="4786" w:hanging="195"/>
      </w:pPr>
      <w:rPr>
        <w:rFonts w:hint="default"/>
      </w:rPr>
    </w:lvl>
  </w:abstractNum>
  <w:num w:numId="96">
    <w:abstractNumId w:val="95"/>
  </w:num>
  <w:num w:numId="90">
    <w:abstractNumId w:val="89"/>
  </w:num>
  <w:num w:numId="89">
    <w:abstractNumId w:val="88"/>
  </w:num>
  <w:num w:numId="86">
    <w:abstractNumId w:val="85"/>
  </w:num>
  <w:num w:numId="84">
    <w:abstractNumId w:val="83"/>
  </w:num>
  <w:num w:numId="82">
    <w:abstractNumId w:val="81"/>
  </w:num>
  <w:num w:numId="80">
    <w:abstractNumId w:val="79"/>
  </w:num>
  <w:num w:numId="76">
    <w:abstractNumId w:val="75"/>
  </w:num>
  <w:num w:numId="71">
    <w:abstractNumId w:val="70"/>
  </w:num>
  <w:num w:numId="64">
    <w:abstractNumId w:val="63"/>
  </w:num>
  <w:num w:numId="58">
    <w:abstractNumId w:val="57"/>
  </w:num>
  <w:num w:numId="56">
    <w:abstractNumId w:val="55"/>
  </w:num>
  <w:num w:numId="54">
    <w:abstractNumId w:val="53"/>
  </w:num>
  <w:num w:numId="44">
    <w:abstractNumId w:val="43"/>
  </w:num>
  <w:num w:numId="35">
    <w:abstractNumId w:val="34"/>
  </w:num>
  <w:num w:numId="26">
    <w:abstractNumId w:val="25"/>
  </w:num>
  <w:num w:numId="20">
    <w:abstractNumId w:val="19"/>
  </w:num>
  <w:num w:numId="15">
    <w:abstractNumId w:val="14"/>
  </w:num>
  <w:num w:numId="9">
    <w:abstractNumId w:val="8"/>
  </w:num>
  <w:num w:numId="3">
    <w:abstractNumId w:val="2"/>
  </w:num>
  <w:num w:numId="98">
    <w:abstractNumId w:val="97"/>
  </w:num>
  <w:num w:numId="97">
    <w:abstractNumId w:val="96"/>
  </w:num>
  <w:num w:numId="95">
    <w:abstractNumId w:val="94"/>
  </w:num>
  <w:num w:numId="94">
    <w:abstractNumId w:val="93"/>
  </w:num>
  <w:num w:numId="93">
    <w:abstractNumId w:val="92"/>
  </w:num>
  <w:num w:numId="92">
    <w:abstractNumId w:val="91"/>
  </w:num>
  <w:num w:numId="91">
    <w:abstractNumId w:val="90"/>
  </w:num>
  <w:num w:numId="88">
    <w:abstractNumId w:val="87"/>
  </w:num>
  <w:num w:numId="87">
    <w:abstractNumId w:val="86"/>
  </w:num>
  <w:num w:numId="85">
    <w:abstractNumId w:val="84"/>
  </w:num>
  <w:num w:numId="83">
    <w:abstractNumId w:val="82"/>
  </w:num>
  <w:num w:numId="79">
    <w:abstractNumId w:val="78"/>
  </w:num>
  <w:num w:numId="81">
    <w:abstractNumId w:val="80"/>
  </w:num>
  <w:num w:numId="78">
    <w:abstractNumId w:val="77"/>
  </w:num>
  <w:num w:numId="77">
    <w:abstractNumId w:val="76"/>
  </w:num>
  <w:num w:numId="75">
    <w:abstractNumId w:val="74"/>
  </w:num>
  <w:num w:numId="74">
    <w:abstractNumId w:val="73"/>
  </w:num>
  <w:num w:numId="73">
    <w:abstractNumId w:val="72"/>
  </w:num>
  <w:num w:numId="72">
    <w:abstractNumId w:val="71"/>
  </w:num>
  <w:num w:numId="70">
    <w:abstractNumId w:val="69"/>
  </w:num>
  <w:num w:numId="69">
    <w:abstractNumId w:val="68"/>
  </w:num>
  <w:num w:numId="68">
    <w:abstractNumId w:val="67"/>
  </w:num>
  <w:num w:numId="67">
    <w:abstractNumId w:val="66"/>
  </w:num>
  <w:num w:numId="66">
    <w:abstractNumId w:val="65"/>
  </w:num>
  <w:num w:numId="65">
    <w:abstractNumId w:val="64"/>
  </w:num>
  <w:num w:numId="63">
    <w:abstractNumId w:val="62"/>
  </w:num>
  <w:num w:numId="62">
    <w:abstractNumId w:val="61"/>
  </w:num>
  <w:num w:numId="61">
    <w:abstractNumId w:val="60"/>
  </w:num>
  <w:num w:numId="60">
    <w:abstractNumId w:val="59"/>
  </w:num>
  <w:num w:numId="59">
    <w:abstractNumId w:val="58"/>
  </w:num>
  <w:num w:numId="57">
    <w:abstractNumId w:val="56"/>
  </w:num>
  <w:num w:numId="55">
    <w:abstractNumId w:val="54"/>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3">
    <w:abstractNumId w:val="32"/>
  </w:num>
  <w:num w:numId="34">
    <w:abstractNumId w:val="33"/>
  </w:num>
  <w:num w:numId="32">
    <w:abstractNumId w:val="31"/>
  </w:num>
  <w:num w:numId="31">
    <w:abstractNumId w:val="30"/>
  </w:num>
  <w:num w:numId="30">
    <w:abstractNumId w:val="29"/>
  </w:num>
  <w:num w:numId="29">
    <w:abstractNumId w:val="28"/>
  </w:num>
  <w:num w:numId="28">
    <w:abstractNumId w:val="27"/>
  </w:num>
  <w:num w:numId="27">
    <w:abstractNumId w:val="26"/>
  </w:num>
  <w:num w:numId="25">
    <w:abstractNumId w:val="24"/>
  </w:num>
  <w:num w:numId="24">
    <w:abstractNumId w:val="23"/>
  </w:num>
  <w:num w:numId="23">
    <w:abstractNumId w:val="22"/>
  </w:num>
  <w:num w:numId="22">
    <w:abstractNumId w:val="21"/>
  </w:num>
  <w:num w:numId="21">
    <w:abstractNumId w:val="20"/>
  </w:num>
  <w:num w:numId="19">
    <w:abstractNumId w:val="18"/>
  </w:num>
  <w:num w:numId="18">
    <w:abstractNumId w:val="17"/>
  </w:num>
  <w:num w:numId="17">
    <w:abstractNumId w:val="16"/>
  </w:num>
  <w:num w:numId="16">
    <w:abstractNumId w:val="15"/>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5"/>
      <w:szCs w:val="15"/>
    </w:rPr>
  </w:style>
  <w:style w:styleId="Heading1" w:type="paragraph">
    <w:name w:val="Heading 1"/>
    <w:basedOn w:val="Normal"/>
    <w:uiPriority w:val="1"/>
    <w:qFormat/>
    <w:pPr>
      <w:spacing w:line="526" w:lineRule="exact"/>
      <w:outlineLvl w:val="1"/>
    </w:pPr>
    <w:rPr>
      <w:rFonts w:ascii="Arial" w:hAnsi="Arial" w:eastAsia="Arial" w:cs="Arial"/>
      <w:sz w:val="47"/>
      <w:szCs w:val="47"/>
    </w:rPr>
  </w:style>
  <w:style w:styleId="Heading2" w:type="paragraph">
    <w:name w:val="Heading 2"/>
    <w:basedOn w:val="Normal"/>
    <w:uiPriority w:val="1"/>
    <w:qFormat/>
    <w:pPr>
      <w:ind w:left="25"/>
      <w:outlineLvl w:val="2"/>
    </w:pPr>
    <w:rPr>
      <w:rFonts w:ascii="Arial" w:hAnsi="Arial" w:eastAsia="Arial" w:cs="Arial"/>
      <w:sz w:val="46"/>
      <w:szCs w:val="46"/>
    </w:rPr>
  </w:style>
  <w:style w:styleId="Heading3" w:type="paragraph">
    <w:name w:val="Heading 3"/>
    <w:basedOn w:val="Normal"/>
    <w:uiPriority w:val="1"/>
    <w:qFormat/>
    <w:pPr>
      <w:ind w:left="241"/>
      <w:outlineLvl w:val="3"/>
    </w:pPr>
    <w:rPr>
      <w:rFonts w:ascii="Arial" w:hAnsi="Arial" w:eastAsia="Arial" w:cs="Arial"/>
      <w:sz w:val="28"/>
      <w:szCs w:val="28"/>
    </w:rPr>
  </w:style>
  <w:style w:styleId="Heading4" w:type="paragraph">
    <w:name w:val="Heading 4"/>
    <w:basedOn w:val="Normal"/>
    <w:uiPriority w:val="1"/>
    <w:qFormat/>
    <w:pPr>
      <w:ind w:left="132"/>
      <w:outlineLvl w:val="4"/>
    </w:pPr>
    <w:rPr>
      <w:rFonts w:ascii="Arial" w:hAnsi="Arial" w:eastAsia="Arial" w:cs="Arial"/>
      <w:b/>
      <w:bCs/>
      <w:sz w:val="20"/>
      <w:szCs w:val="20"/>
    </w:rPr>
  </w:style>
  <w:style w:styleId="Heading5" w:type="paragraph">
    <w:name w:val="Heading 5"/>
    <w:basedOn w:val="Normal"/>
    <w:uiPriority w:val="1"/>
    <w:qFormat/>
    <w:pPr>
      <w:spacing w:line="206" w:lineRule="exact"/>
      <w:ind w:left="-3"/>
      <w:outlineLvl w:val="5"/>
    </w:pPr>
    <w:rPr>
      <w:rFonts w:ascii="Arial" w:hAnsi="Arial" w:eastAsia="Arial" w:cs="Arial"/>
      <w:sz w:val="20"/>
      <w:szCs w:val="20"/>
    </w:rPr>
  </w:style>
  <w:style w:styleId="Heading6" w:type="paragraph">
    <w:name w:val="Heading 6"/>
    <w:basedOn w:val="Normal"/>
    <w:uiPriority w:val="1"/>
    <w:qFormat/>
    <w:pPr>
      <w:ind w:left="266"/>
      <w:outlineLvl w:val="6"/>
    </w:pPr>
    <w:rPr>
      <w:rFonts w:ascii="Arial" w:hAnsi="Arial" w:eastAsia="Arial" w:cs="Arial"/>
      <w:b/>
      <w:bCs/>
      <w:sz w:val="19"/>
      <w:szCs w:val="19"/>
    </w:rPr>
  </w:style>
  <w:style w:styleId="Heading7" w:type="paragraph">
    <w:name w:val="Heading 7"/>
    <w:basedOn w:val="Normal"/>
    <w:uiPriority w:val="1"/>
    <w:qFormat/>
    <w:pPr>
      <w:ind w:left="1566"/>
      <w:outlineLvl w:val="7"/>
    </w:pPr>
    <w:rPr>
      <w:rFonts w:ascii="Arial" w:hAnsi="Arial" w:eastAsia="Arial" w:cs="Arial"/>
      <w:sz w:val="19"/>
      <w:szCs w:val="19"/>
    </w:rPr>
  </w:style>
  <w:style w:styleId="Heading8" w:type="paragraph">
    <w:name w:val="Heading 8"/>
    <w:basedOn w:val="Normal"/>
    <w:uiPriority w:val="1"/>
    <w:qFormat/>
    <w:pPr>
      <w:outlineLvl w:val="8"/>
    </w:pPr>
    <w:rPr>
      <w:rFonts w:ascii="Courier New" w:hAnsi="Courier New" w:eastAsia="Courier New" w:cs="Courier New"/>
      <w:b/>
      <w:bCs/>
      <w:sz w:val="18"/>
      <w:szCs w:val="18"/>
    </w:rPr>
  </w:style>
  <w:style w:styleId="Heading9" w:type="paragraph">
    <w:name w:val="Heading 9"/>
    <w:basedOn w:val="Normal"/>
    <w:uiPriority w:val="1"/>
    <w:qFormat/>
    <w:pPr>
      <w:ind w:left="75"/>
      <w:outlineLvl w:val="9"/>
    </w:pPr>
    <w:rPr>
      <w:rFonts w:ascii="Courier New" w:hAnsi="Courier New" w:eastAsia="Courier New" w:cs="Courier New"/>
      <w:sz w:val="18"/>
      <w:szCs w:val="18"/>
    </w:rPr>
  </w:style>
  <w:style w:styleId="ListParagraph" w:type="paragraph">
    <w:name w:val="List Paragraph"/>
    <w:basedOn w:val="Normal"/>
    <w:uiPriority w:val="1"/>
    <w:qFormat/>
    <w:pPr>
      <w:ind w:left="849" w:hanging="361"/>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irs.gov/Form990"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hyperlink" Target="http://www.irs.gov/Form3115" TargetMode="External"/><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tinyt</dc:creator>
  <dc:title>2020 Federal Tax Return Documents (Saving Susan Ministry)</dc:title>
  <dcterms:created xsi:type="dcterms:W3CDTF">2022-01-05T18:29:20Z</dcterms:created>
  <dcterms:modified xsi:type="dcterms:W3CDTF">2022-01-05T18:29:20Z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2021-12-10T00:00:00Z</vt:filetime>
  </property>
  <property fmtid="{D5CDD505-2E9C-101B-9397-08002B2CF9AE}" pid="3" name="Creator">
    <vt:lpwstr>PScript5.dll Version 5.2.2</vt:lpwstr>
  </property>
  <property fmtid="{D5CDD505-2E9C-101B-9397-08002B2CF9AE}" pid="4" name="LastSaved">
    <vt:filetime>2022-01-05T00:00:00Z</vt:filetime>
  </property>
</Properties>
</file>